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65A" w:rsidRDefault="00EF065A" w:rsidP="00934431">
      <w:pPr>
        <w:spacing w:after="200"/>
        <w:ind w:right="283"/>
        <w:jc w:val="center"/>
        <w:rPr>
          <w:b/>
          <w:bCs/>
          <w:caps/>
          <w:color w:val="010000"/>
        </w:rPr>
      </w:pPr>
      <w:r w:rsidRPr="00934431">
        <w:rPr>
          <w:b/>
          <w:bCs/>
          <w:caps/>
          <w:color w:val="010000"/>
        </w:rPr>
        <w:t>ANAYASA MAHKEMESİ KARARI</w:t>
      </w:r>
    </w:p>
    <w:p w:rsidR="00934431" w:rsidRPr="00934431" w:rsidRDefault="00934431" w:rsidP="00934431">
      <w:pPr>
        <w:spacing w:after="200"/>
        <w:ind w:right="283" w:firstLine="709"/>
        <w:jc w:val="center"/>
        <w:rPr>
          <w:b/>
          <w:bCs/>
          <w:caps/>
          <w:color w:val="010000"/>
          <w:lang w:eastAsia="zh-CN"/>
        </w:rPr>
      </w:pPr>
    </w:p>
    <w:p w:rsidR="00934431" w:rsidRDefault="00934431" w:rsidP="00934431">
      <w:pPr>
        <w:rPr>
          <w:rFonts w:eastAsia="Calibri"/>
          <w:b/>
          <w:bCs/>
          <w:color w:val="010000"/>
          <w:lang w:eastAsia="zh-CN"/>
        </w:rPr>
      </w:pPr>
      <w:r>
        <w:rPr>
          <w:rFonts w:eastAsia="Calibri"/>
          <w:b/>
          <w:bCs/>
          <w:color w:val="010000"/>
          <w:lang w:eastAsia="zh-CN"/>
        </w:rPr>
        <w:t xml:space="preserve">Esas </w:t>
      </w:r>
      <w:proofErr w:type="gramStart"/>
      <w:r>
        <w:rPr>
          <w:rFonts w:eastAsia="Calibri"/>
          <w:b/>
          <w:bCs/>
          <w:color w:val="010000"/>
          <w:lang w:eastAsia="zh-CN"/>
        </w:rPr>
        <w:t>Sayısı :</w:t>
      </w:r>
      <w:proofErr w:type="gramEnd"/>
      <w:r>
        <w:rPr>
          <w:rFonts w:eastAsia="Calibri"/>
          <w:b/>
          <w:bCs/>
          <w:color w:val="010000"/>
          <w:lang w:eastAsia="zh-CN"/>
        </w:rPr>
        <w:t xml:space="preserve"> 2026/17</w:t>
      </w:r>
    </w:p>
    <w:p w:rsidR="00934431" w:rsidRDefault="00934431" w:rsidP="00934431">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2026/24</w:t>
      </w:r>
    </w:p>
    <w:p w:rsidR="00934431" w:rsidRDefault="00934431" w:rsidP="00934431">
      <w:pPr>
        <w:rPr>
          <w:b/>
          <w:bCs/>
          <w:color w:val="010000"/>
        </w:rPr>
      </w:pPr>
      <w:r>
        <w:rPr>
          <w:b/>
          <w:bCs/>
          <w:color w:val="010000"/>
        </w:rPr>
        <w:t xml:space="preserve">Karar </w:t>
      </w:r>
      <w:proofErr w:type="gramStart"/>
      <w:r>
        <w:rPr>
          <w:b/>
          <w:bCs/>
          <w:color w:val="010000"/>
        </w:rPr>
        <w:t>Tarihi :</w:t>
      </w:r>
      <w:proofErr w:type="gramEnd"/>
      <w:r>
        <w:rPr>
          <w:b/>
          <w:bCs/>
          <w:color w:val="010000"/>
        </w:rPr>
        <w:t xml:space="preserve"> 12/2/2026</w:t>
      </w:r>
    </w:p>
    <w:p w:rsidR="00934431" w:rsidRDefault="00934431" w:rsidP="00934431">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21/5/2026-33260</w:t>
      </w:r>
    </w:p>
    <w:p w:rsidR="00834B07" w:rsidRPr="00934431" w:rsidRDefault="00834B07" w:rsidP="00934431">
      <w:pPr>
        <w:rPr>
          <w:b/>
          <w:bCs/>
          <w:color w:val="010000"/>
        </w:rPr>
      </w:pPr>
    </w:p>
    <w:p w:rsidR="00EF065A" w:rsidRPr="00934431" w:rsidRDefault="00EF065A" w:rsidP="00934431">
      <w:pPr>
        <w:spacing w:after="200"/>
        <w:ind w:right="283" w:firstLine="709"/>
        <w:jc w:val="both"/>
        <w:rPr>
          <w:color w:val="010000"/>
          <w:lang w:eastAsia="zh-CN"/>
        </w:rPr>
      </w:pPr>
      <w:r w:rsidRPr="00934431">
        <w:rPr>
          <w:b/>
          <w:bCs/>
          <w:color w:val="010000"/>
          <w:lang w:eastAsia="zh-CN"/>
        </w:rPr>
        <w:t xml:space="preserve">İPTAL DAVASINI AÇAN: </w:t>
      </w:r>
      <w:r w:rsidRPr="00934431">
        <w:rPr>
          <w:color w:val="010000"/>
          <w:lang w:eastAsia="zh-CN"/>
        </w:rPr>
        <w:t>Türkiye Büyük Millet Meclisi üyeleri Murat EMİR, Gökhan GÜNAYDIN, Ali Mahir BAŞARIR ile birlikte 137 milletvekili</w:t>
      </w:r>
    </w:p>
    <w:p w:rsidR="00EF065A" w:rsidRPr="00934431" w:rsidRDefault="00EF065A" w:rsidP="00934431">
      <w:pPr>
        <w:spacing w:after="200"/>
        <w:ind w:right="283" w:firstLine="709"/>
        <w:jc w:val="both"/>
        <w:rPr>
          <w:rFonts w:eastAsia="Calibri"/>
          <w:color w:val="010000"/>
          <w:lang w:eastAsia="en-US"/>
        </w:rPr>
      </w:pPr>
      <w:r w:rsidRPr="00934431">
        <w:rPr>
          <w:b/>
          <w:color w:val="010000"/>
          <w:lang w:eastAsia="zh-CN"/>
        </w:rPr>
        <w:t xml:space="preserve">İPTAL DAVASININ KONUSU: </w:t>
      </w:r>
      <w:r w:rsidRPr="00934431">
        <w:rPr>
          <w:color w:val="010000"/>
        </w:rPr>
        <w:t>24/12/2025 tarihli ve (191) numaralı Bazı Cumhurbaşkanlığı Kararnamelerinde Değişiklik Yapılmasına Dair Cumhurbaşkanlığı Kararnamesi’nin</w:t>
      </w:r>
      <w:r w:rsidRPr="00934431">
        <w:rPr>
          <w:bCs/>
          <w:color w:val="010000"/>
        </w:rPr>
        <w:t xml:space="preserve"> </w:t>
      </w:r>
      <w:r w:rsidRPr="00934431">
        <w:rPr>
          <w:color w:val="010000"/>
        </w:rPr>
        <w:t>18. maddesiyle;</w:t>
      </w:r>
    </w:p>
    <w:p w:rsidR="00EF065A" w:rsidRPr="00934431" w:rsidRDefault="00EF065A" w:rsidP="00934431">
      <w:pPr>
        <w:spacing w:after="200"/>
        <w:ind w:right="283" w:firstLine="709"/>
        <w:jc w:val="both"/>
        <w:rPr>
          <w:color w:val="010000"/>
        </w:rPr>
      </w:pPr>
      <w:r w:rsidRPr="00934431">
        <w:rPr>
          <w:b/>
          <w:color w:val="010000"/>
        </w:rPr>
        <w:t>A</w:t>
      </w:r>
      <w:r w:rsidRPr="00934431">
        <w:rPr>
          <w:color w:val="010000"/>
        </w:rPr>
        <w:t xml:space="preserve">. Ekli (1) Sayılı Liste’de yer alan kadroların iptal edilerek 10/7/2018 tarihli ve 30474 sayılı Resmî </w:t>
      </w:r>
      <w:proofErr w:type="spellStart"/>
      <w:r w:rsidRPr="00934431">
        <w:rPr>
          <w:color w:val="010000"/>
        </w:rPr>
        <w:t>Gazete’de</w:t>
      </w:r>
      <w:proofErr w:type="spellEnd"/>
      <w:r w:rsidRPr="00934431">
        <w:rPr>
          <w:color w:val="010000"/>
        </w:rPr>
        <w:t xml:space="preserve"> yayımlanan (2) numaralı Genel Kadro ve Usulü Hakkında Cumhurbaşkanlığı Kararnamesi’ne ekli (I) Sayılı </w:t>
      </w:r>
      <w:proofErr w:type="spellStart"/>
      <w:r w:rsidRPr="00934431">
        <w:rPr>
          <w:color w:val="010000"/>
        </w:rPr>
        <w:t>Cetvel’in</w:t>
      </w:r>
      <w:proofErr w:type="spellEnd"/>
      <w:r w:rsidRPr="00934431">
        <w:rPr>
          <w:color w:val="010000"/>
        </w:rPr>
        <w:t xml:space="preserve"> ilgili bölümlerinden çıkarılmasının,</w:t>
      </w:r>
    </w:p>
    <w:p w:rsidR="00EF065A" w:rsidRPr="00934431" w:rsidRDefault="00EF065A" w:rsidP="00934431">
      <w:pPr>
        <w:spacing w:after="200"/>
        <w:ind w:right="283" w:firstLine="709"/>
        <w:jc w:val="both"/>
        <w:rPr>
          <w:color w:val="010000"/>
        </w:rPr>
      </w:pPr>
      <w:r w:rsidRPr="00934431">
        <w:rPr>
          <w:b/>
          <w:color w:val="010000"/>
        </w:rPr>
        <w:t xml:space="preserve">B. </w:t>
      </w:r>
      <w:r w:rsidRPr="00934431">
        <w:rPr>
          <w:color w:val="010000"/>
        </w:rPr>
        <w:t xml:space="preserve">Ekli (2) Sayılı Liste’de yer alan kadroların ihdas edilerek (2) numaralı Cumhurbaşkanlığı Kararnamesi’ne ekli (I) Sayılı </w:t>
      </w:r>
      <w:proofErr w:type="spellStart"/>
      <w:r w:rsidRPr="00934431">
        <w:rPr>
          <w:color w:val="010000"/>
        </w:rPr>
        <w:t>Cetvel’in</w:t>
      </w:r>
      <w:proofErr w:type="spellEnd"/>
      <w:r w:rsidRPr="00934431">
        <w:rPr>
          <w:color w:val="010000"/>
        </w:rPr>
        <w:t xml:space="preserve"> ilgili bölümlerine eklenmesinin,</w:t>
      </w:r>
    </w:p>
    <w:p w:rsidR="00EF065A" w:rsidRPr="00934431" w:rsidRDefault="00EF065A" w:rsidP="00934431">
      <w:pPr>
        <w:spacing w:after="200"/>
        <w:ind w:right="283" w:firstLine="709"/>
        <w:jc w:val="both"/>
        <w:rPr>
          <w:color w:val="010000"/>
        </w:rPr>
      </w:pPr>
      <w:r w:rsidRPr="00934431">
        <w:rPr>
          <w:color w:val="010000"/>
          <w:lang w:eastAsia="zh-CN"/>
        </w:rPr>
        <w:t>Anayasa’nın Başlangıç kısmı ile</w:t>
      </w:r>
      <w:r w:rsidRPr="00934431">
        <w:rPr>
          <w:color w:val="010000"/>
          <w:lang w:val="x-none" w:eastAsia="zh-CN"/>
        </w:rPr>
        <w:t xml:space="preserve"> </w:t>
      </w:r>
      <w:r w:rsidRPr="00934431">
        <w:rPr>
          <w:color w:val="010000"/>
          <w:lang w:eastAsia="zh-CN"/>
        </w:rPr>
        <w:t xml:space="preserve">2., 6., 7., 8., 11., 104., 128., 153. ve 161. </w:t>
      </w:r>
      <w:r w:rsidRPr="00934431">
        <w:rPr>
          <w:color w:val="010000"/>
          <w:lang w:val="x-none" w:eastAsia="zh-CN"/>
        </w:rPr>
        <w:t>maddelerine aykırılığı ileri sür</w:t>
      </w:r>
      <w:r w:rsidRPr="00934431">
        <w:rPr>
          <w:color w:val="010000"/>
          <w:lang w:eastAsia="zh-CN"/>
        </w:rPr>
        <w:t>ülerek</w:t>
      </w:r>
      <w:r w:rsidRPr="00934431">
        <w:rPr>
          <w:color w:val="010000"/>
          <w:lang w:val="x-none" w:eastAsia="zh-CN"/>
        </w:rPr>
        <w:t xml:space="preserve"> iptal</w:t>
      </w:r>
      <w:r w:rsidRPr="00934431">
        <w:rPr>
          <w:color w:val="010000"/>
          <w:lang w:eastAsia="zh-CN"/>
        </w:rPr>
        <w:t>lerine</w:t>
      </w:r>
      <w:r w:rsidRPr="00934431">
        <w:rPr>
          <w:color w:val="010000"/>
          <w:lang w:val="x-none" w:eastAsia="zh-CN"/>
        </w:rPr>
        <w:t xml:space="preserve"> ve yürürl</w:t>
      </w:r>
      <w:r w:rsidRPr="00934431">
        <w:rPr>
          <w:color w:val="010000"/>
          <w:lang w:eastAsia="zh-CN"/>
        </w:rPr>
        <w:t>üklerinin</w:t>
      </w:r>
      <w:r w:rsidRPr="00934431">
        <w:rPr>
          <w:color w:val="010000"/>
          <w:lang w:val="x-none" w:eastAsia="zh-CN"/>
        </w:rPr>
        <w:t xml:space="preserve"> durdurulmasına </w:t>
      </w:r>
      <w:r w:rsidRPr="00934431">
        <w:rPr>
          <w:color w:val="010000"/>
        </w:rPr>
        <w:t xml:space="preserve">karar verilmesi talebidir. </w:t>
      </w:r>
    </w:p>
    <w:p w:rsidR="00EF065A" w:rsidRPr="00934431" w:rsidRDefault="00EF065A" w:rsidP="00934431">
      <w:pPr>
        <w:spacing w:after="200"/>
        <w:ind w:right="283" w:firstLine="709"/>
        <w:jc w:val="both"/>
        <w:rPr>
          <w:b/>
          <w:bCs/>
          <w:color w:val="010000"/>
        </w:rPr>
      </w:pPr>
      <w:r w:rsidRPr="00934431">
        <w:rPr>
          <w:b/>
          <w:bCs/>
          <w:color w:val="010000"/>
        </w:rPr>
        <w:t>I. İPTALİ İSTENEN CUMHURBAŞKANLIĞI KARARNAMESİ KURALLARI</w:t>
      </w:r>
    </w:p>
    <w:p w:rsidR="00EF065A" w:rsidRPr="00934431" w:rsidRDefault="00EF065A" w:rsidP="00934431">
      <w:pPr>
        <w:spacing w:after="200"/>
        <w:ind w:right="283" w:firstLine="709"/>
        <w:jc w:val="both"/>
        <w:rPr>
          <w:color w:val="010000"/>
        </w:rPr>
      </w:pPr>
      <w:r w:rsidRPr="00934431">
        <w:rPr>
          <w:color w:val="010000"/>
        </w:rPr>
        <w:t xml:space="preserve">Cumhurbaşkanlığı Kararnamesi’nin (CBK) iptali talep edilen 18. maddesi ile </w:t>
      </w:r>
      <w:proofErr w:type="spellStart"/>
      <w:r w:rsidRPr="00934431">
        <w:rPr>
          <w:color w:val="010000"/>
        </w:rPr>
        <w:t>CBK’ya</w:t>
      </w:r>
      <w:proofErr w:type="spellEnd"/>
      <w:r w:rsidRPr="00934431">
        <w:rPr>
          <w:color w:val="010000"/>
        </w:rPr>
        <w:t xml:space="preserve"> ekli (1) ve (2) sayılı Listeler şöyledir:</w:t>
      </w:r>
    </w:p>
    <w:p w:rsidR="00EF065A" w:rsidRPr="00934431" w:rsidRDefault="00934431" w:rsidP="00934431">
      <w:pPr>
        <w:spacing w:after="200"/>
        <w:ind w:right="283" w:firstLine="709"/>
        <w:jc w:val="both"/>
        <w:rPr>
          <w:b/>
          <w:bCs/>
          <w:i/>
          <w:color w:val="010000"/>
          <w:szCs w:val="22"/>
        </w:rPr>
      </w:pPr>
      <w:r w:rsidRPr="00934431">
        <w:rPr>
          <w:bCs/>
          <w:color w:val="010000"/>
        </w:rPr>
        <w:t xml:space="preserve"> </w:t>
      </w:r>
      <w:r w:rsidR="00EF065A" w:rsidRPr="00934431">
        <w:rPr>
          <w:bCs/>
          <w:color w:val="010000"/>
        </w:rPr>
        <w:t>“</w:t>
      </w:r>
      <w:r w:rsidR="00EF065A" w:rsidRPr="00934431">
        <w:rPr>
          <w:b/>
          <w:bCs/>
          <w:i/>
          <w:color w:val="010000"/>
          <w:szCs w:val="22"/>
          <w:u w:val="single"/>
        </w:rPr>
        <w:t>MADDE 18- Ekli (1) sayılı listede yer alan kadrolar iptal edilerek 2 sayılı Genel Kadro ve Usulü Hakkında Cumhurbaşkanlığı Kararnamesinin eki (I) sayılı Cetvelin ilgili bölümlerinden çıkarılmış ve ekli (2) sayılı listede yer alan kadrolar ihdas edilerek 2 sayılı Cumhurbaşkanlığı Kararnamesinin eki (I) sayılı Cetvelin ilgili bölümlerine eklenmiştir.</w:t>
      </w:r>
      <w:r w:rsidR="00EF065A" w:rsidRPr="00934431">
        <w:rPr>
          <w:bCs/>
          <w:color w:val="010000"/>
          <w:szCs w:val="22"/>
        </w:rPr>
        <w:t>”</w:t>
      </w:r>
    </w:p>
    <w:p w:rsidR="00EF065A" w:rsidRPr="00934431" w:rsidRDefault="00EF065A" w:rsidP="00934431">
      <w:pPr>
        <w:pStyle w:val="ListeParagraf"/>
        <w:numPr>
          <w:ilvl w:val="0"/>
          <w:numId w:val="1"/>
        </w:numPr>
        <w:spacing w:after="200" w:line="240" w:lineRule="auto"/>
        <w:ind w:left="0" w:right="283" w:firstLine="709"/>
        <w:jc w:val="both"/>
        <w:rPr>
          <w:rFonts w:ascii="Times New Roman" w:eastAsia="Times New Roman" w:hAnsi="Times New Roman"/>
          <w:b/>
          <w:bCs/>
          <w:i/>
          <w:color w:val="010000"/>
          <w:sz w:val="24"/>
          <w:lang w:eastAsia="tr-TR"/>
        </w:rPr>
      </w:pPr>
      <w:r w:rsidRPr="00934431">
        <w:rPr>
          <w:rFonts w:ascii="Times New Roman" w:eastAsia="Times New Roman" w:hAnsi="Times New Roman"/>
          <w:b/>
          <w:bCs/>
          <w:i/>
          <w:color w:val="010000"/>
          <w:sz w:val="24"/>
          <w:lang w:eastAsia="tr-TR"/>
        </w:rPr>
        <w:t>SAYILI LİSTE</w:t>
      </w:r>
    </w:p>
    <w:p w:rsidR="00EF065A" w:rsidRPr="00934431" w:rsidRDefault="00EF065A" w:rsidP="00934431">
      <w:pPr>
        <w:spacing w:after="200"/>
        <w:ind w:right="283" w:firstLine="709"/>
        <w:jc w:val="both"/>
        <w:rPr>
          <w:b/>
          <w:bCs/>
          <w:i/>
          <w:iCs/>
          <w:color w:val="010000"/>
          <w:szCs w:val="22"/>
        </w:rPr>
      </w:pPr>
      <w:proofErr w:type="gramStart"/>
      <w:r w:rsidRPr="00934431">
        <w:rPr>
          <w:b/>
          <w:bCs/>
          <w:i/>
          <w:iCs/>
          <w:color w:val="010000"/>
          <w:szCs w:val="22"/>
        </w:rPr>
        <w:t>KURUMU</w:t>
      </w:r>
      <w:r w:rsidR="00934431" w:rsidRPr="00934431">
        <w:rPr>
          <w:b/>
          <w:bCs/>
          <w:i/>
          <w:iCs/>
          <w:color w:val="010000"/>
          <w:szCs w:val="22"/>
        </w:rPr>
        <w:t xml:space="preserve"> </w:t>
      </w:r>
      <w:r w:rsidRPr="00934431">
        <w:rPr>
          <w:b/>
          <w:bCs/>
          <w:i/>
          <w:iCs/>
          <w:color w:val="010000"/>
          <w:szCs w:val="22"/>
        </w:rPr>
        <w:t>:</w:t>
      </w:r>
      <w:proofErr w:type="gramEnd"/>
      <w:r w:rsidRPr="00934431">
        <w:rPr>
          <w:b/>
          <w:bCs/>
          <w:i/>
          <w:iCs/>
          <w:color w:val="010000"/>
          <w:szCs w:val="22"/>
        </w:rPr>
        <w:t xml:space="preserve"> </w:t>
      </w:r>
      <w:r w:rsidRPr="00934431">
        <w:rPr>
          <w:bCs/>
          <w:i/>
          <w:iCs/>
          <w:color w:val="010000"/>
          <w:szCs w:val="22"/>
        </w:rPr>
        <w:t>HAZİNE VE MALİYE</w:t>
      </w:r>
      <w:r w:rsidR="00934431" w:rsidRPr="00934431">
        <w:rPr>
          <w:bCs/>
          <w:i/>
          <w:iCs/>
          <w:color w:val="010000"/>
          <w:szCs w:val="22"/>
        </w:rPr>
        <w:t xml:space="preserve"> </w:t>
      </w:r>
      <w:r w:rsidRPr="00934431">
        <w:rPr>
          <w:bCs/>
          <w:i/>
          <w:iCs/>
          <w:color w:val="010000"/>
          <w:szCs w:val="22"/>
        </w:rPr>
        <w:t>BAKANLIĞI</w:t>
      </w:r>
    </w:p>
    <w:p w:rsidR="00EF065A" w:rsidRPr="00934431" w:rsidRDefault="00EF065A" w:rsidP="00934431">
      <w:pPr>
        <w:spacing w:after="200"/>
        <w:ind w:right="283" w:firstLine="709"/>
        <w:jc w:val="both"/>
        <w:rPr>
          <w:bCs/>
          <w:i/>
          <w:iCs/>
          <w:color w:val="010000"/>
          <w:szCs w:val="22"/>
        </w:rPr>
      </w:pPr>
      <w:proofErr w:type="gramStart"/>
      <w:r w:rsidRPr="00934431">
        <w:rPr>
          <w:b/>
          <w:bCs/>
          <w:i/>
          <w:iCs/>
          <w:color w:val="010000"/>
          <w:szCs w:val="22"/>
        </w:rPr>
        <w:t>TEŞKİLATI :</w:t>
      </w:r>
      <w:proofErr w:type="gramEnd"/>
      <w:r w:rsidRPr="00934431">
        <w:rPr>
          <w:b/>
          <w:bCs/>
          <w:i/>
          <w:iCs/>
          <w:color w:val="010000"/>
          <w:szCs w:val="22"/>
        </w:rPr>
        <w:t xml:space="preserve"> </w:t>
      </w:r>
      <w:r w:rsidRPr="00934431">
        <w:rPr>
          <w:bCs/>
          <w:i/>
          <w:iCs/>
          <w:color w:val="010000"/>
          <w:szCs w:val="22"/>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3436"/>
        <w:gridCol w:w="2409"/>
        <w:gridCol w:w="1969"/>
      </w:tblGrid>
      <w:tr w:rsidR="00EF065A" w:rsidRPr="00934431" w:rsidTr="00E80BD8">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
                <w:bCs/>
                <w:i/>
                <w:iCs/>
                <w:color w:val="010000"/>
                <w:szCs w:val="22"/>
              </w:rPr>
            </w:pPr>
            <w:r w:rsidRPr="00934431">
              <w:rPr>
                <w:b/>
                <w:bCs/>
                <w:i/>
                <w:iCs/>
                <w:color w:val="010000"/>
                <w:szCs w:val="22"/>
              </w:rPr>
              <w:t>İPTAL EDİLEN KADROLARIN</w:t>
            </w:r>
          </w:p>
        </w:tc>
      </w:tr>
      <w:tr w:rsidR="00EF065A" w:rsidRPr="00934431" w:rsidTr="00E80BD8">
        <w:trPr>
          <w:jc w:val="center"/>
        </w:trPr>
        <w:tc>
          <w:tcPr>
            <w:tcW w:w="645"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
                <w:bCs/>
                <w:i/>
                <w:iCs/>
                <w:color w:val="010000"/>
                <w:szCs w:val="22"/>
              </w:rPr>
            </w:pPr>
            <w:r w:rsidRPr="00934431">
              <w:rPr>
                <w:b/>
                <w:bCs/>
                <w:i/>
                <w:iCs/>
                <w:color w:val="010000"/>
                <w:szCs w:val="22"/>
              </w:rPr>
              <w:t>SINIFI</w:t>
            </w:r>
          </w:p>
        </w:tc>
        <w:tc>
          <w:tcPr>
            <w:tcW w:w="2761"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
                <w:bCs/>
                <w:i/>
                <w:iCs/>
                <w:color w:val="010000"/>
                <w:szCs w:val="22"/>
              </w:rPr>
            </w:pPr>
            <w:r w:rsidRPr="00934431">
              <w:rPr>
                <w:b/>
                <w:bCs/>
                <w:i/>
                <w:iCs/>
                <w:color w:val="010000"/>
                <w:szCs w:val="22"/>
              </w:rPr>
              <w:t>ÜNVANI</w:t>
            </w:r>
          </w:p>
        </w:tc>
        <w:tc>
          <w:tcPr>
            <w:tcW w:w="946"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
                <w:bCs/>
                <w:i/>
                <w:iCs/>
                <w:color w:val="010000"/>
                <w:szCs w:val="22"/>
              </w:rPr>
            </w:pPr>
            <w:r w:rsidRPr="00934431">
              <w:rPr>
                <w:b/>
                <w:bCs/>
                <w:i/>
                <w:iCs/>
                <w:color w:val="010000"/>
                <w:szCs w:val="22"/>
              </w:rPr>
              <w:t>DERECESİ</w:t>
            </w:r>
          </w:p>
        </w:tc>
        <w:tc>
          <w:tcPr>
            <w:tcW w:w="648"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
                <w:bCs/>
                <w:i/>
                <w:iCs/>
                <w:color w:val="010000"/>
                <w:szCs w:val="22"/>
              </w:rPr>
            </w:pPr>
            <w:r w:rsidRPr="00934431">
              <w:rPr>
                <w:b/>
                <w:bCs/>
                <w:i/>
                <w:iCs/>
                <w:color w:val="010000"/>
                <w:szCs w:val="22"/>
              </w:rPr>
              <w:t>ADEDİ</w:t>
            </w:r>
          </w:p>
        </w:tc>
      </w:tr>
      <w:tr w:rsidR="00EF065A" w:rsidRPr="00934431" w:rsidTr="00E80BD8">
        <w:trPr>
          <w:jc w:val="center"/>
        </w:trPr>
        <w:tc>
          <w:tcPr>
            <w:tcW w:w="645"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Cs/>
                <w:i/>
                <w:iCs/>
                <w:color w:val="010000"/>
                <w:szCs w:val="22"/>
              </w:rPr>
            </w:pPr>
            <w:r w:rsidRPr="00934431">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jc w:val="center"/>
              <w:rPr>
                <w:bCs/>
                <w:i/>
                <w:iCs/>
                <w:color w:val="010000"/>
                <w:szCs w:val="22"/>
              </w:rPr>
            </w:pPr>
            <w:r w:rsidRPr="00934431">
              <w:rPr>
                <w:bCs/>
                <w:i/>
                <w:iCs/>
                <w:color w:val="010000"/>
                <w:szCs w:val="22"/>
              </w:rPr>
              <w:t>Risk Analizi Genel Müdürü</w:t>
            </w:r>
          </w:p>
        </w:tc>
        <w:tc>
          <w:tcPr>
            <w:tcW w:w="946"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Cs/>
                <w:i/>
                <w:iCs/>
                <w:color w:val="010000"/>
                <w:szCs w:val="22"/>
              </w:rPr>
            </w:pPr>
            <w:r w:rsidRPr="00934431">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Cs/>
                <w:i/>
                <w:iCs/>
                <w:color w:val="010000"/>
                <w:szCs w:val="22"/>
              </w:rPr>
            </w:pPr>
            <w:r w:rsidRPr="00934431">
              <w:rPr>
                <w:bCs/>
                <w:i/>
                <w:iCs/>
                <w:color w:val="010000"/>
                <w:szCs w:val="22"/>
              </w:rPr>
              <w:t>1</w:t>
            </w:r>
          </w:p>
        </w:tc>
      </w:tr>
      <w:tr w:rsidR="00EF065A" w:rsidRPr="00934431" w:rsidTr="00E80BD8">
        <w:trPr>
          <w:jc w:val="center"/>
        </w:trPr>
        <w:tc>
          <w:tcPr>
            <w:tcW w:w="645" w:type="pct"/>
            <w:tcBorders>
              <w:top w:val="single" w:sz="4" w:space="0" w:color="auto"/>
              <w:left w:val="single" w:sz="4" w:space="0" w:color="auto"/>
              <w:bottom w:val="single" w:sz="4" w:space="0" w:color="auto"/>
              <w:right w:val="single" w:sz="4" w:space="0" w:color="auto"/>
            </w:tcBorders>
            <w:hideMark/>
          </w:tcPr>
          <w:p w:rsidR="00EF065A" w:rsidRPr="00934431" w:rsidRDefault="00EF065A" w:rsidP="00934431">
            <w:pPr>
              <w:spacing w:after="200"/>
              <w:ind w:right="283" w:firstLine="709"/>
              <w:jc w:val="both"/>
              <w:rPr>
                <w:bCs/>
                <w:i/>
                <w:iCs/>
                <w:color w:val="010000"/>
                <w:szCs w:val="22"/>
              </w:rPr>
            </w:pPr>
            <w:r w:rsidRPr="00934431">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jc w:val="center"/>
              <w:rPr>
                <w:bCs/>
                <w:i/>
                <w:iCs/>
                <w:color w:val="010000"/>
                <w:szCs w:val="22"/>
              </w:rPr>
            </w:pPr>
            <w:r w:rsidRPr="00934431">
              <w:rPr>
                <w:bCs/>
                <w:i/>
                <w:iCs/>
                <w:color w:val="010000"/>
                <w:szCs w:val="22"/>
              </w:rPr>
              <w:t>Genel Müdür Yardımcısı</w:t>
            </w:r>
          </w:p>
        </w:tc>
        <w:tc>
          <w:tcPr>
            <w:tcW w:w="946"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Cs/>
                <w:i/>
                <w:iCs/>
                <w:color w:val="010000"/>
                <w:szCs w:val="22"/>
              </w:rPr>
            </w:pPr>
            <w:r w:rsidRPr="00934431">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Cs/>
                <w:i/>
                <w:iCs/>
                <w:color w:val="010000"/>
                <w:szCs w:val="22"/>
              </w:rPr>
            </w:pPr>
            <w:r w:rsidRPr="00934431">
              <w:rPr>
                <w:bCs/>
                <w:i/>
                <w:iCs/>
                <w:color w:val="010000"/>
                <w:szCs w:val="22"/>
              </w:rPr>
              <w:t>3</w:t>
            </w:r>
          </w:p>
        </w:tc>
      </w:tr>
      <w:tr w:rsidR="00EF065A" w:rsidRPr="00934431" w:rsidTr="00E80BD8">
        <w:trPr>
          <w:jc w:val="center"/>
        </w:trPr>
        <w:tc>
          <w:tcPr>
            <w:tcW w:w="645" w:type="pct"/>
            <w:tcBorders>
              <w:top w:val="single" w:sz="4" w:space="0" w:color="auto"/>
              <w:left w:val="single" w:sz="4" w:space="0" w:color="auto"/>
              <w:bottom w:val="single" w:sz="4" w:space="0" w:color="auto"/>
              <w:right w:val="single" w:sz="4" w:space="0" w:color="auto"/>
            </w:tcBorders>
            <w:hideMark/>
          </w:tcPr>
          <w:p w:rsidR="00EF065A" w:rsidRPr="00934431" w:rsidRDefault="00EF065A" w:rsidP="00934431">
            <w:pPr>
              <w:spacing w:after="200"/>
              <w:ind w:right="283" w:firstLine="709"/>
              <w:jc w:val="both"/>
              <w:rPr>
                <w:bCs/>
                <w:i/>
                <w:iCs/>
                <w:color w:val="010000"/>
                <w:szCs w:val="22"/>
              </w:rPr>
            </w:pPr>
            <w:r w:rsidRPr="00934431">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jc w:val="center"/>
              <w:rPr>
                <w:bCs/>
                <w:i/>
                <w:iCs/>
                <w:color w:val="010000"/>
                <w:szCs w:val="22"/>
              </w:rPr>
            </w:pPr>
            <w:r w:rsidRPr="00934431">
              <w:rPr>
                <w:bCs/>
                <w:i/>
                <w:iCs/>
                <w:color w:val="010000"/>
                <w:szCs w:val="22"/>
              </w:rPr>
              <w:t>Daire Başkanı</w:t>
            </w:r>
          </w:p>
        </w:tc>
        <w:tc>
          <w:tcPr>
            <w:tcW w:w="946"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Cs/>
                <w:i/>
                <w:iCs/>
                <w:color w:val="010000"/>
                <w:szCs w:val="22"/>
              </w:rPr>
            </w:pPr>
            <w:r w:rsidRPr="00934431">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Cs/>
                <w:i/>
                <w:iCs/>
                <w:color w:val="010000"/>
                <w:szCs w:val="22"/>
              </w:rPr>
            </w:pPr>
            <w:r w:rsidRPr="00934431">
              <w:rPr>
                <w:bCs/>
                <w:i/>
                <w:iCs/>
                <w:color w:val="010000"/>
                <w:szCs w:val="22"/>
              </w:rPr>
              <w:t>9</w:t>
            </w:r>
          </w:p>
        </w:tc>
      </w:tr>
      <w:tr w:rsidR="00EF065A" w:rsidRPr="00934431" w:rsidTr="00E80BD8">
        <w:trPr>
          <w:jc w:val="center"/>
        </w:trPr>
        <w:tc>
          <w:tcPr>
            <w:tcW w:w="4352" w:type="pct"/>
            <w:gridSpan w:val="3"/>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
                <w:bCs/>
                <w:i/>
                <w:iCs/>
                <w:color w:val="010000"/>
                <w:szCs w:val="22"/>
              </w:rPr>
            </w:pPr>
            <w:r w:rsidRPr="00934431">
              <w:rPr>
                <w:b/>
                <w:bCs/>
                <w:i/>
                <w:iCs/>
                <w:color w:val="010000"/>
                <w:szCs w:val="22"/>
              </w:rPr>
              <w:t>TOPLAM</w:t>
            </w:r>
          </w:p>
        </w:tc>
        <w:tc>
          <w:tcPr>
            <w:tcW w:w="648"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
                <w:bCs/>
                <w:i/>
                <w:iCs/>
                <w:color w:val="010000"/>
                <w:szCs w:val="22"/>
              </w:rPr>
            </w:pPr>
            <w:r w:rsidRPr="00934431">
              <w:rPr>
                <w:b/>
                <w:bCs/>
                <w:i/>
                <w:iCs/>
                <w:color w:val="010000"/>
                <w:szCs w:val="22"/>
              </w:rPr>
              <w:t>13</w:t>
            </w:r>
          </w:p>
        </w:tc>
      </w:tr>
    </w:tbl>
    <w:p w:rsidR="00EF065A" w:rsidRPr="00934431" w:rsidRDefault="00EF065A" w:rsidP="00934431">
      <w:pPr>
        <w:spacing w:after="200"/>
        <w:ind w:right="283" w:firstLine="709"/>
        <w:jc w:val="both"/>
        <w:rPr>
          <w:b/>
          <w:bCs/>
          <w:i/>
          <w:iCs/>
          <w:color w:val="010000"/>
          <w:szCs w:val="22"/>
        </w:rPr>
      </w:pPr>
      <w:proofErr w:type="gramStart"/>
      <w:r w:rsidRPr="00934431">
        <w:rPr>
          <w:b/>
          <w:bCs/>
          <w:i/>
          <w:iCs/>
          <w:color w:val="010000"/>
          <w:szCs w:val="22"/>
        </w:rPr>
        <w:t>KURUMU</w:t>
      </w:r>
      <w:r w:rsidR="00934431" w:rsidRPr="00934431">
        <w:rPr>
          <w:b/>
          <w:bCs/>
          <w:i/>
          <w:iCs/>
          <w:color w:val="010000"/>
          <w:szCs w:val="22"/>
        </w:rPr>
        <w:t xml:space="preserve"> </w:t>
      </w:r>
      <w:r w:rsidRPr="00934431">
        <w:rPr>
          <w:b/>
          <w:bCs/>
          <w:i/>
          <w:iCs/>
          <w:color w:val="010000"/>
          <w:szCs w:val="22"/>
        </w:rPr>
        <w:t>:</w:t>
      </w:r>
      <w:proofErr w:type="gramEnd"/>
      <w:r w:rsidRPr="00934431">
        <w:rPr>
          <w:b/>
          <w:bCs/>
          <w:i/>
          <w:iCs/>
          <w:color w:val="010000"/>
          <w:szCs w:val="22"/>
        </w:rPr>
        <w:t xml:space="preserve"> </w:t>
      </w:r>
      <w:r w:rsidRPr="00934431">
        <w:rPr>
          <w:bCs/>
          <w:i/>
          <w:iCs/>
          <w:color w:val="010000"/>
          <w:szCs w:val="22"/>
        </w:rPr>
        <w:t>SANAYİ VE TEKNOLOJİ BAKANLIĞI</w:t>
      </w:r>
    </w:p>
    <w:p w:rsidR="00EF065A" w:rsidRPr="00934431" w:rsidRDefault="00EF065A" w:rsidP="00934431">
      <w:pPr>
        <w:spacing w:after="200"/>
        <w:ind w:right="283" w:firstLine="709"/>
        <w:jc w:val="both"/>
        <w:rPr>
          <w:bCs/>
          <w:i/>
          <w:iCs/>
          <w:color w:val="010000"/>
          <w:szCs w:val="22"/>
        </w:rPr>
      </w:pPr>
      <w:proofErr w:type="gramStart"/>
      <w:r w:rsidRPr="00934431">
        <w:rPr>
          <w:b/>
          <w:bCs/>
          <w:i/>
          <w:iCs/>
          <w:color w:val="010000"/>
          <w:szCs w:val="22"/>
        </w:rPr>
        <w:lastRenderedPageBreak/>
        <w:t>TEŞKİLATI :</w:t>
      </w:r>
      <w:proofErr w:type="gramEnd"/>
      <w:r w:rsidRPr="00934431">
        <w:rPr>
          <w:b/>
          <w:bCs/>
          <w:i/>
          <w:iCs/>
          <w:color w:val="010000"/>
          <w:szCs w:val="22"/>
        </w:rPr>
        <w:t xml:space="preserve"> </w:t>
      </w:r>
      <w:r w:rsidRPr="00934431">
        <w:rPr>
          <w:bCs/>
          <w:i/>
          <w:iCs/>
          <w:color w:val="010000"/>
          <w:szCs w:val="22"/>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3436"/>
        <w:gridCol w:w="2409"/>
        <w:gridCol w:w="1969"/>
      </w:tblGrid>
      <w:tr w:rsidR="00EF065A" w:rsidRPr="00934431" w:rsidTr="00E80BD8">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
                <w:bCs/>
                <w:i/>
                <w:iCs/>
                <w:color w:val="010000"/>
                <w:szCs w:val="22"/>
              </w:rPr>
            </w:pPr>
            <w:r w:rsidRPr="00934431">
              <w:rPr>
                <w:b/>
                <w:bCs/>
                <w:i/>
                <w:iCs/>
                <w:color w:val="010000"/>
                <w:szCs w:val="22"/>
              </w:rPr>
              <w:t>İPTAL EDİLEN KADRONUN</w:t>
            </w:r>
          </w:p>
        </w:tc>
      </w:tr>
      <w:tr w:rsidR="00EF065A" w:rsidRPr="00934431" w:rsidTr="00E80BD8">
        <w:trPr>
          <w:jc w:val="center"/>
        </w:trPr>
        <w:tc>
          <w:tcPr>
            <w:tcW w:w="645"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
                <w:bCs/>
                <w:i/>
                <w:iCs/>
                <w:color w:val="010000"/>
                <w:szCs w:val="22"/>
              </w:rPr>
            </w:pPr>
            <w:r w:rsidRPr="00934431">
              <w:rPr>
                <w:b/>
                <w:bCs/>
                <w:i/>
                <w:iCs/>
                <w:color w:val="010000"/>
                <w:szCs w:val="22"/>
              </w:rPr>
              <w:t>SINIFI</w:t>
            </w:r>
          </w:p>
        </w:tc>
        <w:tc>
          <w:tcPr>
            <w:tcW w:w="2687"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
                <w:bCs/>
                <w:i/>
                <w:iCs/>
                <w:color w:val="010000"/>
                <w:szCs w:val="22"/>
              </w:rPr>
            </w:pPr>
            <w:r w:rsidRPr="00934431">
              <w:rPr>
                <w:b/>
                <w:bCs/>
                <w:i/>
                <w:iCs/>
                <w:color w:val="010000"/>
                <w:szCs w:val="22"/>
              </w:rPr>
              <w:t>ÜNVANI</w:t>
            </w:r>
          </w:p>
        </w:tc>
        <w:tc>
          <w:tcPr>
            <w:tcW w:w="1019"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
                <w:bCs/>
                <w:i/>
                <w:iCs/>
                <w:color w:val="010000"/>
                <w:szCs w:val="22"/>
              </w:rPr>
            </w:pPr>
            <w:r w:rsidRPr="00934431">
              <w:rPr>
                <w:b/>
                <w:bCs/>
                <w:i/>
                <w:iCs/>
                <w:color w:val="010000"/>
                <w:szCs w:val="22"/>
              </w:rPr>
              <w:t>DERECESİ</w:t>
            </w:r>
          </w:p>
        </w:tc>
        <w:tc>
          <w:tcPr>
            <w:tcW w:w="649"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
                <w:bCs/>
                <w:i/>
                <w:iCs/>
                <w:color w:val="010000"/>
                <w:szCs w:val="22"/>
              </w:rPr>
            </w:pPr>
            <w:r w:rsidRPr="00934431">
              <w:rPr>
                <w:b/>
                <w:bCs/>
                <w:i/>
                <w:iCs/>
                <w:color w:val="010000"/>
                <w:szCs w:val="22"/>
              </w:rPr>
              <w:t>ADEDİ</w:t>
            </w:r>
          </w:p>
        </w:tc>
      </w:tr>
      <w:tr w:rsidR="00EF065A" w:rsidRPr="00934431" w:rsidTr="00E80BD8">
        <w:trPr>
          <w:jc w:val="center"/>
        </w:trPr>
        <w:tc>
          <w:tcPr>
            <w:tcW w:w="645"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Cs/>
                <w:i/>
                <w:iCs/>
                <w:color w:val="010000"/>
                <w:szCs w:val="22"/>
              </w:rPr>
            </w:pPr>
            <w:r w:rsidRPr="00934431">
              <w:rPr>
                <w:bCs/>
                <w:i/>
                <w:iCs/>
                <w:color w:val="010000"/>
                <w:szCs w:val="22"/>
              </w:rPr>
              <w:t>GİH</w:t>
            </w:r>
          </w:p>
        </w:tc>
        <w:tc>
          <w:tcPr>
            <w:tcW w:w="2687"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jc w:val="both"/>
              <w:rPr>
                <w:bCs/>
                <w:i/>
                <w:iCs/>
                <w:color w:val="010000"/>
                <w:szCs w:val="22"/>
              </w:rPr>
            </w:pPr>
            <w:r w:rsidRPr="00934431">
              <w:rPr>
                <w:bCs/>
                <w:i/>
                <w:iCs/>
                <w:color w:val="010000"/>
                <w:szCs w:val="22"/>
              </w:rPr>
              <w:t>Milli Teknoloji Genel Müdürü</w:t>
            </w:r>
          </w:p>
        </w:tc>
        <w:tc>
          <w:tcPr>
            <w:tcW w:w="1019"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Cs/>
                <w:i/>
                <w:iCs/>
                <w:color w:val="010000"/>
                <w:szCs w:val="22"/>
              </w:rPr>
            </w:pPr>
            <w:r w:rsidRPr="00934431">
              <w:rPr>
                <w:bCs/>
                <w:i/>
                <w:iCs/>
                <w:color w:val="010000"/>
                <w:szCs w:val="22"/>
              </w:rPr>
              <w:t>1</w:t>
            </w:r>
          </w:p>
        </w:tc>
        <w:tc>
          <w:tcPr>
            <w:tcW w:w="649"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Cs/>
                <w:i/>
                <w:iCs/>
                <w:color w:val="010000"/>
                <w:szCs w:val="22"/>
              </w:rPr>
            </w:pPr>
            <w:r w:rsidRPr="00934431">
              <w:rPr>
                <w:bCs/>
                <w:i/>
                <w:iCs/>
                <w:color w:val="010000"/>
                <w:szCs w:val="22"/>
              </w:rPr>
              <w:t>1</w:t>
            </w:r>
          </w:p>
        </w:tc>
      </w:tr>
      <w:tr w:rsidR="00EF065A" w:rsidRPr="00934431" w:rsidTr="00E80BD8">
        <w:trPr>
          <w:jc w:val="center"/>
        </w:trPr>
        <w:tc>
          <w:tcPr>
            <w:tcW w:w="4351" w:type="pct"/>
            <w:gridSpan w:val="3"/>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
                <w:bCs/>
                <w:i/>
                <w:iCs/>
                <w:color w:val="010000"/>
                <w:szCs w:val="22"/>
              </w:rPr>
            </w:pPr>
            <w:r w:rsidRPr="00934431">
              <w:rPr>
                <w:b/>
                <w:bCs/>
                <w:i/>
                <w:iCs/>
                <w:color w:val="010000"/>
                <w:szCs w:val="22"/>
              </w:rPr>
              <w:t>TOPLAM</w:t>
            </w:r>
          </w:p>
        </w:tc>
        <w:tc>
          <w:tcPr>
            <w:tcW w:w="649"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
                <w:bCs/>
                <w:i/>
                <w:iCs/>
                <w:color w:val="010000"/>
                <w:szCs w:val="22"/>
              </w:rPr>
            </w:pPr>
            <w:r w:rsidRPr="00934431">
              <w:rPr>
                <w:b/>
                <w:bCs/>
                <w:i/>
                <w:iCs/>
                <w:color w:val="010000"/>
                <w:szCs w:val="22"/>
              </w:rPr>
              <w:t>1</w:t>
            </w:r>
          </w:p>
        </w:tc>
      </w:tr>
    </w:tbl>
    <w:p w:rsidR="00EF065A" w:rsidRPr="00934431" w:rsidRDefault="00EF065A" w:rsidP="00934431">
      <w:pPr>
        <w:pStyle w:val="ListeParagraf"/>
        <w:numPr>
          <w:ilvl w:val="0"/>
          <w:numId w:val="1"/>
        </w:numPr>
        <w:spacing w:after="200" w:line="240" w:lineRule="auto"/>
        <w:ind w:left="0" w:right="283" w:firstLine="709"/>
        <w:jc w:val="both"/>
        <w:rPr>
          <w:rFonts w:ascii="Times New Roman" w:hAnsi="Times New Roman"/>
          <w:b/>
          <w:bCs/>
          <w:i/>
          <w:color w:val="010000"/>
          <w:sz w:val="24"/>
        </w:rPr>
      </w:pPr>
      <w:r w:rsidRPr="00934431">
        <w:rPr>
          <w:rFonts w:ascii="Times New Roman" w:hAnsi="Times New Roman"/>
          <w:b/>
          <w:bCs/>
          <w:i/>
          <w:color w:val="010000"/>
          <w:sz w:val="24"/>
        </w:rPr>
        <w:t>SAYILI LİSTE</w:t>
      </w:r>
    </w:p>
    <w:p w:rsidR="00EF065A" w:rsidRPr="00934431" w:rsidRDefault="00EF065A" w:rsidP="00934431">
      <w:pPr>
        <w:spacing w:after="200"/>
        <w:ind w:right="283" w:firstLine="709"/>
        <w:jc w:val="both"/>
        <w:rPr>
          <w:b/>
          <w:bCs/>
          <w:i/>
          <w:iCs/>
          <w:color w:val="010000"/>
          <w:szCs w:val="22"/>
        </w:rPr>
      </w:pPr>
      <w:proofErr w:type="gramStart"/>
      <w:r w:rsidRPr="00934431">
        <w:rPr>
          <w:b/>
          <w:bCs/>
          <w:i/>
          <w:iCs/>
          <w:color w:val="010000"/>
          <w:szCs w:val="22"/>
        </w:rPr>
        <w:t>KURUMU</w:t>
      </w:r>
      <w:r w:rsidR="00934431" w:rsidRPr="00934431">
        <w:rPr>
          <w:b/>
          <w:bCs/>
          <w:i/>
          <w:iCs/>
          <w:color w:val="010000"/>
          <w:szCs w:val="22"/>
        </w:rPr>
        <w:t xml:space="preserve"> </w:t>
      </w:r>
      <w:r w:rsidRPr="00934431">
        <w:rPr>
          <w:b/>
          <w:bCs/>
          <w:i/>
          <w:iCs/>
          <w:color w:val="010000"/>
          <w:szCs w:val="22"/>
        </w:rPr>
        <w:t>:</w:t>
      </w:r>
      <w:proofErr w:type="gramEnd"/>
      <w:r w:rsidRPr="00934431">
        <w:rPr>
          <w:b/>
          <w:bCs/>
          <w:i/>
          <w:iCs/>
          <w:color w:val="010000"/>
          <w:szCs w:val="22"/>
        </w:rPr>
        <w:t xml:space="preserve"> </w:t>
      </w:r>
      <w:r w:rsidRPr="00934431">
        <w:rPr>
          <w:bCs/>
          <w:i/>
          <w:iCs/>
          <w:color w:val="010000"/>
          <w:szCs w:val="22"/>
        </w:rPr>
        <w:t>SANAYİ VE TEKNOLOJİ</w:t>
      </w:r>
      <w:r w:rsidR="00934431" w:rsidRPr="00934431">
        <w:rPr>
          <w:bCs/>
          <w:i/>
          <w:iCs/>
          <w:color w:val="010000"/>
          <w:szCs w:val="22"/>
        </w:rPr>
        <w:t xml:space="preserve"> </w:t>
      </w:r>
      <w:r w:rsidRPr="00934431">
        <w:rPr>
          <w:bCs/>
          <w:i/>
          <w:iCs/>
          <w:color w:val="010000"/>
          <w:szCs w:val="22"/>
        </w:rPr>
        <w:t>BAKANLIĞI</w:t>
      </w:r>
    </w:p>
    <w:p w:rsidR="00EF065A" w:rsidRPr="00934431" w:rsidRDefault="00EF065A" w:rsidP="00934431">
      <w:pPr>
        <w:spacing w:after="200"/>
        <w:ind w:right="283" w:firstLine="709"/>
        <w:jc w:val="both"/>
        <w:rPr>
          <w:bCs/>
          <w:i/>
          <w:iCs/>
          <w:color w:val="010000"/>
          <w:szCs w:val="22"/>
        </w:rPr>
      </w:pPr>
      <w:proofErr w:type="gramStart"/>
      <w:r w:rsidRPr="00934431">
        <w:rPr>
          <w:b/>
          <w:bCs/>
          <w:i/>
          <w:iCs/>
          <w:color w:val="010000"/>
          <w:szCs w:val="22"/>
        </w:rPr>
        <w:t>TEŞKİLATI :</w:t>
      </w:r>
      <w:proofErr w:type="gramEnd"/>
      <w:r w:rsidRPr="00934431">
        <w:rPr>
          <w:b/>
          <w:bCs/>
          <w:i/>
          <w:iCs/>
          <w:color w:val="010000"/>
          <w:szCs w:val="22"/>
        </w:rPr>
        <w:t xml:space="preserve"> </w:t>
      </w:r>
      <w:r w:rsidRPr="00934431">
        <w:rPr>
          <w:bCs/>
          <w:i/>
          <w:iCs/>
          <w:color w:val="010000"/>
          <w:szCs w:val="22"/>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3436"/>
        <w:gridCol w:w="2409"/>
        <w:gridCol w:w="1969"/>
      </w:tblGrid>
      <w:tr w:rsidR="00EF065A" w:rsidRPr="00934431" w:rsidTr="00E80BD8">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
                <w:bCs/>
                <w:i/>
                <w:iCs/>
                <w:color w:val="010000"/>
                <w:szCs w:val="22"/>
              </w:rPr>
            </w:pPr>
            <w:r w:rsidRPr="00934431">
              <w:rPr>
                <w:b/>
                <w:bCs/>
                <w:i/>
                <w:iCs/>
                <w:color w:val="010000"/>
                <w:szCs w:val="22"/>
              </w:rPr>
              <w:t>İHDAS EDİLEN KADROLARIN</w:t>
            </w:r>
          </w:p>
        </w:tc>
      </w:tr>
      <w:tr w:rsidR="00EF065A" w:rsidRPr="00934431" w:rsidTr="00934431">
        <w:trPr>
          <w:trHeight w:val="913"/>
          <w:jc w:val="center"/>
        </w:trPr>
        <w:tc>
          <w:tcPr>
            <w:tcW w:w="645"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
                <w:bCs/>
                <w:i/>
                <w:iCs/>
                <w:color w:val="010000"/>
                <w:szCs w:val="22"/>
              </w:rPr>
            </w:pPr>
            <w:r w:rsidRPr="00934431">
              <w:rPr>
                <w:b/>
                <w:bCs/>
                <w:i/>
                <w:iCs/>
                <w:color w:val="010000"/>
                <w:szCs w:val="22"/>
              </w:rPr>
              <w:t>SINIFI</w:t>
            </w:r>
          </w:p>
        </w:tc>
        <w:tc>
          <w:tcPr>
            <w:tcW w:w="2761"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
                <w:bCs/>
                <w:i/>
                <w:iCs/>
                <w:color w:val="010000"/>
                <w:szCs w:val="22"/>
              </w:rPr>
            </w:pPr>
            <w:r w:rsidRPr="00934431">
              <w:rPr>
                <w:b/>
                <w:bCs/>
                <w:i/>
                <w:iCs/>
                <w:color w:val="010000"/>
                <w:szCs w:val="22"/>
              </w:rPr>
              <w:t>ÜNVANI</w:t>
            </w:r>
          </w:p>
        </w:tc>
        <w:tc>
          <w:tcPr>
            <w:tcW w:w="946"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
                <w:bCs/>
                <w:i/>
                <w:iCs/>
                <w:color w:val="010000"/>
                <w:szCs w:val="22"/>
              </w:rPr>
            </w:pPr>
            <w:r w:rsidRPr="00934431">
              <w:rPr>
                <w:b/>
                <w:bCs/>
                <w:i/>
                <w:iCs/>
                <w:color w:val="010000"/>
                <w:szCs w:val="22"/>
              </w:rPr>
              <w:t>DERECESİ</w:t>
            </w:r>
          </w:p>
        </w:tc>
        <w:tc>
          <w:tcPr>
            <w:tcW w:w="648"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
                <w:bCs/>
                <w:i/>
                <w:iCs/>
                <w:color w:val="010000"/>
                <w:szCs w:val="22"/>
              </w:rPr>
            </w:pPr>
            <w:r w:rsidRPr="00934431">
              <w:rPr>
                <w:b/>
                <w:bCs/>
                <w:i/>
                <w:iCs/>
                <w:color w:val="010000"/>
                <w:szCs w:val="22"/>
              </w:rPr>
              <w:t>ADEDİ</w:t>
            </w:r>
          </w:p>
        </w:tc>
      </w:tr>
      <w:tr w:rsidR="00EF065A" w:rsidRPr="00934431" w:rsidTr="00E80BD8">
        <w:trPr>
          <w:jc w:val="center"/>
        </w:trPr>
        <w:tc>
          <w:tcPr>
            <w:tcW w:w="645"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Cs/>
                <w:i/>
                <w:iCs/>
                <w:color w:val="010000"/>
                <w:szCs w:val="22"/>
              </w:rPr>
            </w:pPr>
            <w:r w:rsidRPr="00934431">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jc w:val="center"/>
              <w:rPr>
                <w:bCs/>
                <w:i/>
                <w:iCs/>
                <w:color w:val="010000"/>
                <w:szCs w:val="22"/>
              </w:rPr>
            </w:pPr>
            <w:r w:rsidRPr="00934431">
              <w:rPr>
                <w:bCs/>
                <w:i/>
                <w:iCs/>
                <w:color w:val="010000"/>
                <w:szCs w:val="22"/>
              </w:rPr>
              <w:t>Milli Teknoloji ve Yapay Zekâ Genel Müdürü</w:t>
            </w:r>
          </w:p>
        </w:tc>
        <w:tc>
          <w:tcPr>
            <w:tcW w:w="946"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Cs/>
                <w:i/>
                <w:iCs/>
                <w:color w:val="010000"/>
                <w:szCs w:val="22"/>
              </w:rPr>
            </w:pPr>
            <w:r w:rsidRPr="00934431">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Cs/>
                <w:i/>
                <w:iCs/>
                <w:color w:val="010000"/>
                <w:szCs w:val="22"/>
              </w:rPr>
            </w:pPr>
            <w:r w:rsidRPr="00934431">
              <w:rPr>
                <w:bCs/>
                <w:i/>
                <w:iCs/>
                <w:color w:val="010000"/>
                <w:szCs w:val="22"/>
              </w:rPr>
              <w:t>1</w:t>
            </w:r>
          </w:p>
        </w:tc>
      </w:tr>
      <w:tr w:rsidR="00EF065A" w:rsidRPr="00934431" w:rsidTr="00E80BD8">
        <w:trPr>
          <w:jc w:val="center"/>
        </w:trPr>
        <w:tc>
          <w:tcPr>
            <w:tcW w:w="645"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Cs/>
                <w:i/>
                <w:iCs/>
                <w:color w:val="010000"/>
                <w:szCs w:val="22"/>
              </w:rPr>
            </w:pPr>
            <w:r w:rsidRPr="00934431">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jc w:val="center"/>
              <w:rPr>
                <w:bCs/>
                <w:i/>
                <w:iCs/>
                <w:color w:val="010000"/>
                <w:szCs w:val="22"/>
              </w:rPr>
            </w:pPr>
            <w:r w:rsidRPr="00934431">
              <w:rPr>
                <w:bCs/>
                <w:i/>
                <w:iCs/>
                <w:color w:val="010000"/>
                <w:szCs w:val="22"/>
              </w:rPr>
              <w:t>Daire Başkanı</w:t>
            </w:r>
          </w:p>
        </w:tc>
        <w:tc>
          <w:tcPr>
            <w:tcW w:w="946"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Cs/>
                <w:i/>
                <w:iCs/>
                <w:color w:val="010000"/>
                <w:szCs w:val="22"/>
              </w:rPr>
            </w:pPr>
            <w:r w:rsidRPr="00934431">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Cs/>
                <w:i/>
                <w:iCs/>
                <w:color w:val="010000"/>
                <w:szCs w:val="22"/>
              </w:rPr>
            </w:pPr>
            <w:r w:rsidRPr="00934431">
              <w:rPr>
                <w:bCs/>
                <w:i/>
                <w:iCs/>
                <w:color w:val="010000"/>
                <w:szCs w:val="22"/>
              </w:rPr>
              <w:t>1</w:t>
            </w:r>
          </w:p>
        </w:tc>
      </w:tr>
      <w:tr w:rsidR="00EF065A" w:rsidRPr="00934431" w:rsidTr="00E80BD8">
        <w:trPr>
          <w:jc w:val="center"/>
        </w:trPr>
        <w:tc>
          <w:tcPr>
            <w:tcW w:w="4352" w:type="pct"/>
            <w:gridSpan w:val="3"/>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
                <w:bCs/>
                <w:i/>
                <w:iCs/>
                <w:color w:val="010000"/>
                <w:szCs w:val="22"/>
              </w:rPr>
            </w:pPr>
            <w:r w:rsidRPr="00934431">
              <w:rPr>
                <w:b/>
                <w:bCs/>
                <w:i/>
                <w:iCs/>
                <w:color w:val="010000"/>
                <w:szCs w:val="22"/>
              </w:rPr>
              <w:t>TOPLAM</w:t>
            </w:r>
          </w:p>
        </w:tc>
        <w:tc>
          <w:tcPr>
            <w:tcW w:w="648"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
                <w:bCs/>
                <w:i/>
                <w:iCs/>
                <w:color w:val="010000"/>
                <w:szCs w:val="22"/>
              </w:rPr>
            </w:pPr>
            <w:r w:rsidRPr="00934431">
              <w:rPr>
                <w:b/>
                <w:bCs/>
                <w:i/>
                <w:iCs/>
                <w:color w:val="010000"/>
                <w:szCs w:val="22"/>
              </w:rPr>
              <w:t>2</w:t>
            </w:r>
          </w:p>
        </w:tc>
      </w:tr>
    </w:tbl>
    <w:p w:rsidR="00EF065A" w:rsidRPr="00934431" w:rsidRDefault="00EF065A" w:rsidP="00934431">
      <w:pPr>
        <w:spacing w:after="200"/>
        <w:ind w:right="283" w:firstLine="709"/>
        <w:jc w:val="both"/>
        <w:rPr>
          <w:b/>
          <w:bCs/>
          <w:i/>
          <w:iCs/>
          <w:color w:val="010000"/>
          <w:szCs w:val="22"/>
        </w:rPr>
      </w:pPr>
      <w:proofErr w:type="gramStart"/>
      <w:r w:rsidRPr="00934431">
        <w:rPr>
          <w:b/>
          <w:bCs/>
          <w:i/>
          <w:iCs/>
          <w:color w:val="010000"/>
          <w:szCs w:val="22"/>
        </w:rPr>
        <w:t>KURUMU</w:t>
      </w:r>
      <w:r w:rsidR="00934431" w:rsidRPr="00934431">
        <w:rPr>
          <w:b/>
          <w:bCs/>
          <w:i/>
          <w:iCs/>
          <w:color w:val="010000"/>
          <w:szCs w:val="22"/>
        </w:rPr>
        <w:t xml:space="preserve"> </w:t>
      </w:r>
      <w:r w:rsidRPr="00934431">
        <w:rPr>
          <w:b/>
          <w:bCs/>
          <w:i/>
          <w:iCs/>
          <w:color w:val="010000"/>
          <w:szCs w:val="22"/>
        </w:rPr>
        <w:t>:</w:t>
      </w:r>
      <w:proofErr w:type="gramEnd"/>
      <w:r w:rsidRPr="00934431">
        <w:rPr>
          <w:b/>
          <w:bCs/>
          <w:i/>
          <w:iCs/>
          <w:color w:val="010000"/>
          <w:szCs w:val="22"/>
        </w:rPr>
        <w:t xml:space="preserve"> </w:t>
      </w:r>
      <w:r w:rsidRPr="00934431">
        <w:rPr>
          <w:bCs/>
          <w:i/>
          <w:iCs/>
          <w:color w:val="010000"/>
          <w:szCs w:val="22"/>
        </w:rPr>
        <w:t>GELİR İDARESİ BAŞKANLIĞI</w:t>
      </w:r>
    </w:p>
    <w:p w:rsidR="00EF065A" w:rsidRPr="00934431" w:rsidRDefault="00EF065A" w:rsidP="00934431">
      <w:pPr>
        <w:spacing w:after="200"/>
        <w:ind w:right="283" w:firstLine="709"/>
        <w:jc w:val="both"/>
        <w:rPr>
          <w:bCs/>
          <w:i/>
          <w:iCs/>
          <w:color w:val="010000"/>
          <w:szCs w:val="22"/>
        </w:rPr>
      </w:pPr>
      <w:proofErr w:type="gramStart"/>
      <w:r w:rsidRPr="00934431">
        <w:rPr>
          <w:b/>
          <w:bCs/>
          <w:i/>
          <w:iCs/>
          <w:color w:val="010000"/>
          <w:szCs w:val="22"/>
        </w:rPr>
        <w:t>TEŞKİLATI :</w:t>
      </w:r>
      <w:proofErr w:type="gramEnd"/>
      <w:r w:rsidRPr="00934431">
        <w:rPr>
          <w:b/>
          <w:bCs/>
          <w:i/>
          <w:iCs/>
          <w:color w:val="010000"/>
          <w:szCs w:val="22"/>
        </w:rPr>
        <w:t xml:space="preserve"> </w:t>
      </w:r>
      <w:r w:rsidRPr="00934431">
        <w:rPr>
          <w:bCs/>
          <w:i/>
          <w:iCs/>
          <w:color w:val="010000"/>
          <w:szCs w:val="22"/>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3436"/>
        <w:gridCol w:w="2409"/>
        <w:gridCol w:w="1969"/>
      </w:tblGrid>
      <w:tr w:rsidR="00EF065A" w:rsidRPr="00934431" w:rsidTr="00E80BD8">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
                <w:bCs/>
                <w:i/>
                <w:iCs/>
                <w:color w:val="010000"/>
                <w:szCs w:val="22"/>
              </w:rPr>
            </w:pPr>
            <w:r w:rsidRPr="00934431">
              <w:rPr>
                <w:b/>
                <w:bCs/>
                <w:i/>
                <w:iCs/>
                <w:color w:val="010000"/>
                <w:szCs w:val="22"/>
              </w:rPr>
              <w:t>İHDAS EDİLEN KADROLARIN</w:t>
            </w:r>
          </w:p>
        </w:tc>
      </w:tr>
      <w:tr w:rsidR="00EF065A" w:rsidRPr="00934431" w:rsidTr="00E80BD8">
        <w:trPr>
          <w:trHeight w:val="347"/>
          <w:jc w:val="center"/>
        </w:trPr>
        <w:tc>
          <w:tcPr>
            <w:tcW w:w="645"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
                <w:bCs/>
                <w:i/>
                <w:iCs/>
                <w:color w:val="010000"/>
                <w:szCs w:val="22"/>
              </w:rPr>
            </w:pPr>
            <w:r w:rsidRPr="00934431">
              <w:rPr>
                <w:b/>
                <w:bCs/>
                <w:i/>
                <w:iCs/>
                <w:color w:val="010000"/>
                <w:szCs w:val="22"/>
              </w:rPr>
              <w:t>SINIFI</w:t>
            </w:r>
          </w:p>
        </w:tc>
        <w:tc>
          <w:tcPr>
            <w:tcW w:w="2761"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
                <w:bCs/>
                <w:i/>
                <w:iCs/>
                <w:color w:val="010000"/>
                <w:szCs w:val="22"/>
              </w:rPr>
            </w:pPr>
            <w:r w:rsidRPr="00934431">
              <w:rPr>
                <w:b/>
                <w:bCs/>
                <w:i/>
                <w:iCs/>
                <w:color w:val="010000"/>
                <w:szCs w:val="22"/>
              </w:rPr>
              <w:t>ÜNVANI</w:t>
            </w:r>
          </w:p>
        </w:tc>
        <w:tc>
          <w:tcPr>
            <w:tcW w:w="946"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
                <w:bCs/>
                <w:i/>
                <w:iCs/>
                <w:color w:val="010000"/>
                <w:szCs w:val="22"/>
              </w:rPr>
            </w:pPr>
            <w:r w:rsidRPr="00934431">
              <w:rPr>
                <w:b/>
                <w:bCs/>
                <w:i/>
                <w:iCs/>
                <w:color w:val="010000"/>
                <w:szCs w:val="22"/>
              </w:rPr>
              <w:t>DERECESİ</w:t>
            </w:r>
          </w:p>
        </w:tc>
        <w:tc>
          <w:tcPr>
            <w:tcW w:w="648"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
                <w:bCs/>
                <w:i/>
                <w:iCs/>
                <w:color w:val="010000"/>
                <w:szCs w:val="22"/>
              </w:rPr>
            </w:pPr>
            <w:r w:rsidRPr="00934431">
              <w:rPr>
                <w:b/>
                <w:bCs/>
                <w:i/>
                <w:iCs/>
                <w:color w:val="010000"/>
                <w:szCs w:val="22"/>
              </w:rPr>
              <w:t>ADEDİ</w:t>
            </w:r>
          </w:p>
        </w:tc>
      </w:tr>
      <w:tr w:rsidR="00EF065A" w:rsidRPr="00934431" w:rsidTr="00E80BD8">
        <w:trPr>
          <w:jc w:val="center"/>
        </w:trPr>
        <w:tc>
          <w:tcPr>
            <w:tcW w:w="645"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Cs/>
                <w:i/>
                <w:iCs/>
                <w:color w:val="010000"/>
                <w:szCs w:val="22"/>
              </w:rPr>
            </w:pPr>
            <w:r w:rsidRPr="00934431">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jc w:val="center"/>
              <w:rPr>
                <w:bCs/>
                <w:i/>
                <w:iCs/>
                <w:color w:val="010000"/>
                <w:szCs w:val="22"/>
              </w:rPr>
            </w:pPr>
            <w:r w:rsidRPr="00934431">
              <w:rPr>
                <w:bCs/>
                <w:i/>
                <w:iCs/>
                <w:color w:val="010000"/>
                <w:szCs w:val="22"/>
              </w:rPr>
              <w:t>Gelir İdaresi Başkan Ya</w:t>
            </w:r>
            <w:bookmarkStart w:id="0" w:name="_GoBack"/>
            <w:bookmarkEnd w:id="0"/>
            <w:r w:rsidRPr="00934431">
              <w:rPr>
                <w:bCs/>
                <w:i/>
                <w:iCs/>
                <w:color w:val="010000"/>
                <w:szCs w:val="22"/>
              </w:rPr>
              <w:t>rdımcısı</w:t>
            </w:r>
          </w:p>
        </w:tc>
        <w:tc>
          <w:tcPr>
            <w:tcW w:w="946"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Cs/>
                <w:i/>
                <w:iCs/>
                <w:color w:val="010000"/>
                <w:szCs w:val="22"/>
              </w:rPr>
            </w:pPr>
            <w:r w:rsidRPr="00934431">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Cs/>
                <w:i/>
                <w:iCs/>
                <w:color w:val="010000"/>
                <w:szCs w:val="22"/>
              </w:rPr>
            </w:pPr>
            <w:r w:rsidRPr="00934431">
              <w:rPr>
                <w:bCs/>
                <w:i/>
                <w:iCs/>
                <w:color w:val="010000"/>
                <w:szCs w:val="22"/>
              </w:rPr>
              <w:t>1</w:t>
            </w:r>
          </w:p>
        </w:tc>
      </w:tr>
      <w:tr w:rsidR="00EF065A" w:rsidRPr="00934431" w:rsidTr="00E80BD8">
        <w:trPr>
          <w:jc w:val="center"/>
        </w:trPr>
        <w:tc>
          <w:tcPr>
            <w:tcW w:w="645"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Cs/>
                <w:i/>
                <w:iCs/>
                <w:color w:val="010000"/>
                <w:szCs w:val="22"/>
              </w:rPr>
            </w:pPr>
            <w:r w:rsidRPr="00934431">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jc w:val="center"/>
              <w:rPr>
                <w:bCs/>
                <w:i/>
                <w:iCs/>
                <w:color w:val="010000"/>
                <w:szCs w:val="22"/>
              </w:rPr>
            </w:pPr>
            <w:r w:rsidRPr="00934431">
              <w:rPr>
                <w:bCs/>
                <w:i/>
                <w:iCs/>
                <w:color w:val="010000"/>
                <w:szCs w:val="22"/>
              </w:rPr>
              <w:t>Gelir İdaresi Daire Başkanı</w:t>
            </w:r>
          </w:p>
        </w:tc>
        <w:tc>
          <w:tcPr>
            <w:tcW w:w="946"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Cs/>
                <w:i/>
                <w:iCs/>
                <w:color w:val="010000"/>
                <w:szCs w:val="22"/>
              </w:rPr>
            </w:pPr>
            <w:r w:rsidRPr="00934431">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Cs/>
                <w:i/>
                <w:iCs/>
                <w:color w:val="010000"/>
                <w:szCs w:val="22"/>
              </w:rPr>
            </w:pPr>
            <w:r w:rsidRPr="00934431">
              <w:rPr>
                <w:bCs/>
                <w:i/>
                <w:iCs/>
                <w:color w:val="010000"/>
                <w:szCs w:val="22"/>
              </w:rPr>
              <w:t>1</w:t>
            </w:r>
          </w:p>
        </w:tc>
      </w:tr>
      <w:tr w:rsidR="00EF065A" w:rsidRPr="00934431" w:rsidTr="00E80BD8">
        <w:trPr>
          <w:jc w:val="center"/>
        </w:trPr>
        <w:tc>
          <w:tcPr>
            <w:tcW w:w="645"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Cs/>
                <w:i/>
                <w:iCs/>
                <w:color w:val="010000"/>
                <w:szCs w:val="22"/>
              </w:rPr>
            </w:pPr>
            <w:r w:rsidRPr="00934431">
              <w:rPr>
                <w:bCs/>
                <w:i/>
                <w:iCs/>
                <w:color w:val="010000"/>
                <w:szCs w:val="22"/>
              </w:rPr>
              <w:t>GİH</w:t>
            </w:r>
          </w:p>
        </w:tc>
        <w:tc>
          <w:tcPr>
            <w:tcW w:w="2761"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jc w:val="center"/>
              <w:rPr>
                <w:bCs/>
                <w:i/>
                <w:iCs/>
                <w:color w:val="010000"/>
                <w:szCs w:val="22"/>
              </w:rPr>
            </w:pPr>
            <w:r w:rsidRPr="00934431">
              <w:rPr>
                <w:bCs/>
                <w:i/>
                <w:iCs/>
                <w:color w:val="010000"/>
                <w:szCs w:val="22"/>
              </w:rPr>
              <w:t>Gelir İdaresi Grup Başkanı</w:t>
            </w:r>
          </w:p>
        </w:tc>
        <w:tc>
          <w:tcPr>
            <w:tcW w:w="946"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Cs/>
                <w:i/>
                <w:iCs/>
                <w:color w:val="010000"/>
                <w:szCs w:val="22"/>
              </w:rPr>
            </w:pPr>
            <w:r w:rsidRPr="00934431">
              <w:rPr>
                <w:bCs/>
                <w:i/>
                <w:iCs/>
                <w:color w:val="010000"/>
                <w:szCs w:val="22"/>
              </w:rPr>
              <w:t>1</w:t>
            </w:r>
          </w:p>
        </w:tc>
        <w:tc>
          <w:tcPr>
            <w:tcW w:w="648"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Cs/>
                <w:i/>
                <w:iCs/>
                <w:color w:val="010000"/>
                <w:szCs w:val="22"/>
              </w:rPr>
            </w:pPr>
            <w:r w:rsidRPr="00934431">
              <w:rPr>
                <w:bCs/>
                <w:i/>
                <w:iCs/>
                <w:color w:val="010000"/>
                <w:szCs w:val="22"/>
              </w:rPr>
              <w:t>9</w:t>
            </w:r>
          </w:p>
        </w:tc>
      </w:tr>
      <w:tr w:rsidR="00EF065A" w:rsidRPr="00934431" w:rsidTr="00E80BD8">
        <w:trPr>
          <w:jc w:val="center"/>
        </w:trPr>
        <w:tc>
          <w:tcPr>
            <w:tcW w:w="4352" w:type="pct"/>
            <w:gridSpan w:val="3"/>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
                <w:bCs/>
                <w:i/>
                <w:iCs/>
                <w:color w:val="010000"/>
                <w:szCs w:val="22"/>
              </w:rPr>
            </w:pPr>
            <w:r w:rsidRPr="00934431">
              <w:rPr>
                <w:b/>
                <w:bCs/>
                <w:i/>
                <w:iCs/>
                <w:color w:val="010000"/>
                <w:szCs w:val="22"/>
              </w:rPr>
              <w:t>TOPLAM</w:t>
            </w:r>
          </w:p>
        </w:tc>
        <w:tc>
          <w:tcPr>
            <w:tcW w:w="648" w:type="pct"/>
            <w:tcBorders>
              <w:top w:val="single" w:sz="4" w:space="0" w:color="auto"/>
              <w:left w:val="single" w:sz="4" w:space="0" w:color="auto"/>
              <w:bottom w:val="single" w:sz="4" w:space="0" w:color="auto"/>
              <w:right w:val="single" w:sz="4" w:space="0" w:color="auto"/>
            </w:tcBorders>
            <w:vAlign w:val="center"/>
            <w:hideMark/>
          </w:tcPr>
          <w:p w:rsidR="00EF065A" w:rsidRPr="00934431" w:rsidRDefault="00EF065A" w:rsidP="00934431">
            <w:pPr>
              <w:spacing w:after="200"/>
              <w:ind w:right="283" w:firstLine="709"/>
              <w:jc w:val="both"/>
              <w:rPr>
                <w:b/>
                <w:bCs/>
                <w:i/>
                <w:iCs/>
                <w:color w:val="010000"/>
                <w:szCs w:val="22"/>
              </w:rPr>
            </w:pPr>
            <w:r w:rsidRPr="00934431">
              <w:rPr>
                <w:b/>
                <w:bCs/>
                <w:i/>
                <w:iCs/>
                <w:color w:val="010000"/>
                <w:szCs w:val="22"/>
              </w:rPr>
              <w:t>11</w:t>
            </w:r>
          </w:p>
        </w:tc>
      </w:tr>
    </w:tbl>
    <w:p w:rsidR="00EF065A" w:rsidRPr="00934431" w:rsidRDefault="00EF065A" w:rsidP="00934431">
      <w:pPr>
        <w:spacing w:after="200"/>
        <w:ind w:right="283" w:firstLine="709"/>
        <w:jc w:val="both"/>
        <w:rPr>
          <w:i/>
          <w:color w:val="010000"/>
          <w:lang w:eastAsia="zh-CN"/>
        </w:rPr>
      </w:pPr>
      <w:r w:rsidRPr="00934431">
        <w:rPr>
          <w:b/>
          <w:bCs/>
          <w:color w:val="010000"/>
          <w:lang w:eastAsia="zh-CN"/>
        </w:rPr>
        <w:t>II. İLK İNCELEME</w:t>
      </w:r>
    </w:p>
    <w:p w:rsidR="00EF065A" w:rsidRPr="00934431" w:rsidRDefault="00EF065A" w:rsidP="00934431">
      <w:pPr>
        <w:spacing w:after="200"/>
        <w:ind w:right="283" w:firstLine="709"/>
        <w:jc w:val="both"/>
        <w:rPr>
          <w:color w:val="010000"/>
        </w:rPr>
      </w:pPr>
      <w:r w:rsidRPr="00934431">
        <w:rPr>
          <w:color w:val="010000"/>
          <w:lang w:eastAsia="zh-CN"/>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934431">
        <w:rPr>
          <w:color w:val="010000"/>
          <w:lang w:eastAsia="zh-CN"/>
        </w:rPr>
        <w:t>KIRATLI’nın</w:t>
      </w:r>
      <w:proofErr w:type="spellEnd"/>
      <w:r w:rsidRPr="00934431">
        <w:rPr>
          <w:color w:val="010000"/>
          <w:lang w:eastAsia="zh-CN"/>
        </w:rPr>
        <w:t xml:space="preserve"> katılımlarıyla 12/2/2026 tarihinde yapılan ilk inceleme toplantısında </w:t>
      </w:r>
      <w:r w:rsidRPr="00934431">
        <w:rPr>
          <w:rFonts w:eastAsia="ヒラギノ明朝 Pro W3"/>
          <w:color w:val="010000"/>
        </w:rPr>
        <w:t xml:space="preserve">dosyada eksiklik bulunmadığından işin esasının incelenmesine, </w:t>
      </w:r>
      <w:r w:rsidRPr="00934431">
        <w:rPr>
          <w:color w:val="010000"/>
        </w:rPr>
        <w:t>yürürlüğü durdurma talebinin esas inceleme aşamasında karara bağlanmasına OYBİRLİĞİYLE karar verilmiştir.</w:t>
      </w:r>
    </w:p>
    <w:p w:rsidR="00EF065A" w:rsidRPr="00934431" w:rsidRDefault="00EF065A" w:rsidP="00934431">
      <w:pPr>
        <w:spacing w:after="200"/>
        <w:ind w:right="283" w:firstLine="709"/>
        <w:jc w:val="both"/>
        <w:rPr>
          <w:b/>
          <w:color w:val="010000"/>
          <w:shd w:val="clear" w:color="auto" w:fill="FFFFFF"/>
          <w:lang w:eastAsia="zh-CN"/>
        </w:rPr>
      </w:pPr>
      <w:r w:rsidRPr="00934431">
        <w:rPr>
          <w:b/>
          <w:color w:val="010000"/>
          <w:shd w:val="clear" w:color="auto" w:fill="FFFFFF"/>
          <w:lang w:eastAsia="zh-CN"/>
        </w:rPr>
        <w:lastRenderedPageBreak/>
        <w:t>III. ESASIN İNCELENMESİ</w:t>
      </w:r>
    </w:p>
    <w:p w:rsidR="00EF065A" w:rsidRPr="00934431" w:rsidRDefault="00EF065A" w:rsidP="00934431">
      <w:pPr>
        <w:spacing w:after="200"/>
        <w:ind w:right="283" w:firstLine="709"/>
        <w:jc w:val="both"/>
        <w:rPr>
          <w:color w:val="010000"/>
          <w:shd w:val="clear" w:color="auto" w:fill="FFFFFF"/>
          <w:lang w:eastAsia="zh-CN"/>
        </w:rPr>
      </w:pPr>
      <w:r w:rsidRPr="00934431">
        <w:rPr>
          <w:bCs/>
          <w:color w:val="010000"/>
          <w:shd w:val="clear" w:color="auto" w:fill="FFFFFF"/>
          <w:lang w:eastAsia="zh-CN"/>
        </w:rPr>
        <w:t>2.</w:t>
      </w:r>
      <w:r w:rsidRPr="00934431">
        <w:rPr>
          <w:color w:val="010000"/>
          <w:shd w:val="clear" w:color="auto" w:fill="FFFFFF"/>
          <w:lang w:eastAsia="zh-CN"/>
        </w:rPr>
        <w:t xml:space="preserve"> Dava dilekçesi ve ekleri, Raportör Oğuz ÇAKAR tarafından hazırlanan işin esasına ilişkin rapor, dava konusu </w:t>
      </w:r>
      <w:r w:rsidRPr="00934431">
        <w:rPr>
          <w:color w:val="010000"/>
        </w:rPr>
        <w:t>CBK kuralları</w:t>
      </w:r>
      <w:r w:rsidRPr="00934431">
        <w:rPr>
          <w:color w:val="010000"/>
          <w:shd w:val="clear" w:color="auto" w:fill="FFFFFF"/>
          <w:lang w:eastAsia="zh-CN"/>
        </w:rPr>
        <w:t>, dayanılan Anayasa kuralları ve bunların gerekçeleri okunup incelendikten sonra gereği görüşülüp düşünüldü:</w:t>
      </w:r>
    </w:p>
    <w:p w:rsidR="00EF065A" w:rsidRPr="00934431" w:rsidRDefault="00EF065A" w:rsidP="00934431">
      <w:pPr>
        <w:spacing w:after="200"/>
        <w:ind w:right="283" w:firstLine="709"/>
        <w:jc w:val="both"/>
        <w:rPr>
          <w:b/>
          <w:color w:val="010000"/>
          <w:lang w:eastAsia="zh-CN"/>
        </w:rPr>
      </w:pPr>
      <w:r w:rsidRPr="00934431">
        <w:rPr>
          <w:b/>
          <w:color w:val="010000"/>
          <w:lang w:eastAsia="zh-CN"/>
        </w:rPr>
        <w:t xml:space="preserve">A. </w:t>
      </w:r>
      <w:proofErr w:type="spellStart"/>
      <w:r w:rsidRPr="00934431">
        <w:rPr>
          <w:b/>
          <w:color w:val="010000"/>
          <w:lang w:eastAsia="zh-CN"/>
        </w:rPr>
        <w:t>CBK’ların</w:t>
      </w:r>
      <w:proofErr w:type="spellEnd"/>
      <w:r w:rsidRPr="00934431">
        <w:rPr>
          <w:b/>
          <w:color w:val="010000"/>
          <w:lang w:eastAsia="zh-CN"/>
        </w:rPr>
        <w:t xml:space="preserve"> Anayasal Çerçevesi ve Yargısal Denetimi</w:t>
      </w:r>
    </w:p>
    <w:p w:rsidR="00EF065A" w:rsidRPr="00934431" w:rsidRDefault="00EF065A" w:rsidP="00934431">
      <w:pPr>
        <w:spacing w:after="200"/>
        <w:ind w:right="283" w:firstLine="709"/>
        <w:jc w:val="both"/>
        <w:rPr>
          <w:color w:val="010000"/>
          <w:shd w:val="clear" w:color="auto" w:fill="FFFFFF"/>
        </w:rPr>
      </w:pPr>
      <w:r w:rsidRPr="00934431">
        <w:rPr>
          <w:color w:val="010000"/>
          <w:lang w:eastAsia="zh-CN"/>
        </w:rPr>
        <w:t xml:space="preserve">3. </w:t>
      </w:r>
      <w:r w:rsidRPr="00934431">
        <w:rPr>
          <w:color w:val="010000"/>
        </w:rPr>
        <w:t xml:space="preserve">Anayasa Mahkemesi </w:t>
      </w:r>
      <w:proofErr w:type="spellStart"/>
      <w:r w:rsidRPr="00934431">
        <w:rPr>
          <w:color w:val="010000"/>
        </w:rPr>
        <w:t>CBK’ların</w:t>
      </w:r>
      <w:proofErr w:type="spellEnd"/>
      <w:r w:rsidRPr="00934431">
        <w:rPr>
          <w:color w:val="010000"/>
        </w:rPr>
        <w:t xml:space="preserve"> anayasal çerçevesini ve yargısal denetimine ilişkin ilkeleri daha önceki kararlarında belirlemiştir. Buna göre </w:t>
      </w:r>
      <w:proofErr w:type="spellStart"/>
      <w:r w:rsidRPr="00934431">
        <w:rPr>
          <w:color w:val="010000"/>
        </w:rPr>
        <w:t>CBK’ların</w:t>
      </w:r>
      <w:proofErr w:type="spellEnd"/>
      <w:r w:rsidRPr="00934431">
        <w:rPr>
          <w:bCs/>
          <w:color w:val="010000"/>
        </w:rPr>
        <w:t xml:space="preserve"> yargısal denetiminde öncelikle Anayasa’nın 104. maddesinin on yedinci fıkrasının</w:t>
      </w:r>
      <w:r w:rsidR="00934431" w:rsidRPr="00934431">
        <w:rPr>
          <w:bCs/>
          <w:color w:val="010000"/>
        </w:rPr>
        <w:t xml:space="preserve"> </w:t>
      </w:r>
      <w:r w:rsidRPr="00934431">
        <w:rPr>
          <w:bCs/>
          <w:color w:val="010000"/>
        </w:rPr>
        <w:t xml:space="preserve">birinci ila dördüncü cümlelerinde belirtilen konu bakımından yetki kurallarına uygunluğunun ele alınması gerekmekte olup bu kapsamda düzenlemenin yürütme yetkisine ilişkin olması, Anayasa’nın İkinci </w:t>
      </w:r>
      <w:proofErr w:type="spellStart"/>
      <w:r w:rsidRPr="00934431">
        <w:rPr>
          <w:bCs/>
          <w:color w:val="010000"/>
        </w:rPr>
        <w:t>Kısmı’nın</w:t>
      </w:r>
      <w:proofErr w:type="spellEnd"/>
      <w:r w:rsidRPr="00934431">
        <w:rPr>
          <w:bCs/>
          <w:color w:val="010000"/>
        </w:rPr>
        <w:t xml:space="preserve"> Birinci ve İkinci Bölümlerinde yer alan temel haklar, kişi hakları ve ödevleriyle Dördüncü Bölümü’nde yer alan siyasi haklar ve ödevlerle ilgili olmaması, Anayasa’da münhasıran kanunla düzenlenmesi öngörülen ya da kanunda açıkça düzenlenen konulara ilişkin olmaması gerekir. Anılan fıkra yönünden herhangi bir aykırılık tespit edilmemesi durumunda ise bu defa </w:t>
      </w:r>
      <w:proofErr w:type="spellStart"/>
      <w:r w:rsidRPr="00934431">
        <w:rPr>
          <w:color w:val="010000"/>
        </w:rPr>
        <w:t>CBK’ların</w:t>
      </w:r>
      <w:proofErr w:type="spellEnd"/>
      <w:r w:rsidRPr="00934431">
        <w:rPr>
          <w:bCs/>
          <w:color w:val="010000"/>
        </w:rPr>
        <w:t xml:space="preserve"> içerik yönünden Anayasa’ya uygunluk denetimi yapılmalıdır</w:t>
      </w:r>
      <w:r w:rsidRPr="00934431">
        <w:rPr>
          <w:color w:val="010000"/>
        </w:rPr>
        <w:t xml:space="preserve"> (AYM, E.2019/78, K.2020/6, 23/1/2020, </w:t>
      </w:r>
      <w:r w:rsidRPr="00934431">
        <w:rPr>
          <w:bCs/>
          <w:color w:val="010000"/>
        </w:rPr>
        <w:t>§§ 3-13; E.2019/31, K.2020/5, 23/1/2020, §§ 3-13;</w:t>
      </w:r>
      <w:r w:rsidRPr="00934431">
        <w:rPr>
          <w:color w:val="010000"/>
        </w:rPr>
        <w:t xml:space="preserve"> </w:t>
      </w:r>
      <w:r w:rsidRPr="00934431">
        <w:rPr>
          <w:bCs/>
          <w:color w:val="010000"/>
        </w:rPr>
        <w:t>E.2018/119, K.2020/25, 11/6/2020, §§ 3-13;</w:t>
      </w:r>
      <w:r w:rsidRPr="00934431">
        <w:rPr>
          <w:color w:val="010000"/>
        </w:rPr>
        <w:t xml:space="preserve"> </w:t>
      </w:r>
      <w:r w:rsidRPr="00934431">
        <w:rPr>
          <w:bCs/>
          <w:color w:val="010000"/>
        </w:rPr>
        <w:t>E.2018/155, K.2020/27, 11/6/2020, §§ 3-13).</w:t>
      </w:r>
    </w:p>
    <w:p w:rsidR="00EF065A" w:rsidRPr="00934431" w:rsidRDefault="00EF065A" w:rsidP="00934431">
      <w:pPr>
        <w:spacing w:after="200"/>
        <w:ind w:right="283" w:firstLine="709"/>
        <w:jc w:val="both"/>
        <w:rPr>
          <w:b/>
          <w:bCs/>
          <w:color w:val="010000"/>
        </w:rPr>
      </w:pPr>
      <w:r w:rsidRPr="00934431">
        <w:rPr>
          <w:b/>
          <w:color w:val="010000"/>
          <w:lang w:eastAsia="zh-CN"/>
        </w:rPr>
        <w:t xml:space="preserve">B. </w:t>
      </w:r>
      <w:proofErr w:type="spellStart"/>
      <w:r w:rsidRPr="00934431">
        <w:rPr>
          <w:b/>
          <w:bCs/>
          <w:color w:val="010000"/>
          <w:lang w:eastAsia="zh-CN"/>
        </w:rPr>
        <w:t>CBK’nın</w:t>
      </w:r>
      <w:proofErr w:type="spellEnd"/>
      <w:r w:rsidRPr="00934431">
        <w:rPr>
          <w:b/>
          <w:bCs/>
          <w:color w:val="010000"/>
          <w:lang w:eastAsia="zh-CN"/>
        </w:rPr>
        <w:t xml:space="preserve"> 18. Maddesiyle Ekli (1) Sayılı Liste’de Yer Alan Kadroların İptal Edilerek </w:t>
      </w:r>
      <w:r w:rsidRPr="00934431">
        <w:rPr>
          <w:b/>
          <w:bCs/>
          <w:color w:val="010000"/>
        </w:rPr>
        <w:t xml:space="preserve">(2) Numaralı </w:t>
      </w:r>
      <w:proofErr w:type="spellStart"/>
      <w:r w:rsidRPr="00934431">
        <w:rPr>
          <w:b/>
          <w:bCs/>
          <w:color w:val="010000"/>
        </w:rPr>
        <w:t>CBK’ya</w:t>
      </w:r>
      <w:proofErr w:type="spellEnd"/>
      <w:r w:rsidRPr="00934431">
        <w:rPr>
          <w:b/>
          <w:bCs/>
          <w:color w:val="010000"/>
        </w:rPr>
        <w:t xml:space="preserve"> </w:t>
      </w:r>
      <w:r w:rsidRPr="00934431">
        <w:rPr>
          <w:b/>
          <w:bCs/>
          <w:color w:val="010000"/>
          <w:lang w:eastAsia="zh-CN"/>
        </w:rPr>
        <w:t xml:space="preserve">Ekli (I) Sayılı </w:t>
      </w:r>
      <w:proofErr w:type="spellStart"/>
      <w:r w:rsidRPr="00934431">
        <w:rPr>
          <w:b/>
          <w:bCs/>
          <w:color w:val="010000"/>
          <w:lang w:eastAsia="zh-CN"/>
        </w:rPr>
        <w:t>Cetvel'in</w:t>
      </w:r>
      <w:proofErr w:type="spellEnd"/>
      <w:r w:rsidRPr="00934431">
        <w:rPr>
          <w:b/>
          <w:bCs/>
          <w:color w:val="010000"/>
          <w:lang w:eastAsia="zh-CN"/>
        </w:rPr>
        <w:t xml:space="preserve"> İlgili Bölümlerinden Çıkarılmasının ve Ekli (2) Sayılı Liste’de Yer Alan Kadroların İhdas Edilerek Anılan </w:t>
      </w:r>
      <w:proofErr w:type="spellStart"/>
      <w:r w:rsidRPr="00934431">
        <w:rPr>
          <w:b/>
          <w:bCs/>
          <w:color w:val="010000"/>
          <w:lang w:eastAsia="zh-CN"/>
        </w:rPr>
        <w:t>CBK’ya</w:t>
      </w:r>
      <w:proofErr w:type="spellEnd"/>
      <w:r w:rsidRPr="00934431">
        <w:rPr>
          <w:b/>
          <w:bCs/>
          <w:color w:val="010000"/>
          <w:lang w:eastAsia="zh-CN"/>
        </w:rPr>
        <w:t xml:space="preserve"> Ekli (I) Sayılı </w:t>
      </w:r>
      <w:proofErr w:type="spellStart"/>
      <w:r w:rsidRPr="00934431">
        <w:rPr>
          <w:b/>
          <w:bCs/>
          <w:color w:val="010000"/>
          <w:lang w:eastAsia="zh-CN"/>
        </w:rPr>
        <w:t>Cetvel'in</w:t>
      </w:r>
      <w:proofErr w:type="spellEnd"/>
      <w:r w:rsidRPr="00934431">
        <w:rPr>
          <w:b/>
          <w:bCs/>
          <w:color w:val="010000"/>
          <w:lang w:eastAsia="zh-CN"/>
        </w:rPr>
        <w:t xml:space="preserve"> İlgili Bölümlerine Eklenmesinin </w:t>
      </w:r>
      <w:r w:rsidRPr="00934431">
        <w:rPr>
          <w:b/>
          <w:bCs/>
          <w:color w:val="010000"/>
        </w:rPr>
        <w:t>İncelenmesi</w:t>
      </w:r>
    </w:p>
    <w:p w:rsidR="00EF065A" w:rsidRPr="00934431" w:rsidRDefault="00EF065A" w:rsidP="00934431">
      <w:pPr>
        <w:spacing w:after="200"/>
        <w:ind w:right="283" w:firstLine="709"/>
        <w:jc w:val="both"/>
        <w:rPr>
          <w:b/>
          <w:color w:val="010000"/>
          <w:lang w:eastAsia="zh-CN"/>
        </w:rPr>
      </w:pPr>
      <w:r w:rsidRPr="00934431">
        <w:rPr>
          <w:b/>
          <w:bCs/>
          <w:color w:val="010000"/>
          <w:lang w:eastAsia="zh-CN"/>
        </w:rPr>
        <w:t xml:space="preserve">1. </w:t>
      </w:r>
      <w:r w:rsidRPr="00934431">
        <w:rPr>
          <w:b/>
          <w:color w:val="010000"/>
          <w:lang w:eastAsia="zh-CN"/>
        </w:rPr>
        <w:t>İptal Talebinin Gerekçesi</w:t>
      </w:r>
    </w:p>
    <w:p w:rsidR="00EF065A" w:rsidRPr="00934431" w:rsidRDefault="00EF065A" w:rsidP="00934431">
      <w:pPr>
        <w:spacing w:after="200"/>
        <w:ind w:right="283" w:firstLine="709"/>
        <w:jc w:val="both"/>
        <w:rPr>
          <w:bCs/>
          <w:color w:val="010000"/>
        </w:rPr>
      </w:pPr>
      <w:r w:rsidRPr="00934431">
        <w:rPr>
          <w:color w:val="010000"/>
          <w:lang w:eastAsia="zh-CN"/>
        </w:rPr>
        <w:t xml:space="preserve">4. </w:t>
      </w:r>
      <w:r w:rsidRPr="00934431">
        <w:rPr>
          <w:bCs/>
          <w:color w:val="010000"/>
        </w:rPr>
        <w:t>Dava dilekçesinde özetle; idarenin bütünlüğü içinde yer alan, genel idare esaslarına göre yürütülmekte olan kamu hizmetlerinin gerektirdiği asli ve sürekli görevleri ifa eden kamu görevlilerinin kadrolarının ihdasına ve iptaline ilişkin hükümlerin kanunla düzenlenmesi gerektiği, kadroya bağlı olarak kamu görevlilerine yapılacak harcamaların ve ayrılacak ödeneklerin bütçeyle ilgili olduğu, münhasıran kanunla düzenlenmesi gereken bir konuda CBK çıkarıldığı,</w:t>
      </w:r>
      <w:r w:rsidRPr="00934431">
        <w:rPr>
          <w:color w:val="010000"/>
          <w:shd w:val="clear" w:color="auto" w:fill="FFFFFF"/>
        </w:rPr>
        <w:t xml:space="preserve"> dava konusu </w:t>
      </w:r>
      <w:r w:rsidRPr="00934431">
        <w:rPr>
          <w:bCs/>
          <w:color w:val="010000"/>
        </w:rPr>
        <w:t xml:space="preserve">kurallarla içerik ve kapsam bakımından benzer düzenlemelerin Anayasa’ya aykırı olduğuna Anayasa Mahkemesince hükmedildiği, CBK çıkarma yetkisinin anayasal çerçeve dışında kullanıldığı, yürütme organına genel, sınırsız, esasları ve çerçevesi belirsiz bir düzenleme yetkisinin tanındığı, bu durumun yasama yetkisinin </w:t>
      </w:r>
      <w:proofErr w:type="spellStart"/>
      <w:r w:rsidRPr="00934431">
        <w:rPr>
          <w:bCs/>
          <w:color w:val="010000"/>
        </w:rPr>
        <w:t>devredilemezliği</w:t>
      </w:r>
      <w:proofErr w:type="spellEnd"/>
      <w:r w:rsidRPr="00934431">
        <w:rPr>
          <w:bCs/>
          <w:color w:val="010000"/>
        </w:rPr>
        <w:t>, Anayasa’nın bağlayıcılığı ve üstünlüğü ile kuvvetler ayrılığı ilkeleriyle bağdaşmadığı belirtilerek kuralların Anayasa’nın Başlangıç kısmı ile 2., 6., 7., 8., 11., 104., 128., 153. ve 161. maddelerine aykırı olduğu ileri sürülmüştür.</w:t>
      </w:r>
    </w:p>
    <w:p w:rsidR="00EF065A" w:rsidRPr="00934431" w:rsidRDefault="00EF065A" w:rsidP="00934431">
      <w:pPr>
        <w:spacing w:after="200"/>
        <w:ind w:right="283" w:firstLine="709"/>
        <w:jc w:val="both"/>
        <w:rPr>
          <w:b/>
          <w:color w:val="010000"/>
          <w:lang w:eastAsia="zh-CN"/>
        </w:rPr>
      </w:pPr>
      <w:r w:rsidRPr="00934431">
        <w:rPr>
          <w:b/>
          <w:color w:val="010000"/>
          <w:lang w:eastAsia="zh-CN"/>
        </w:rPr>
        <w:t>2. Anayasa’ya Aykırılık Sorunu</w:t>
      </w:r>
    </w:p>
    <w:p w:rsidR="00EF065A" w:rsidRPr="00934431" w:rsidRDefault="00C917F2" w:rsidP="00934431">
      <w:pPr>
        <w:pStyle w:val="ListeParagraf"/>
        <w:spacing w:after="200" w:line="240" w:lineRule="auto"/>
        <w:ind w:left="0" w:right="283" w:firstLine="709"/>
        <w:jc w:val="both"/>
        <w:rPr>
          <w:rFonts w:ascii="Times New Roman" w:eastAsia="Times New Roman" w:hAnsi="Times New Roman"/>
          <w:b/>
          <w:color w:val="010000"/>
          <w:sz w:val="24"/>
          <w:szCs w:val="24"/>
          <w:lang w:eastAsia="zh-CN"/>
        </w:rPr>
      </w:pPr>
      <w:r w:rsidRPr="00934431">
        <w:rPr>
          <w:rFonts w:ascii="Times New Roman" w:eastAsia="Times New Roman" w:hAnsi="Times New Roman"/>
          <w:b/>
          <w:bCs/>
          <w:iCs/>
          <w:color w:val="010000"/>
          <w:sz w:val="24"/>
          <w:szCs w:val="24"/>
          <w:lang w:eastAsia="tr-TR"/>
        </w:rPr>
        <w:t xml:space="preserve">a. </w:t>
      </w:r>
      <w:r w:rsidR="00EF065A" w:rsidRPr="00934431">
        <w:rPr>
          <w:rFonts w:ascii="Times New Roman" w:eastAsia="Times New Roman" w:hAnsi="Times New Roman"/>
          <w:b/>
          <w:bCs/>
          <w:iCs/>
          <w:color w:val="010000"/>
          <w:sz w:val="24"/>
          <w:szCs w:val="24"/>
          <w:lang w:eastAsia="tr-TR"/>
        </w:rPr>
        <w:t>Kuralların</w:t>
      </w:r>
      <w:r w:rsidR="00EF065A" w:rsidRPr="00934431">
        <w:rPr>
          <w:rFonts w:ascii="Times New Roman" w:eastAsia="Times New Roman" w:hAnsi="Times New Roman"/>
          <w:b/>
          <w:color w:val="010000"/>
          <w:sz w:val="24"/>
          <w:szCs w:val="24"/>
          <w:lang w:eastAsia="zh-CN"/>
        </w:rPr>
        <w:t xml:space="preserve"> Konu Bakımından Yetki Yönünden İncelenmesi</w:t>
      </w:r>
    </w:p>
    <w:p w:rsidR="00EF065A" w:rsidRPr="00934431" w:rsidRDefault="00EF065A" w:rsidP="00934431">
      <w:pPr>
        <w:spacing w:after="200"/>
        <w:ind w:right="283" w:firstLine="709"/>
        <w:jc w:val="both"/>
        <w:rPr>
          <w:rFonts w:eastAsia="Calibri"/>
          <w:color w:val="010000"/>
        </w:rPr>
      </w:pPr>
      <w:r w:rsidRPr="00934431">
        <w:rPr>
          <w:rFonts w:eastAsia="Calibri"/>
          <w:color w:val="010000"/>
        </w:rPr>
        <w:t xml:space="preserve">5. Dava dilekçesinde konu bakımından yetki yönünden kuralların Anayasa’nın Başlangıç kısmı ile 6., 7., 8., 11., 128., 153. ve 161. maddelerine de aykırı olduğu ileri sürülmüş ise de </w:t>
      </w:r>
      <w:proofErr w:type="spellStart"/>
      <w:r w:rsidRPr="00934431">
        <w:rPr>
          <w:rFonts w:eastAsia="Calibri"/>
          <w:color w:val="010000"/>
        </w:rPr>
        <w:t>CBK’ya</w:t>
      </w:r>
      <w:proofErr w:type="spellEnd"/>
      <w:r w:rsidRPr="00934431">
        <w:rPr>
          <w:rFonts w:eastAsia="Calibri"/>
          <w:color w:val="010000"/>
        </w:rPr>
        <w:t xml:space="preserve"> ilişkin konu bakımından yetki kuralları Anayasa’nın 104. maddesinin on yedinci fıkrasında düzenlendiğinden bu husustaki inceleme anılan fıkra kapsamında yapılacaktır.</w:t>
      </w:r>
    </w:p>
    <w:p w:rsidR="00EF065A" w:rsidRPr="00934431" w:rsidRDefault="00EF065A" w:rsidP="00934431">
      <w:pPr>
        <w:spacing w:after="200"/>
        <w:ind w:right="283" w:firstLine="709"/>
        <w:jc w:val="both"/>
        <w:rPr>
          <w:rFonts w:eastAsia="Calibri"/>
          <w:color w:val="010000"/>
        </w:rPr>
      </w:pPr>
      <w:r w:rsidRPr="00934431">
        <w:rPr>
          <w:rFonts w:eastAsia="Calibri"/>
          <w:color w:val="010000"/>
        </w:rPr>
        <w:t xml:space="preserve">6. (191) numaralı </w:t>
      </w:r>
      <w:proofErr w:type="spellStart"/>
      <w:r w:rsidRPr="00934431">
        <w:rPr>
          <w:rFonts w:eastAsia="Calibri"/>
          <w:color w:val="010000"/>
        </w:rPr>
        <w:t>CBK’nın</w:t>
      </w:r>
      <w:proofErr w:type="spellEnd"/>
      <w:r w:rsidRPr="00934431">
        <w:rPr>
          <w:rFonts w:eastAsia="Calibri"/>
          <w:color w:val="010000"/>
        </w:rPr>
        <w:t xml:space="preserve"> dava konusu 18. maddesi, </w:t>
      </w:r>
      <w:r w:rsidRPr="00934431">
        <w:rPr>
          <w:rFonts w:eastAsia="Calibri"/>
          <w:bCs/>
          <w:color w:val="010000"/>
        </w:rPr>
        <w:t xml:space="preserve">ekli (1) Sayılı Liste’de yer alan kadroların iptal edilerek (2) numaralı </w:t>
      </w:r>
      <w:proofErr w:type="spellStart"/>
      <w:r w:rsidRPr="00934431">
        <w:rPr>
          <w:rFonts w:eastAsia="Calibri"/>
          <w:bCs/>
          <w:color w:val="010000"/>
        </w:rPr>
        <w:t>CBK’ya</w:t>
      </w:r>
      <w:proofErr w:type="spellEnd"/>
      <w:r w:rsidRPr="00934431">
        <w:rPr>
          <w:rFonts w:eastAsia="Calibri"/>
          <w:bCs/>
          <w:color w:val="010000"/>
        </w:rPr>
        <w:t xml:space="preserve"> ekli (I) Sayılı </w:t>
      </w:r>
      <w:proofErr w:type="spellStart"/>
      <w:r w:rsidRPr="00934431">
        <w:rPr>
          <w:rFonts w:eastAsia="Calibri"/>
          <w:bCs/>
          <w:color w:val="010000"/>
        </w:rPr>
        <w:t>Cetvel'in</w:t>
      </w:r>
      <w:proofErr w:type="spellEnd"/>
      <w:r w:rsidRPr="00934431">
        <w:rPr>
          <w:rFonts w:eastAsia="Calibri"/>
          <w:bCs/>
          <w:color w:val="010000"/>
        </w:rPr>
        <w:t xml:space="preserve"> ilgili bölümlerinden çıkarılmasını ve ekli (2) Sayılı Liste’de yer alan kadroların ihdas edilerek anılan </w:t>
      </w:r>
      <w:proofErr w:type="spellStart"/>
      <w:r w:rsidRPr="00934431">
        <w:rPr>
          <w:rFonts w:eastAsia="Calibri"/>
          <w:bCs/>
          <w:color w:val="010000"/>
        </w:rPr>
        <w:t>CBK’ya</w:t>
      </w:r>
      <w:proofErr w:type="spellEnd"/>
      <w:r w:rsidRPr="00934431">
        <w:rPr>
          <w:rFonts w:eastAsia="Calibri"/>
          <w:bCs/>
          <w:color w:val="010000"/>
        </w:rPr>
        <w:t xml:space="preserve"> ekli (I) Sayılı </w:t>
      </w:r>
      <w:proofErr w:type="spellStart"/>
      <w:r w:rsidRPr="00934431">
        <w:rPr>
          <w:rFonts w:eastAsia="Calibri"/>
          <w:bCs/>
          <w:color w:val="010000"/>
        </w:rPr>
        <w:t>Cetvel'in</w:t>
      </w:r>
      <w:proofErr w:type="spellEnd"/>
      <w:r w:rsidRPr="00934431">
        <w:rPr>
          <w:rFonts w:eastAsia="Calibri"/>
          <w:bCs/>
          <w:color w:val="010000"/>
        </w:rPr>
        <w:t xml:space="preserve"> ilgili bölümlerine eklenmesini </w:t>
      </w:r>
      <w:r w:rsidRPr="00934431">
        <w:rPr>
          <w:rFonts w:eastAsia="Calibri"/>
          <w:color w:val="010000"/>
        </w:rPr>
        <w:t>öngörmektedir.</w:t>
      </w:r>
    </w:p>
    <w:p w:rsidR="00EF065A" w:rsidRPr="00934431" w:rsidRDefault="00EF065A" w:rsidP="00934431">
      <w:pPr>
        <w:spacing w:after="200"/>
        <w:ind w:right="283" w:firstLine="709"/>
        <w:jc w:val="both"/>
        <w:rPr>
          <w:bCs/>
          <w:color w:val="010000"/>
        </w:rPr>
      </w:pPr>
      <w:r w:rsidRPr="00934431">
        <w:rPr>
          <w:rFonts w:eastAsia="Calibri"/>
          <w:color w:val="010000"/>
        </w:rPr>
        <w:lastRenderedPageBreak/>
        <w:t xml:space="preserve">7. </w:t>
      </w:r>
      <w:r w:rsidRPr="00934431">
        <w:rPr>
          <w:color w:val="010000"/>
          <w:shd w:val="clear" w:color="auto" w:fill="FFFFFF"/>
        </w:rPr>
        <w:t xml:space="preserve">Anayasa Mahkemesi; bakanlıkların ve bağlı kuruluşlarının, CBK ile kurulan kamu tüzel kişiliklerinin, Cumhurbaşkanlığı merkez teşkilatı ile Cumhurbaşkanlığına bağlı kurum ve kuruluşların kadrolarının ihdası ve iptaline ilişkin düzenlemelerin </w:t>
      </w:r>
      <w:proofErr w:type="spellStart"/>
      <w:r w:rsidRPr="00934431">
        <w:rPr>
          <w:color w:val="010000"/>
          <w:shd w:val="clear" w:color="auto" w:fill="FFFFFF"/>
        </w:rPr>
        <w:t>CBK’larla</w:t>
      </w:r>
      <w:proofErr w:type="spellEnd"/>
      <w:r w:rsidRPr="00934431">
        <w:rPr>
          <w:color w:val="010000"/>
          <w:shd w:val="clear" w:color="auto" w:fill="FFFFFF"/>
        </w:rPr>
        <w:t xml:space="preserve"> yapılmasının konu bakımından yetki yönünden Anayasa’ya uygun olup olmadığı hususunu daha önceki bazı kararlarında değerlendirmiştir. Bu kapsamda söz konusu kurum ve kuruluşların kadrolarının ihdası ve iptaliyle ilgili düzenlemelerin idarenin teşkilat yapısı ile ilgili olup yürütme yetkisine ilişkin konulardan olduğu, Anayasa’da CBK ile düzenlenmesi yasaklanan haklar ve ödevlerle ilgisinin bulunmadığı ve Anayasa’nın 106. maddesinin on birinci fıkrasının</w:t>
      </w:r>
      <w:r w:rsidR="00934431" w:rsidRPr="00934431">
        <w:rPr>
          <w:color w:val="010000"/>
          <w:shd w:val="clear" w:color="auto" w:fill="FFFFFF"/>
        </w:rPr>
        <w:t xml:space="preserve"> </w:t>
      </w:r>
      <w:r w:rsidRPr="00934431">
        <w:rPr>
          <w:i/>
          <w:iCs/>
          <w:color w:val="010000"/>
          <w:shd w:val="clear" w:color="auto" w:fill="FFFFFF"/>
        </w:rPr>
        <w:t>“Bakanlıkların kurulması, kaldırılması, görevleri ve yetkileri, teşkilat yapısı ile merkez ve taşra teşkilatlarının kurulması Cumhurbaşkanlığı kararnamesiyle düzenlenir.”</w:t>
      </w:r>
      <w:r w:rsidR="00934431" w:rsidRPr="00934431">
        <w:rPr>
          <w:i/>
          <w:iCs/>
          <w:color w:val="010000"/>
          <w:shd w:val="clear" w:color="auto" w:fill="FFFFFF"/>
        </w:rPr>
        <w:t xml:space="preserve"> </w:t>
      </w:r>
      <w:r w:rsidRPr="00934431">
        <w:rPr>
          <w:color w:val="010000"/>
          <w:shd w:val="clear" w:color="auto" w:fill="FFFFFF"/>
        </w:rPr>
        <w:t>ile Anayasa’nın 123. maddesinin üçüncü fıkrasının</w:t>
      </w:r>
      <w:r w:rsidR="00934431" w:rsidRPr="00934431">
        <w:rPr>
          <w:color w:val="010000"/>
          <w:shd w:val="clear" w:color="auto" w:fill="FFFFFF"/>
        </w:rPr>
        <w:t xml:space="preserve"> </w:t>
      </w:r>
      <w:r w:rsidRPr="00934431">
        <w:rPr>
          <w:i/>
          <w:iCs/>
          <w:color w:val="010000"/>
          <w:shd w:val="clear" w:color="auto" w:fill="FFFFFF"/>
        </w:rPr>
        <w:t>“Kamu tüzel kişiliği, kanunla veya Cumhurbaşkanlığı kararnamesiyle kurulur.”</w:t>
      </w:r>
      <w:r w:rsidR="00934431" w:rsidRPr="00934431">
        <w:rPr>
          <w:i/>
          <w:iCs/>
          <w:color w:val="010000"/>
          <w:shd w:val="clear" w:color="auto" w:fill="FFFFFF"/>
        </w:rPr>
        <w:t xml:space="preserve"> </w:t>
      </w:r>
      <w:r w:rsidRPr="00934431">
        <w:rPr>
          <w:color w:val="010000"/>
          <w:shd w:val="clear" w:color="auto" w:fill="FFFFFF"/>
        </w:rPr>
        <w:t>şeklindeki hükümleriyle bağlantılı olarak Anayasa’nın 104. maddesinin on yedinci fıkrasının üçüncü cümlesine aykırı bir yönünün de bulunmadığı ifade edilmiştir (AYM, E.2020/8, K.2021/25, 31/3/2021, §§ 17-22; E.2021/50, K.2021/89, 16/12/2021, §§ 18-23; E.2021/91, K.2021/106, 30/12/2021, §§ 19-25; E.2018/119, K.2020/25, 11/6/2020, §§ 27, 28; E.2022/37, K.2023/44, 9/3/2023, §§ 9, 10).</w:t>
      </w:r>
    </w:p>
    <w:p w:rsidR="00EF065A" w:rsidRPr="00934431" w:rsidRDefault="00EF065A" w:rsidP="00934431">
      <w:pPr>
        <w:spacing w:after="200"/>
        <w:ind w:right="283" w:firstLine="709"/>
        <w:jc w:val="both"/>
        <w:rPr>
          <w:bCs/>
          <w:color w:val="010000"/>
        </w:rPr>
      </w:pPr>
      <w:r w:rsidRPr="00934431">
        <w:rPr>
          <w:bCs/>
          <w:color w:val="010000"/>
        </w:rPr>
        <w:t>8. Hazine ve Maliye Bakanlığı, Sanayi ve Teknoloji Bakanlığı ile Gelir İdaresi Başkanlığına ilişkin kadroların iptal ve ihdas edilmesini öngören, dolayısıyla anılan kurumların teşkilat yapısıyla ilgili düzenleme getiren kurallar yönünden anılan kararlardan ayrılmayı gerektirir bir durum bulunmamaktadır.</w:t>
      </w:r>
    </w:p>
    <w:p w:rsidR="00EF065A" w:rsidRPr="00934431" w:rsidRDefault="00EF065A" w:rsidP="00934431">
      <w:pPr>
        <w:spacing w:after="200"/>
        <w:ind w:right="283" w:firstLine="709"/>
        <w:jc w:val="both"/>
        <w:rPr>
          <w:bCs/>
          <w:color w:val="010000"/>
        </w:rPr>
      </w:pPr>
      <w:r w:rsidRPr="00934431">
        <w:rPr>
          <w:bCs/>
          <w:color w:val="010000"/>
        </w:rPr>
        <w:t>9. Bu itibarla kurallar, Anayasa’nın 104. maddesinin on yedinci fıkrasının birinci, ikinci ve üçüncü cümlelerine aykırı bir düzenleme içermemektedir.</w:t>
      </w:r>
    </w:p>
    <w:p w:rsidR="00EF065A" w:rsidRPr="00934431" w:rsidRDefault="00EF065A" w:rsidP="00934431">
      <w:pPr>
        <w:spacing w:after="200"/>
        <w:ind w:right="283" w:firstLine="709"/>
        <w:jc w:val="both"/>
        <w:rPr>
          <w:bCs/>
          <w:color w:val="010000"/>
        </w:rPr>
      </w:pPr>
      <w:r w:rsidRPr="00934431">
        <w:rPr>
          <w:bCs/>
          <w:color w:val="010000"/>
        </w:rPr>
        <w:t>10. Anayasa’nın 104. maddesinin on yedinci fıkrasının dördüncü cümlesinde “</w:t>
      </w:r>
      <w:r w:rsidRPr="00934431">
        <w:rPr>
          <w:bCs/>
          <w:i/>
          <w:iCs/>
          <w:color w:val="010000"/>
        </w:rPr>
        <w:t>Kanunda açıkça düzenlenen konularda Cumhurbaşkanlığı kararnamesi çıkarılamaz.</w:t>
      </w:r>
      <w:r w:rsidRPr="00934431">
        <w:rPr>
          <w:bCs/>
          <w:color w:val="010000"/>
        </w:rPr>
        <w:t xml:space="preserve">” denilmiştir. Buna göre </w:t>
      </w:r>
      <w:proofErr w:type="spellStart"/>
      <w:r w:rsidRPr="00934431">
        <w:rPr>
          <w:bCs/>
          <w:color w:val="010000"/>
        </w:rPr>
        <w:t>CBK’ların</w:t>
      </w:r>
      <w:proofErr w:type="spellEnd"/>
      <w:r w:rsidRPr="00934431">
        <w:rPr>
          <w:bCs/>
          <w:color w:val="010000"/>
        </w:rPr>
        <w:t xml:space="preserve"> anılan Anayasa hükmü yönünden denetimi yapılırken CBK ile düzenlenen alanda hüküm ifade eden, bu bağlamda karşılaştırmaya esas olabilecek, daha önce kabul edilmiş bir kanun hükmünün bulunup bulunmadığının tespit edilmesi gerekir.</w:t>
      </w:r>
    </w:p>
    <w:p w:rsidR="00EF065A" w:rsidRPr="00934431" w:rsidRDefault="00EF065A" w:rsidP="00934431">
      <w:pPr>
        <w:spacing w:after="200"/>
        <w:ind w:right="283" w:firstLine="709"/>
        <w:jc w:val="both"/>
        <w:rPr>
          <w:bCs/>
          <w:color w:val="010000"/>
        </w:rPr>
      </w:pPr>
      <w:r w:rsidRPr="00934431">
        <w:rPr>
          <w:bCs/>
          <w:color w:val="010000"/>
        </w:rPr>
        <w:t>11. Kurallarla</w:t>
      </w:r>
      <w:r w:rsidR="00934431" w:rsidRPr="00934431">
        <w:rPr>
          <w:bCs/>
          <w:color w:val="010000"/>
        </w:rPr>
        <w:t xml:space="preserve"> </w:t>
      </w:r>
      <w:r w:rsidRPr="00934431">
        <w:rPr>
          <w:bCs/>
          <w:color w:val="010000"/>
        </w:rPr>
        <w:t>aynı alanda hüküm ifade eden,</w:t>
      </w:r>
      <w:r w:rsidR="00934431" w:rsidRPr="00934431">
        <w:rPr>
          <w:bCs/>
          <w:color w:val="010000"/>
        </w:rPr>
        <w:t xml:space="preserve"> </w:t>
      </w:r>
      <w:r w:rsidRPr="00934431">
        <w:rPr>
          <w:bCs/>
          <w:color w:val="010000"/>
        </w:rPr>
        <w:t>karşılaştırmaya esas olabilecek nitelikte,</w:t>
      </w:r>
      <w:r w:rsidR="00934431" w:rsidRPr="00934431">
        <w:rPr>
          <w:bCs/>
          <w:color w:val="010000"/>
        </w:rPr>
        <w:t xml:space="preserve"> </w:t>
      </w:r>
      <w:r w:rsidRPr="00934431">
        <w:rPr>
          <w:bCs/>
          <w:color w:val="010000"/>
        </w:rPr>
        <w:t>kanunla yapılan herhangi bir düzenleme</w:t>
      </w:r>
      <w:r w:rsidR="00934431" w:rsidRPr="00934431">
        <w:rPr>
          <w:bCs/>
          <w:color w:val="010000"/>
        </w:rPr>
        <w:t xml:space="preserve"> </w:t>
      </w:r>
      <w:r w:rsidRPr="00934431">
        <w:rPr>
          <w:bCs/>
          <w:color w:val="010000"/>
        </w:rPr>
        <w:t>tespit edilememiştir. Bu itibarla kuralların kanunda açıkça düzenlenen bir konuya ilişkin olmadığı sonucuna ulaşılmıştır.</w:t>
      </w:r>
    </w:p>
    <w:p w:rsidR="00EF065A" w:rsidRPr="00934431" w:rsidRDefault="00EF065A" w:rsidP="00934431">
      <w:pPr>
        <w:spacing w:after="200"/>
        <w:ind w:right="283" w:firstLine="709"/>
        <w:jc w:val="both"/>
        <w:rPr>
          <w:bCs/>
          <w:color w:val="010000"/>
        </w:rPr>
      </w:pPr>
      <w:r w:rsidRPr="00934431">
        <w:rPr>
          <w:bCs/>
          <w:color w:val="010000"/>
        </w:rPr>
        <w:t>12. Açıklanan nedenlerle kurallar, Anayasa’nın 104. maddesinin on yedinci fıkrasına aykırı değildir. İptalleri talebinin reddi gerekir.</w:t>
      </w:r>
    </w:p>
    <w:p w:rsidR="00EF065A" w:rsidRPr="00934431" w:rsidRDefault="00EF065A" w:rsidP="00934431">
      <w:pPr>
        <w:spacing w:after="200"/>
        <w:ind w:right="283" w:firstLine="709"/>
        <w:jc w:val="both"/>
        <w:rPr>
          <w:bCs/>
          <w:color w:val="010000"/>
        </w:rPr>
      </w:pPr>
      <w:r w:rsidRPr="00934431">
        <w:rPr>
          <w:bCs/>
          <w:color w:val="010000"/>
        </w:rPr>
        <w:t>Hasan Tahsin GÖKCAN, Engin YILDIRIM, Yusuf Şevki HAKYEMEZ ve Kenan YAŞAR bu görüşe katılmamışlardır.</w:t>
      </w:r>
    </w:p>
    <w:p w:rsidR="00EF065A" w:rsidRPr="00934431" w:rsidRDefault="00EF065A" w:rsidP="00934431">
      <w:pPr>
        <w:spacing w:after="200"/>
        <w:ind w:right="283" w:firstLine="709"/>
        <w:jc w:val="both"/>
        <w:rPr>
          <w:b/>
          <w:bCs/>
          <w:color w:val="010000"/>
        </w:rPr>
      </w:pPr>
      <w:r w:rsidRPr="00934431">
        <w:rPr>
          <w:b/>
          <w:bCs/>
          <w:color w:val="010000"/>
        </w:rPr>
        <w:t>b. Kuralların İçerik Yönünden İncelenmesi</w:t>
      </w:r>
    </w:p>
    <w:p w:rsidR="00EF065A" w:rsidRPr="00934431" w:rsidRDefault="00EF065A" w:rsidP="00934431">
      <w:pPr>
        <w:spacing w:after="200"/>
        <w:ind w:right="283" w:firstLine="709"/>
        <w:jc w:val="both"/>
        <w:rPr>
          <w:bCs/>
          <w:color w:val="010000"/>
        </w:rPr>
      </w:pPr>
      <w:r w:rsidRPr="00934431">
        <w:rPr>
          <w:bCs/>
          <w:color w:val="010000"/>
        </w:rPr>
        <w:t>13.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EF065A" w:rsidRPr="00934431" w:rsidRDefault="00EF065A" w:rsidP="00934431">
      <w:pPr>
        <w:spacing w:after="200"/>
        <w:ind w:right="283" w:firstLine="709"/>
        <w:jc w:val="both"/>
        <w:rPr>
          <w:bCs/>
          <w:color w:val="010000"/>
        </w:rPr>
      </w:pPr>
      <w:r w:rsidRPr="00934431">
        <w:rPr>
          <w:bCs/>
          <w:color w:val="010000"/>
        </w:rPr>
        <w:t>14. Hukuk devletinin temel unsurlarından biri</w:t>
      </w:r>
      <w:r w:rsidR="00934431" w:rsidRPr="00934431">
        <w:rPr>
          <w:bCs/>
          <w:color w:val="010000"/>
        </w:rPr>
        <w:t xml:space="preserve"> </w:t>
      </w:r>
      <w:r w:rsidRPr="00934431">
        <w:rPr>
          <w:bCs/>
          <w:i/>
          <w:iCs/>
          <w:color w:val="010000"/>
        </w:rPr>
        <w:t>belirlilik</w:t>
      </w:r>
      <w:r w:rsidR="00934431" w:rsidRPr="00934431">
        <w:rPr>
          <w:bCs/>
          <w:color w:val="010000"/>
        </w:rPr>
        <w:t xml:space="preserve"> </w:t>
      </w:r>
      <w:r w:rsidRPr="00934431">
        <w:rPr>
          <w:bCs/>
          <w:color w:val="010000"/>
        </w:rPr>
        <w:t>ilkesidir.</w:t>
      </w:r>
      <w:r w:rsidR="00934431" w:rsidRPr="00934431">
        <w:rPr>
          <w:bCs/>
          <w:i/>
          <w:iCs/>
          <w:color w:val="010000"/>
        </w:rPr>
        <w:t xml:space="preserve"> </w:t>
      </w:r>
      <w:r w:rsidRPr="00934431">
        <w:rPr>
          <w:bCs/>
          <w:color w:val="010000"/>
        </w:rPr>
        <w:t>Anayasa Mahkemesinin yerleşik kararlarına göre anılan ilke,</w:t>
      </w:r>
      <w:r w:rsidR="00934431" w:rsidRPr="00934431">
        <w:rPr>
          <w:bCs/>
          <w:i/>
          <w:iCs/>
          <w:color w:val="010000"/>
        </w:rPr>
        <w:t xml:space="preserve"> </w:t>
      </w:r>
      <w:r w:rsidRPr="00934431">
        <w:rPr>
          <w:bCs/>
          <w:color w:val="010000"/>
        </w:rPr>
        <w:t>yasal düzenlemelerin hem kişiler hem de idare yönünden herhangi bir duraksamaya ve kuşkuya yer vermeyecek şekilde açık, net, anlaşılır, uygulanabilir ve nesnel olmasını gerektirmektedir.</w:t>
      </w:r>
    </w:p>
    <w:p w:rsidR="00EF065A" w:rsidRPr="00934431" w:rsidRDefault="00EF065A" w:rsidP="00934431">
      <w:pPr>
        <w:spacing w:after="200"/>
        <w:ind w:right="283" w:firstLine="709"/>
        <w:jc w:val="both"/>
        <w:rPr>
          <w:bCs/>
          <w:color w:val="010000"/>
        </w:rPr>
      </w:pPr>
      <w:r w:rsidRPr="00934431">
        <w:rPr>
          <w:bCs/>
          <w:color w:val="010000"/>
        </w:rPr>
        <w:lastRenderedPageBreak/>
        <w:t xml:space="preserve">15. Anılan ilkenin yürütmenin asli düzenleyici işlemi niteliğinde olan </w:t>
      </w:r>
      <w:proofErr w:type="spellStart"/>
      <w:r w:rsidRPr="00934431">
        <w:rPr>
          <w:bCs/>
          <w:color w:val="010000"/>
        </w:rPr>
        <w:t>CBK’lar</w:t>
      </w:r>
      <w:proofErr w:type="spellEnd"/>
      <w:r w:rsidRPr="00934431">
        <w:rPr>
          <w:bCs/>
          <w:color w:val="010000"/>
        </w:rPr>
        <w:t xml:space="preserve"> bakımından da geçerli olduğunda şüphe bulunmamaktadır</w:t>
      </w:r>
      <w:r w:rsidR="00934431" w:rsidRPr="00934431">
        <w:rPr>
          <w:bCs/>
          <w:color w:val="010000"/>
        </w:rPr>
        <w:t xml:space="preserve"> </w:t>
      </w:r>
      <w:r w:rsidRPr="00934431">
        <w:rPr>
          <w:bCs/>
          <w:color w:val="010000"/>
        </w:rPr>
        <w:t>(AYM, E.2022/113, K.2023/112, 22/6/2023, § 29; E.2018/125, K.2020/4, 22/1/2020, § 28).</w:t>
      </w:r>
    </w:p>
    <w:p w:rsidR="00EF065A" w:rsidRPr="00934431" w:rsidRDefault="00EF065A" w:rsidP="00934431">
      <w:pPr>
        <w:spacing w:after="200"/>
        <w:ind w:right="283" w:firstLine="709"/>
        <w:jc w:val="both"/>
        <w:rPr>
          <w:bCs/>
          <w:color w:val="010000"/>
        </w:rPr>
      </w:pPr>
      <w:r w:rsidRPr="00934431">
        <w:rPr>
          <w:bCs/>
          <w:color w:val="010000"/>
        </w:rPr>
        <w:t>16. Dava konusu kurallarla iptal ve ihdas edilen kadroların herhangi bir tereddüde yer vermeyecek biçimde açık, net ve anlaşılır şekilde düzenlendiği, dolayısıyla kuralların belirlilik ve hukuki öngörülebilirlik ilkelerine aykırı bir yönünün bulunmadığı anlaşılmaktadır.</w:t>
      </w:r>
    </w:p>
    <w:p w:rsidR="00EF065A" w:rsidRPr="00934431" w:rsidRDefault="00EF065A" w:rsidP="00934431">
      <w:pPr>
        <w:spacing w:after="200"/>
        <w:ind w:right="283" w:firstLine="709"/>
        <w:jc w:val="both"/>
        <w:rPr>
          <w:bCs/>
          <w:color w:val="010000"/>
        </w:rPr>
      </w:pPr>
      <w:r w:rsidRPr="00934431">
        <w:rPr>
          <w:bCs/>
          <w:color w:val="010000"/>
        </w:rPr>
        <w:t>17. Açıklanan nedenlerle kurallar, Anayasa’nın 2. maddesine aykırı değildir. İptalleri talebinin reddi gerekir.</w:t>
      </w:r>
    </w:p>
    <w:p w:rsidR="00EF065A" w:rsidRPr="00934431" w:rsidRDefault="00EF065A" w:rsidP="00934431">
      <w:pPr>
        <w:spacing w:after="200"/>
        <w:ind w:right="283" w:firstLine="709"/>
        <w:jc w:val="both"/>
        <w:rPr>
          <w:b/>
          <w:color w:val="010000"/>
          <w:lang w:eastAsia="zh-CN"/>
        </w:rPr>
      </w:pPr>
      <w:r w:rsidRPr="00934431">
        <w:rPr>
          <w:b/>
          <w:color w:val="010000"/>
          <w:lang w:eastAsia="zh-CN"/>
        </w:rPr>
        <w:t>IV. YÜRÜRLÜĞÜN DURDURULMASI TALEBİ</w:t>
      </w:r>
    </w:p>
    <w:p w:rsidR="00EF065A" w:rsidRPr="00934431" w:rsidRDefault="00EF065A" w:rsidP="00934431">
      <w:pPr>
        <w:spacing w:after="200"/>
        <w:ind w:right="283" w:firstLine="709"/>
        <w:jc w:val="both"/>
        <w:rPr>
          <w:color w:val="010000"/>
          <w:lang w:eastAsia="zh-CN"/>
        </w:rPr>
      </w:pPr>
      <w:r w:rsidRPr="00934431">
        <w:rPr>
          <w:color w:val="010000"/>
          <w:lang w:eastAsia="zh-CN"/>
        </w:rPr>
        <w:t>18. Dava dilekçesinde özetle, dava konusu kuralların uygulanmaları hâlinde telafisi güç veya imkânsız zararların doğabileceği belirtilerek yürürlüklerinin durdurulmasına karar verilmesi talep edilmiştir.</w:t>
      </w:r>
    </w:p>
    <w:p w:rsidR="00EF065A" w:rsidRPr="00934431" w:rsidRDefault="00EF065A" w:rsidP="00934431">
      <w:pPr>
        <w:spacing w:after="200"/>
        <w:ind w:right="283" w:firstLine="709"/>
        <w:jc w:val="both"/>
        <w:rPr>
          <w:color w:val="010000"/>
        </w:rPr>
      </w:pPr>
      <w:r w:rsidRPr="00934431">
        <w:rPr>
          <w:color w:val="010000"/>
        </w:rPr>
        <w:t>24/12/2025 tarihli ve (191) numaralı Bazı Cumhurbaşkanlığı Kararnamelerinde Değişiklik Yapılmasına Dair Cumhurbaşkanlığı Kararnamesi’nin</w:t>
      </w:r>
      <w:r w:rsidRPr="00934431">
        <w:rPr>
          <w:bCs/>
          <w:color w:val="010000"/>
        </w:rPr>
        <w:t xml:space="preserve"> </w:t>
      </w:r>
      <w:r w:rsidRPr="00934431">
        <w:rPr>
          <w:color w:val="010000"/>
        </w:rPr>
        <w:t>18. maddesiyle;</w:t>
      </w:r>
    </w:p>
    <w:p w:rsidR="00EF065A" w:rsidRPr="00934431" w:rsidRDefault="00EF065A" w:rsidP="00934431">
      <w:pPr>
        <w:spacing w:after="200"/>
        <w:ind w:right="283" w:firstLine="709"/>
        <w:jc w:val="both"/>
        <w:rPr>
          <w:color w:val="010000"/>
        </w:rPr>
      </w:pPr>
      <w:r w:rsidRPr="00934431">
        <w:rPr>
          <w:b/>
          <w:color w:val="010000"/>
        </w:rPr>
        <w:t xml:space="preserve">A. </w:t>
      </w:r>
      <w:r w:rsidRPr="00934431">
        <w:rPr>
          <w:color w:val="010000"/>
        </w:rPr>
        <w:t xml:space="preserve">Ekli (1) Sayılı Liste’de yer alan kadroların iptal edilerek 10/7/2018 tarihli ve 30474 sayılı Resmî </w:t>
      </w:r>
      <w:proofErr w:type="spellStart"/>
      <w:r w:rsidRPr="00934431">
        <w:rPr>
          <w:color w:val="010000"/>
        </w:rPr>
        <w:t>Gazete’de</w:t>
      </w:r>
      <w:proofErr w:type="spellEnd"/>
      <w:r w:rsidRPr="00934431">
        <w:rPr>
          <w:color w:val="010000"/>
        </w:rPr>
        <w:t xml:space="preserve"> yayımlanan (2) numaralı Genel Kadro ve Usulü Hakkında Cumhurbaşkanlığı Kararnamesi’ne ekli (I) Sayılı </w:t>
      </w:r>
      <w:proofErr w:type="spellStart"/>
      <w:r w:rsidRPr="00934431">
        <w:rPr>
          <w:color w:val="010000"/>
        </w:rPr>
        <w:t>Cetvel’in</w:t>
      </w:r>
      <w:proofErr w:type="spellEnd"/>
      <w:r w:rsidRPr="00934431">
        <w:rPr>
          <w:color w:val="010000"/>
        </w:rPr>
        <w:t xml:space="preserve"> ilgili bölümlerinden çıkarılmasına,</w:t>
      </w:r>
    </w:p>
    <w:p w:rsidR="00EF065A" w:rsidRPr="00934431" w:rsidRDefault="00EF065A" w:rsidP="00934431">
      <w:pPr>
        <w:spacing w:after="200"/>
        <w:ind w:right="283" w:firstLine="709"/>
        <w:jc w:val="both"/>
        <w:rPr>
          <w:color w:val="010000"/>
        </w:rPr>
      </w:pPr>
      <w:r w:rsidRPr="00934431">
        <w:rPr>
          <w:b/>
          <w:color w:val="010000"/>
        </w:rPr>
        <w:t xml:space="preserve">B. </w:t>
      </w:r>
      <w:r w:rsidRPr="00934431">
        <w:rPr>
          <w:color w:val="010000"/>
        </w:rPr>
        <w:t xml:space="preserve">Ekli (2) Sayılı Liste’de yer alan kadroların ihdas edilerek (2) numaralı Cumhurbaşkanlığı Kararnamesi’ne ekli (I) Sayılı </w:t>
      </w:r>
      <w:proofErr w:type="spellStart"/>
      <w:r w:rsidRPr="00934431">
        <w:rPr>
          <w:color w:val="010000"/>
        </w:rPr>
        <w:t>Cetvel’in</w:t>
      </w:r>
      <w:proofErr w:type="spellEnd"/>
      <w:r w:rsidRPr="00934431">
        <w:rPr>
          <w:color w:val="010000"/>
        </w:rPr>
        <w:t xml:space="preserve"> ilgili bölümlerine eklenmesine,</w:t>
      </w:r>
    </w:p>
    <w:p w:rsidR="00EF065A" w:rsidRPr="00934431" w:rsidRDefault="00EF065A" w:rsidP="00934431">
      <w:pPr>
        <w:spacing w:after="200"/>
        <w:ind w:right="283" w:firstLine="709"/>
        <w:jc w:val="both"/>
        <w:rPr>
          <w:color w:val="010000"/>
        </w:rPr>
      </w:pPr>
      <w:proofErr w:type="gramStart"/>
      <w:r w:rsidRPr="00934431">
        <w:rPr>
          <w:bCs/>
          <w:color w:val="010000"/>
        </w:rPr>
        <w:t>yönelik</w:t>
      </w:r>
      <w:proofErr w:type="gramEnd"/>
      <w:r w:rsidRPr="00934431">
        <w:rPr>
          <w:bCs/>
          <w:color w:val="010000"/>
        </w:rPr>
        <w:t xml:space="preserve"> iptal talepleri 12/2/2026 tarihli ve E.2026/17, K.2026/24 sayılı kararla reddedildiğinden bu çıkarmaya ve eklemeye ilişkin </w:t>
      </w:r>
      <w:r w:rsidRPr="00934431">
        <w:rPr>
          <w:color w:val="010000"/>
        </w:rPr>
        <w:t xml:space="preserve">yürürlüğün durdurulması </w:t>
      </w:r>
      <w:r w:rsidRPr="00934431">
        <w:rPr>
          <w:bCs/>
          <w:color w:val="010000"/>
        </w:rPr>
        <w:t>taleplerinin REDDİNE 12/2</w:t>
      </w:r>
      <w:r w:rsidRPr="00934431">
        <w:rPr>
          <w:color w:val="010000"/>
        </w:rPr>
        <w:t xml:space="preserve">/2026 tarihinde OYBİRLİĞİYLE karar verilmiştir. </w:t>
      </w:r>
    </w:p>
    <w:p w:rsidR="00EF065A" w:rsidRPr="00934431" w:rsidRDefault="00EF065A" w:rsidP="00934431">
      <w:pPr>
        <w:spacing w:after="200"/>
        <w:ind w:right="283" w:firstLine="709"/>
        <w:jc w:val="both"/>
        <w:rPr>
          <w:b/>
          <w:color w:val="010000"/>
          <w:lang w:eastAsia="zh-CN"/>
        </w:rPr>
      </w:pPr>
      <w:r w:rsidRPr="00934431">
        <w:rPr>
          <w:b/>
          <w:color w:val="010000"/>
          <w:lang w:eastAsia="zh-CN"/>
        </w:rPr>
        <w:t>V. HÜKÜM</w:t>
      </w:r>
    </w:p>
    <w:p w:rsidR="00EF065A" w:rsidRPr="00934431" w:rsidRDefault="00EF065A" w:rsidP="00934431">
      <w:pPr>
        <w:spacing w:after="200"/>
        <w:ind w:right="283" w:firstLine="709"/>
        <w:jc w:val="both"/>
        <w:rPr>
          <w:color w:val="010000"/>
        </w:rPr>
      </w:pPr>
      <w:r w:rsidRPr="00934431">
        <w:rPr>
          <w:color w:val="010000"/>
        </w:rPr>
        <w:t>24/12/2025 tarihli ve (191) numaralı Bazı Cumhurbaşkanlığı Kararnamelerinde Değişiklik Yapılmasına Dair Cumhurbaşkanlığı Kararnamesi’nin</w:t>
      </w:r>
      <w:r w:rsidRPr="00934431">
        <w:rPr>
          <w:bCs/>
          <w:color w:val="010000"/>
        </w:rPr>
        <w:t xml:space="preserve"> </w:t>
      </w:r>
      <w:r w:rsidRPr="00934431">
        <w:rPr>
          <w:color w:val="010000"/>
        </w:rPr>
        <w:t>18. maddesiyle;</w:t>
      </w:r>
    </w:p>
    <w:p w:rsidR="00EF065A" w:rsidRPr="00934431" w:rsidRDefault="00EF065A" w:rsidP="00934431">
      <w:pPr>
        <w:spacing w:after="200"/>
        <w:ind w:right="283" w:firstLine="709"/>
        <w:jc w:val="both"/>
        <w:rPr>
          <w:color w:val="010000"/>
        </w:rPr>
      </w:pPr>
      <w:r w:rsidRPr="00934431">
        <w:rPr>
          <w:b/>
          <w:color w:val="010000"/>
        </w:rPr>
        <w:t xml:space="preserve">A. </w:t>
      </w:r>
      <w:r w:rsidRPr="00934431">
        <w:rPr>
          <w:color w:val="010000"/>
        </w:rPr>
        <w:t xml:space="preserve">Ekli (1) Sayılı Liste’de yer alan kadroların iptal edilerek 10/7/2018 tarihli ve 30474 sayılı Resmî </w:t>
      </w:r>
      <w:proofErr w:type="spellStart"/>
      <w:r w:rsidRPr="00934431">
        <w:rPr>
          <w:color w:val="010000"/>
        </w:rPr>
        <w:t>Gazete’de</w:t>
      </w:r>
      <w:proofErr w:type="spellEnd"/>
      <w:r w:rsidRPr="00934431">
        <w:rPr>
          <w:color w:val="010000"/>
        </w:rPr>
        <w:t xml:space="preserve"> yayımlanan (2) numaralı Genel Kadro ve Usulü Hakkında Cumhurbaşkanlığı Kararnamesi’ne ekli (I) Sayılı </w:t>
      </w:r>
      <w:proofErr w:type="spellStart"/>
      <w:r w:rsidRPr="00934431">
        <w:rPr>
          <w:color w:val="010000"/>
        </w:rPr>
        <w:t>Cetvel’in</w:t>
      </w:r>
      <w:proofErr w:type="spellEnd"/>
      <w:r w:rsidRPr="00934431">
        <w:rPr>
          <w:color w:val="010000"/>
        </w:rPr>
        <w:t xml:space="preserve"> ilgili bölümlerinden çıkarılmasının;</w:t>
      </w:r>
    </w:p>
    <w:p w:rsidR="00EF065A" w:rsidRPr="00934431" w:rsidRDefault="00EF065A" w:rsidP="00934431">
      <w:pPr>
        <w:spacing w:after="200"/>
        <w:ind w:right="283" w:firstLine="709"/>
        <w:jc w:val="both"/>
        <w:rPr>
          <w:rFonts w:eastAsia="ヒラギノ明朝 Pro W3"/>
          <w:bCs/>
          <w:color w:val="010000"/>
        </w:rPr>
      </w:pPr>
      <w:r w:rsidRPr="00934431">
        <w:rPr>
          <w:b/>
          <w:bCs/>
          <w:color w:val="010000"/>
          <w:lang w:eastAsia="zh-CN"/>
        </w:rPr>
        <w:t xml:space="preserve">1. </w:t>
      </w:r>
      <w:r w:rsidRPr="00934431">
        <w:rPr>
          <w:bCs/>
          <w:color w:val="010000"/>
          <w:lang w:eastAsia="zh-CN"/>
        </w:rPr>
        <w:t>Konu bakımından yetki yönünden Anayasa’ya aykırı olmadığına ve iptal talebinin REDDİNE,</w:t>
      </w:r>
      <w:r w:rsidRPr="00934431">
        <w:rPr>
          <w:color w:val="010000"/>
        </w:rPr>
        <w:t xml:space="preserve"> Hasan Tahsin GÖKCAN, Engin YILDIRIM, </w:t>
      </w:r>
      <w:r w:rsidRPr="00934431">
        <w:rPr>
          <w:bCs/>
          <w:color w:val="010000"/>
        </w:rPr>
        <w:t xml:space="preserve">Yusuf Şevki HAKYEMEZ ile </w:t>
      </w:r>
      <w:r w:rsidRPr="00934431">
        <w:rPr>
          <w:color w:val="010000"/>
        </w:rPr>
        <w:t xml:space="preserve">Kenan </w:t>
      </w:r>
      <w:proofErr w:type="spellStart"/>
      <w:r w:rsidRPr="00934431">
        <w:rPr>
          <w:color w:val="010000"/>
        </w:rPr>
        <w:t>YAŞAR’ın</w:t>
      </w:r>
      <w:proofErr w:type="spellEnd"/>
      <w:r w:rsidRPr="00934431">
        <w:rPr>
          <w:rFonts w:eastAsia="ヒラギノ明朝 Pro W3"/>
          <w:bCs/>
          <w:color w:val="010000"/>
        </w:rPr>
        <w:t xml:space="preserve"> </w:t>
      </w:r>
      <w:proofErr w:type="spellStart"/>
      <w:r w:rsidRPr="00934431">
        <w:rPr>
          <w:rFonts w:eastAsia="ヒラギノ明朝 Pro W3"/>
          <w:bCs/>
          <w:color w:val="010000"/>
        </w:rPr>
        <w:t>karşıoyları</w:t>
      </w:r>
      <w:proofErr w:type="spellEnd"/>
      <w:r w:rsidRPr="00934431">
        <w:rPr>
          <w:rFonts w:eastAsia="ヒラギノ明朝 Pro W3"/>
          <w:bCs/>
          <w:color w:val="010000"/>
        </w:rPr>
        <w:t xml:space="preserve"> ve OYÇOKLUĞUYLA,</w:t>
      </w:r>
    </w:p>
    <w:p w:rsidR="00EF065A" w:rsidRPr="00934431" w:rsidRDefault="00EF065A" w:rsidP="00934431">
      <w:pPr>
        <w:spacing w:after="200"/>
        <w:ind w:right="283" w:firstLine="709"/>
        <w:jc w:val="both"/>
        <w:rPr>
          <w:bCs/>
          <w:color w:val="010000"/>
          <w:lang w:eastAsia="zh-CN"/>
        </w:rPr>
      </w:pPr>
      <w:r w:rsidRPr="00934431">
        <w:rPr>
          <w:b/>
          <w:bCs/>
          <w:color w:val="010000"/>
          <w:lang w:eastAsia="zh-CN"/>
        </w:rPr>
        <w:t>2.</w:t>
      </w:r>
      <w:r w:rsidR="00934431" w:rsidRPr="00934431">
        <w:rPr>
          <w:bCs/>
          <w:color w:val="010000"/>
          <w:lang w:eastAsia="zh-CN"/>
        </w:rPr>
        <w:t xml:space="preserve"> </w:t>
      </w:r>
      <w:r w:rsidRPr="00934431">
        <w:rPr>
          <w:bCs/>
          <w:color w:val="010000"/>
          <w:lang w:eastAsia="zh-CN"/>
        </w:rPr>
        <w:t>İçeriği itibarıyla Anayasa’ya aykırı olmadığına ve iptal talebinin REDDİNE OYBİRLİĞİYLE,</w:t>
      </w:r>
    </w:p>
    <w:p w:rsidR="00EF065A" w:rsidRPr="00934431" w:rsidRDefault="00EF065A" w:rsidP="00934431">
      <w:pPr>
        <w:spacing w:after="200"/>
        <w:ind w:right="283" w:firstLine="709"/>
        <w:jc w:val="both"/>
        <w:rPr>
          <w:color w:val="010000"/>
        </w:rPr>
      </w:pPr>
      <w:r w:rsidRPr="00934431">
        <w:rPr>
          <w:b/>
          <w:color w:val="010000"/>
        </w:rPr>
        <w:t xml:space="preserve">B. </w:t>
      </w:r>
      <w:r w:rsidRPr="00934431">
        <w:rPr>
          <w:color w:val="010000"/>
        </w:rPr>
        <w:t xml:space="preserve">Ekli (2) Sayılı Liste’de yer alan kadroların ihdas edilerek (2) numaralı Cumhurbaşkanlığı Kararnamesi’ne ekli (I) Sayılı </w:t>
      </w:r>
      <w:proofErr w:type="spellStart"/>
      <w:r w:rsidRPr="00934431">
        <w:rPr>
          <w:color w:val="010000"/>
        </w:rPr>
        <w:t>Cetvel’in</w:t>
      </w:r>
      <w:proofErr w:type="spellEnd"/>
      <w:r w:rsidRPr="00934431">
        <w:rPr>
          <w:color w:val="010000"/>
        </w:rPr>
        <w:t xml:space="preserve"> ilgili bölümlerine eklenmesinin;</w:t>
      </w:r>
    </w:p>
    <w:p w:rsidR="00EF065A" w:rsidRPr="00934431" w:rsidRDefault="00EF065A" w:rsidP="00934431">
      <w:pPr>
        <w:spacing w:after="200"/>
        <w:ind w:right="283" w:firstLine="709"/>
        <w:jc w:val="both"/>
        <w:rPr>
          <w:rFonts w:eastAsia="ヒラギノ明朝 Pro W3"/>
          <w:bCs/>
          <w:color w:val="010000"/>
        </w:rPr>
      </w:pPr>
      <w:r w:rsidRPr="00934431">
        <w:rPr>
          <w:b/>
          <w:bCs/>
          <w:color w:val="010000"/>
          <w:lang w:eastAsia="zh-CN"/>
        </w:rPr>
        <w:t xml:space="preserve">1. </w:t>
      </w:r>
      <w:r w:rsidRPr="00934431">
        <w:rPr>
          <w:bCs/>
          <w:color w:val="010000"/>
          <w:lang w:eastAsia="zh-CN"/>
        </w:rPr>
        <w:t>Konu bakımından yetki yönünden Anayasa’ya aykırı olmadığına ve iptal talebinin REDDİNE,</w:t>
      </w:r>
      <w:r w:rsidRPr="00934431">
        <w:rPr>
          <w:color w:val="010000"/>
        </w:rPr>
        <w:t xml:space="preserve"> Hasan Tahsin GÖKCAN, Engin YILDIRIM, </w:t>
      </w:r>
      <w:r w:rsidRPr="00934431">
        <w:rPr>
          <w:bCs/>
          <w:color w:val="010000"/>
        </w:rPr>
        <w:t xml:space="preserve">Yusuf Şevki HAKYEMEZ ile </w:t>
      </w:r>
      <w:r w:rsidRPr="00934431">
        <w:rPr>
          <w:color w:val="010000"/>
        </w:rPr>
        <w:t xml:space="preserve">Kenan </w:t>
      </w:r>
      <w:proofErr w:type="spellStart"/>
      <w:r w:rsidRPr="00934431">
        <w:rPr>
          <w:color w:val="010000"/>
        </w:rPr>
        <w:t>YAŞAR’ın</w:t>
      </w:r>
      <w:proofErr w:type="spellEnd"/>
      <w:r w:rsidRPr="00934431">
        <w:rPr>
          <w:rFonts w:eastAsia="ヒラギノ明朝 Pro W3"/>
          <w:bCs/>
          <w:color w:val="010000"/>
        </w:rPr>
        <w:t xml:space="preserve"> </w:t>
      </w:r>
      <w:proofErr w:type="spellStart"/>
      <w:r w:rsidRPr="00934431">
        <w:rPr>
          <w:rFonts w:eastAsia="ヒラギノ明朝 Pro W3"/>
          <w:bCs/>
          <w:color w:val="010000"/>
        </w:rPr>
        <w:t>karşıoyları</w:t>
      </w:r>
      <w:proofErr w:type="spellEnd"/>
      <w:r w:rsidRPr="00934431">
        <w:rPr>
          <w:rFonts w:eastAsia="ヒラギノ明朝 Pro W3"/>
          <w:bCs/>
          <w:color w:val="010000"/>
        </w:rPr>
        <w:t xml:space="preserve"> ve OYÇOKLUĞUYLA,</w:t>
      </w:r>
    </w:p>
    <w:p w:rsidR="00EF065A" w:rsidRPr="00934431" w:rsidRDefault="00EF065A" w:rsidP="00934431">
      <w:pPr>
        <w:spacing w:after="200"/>
        <w:ind w:right="283" w:firstLine="709"/>
        <w:jc w:val="both"/>
        <w:rPr>
          <w:bCs/>
          <w:color w:val="010000"/>
          <w:lang w:eastAsia="zh-CN"/>
        </w:rPr>
      </w:pPr>
      <w:r w:rsidRPr="00934431">
        <w:rPr>
          <w:b/>
          <w:bCs/>
          <w:color w:val="010000"/>
          <w:lang w:eastAsia="zh-CN"/>
        </w:rPr>
        <w:lastRenderedPageBreak/>
        <w:t>2.</w:t>
      </w:r>
      <w:r w:rsidR="00934431" w:rsidRPr="00934431">
        <w:rPr>
          <w:bCs/>
          <w:color w:val="010000"/>
          <w:lang w:eastAsia="zh-CN"/>
        </w:rPr>
        <w:t xml:space="preserve"> </w:t>
      </w:r>
      <w:r w:rsidRPr="00934431">
        <w:rPr>
          <w:bCs/>
          <w:color w:val="010000"/>
          <w:lang w:eastAsia="zh-CN"/>
        </w:rPr>
        <w:t>İçeriği itibarıyla Anayasa’ya aykırı olmadığına ve iptal talebinin REDDİNE OYBİRLİĞİYLE,</w:t>
      </w:r>
    </w:p>
    <w:p w:rsidR="00EF065A" w:rsidRPr="00934431" w:rsidRDefault="00EF065A" w:rsidP="00934431">
      <w:pPr>
        <w:spacing w:after="200"/>
        <w:ind w:right="283" w:firstLine="709"/>
        <w:jc w:val="both"/>
        <w:rPr>
          <w:color w:val="010000"/>
          <w:lang w:eastAsia="ar-SA"/>
        </w:rPr>
      </w:pPr>
      <w:r w:rsidRPr="00934431">
        <w:rPr>
          <w:rFonts w:eastAsia="ヒラギノ明朝 Pro W3"/>
          <w:color w:val="010000"/>
          <w:lang w:eastAsia="en-US"/>
        </w:rPr>
        <w:t>12/2/2026</w:t>
      </w:r>
      <w:r w:rsidRPr="00934431">
        <w:rPr>
          <w:color w:val="010000"/>
        </w:rPr>
        <w:t xml:space="preserve"> tarihinde karar verildi.</w:t>
      </w:r>
      <w:r w:rsidR="00934431" w:rsidRPr="00934431">
        <w:rPr>
          <w:color w:val="010000"/>
        </w:rPr>
        <w:t xml:space="preserve"> </w:t>
      </w:r>
    </w:p>
    <w:p w:rsidR="00EF065A" w:rsidRPr="00934431" w:rsidRDefault="00EF065A" w:rsidP="00934431">
      <w:pPr>
        <w:spacing w:after="200"/>
        <w:ind w:right="283" w:firstLine="709"/>
        <w:jc w:val="both"/>
        <w:rPr>
          <w:color w:val="010000"/>
        </w:rPr>
      </w:pPr>
    </w:p>
    <w:p w:rsidR="00934431" w:rsidRDefault="00934431"/>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EF065A" w:rsidRPr="00934431" w:rsidTr="00934431">
        <w:trPr>
          <w:trHeight w:val="1600"/>
          <w:jc w:val="center"/>
        </w:trPr>
        <w:tc>
          <w:tcPr>
            <w:tcW w:w="1642" w:type="pct"/>
            <w:vAlign w:val="center"/>
            <w:hideMark/>
          </w:tcPr>
          <w:p w:rsidR="00EF065A" w:rsidRPr="00934431" w:rsidRDefault="00EF065A" w:rsidP="00934431">
            <w:pPr>
              <w:spacing w:after="120"/>
              <w:jc w:val="center"/>
              <w:rPr>
                <w:color w:val="010000"/>
              </w:rPr>
            </w:pPr>
            <w:r w:rsidRPr="00934431">
              <w:rPr>
                <w:color w:val="010000"/>
              </w:rPr>
              <w:t>Başkan</w:t>
            </w:r>
          </w:p>
          <w:p w:rsidR="00EF065A" w:rsidRPr="00934431" w:rsidRDefault="00EF065A" w:rsidP="00934431">
            <w:pPr>
              <w:spacing w:after="120"/>
              <w:jc w:val="center"/>
              <w:rPr>
                <w:color w:val="010000"/>
              </w:rPr>
            </w:pPr>
            <w:r w:rsidRPr="00934431">
              <w:rPr>
                <w:color w:val="010000"/>
              </w:rPr>
              <w:t>Kadir ÖZKAYA</w:t>
            </w:r>
          </w:p>
        </w:tc>
        <w:tc>
          <w:tcPr>
            <w:tcW w:w="1679" w:type="pct"/>
            <w:vAlign w:val="center"/>
            <w:hideMark/>
          </w:tcPr>
          <w:p w:rsidR="00EF065A" w:rsidRPr="00934431" w:rsidRDefault="00EF065A" w:rsidP="00934431">
            <w:pPr>
              <w:spacing w:after="120"/>
              <w:jc w:val="center"/>
              <w:rPr>
                <w:color w:val="010000"/>
              </w:rPr>
            </w:pPr>
            <w:r w:rsidRPr="00934431">
              <w:rPr>
                <w:color w:val="010000"/>
              </w:rPr>
              <w:t>Başkanvekili</w:t>
            </w:r>
          </w:p>
          <w:p w:rsidR="00EF065A" w:rsidRPr="00934431" w:rsidRDefault="00EF065A" w:rsidP="00934431">
            <w:pPr>
              <w:spacing w:after="120"/>
              <w:jc w:val="center"/>
              <w:rPr>
                <w:color w:val="010000"/>
              </w:rPr>
            </w:pPr>
            <w:r w:rsidRPr="00934431">
              <w:rPr>
                <w:color w:val="010000"/>
              </w:rPr>
              <w:t>Hasan Tahsin GÖKCAN</w:t>
            </w:r>
          </w:p>
        </w:tc>
        <w:tc>
          <w:tcPr>
            <w:tcW w:w="1679" w:type="pct"/>
            <w:vAlign w:val="center"/>
            <w:hideMark/>
          </w:tcPr>
          <w:p w:rsidR="00EF065A" w:rsidRPr="00934431" w:rsidRDefault="00EF065A" w:rsidP="00934431">
            <w:pPr>
              <w:spacing w:after="120"/>
              <w:jc w:val="center"/>
              <w:rPr>
                <w:color w:val="010000"/>
              </w:rPr>
            </w:pPr>
            <w:r w:rsidRPr="00934431">
              <w:rPr>
                <w:color w:val="010000"/>
              </w:rPr>
              <w:t xml:space="preserve">Başkanvekili </w:t>
            </w:r>
          </w:p>
          <w:p w:rsidR="00EF065A" w:rsidRPr="00934431" w:rsidRDefault="00EF065A" w:rsidP="00934431">
            <w:pPr>
              <w:spacing w:after="120"/>
              <w:jc w:val="center"/>
              <w:rPr>
                <w:color w:val="010000"/>
              </w:rPr>
            </w:pPr>
            <w:r w:rsidRPr="00934431">
              <w:rPr>
                <w:color w:val="010000"/>
              </w:rPr>
              <w:t>Basri BAĞCI</w:t>
            </w:r>
          </w:p>
        </w:tc>
      </w:tr>
      <w:tr w:rsidR="00EF065A" w:rsidRPr="00934431" w:rsidTr="00934431">
        <w:trPr>
          <w:trHeight w:val="1600"/>
          <w:jc w:val="center"/>
        </w:trPr>
        <w:tc>
          <w:tcPr>
            <w:tcW w:w="1642" w:type="pct"/>
            <w:vAlign w:val="center"/>
            <w:hideMark/>
          </w:tcPr>
          <w:p w:rsidR="00EF065A" w:rsidRPr="00934431" w:rsidRDefault="00EF065A" w:rsidP="00934431">
            <w:pPr>
              <w:spacing w:after="120"/>
              <w:jc w:val="center"/>
              <w:rPr>
                <w:color w:val="010000"/>
              </w:rPr>
            </w:pPr>
            <w:r w:rsidRPr="00934431">
              <w:rPr>
                <w:color w:val="010000"/>
              </w:rPr>
              <w:t xml:space="preserve">Üye </w:t>
            </w:r>
          </w:p>
          <w:p w:rsidR="00EF065A" w:rsidRPr="00934431" w:rsidRDefault="00EF065A" w:rsidP="00934431">
            <w:pPr>
              <w:spacing w:after="120"/>
              <w:jc w:val="center"/>
              <w:rPr>
                <w:color w:val="010000"/>
              </w:rPr>
            </w:pPr>
            <w:r w:rsidRPr="00934431">
              <w:rPr>
                <w:color w:val="010000"/>
              </w:rPr>
              <w:t>Engin YILDIRIM</w:t>
            </w:r>
          </w:p>
        </w:tc>
        <w:tc>
          <w:tcPr>
            <w:tcW w:w="1679" w:type="pct"/>
            <w:vAlign w:val="center"/>
            <w:hideMark/>
          </w:tcPr>
          <w:p w:rsidR="00EF065A" w:rsidRPr="00934431" w:rsidRDefault="00EF065A" w:rsidP="00934431">
            <w:pPr>
              <w:spacing w:after="120"/>
              <w:jc w:val="center"/>
              <w:rPr>
                <w:color w:val="010000"/>
              </w:rPr>
            </w:pPr>
            <w:r w:rsidRPr="00934431">
              <w:rPr>
                <w:color w:val="010000"/>
              </w:rPr>
              <w:t>Üye</w:t>
            </w:r>
          </w:p>
          <w:p w:rsidR="00EF065A" w:rsidRPr="00934431" w:rsidRDefault="00EF065A" w:rsidP="00934431">
            <w:pPr>
              <w:spacing w:after="120"/>
              <w:jc w:val="center"/>
              <w:rPr>
                <w:color w:val="010000"/>
              </w:rPr>
            </w:pPr>
            <w:r w:rsidRPr="00934431">
              <w:rPr>
                <w:color w:val="010000"/>
              </w:rPr>
              <w:t>Rıdvan GÜLEÇ</w:t>
            </w:r>
          </w:p>
        </w:tc>
        <w:tc>
          <w:tcPr>
            <w:tcW w:w="1679" w:type="pct"/>
            <w:vAlign w:val="center"/>
            <w:hideMark/>
          </w:tcPr>
          <w:p w:rsidR="00EF065A" w:rsidRPr="00934431" w:rsidRDefault="00EF065A" w:rsidP="00934431">
            <w:pPr>
              <w:spacing w:after="120"/>
              <w:jc w:val="center"/>
              <w:rPr>
                <w:color w:val="010000"/>
              </w:rPr>
            </w:pPr>
            <w:r w:rsidRPr="00934431">
              <w:rPr>
                <w:color w:val="010000"/>
              </w:rPr>
              <w:t>Üye</w:t>
            </w:r>
          </w:p>
          <w:p w:rsidR="00EF065A" w:rsidRPr="00934431" w:rsidRDefault="00EF065A" w:rsidP="00934431">
            <w:pPr>
              <w:spacing w:after="120"/>
              <w:jc w:val="center"/>
              <w:rPr>
                <w:color w:val="010000"/>
              </w:rPr>
            </w:pPr>
            <w:r w:rsidRPr="00934431">
              <w:rPr>
                <w:bCs/>
                <w:color w:val="010000"/>
              </w:rPr>
              <w:t>Recai AKYEL</w:t>
            </w:r>
          </w:p>
        </w:tc>
      </w:tr>
      <w:tr w:rsidR="00EF065A" w:rsidRPr="00934431" w:rsidTr="00934431">
        <w:trPr>
          <w:trHeight w:val="1600"/>
          <w:jc w:val="center"/>
        </w:trPr>
        <w:tc>
          <w:tcPr>
            <w:tcW w:w="1642" w:type="pct"/>
            <w:vAlign w:val="center"/>
            <w:hideMark/>
          </w:tcPr>
          <w:p w:rsidR="00EF065A" w:rsidRPr="00934431" w:rsidRDefault="00EF065A" w:rsidP="00934431">
            <w:pPr>
              <w:spacing w:after="120"/>
              <w:jc w:val="center"/>
              <w:rPr>
                <w:color w:val="010000"/>
              </w:rPr>
            </w:pPr>
            <w:r w:rsidRPr="00934431">
              <w:rPr>
                <w:color w:val="010000"/>
              </w:rPr>
              <w:t xml:space="preserve">Üye </w:t>
            </w:r>
          </w:p>
          <w:p w:rsidR="00EF065A" w:rsidRPr="00934431" w:rsidRDefault="00EF065A" w:rsidP="00934431">
            <w:pPr>
              <w:spacing w:after="120"/>
              <w:jc w:val="center"/>
              <w:rPr>
                <w:color w:val="010000"/>
              </w:rPr>
            </w:pPr>
            <w:r w:rsidRPr="00934431">
              <w:rPr>
                <w:bCs/>
                <w:color w:val="010000"/>
              </w:rPr>
              <w:t>Yusuf Şevki HAKYEMEZ</w:t>
            </w:r>
          </w:p>
        </w:tc>
        <w:tc>
          <w:tcPr>
            <w:tcW w:w="1679" w:type="pct"/>
            <w:vAlign w:val="center"/>
            <w:hideMark/>
          </w:tcPr>
          <w:p w:rsidR="00EF065A" w:rsidRPr="00934431" w:rsidRDefault="00EF065A" w:rsidP="00934431">
            <w:pPr>
              <w:spacing w:after="120"/>
              <w:jc w:val="center"/>
              <w:rPr>
                <w:color w:val="010000"/>
              </w:rPr>
            </w:pPr>
            <w:r w:rsidRPr="00934431">
              <w:rPr>
                <w:color w:val="010000"/>
              </w:rPr>
              <w:t>Üye</w:t>
            </w:r>
          </w:p>
          <w:p w:rsidR="00EF065A" w:rsidRPr="00934431" w:rsidRDefault="00EF065A" w:rsidP="00934431">
            <w:pPr>
              <w:spacing w:after="120"/>
              <w:jc w:val="center"/>
              <w:rPr>
                <w:color w:val="010000"/>
              </w:rPr>
            </w:pPr>
            <w:r w:rsidRPr="00934431">
              <w:rPr>
                <w:bCs/>
                <w:color w:val="010000"/>
              </w:rPr>
              <w:t>Yıldız SEFERİNOĞLU</w:t>
            </w:r>
          </w:p>
        </w:tc>
        <w:tc>
          <w:tcPr>
            <w:tcW w:w="1679" w:type="pct"/>
            <w:vAlign w:val="center"/>
            <w:hideMark/>
          </w:tcPr>
          <w:p w:rsidR="00EF065A" w:rsidRPr="00934431" w:rsidRDefault="00EF065A" w:rsidP="00934431">
            <w:pPr>
              <w:spacing w:after="120"/>
              <w:jc w:val="center"/>
              <w:rPr>
                <w:color w:val="010000"/>
              </w:rPr>
            </w:pPr>
            <w:r w:rsidRPr="00934431">
              <w:rPr>
                <w:color w:val="010000"/>
              </w:rPr>
              <w:t>Üye</w:t>
            </w:r>
          </w:p>
          <w:p w:rsidR="00EF065A" w:rsidRPr="00934431" w:rsidRDefault="00EF065A" w:rsidP="00934431">
            <w:pPr>
              <w:spacing w:after="120"/>
              <w:jc w:val="center"/>
              <w:rPr>
                <w:color w:val="010000"/>
              </w:rPr>
            </w:pPr>
            <w:r w:rsidRPr="00934431">
              <w:rPr>
                <w:color w:val="010000"/>
              </w:rPr>
              <w:t>Selahaddin MENTEŞ</w:t>
            </w:r>
          </w:p>
        </w:tc>
      </w:tr>
      <w:tr w:rsidR="00EF065A" w:rsidRPr="00934431" w:rsidTr="00934431">
        <w:trPr>
          <w:trHeight w:val="1600"/>
          <w:jc w:val="center"/>
        </w:trPr>
        <w:tc>
          <w:tcPr>
            <w:tcW w:w="1642" w:type="pct"/>
            <w:vAlign w:val="center"/>
            <w:hideMark/>
          </w:tcPr>
          <w:p w:rsidR="00EF065A" w:rsidRPr="00934431" w:rsidRDefault="00EF065A" w:rsidP="00934431">
            <w:pPr>
              <w:spacing w:after="120"/>
              <w:jc w:val="center"/>
              <w:rPr>
                <w:color w:val="010000"/>
              </w:rPr>
            </w:pPr>
            <w:r w:rsidRPr="00934431">
              <w:rPr>
                <w:color w:val="010000"/>
              </w:rPr>
              <w:t xml:space="preserve">Üye </w:t>
            </w:r>
          </w:p>
          <w:p w:rsidR="00EF065A" w:rsidRPr="00934431" w:rsidRDefault="00EF065A" w:rsidP="00934431">
            <w:pPr>
              <w:spacing w:after="120"/>
              <w:jc w:val="center"/>
              <w:rPr>
                <w:color w:val="010000"/>
              </w:rPr>
            </w:pPr>
            <w:r w:rsidRPr="00934431">
              <w:rPr>
                <w:bCs/>
                <w:color w:val="010000"/>
              </w:rPr>
              <w:t>İrfan FİDAN</w:t>
            </w:r>
          </w:p>
        </w:tc>
        <w:tc>
          <w:tcPr>
            <w:tcW w:w="1679" w:type="pct"/>
            <w:vAlign w:val="center"/>
            <w:hideMark/>
          </w:tcPr>
          <w:p w:rsidR="00EF065A" w:rsidRPr="00934431" w:rsidRDefault="00EF065A" w:rsidP="00934431">
            <w:pPr>
              <w:spacing w:after="120"/>
              <w:jc w:val="center"/>
              <w:rPr>
                <w:color w:val="010000"/>
              </w:rPr>
            </w:pPr>
            <w:r w:rsidRPr="00934431">
              <w:rPr>
                <w:color w:val="010000"/>
              </w:rPr>
              <w:t>Üye</w:t>
            </w:r>
          </w:p>
          <w:p w:rsidR="00EF065A" w:rsidRPr="00934431" w:rsidRDefault="00EF065A" w:rsidP="00934431">
            <w:pPr>
              <w:spacing w:after="120"/>
              <w:jc w:val="center"/>
              <w:rPr>
                <w:color w:val="010000"/>
              </w:rPr>
            </w:pPr>
            <w:r w:rsidRPr="00934431">
              <w:rPr>
                <w:color w:val="010000"/>
              </w:rPr>
              <w:t>Kenan YAŞAR</w:t>
            </w:r>
          </w:p>
        </w:tc>
        <w:tc>
          <w:tcPr>
            <w:tcW w:w="1679" w:type="pct"/>
            <w:vAlign w:val="center"/>
            <w:hideMark/>
          </w:tcPr>
          <w:p w:rsidR="00EF065A" w:rsidRPr="00934431" w:rsidRDefault="00EF065A" w:rsidP="00934431">
            <w:pPr>
              <w:spacing w:after="120"/>
              <w:jc w:val="center"/>
              <w:rPr>
                <w:color w:val="010000"/>
              </w:rPr>
            </w:pPr>
            <w:r w:rsidRPr="00934431">
              <w:rPr>
                <w:color w:val="010000"/>
              </w:rPr>
              <w:t>Üye</w:t>
            </w:r>
          </w:p>
          <w:p w:rsidR="00EF065A" w:rsidRPr="00934431" w:rsidRDefault="00EF065A" w:rsidP="00934431">
            <w:pPr>
              <w:spacing w:after="120"/>
              <w:jc w:val="center"/>
              <w:rPr>
                <w:color w:val="010000"/>
              </w:rPr>
            </w:pPr>
            <w:r w:rsidRPr="00934431">
              <w:rPr>
                <w:color w:val="010000"/>
              </w:rPr>
              <w:t>Muhterem İNCE</w:t>
            </w:r>
          </w:p>
        </w:tc>
      </w:tr>
      <w:tr w:rsidR="00EF065A" w:rsidRPr="00934431" w:rsidTr="00934431">
        <w:trPr>
          <w:trHeight w:val="1600"/>
          <w:jc w:val="center"/>
        </w:trPr>
        <w:tc>
          <w:tcPr>
            <w:tcW w:w="1642" w:type="pct"/>
            <w:vAlign w:val="center"/>
            <w:hideMark/>
          </w:tcPr>
          <w:p w:rsidR="00EF065A" w:rsidRPr="00934431" w:rsidRDefault="00EF065A" w:rsidP="00934431">
            <w:pPr>
              <w:spacing w:after="120"/>
              <w:jc w:val="center"/>
              <w:rPr>
                <w:color w:val="010000"/>
              </w:rPr>
            </w:pPr>
            <w:r w:rsidRPr="00934431">
              <w:rPr>
                <w:color w:val="010000"/>
              </w:rPr>
              <w:t xml:space="preserve">Üye </w:t>
            </w:r>
          </w:p>
          <w:p w:rsidR="00EF065A" w:rsidRPr="00934431" w:rsidRDefault="00EF065A" w:rsidP="00934431">
            <w:pPr>
              <w:spacing w:after="120"/>
              <w:jc w:val="center"/>
              <w:rPr>
                <w:color w:val="010000"/>
              </w:rPr>
            </w:pPr>
            <w:r w:rsidRPr="00934431">
              <w:rPr>
                <w:bCs/>
                <w:color w:val="010000"/>
              </w:rPr>
              <w:t>Yılmaz AKÇİL</w:t>
            </w:r>
          </w:p>
        </w:tc>
        <w:tc>
          <w:tcPr>
            <w:tcW w:w="1679" w:type="pct"/>
            <w:vAlign w:val="center"/>
            <w:hideMark/>
          </w:tcPr>
          <w:p w:rsidR="00EF065A" w:rsidRPr="00934431" w:rsidRDefault="00EF065A" w:rsidP="00934431">
            <w:pPr>
              <w:spacing w:after="120"/>
              <w:jc w:val="center"/>
              <w:rPr>
                <w:color w:val="010000"/>
              </w:rPr>
            </w:pPr>
            <w:r w:rsidRPr="00934431">
              <w:rPr>
                <w:color w:val="010000"/>
              </w:rPr>
              <w:t>Üye</w:t>
            </w:r>
          </w:p>
          <w:p w:rsidR="00EF065A" w:rsidRPr="00934431" w:rsidRDefault="00EF065A" w:rsidP="00934431">
            <w:pPr>
              <w:spacing w:after="120"/>
              <w:jc w:val="center"/>
              <w:rPr>
                <w:bCs/>
                <w:color w:val="010000"/>
              </w:rPr>
            </w:pPr>
            <w:r w:rsidRPr="00934431">
              <w:rPr>
                <w:bCs/>
                <w:color w:val="010000"/>
              </w:rPr>
              <w:t>Ömer ÇINAR</w:t>
            </w:r>
          </w:p>
        </w:tc>
        <w:tc>
          <w:tcPr>
            <w:tcW w:w="1679" w:type="pct"/>
            <w:vAlign w:val="center"/>
            <w:hideMark/>
          </w:tcPr>
          <w:p w:rsidR="00EF065A" w:rsidRPr="00934431" w:rsidRDefault="00EF065A" w:rsidP="00934431">
            <w:pPr>
              <w:spacing w:after="120"/>
              <w:jc w:val="center"/>
              <w:rPr>
                <w:color w:val="010000"/>
              </w:rPr>
            </w:pPr>
            <w:r w:rsidRPr="00934431">
              <w:rPr>
                <w:color w:val="010000"/>
              </w:rPr>
              <w:t>Üye</w:t>
            </w:r>
          </w:p>
          <w:p w:rsidR="00EF065A" w:rsidRPr="00934431" w:rsidRDefault="00EF065A" w:rsidP="00934431">
            <w:pPr>
              <w:spacing w:after="120"/>
              <w:jc w:val="center"/>
              <w:rPr>
                <w:color w:val="010000"/>
              </w:rPr>
            </w:pPr>
            <w:r w:rsidRPr="00934431">
              <w:rPr>
                <w:color w:val="010000"/>
              </w:rPr>
              <w:t>Metin KIRATLI</w:t>
            </w:r>
          </w:p>
        </w:tc>
      </w:tr>
    </w:tbl>
    <w:p w:rsidR="00934431" w:rsidRDefault="00934431" w:rsidP="00934431">
      <w:pPr>
        <w:spacing w:after="200"/>
        <w:ind w:right="283" w:firstLine="709"/>
        <w:jc w:val="both"/>
        <w:rPr>
          <w:color w:val="010000"/>
        </w:rPr>
      </w:pPr>
    </w:p>
    <w:p w:rsidR="00934431" w:rsidRDefault="00934431" w:rsidP="00934431">
      <w:pPr>
        <w:spacing w:after="200"/>
        <w:ind w:right="283" w:firstLine="709"/>
        <w:jc w:val="both"/>
        <w:rPr>
          <w:color w:val="010000"/>
        </w:rPr>
      </w:pPr>
    </w:p>
    <w:p w:rsidR="00934431" w:rsidRDefault="00934431" w:rsidP="00934431">
      <w:pPr>
        <w:spacing w:after="200"/>
        <w:ind w:right="283" w:firstLine="709"/>
        <w:jc w:val="both"/>
        <w:rPr>
          <w:color w:val="010000"/>
        </w:rPr>
      </w:pPr>
    </w:p>
    <w:p w:rsidR="004F7659" w:rsidRPr="00934431" w:rsidRDefault="004F7659" w:rsidP="00934431">
      <w:pPr>
        <w:spacing w:after="200"/>
        <w:ind w:right="283"/>
        <w:jc w:val="center"/>
        <w:rPr>
          <w:color w:val="010000"/>
        </w:rPr>
      </w:pPr>
      <w:r w:rsidRPr="00934431">
        <w:rPr>
          <w:color w:val="010000"/>
        </w:rPr>
        <w:t>KARŞIOY GEREKÇESİ</w:t>
      </w:r>
    </w:p>
    <w:p w:rsidR="004F7659" w:rsidRPr="00934431" w:rsidRDefault="004F7659" w:rsidP="00934431">
      <w:pPr>
        <w:spacing w:after="200"/>
        <w:ind w:right="283" w:firstLine="709"/>
        <w:jc w:val="both"/>
        <w:rPr>
          <w:color w:val="010000"/>
        </w:rPr>
      </w:pPr>
      <w:r w:rsidRPr="00934431">
        <w:rPr>
          <w:color w:val="010000"/>
        </w:rPr>
        <w:t xml:space="preserve">1. </w:t>
      </w:r>
      <w:proofErr w:type="spellStart"/>
      <w:r w:rsidRPr="00934431">
        <w:rPr>
          <w:color w:val="010000"/>
        </w:rPr>
        <w:t>CBK’nın</w:t>
      </w:r>
      <w:proofErr w:type="spellEnd"/>
      <w:r w:rsidRPr="00934431">
        <w:rPr>
          <w:color w:val="010000"/>
        </w:rPr>
        <w:t xml:space="preserve"> iptali talep edilen 18. maddesi ile; ekli (I) sayılı listede yer alan</w:t>
      </w:r>
      <w:r w:rsidR="00934431" w:rsidRPr="00934431">
        <w:rPr>
          <w:color w:val="010000"/>
        </w:rPr>
        <w:t xml:space="preserve"> </w:t>
      </w:r>
      <w:r w:rsidRPr="00934431">
        <w:rPr>
          <w:color w:val="010000"/>
        </w:rPr>
        <w:t>kadroların iptal edilerek 2 sayılı Cumhurbaşkanlığı Kararnamesinin eki (I) sayılı Cetvelin</w:t>
      </w:r>
      <w:r w:rsidR="00934431" w:rsidRPr="00934431">
        <w:rPr>
          <w:color w:val="010000"/>
        </w:rPr>
        <w:t xml:space="preserve"> </w:t>
      </w:r>
      <w:r w:rsidRPr="00934431">
        <w:rPr>
          <w:color w:val="010000"/>
        </w:rPr>
        <w:t>ilgili bölümlerinden çıkarıldığı ve ekli (2) sayılı listede yer alan kadroların ihdas edilerek 2</w:t>
      </w:r>
      <w:r w:rsidR="00934431" w:rsidRPr="00934431">
        <w:rPr>
          <w:color w:val="010000"/>
        </w:rPr>
        <w:t xml:space="preserve"> </w:t>
      </w:r>
      <w:r w:rsidRPr="00934431">
        <w:rPr>
          <w:color w:val="010000"/>
        </w:rPr>
        <w:t xml:space="preserve">sayılı </w:t>
      </w:r>
      <w:proofErr w:type="spellStart"/>
      <w:r w:rsidRPr="00934431">
        <w:rPr>
          <w:color w:val="010000"/>
        </w:rPr>
        <w:t>CBK’nın</w:t>
      </w:r>
      <w:proofErr w:type="spellEnd"/>
      <w:r w:rsidRPr="00934431">
        <w:rPr>
          <w:color w:val="010000"/>
        </w:rPr>
        <w:t xml:space="preserve"> eki (I) sayılı Cetvelin ilgili bölümlerine eklendiği düzenlenmiştir.</w:t>
      </w:r>
    </w:p>
    <w:p w:rsidR="004F7659" w:rsidRPr="00934431" w:rsidRDefault="004F7659" w:rsidP="00934431">
      <w:pPr>
        <w:spacing w:after="200"/>
        <w:ind w:right="283" w:firstLine="709"/>
        <w:jc w:val="both"/>
        <w:rPr>
          <w:color w:val="010000"/>
        </w:rPr>
      </w:pPr>
      <w:r w:rsidRPr="00934431">
        <w:rPr>
          <w:color w:val="010000"/>
        </w:rPr>
        <w:t>2. Benzer düzenlemeler içeren ve daha önce Mahkememiz tarafından incelenen 60</w:t>
      </w:r>
      <w:r w:rsidR="00934431" w:rsidRPr="00934431">
        <w:rPr>
          <w:color w:val="010000"/>
        </w:rPr>
        <w:t xml:space="preserve"> </w:t>
      </w:r>
      <w:r w:rsidRPr="00934431">
        <w:rPr>
          <w:color w:val="010000"/>
        </w:rPr>
        <w:t xml:space="preserve">numaralı CBK ile 1 numaralı </w:t>
      </w:r>
      <w:proofErr w:type="spellStart"/>
      <w:r w:rsidRPr="00934431">
        <w:rPr>
          <w:color w:val="010000"/>
        </w:rPr>
        <w:t>CBK’nın</w:t>
      </w:r>
      <w:proofErr w:type="spellEnd"/>
      <w:r w:rsidRPr="00934431">
        <w:rPr>
          <w:color w:val="010000"/>
        </w:rPr>
        <w:t xml:space="preserve"> ilgili maddelerinde yapılan değişikliklerin iptal</w:t>
      </w:r>
      <w:r w:rsidR="00934431" w:rsidRPr="00934431">
        <w:rPr>
          <w:color w:val="010000"/>
        </w:rPr>
        <w:t xml:space="preserve"> </w:t>
      </w:r>
      <w:r w:rsidRPr="00934431">
        <w:rPr>
          <w:color w:val="010000"/>
        </w:rPr>
        <w:t xml:space="preserve">isteminin reddine dair </w:t>
      </w:r>
      <w:r w:rsidRPr="00934431">
        <w:rPr>
          <w:color w:val="010000"/>
        </w:rPr>
        <w:lastRenderedPageBreak/>
        <w:t>E. 2021/</w:t>
      </w:r>
      <w:proofErr w:type="gramStart"/>
      <w:r w:rsidRPr="00934431">
        <w:rPr>
          <w:color w:val="010000"/>
        </w:rPr>
        <w:t>91 -</w:t>
      </w:r>
      <w:proofErr w:type="gramEnd"/>
      <w:r w:rsidRPr="00934431">
        <w:rPr>
          <w:color w:val="010000"/>
        </w:rPr>
        <w:t xml:space="preserve"> K. 2021/106 sayılı, yine 2020/29 E. - 2022/155 K. sayılı</w:t>
      </w:r>
      <w:r w:rsidR="00934431" w:rsidRPr="00934431">
        <w:rPr>
          <w:color w:val="010000"/>
        </w:rPr>
        <w:t xml:space="preserve"> </w:t>
      </w:r>
      <w:r w:rsidRPr="00934431">
        <w:rPr>
          <w:color w:val="010000"/>
        </w:rPr>
        <w:t xml:space="preserve">ve 2018/149 E. - 2022/163 ve E. 2022/68 - K. 2024/26 sayılı kararlara yazdığım </w:t>
      </w:r>
      <w:proofErr w:type="spellStart"/>
      <w:r w:rsidRPr="00934431">
        <w:rPr>
          <w:color w:val="010000"/>
        </w:rPr>
        <w:t>karşıoy</w:t>
      </w:r>
      <w:proofErr w:type="spellEnd"/>
      <w:r w:rsidR="00934431" w:rsidRPr="00934431">
        <w:rPr>
          <w:color w:val="010000"/>
        </w:rPr>
        <w:t xml:space="preserve"> </w:t>
      </w:r>
      <w:r w:rsidRPr="00934431">
        <w:rPr>
          <w:color w:val="010000"/>
        </w:rPr>
        <w:t>gerekçelerim yukarıda belirtilen düzenlemeler bakımından da geçerlidir. Dolayısıyla</w:t>
      </w:r>
      <w:r w:rsidR="00934431" w:rsidRPr="00934431">
        <w:rPr>
          <w:color w:val="010000"/>
        </w:rPr>
        <w:t xml:space="preserve"> </w:t>
      </w:r>
      <w:r w:rsidRPr="00934431">
        <w:rPr>
          <w:color w:val="010000"/>
        </w:rPr>
        <w:t>incelenen kural ile ekli listeyle kadro ihdası ve eklenmesi yönündeki kuralın yasak alanda</w:t>
      </w:r>
      <w:r w:rsidR="00934431" w:rsidRPr="00934431">
        <w:rPr>
          <w:color w:val="010000"/>
        </w:rPr>
        <w:t xml:space="preserve"> </w:t>
      </w:r>
      <w:r w:rsidRPr="00934431">
        <w:rPr>
          <w:color w:val="010000"/>
        </w:rPr>
        <w:t>düzenleme yaptığı ve konu bakımından yetki yönünden Anayasanın 104. maddesinin 17.</w:t>
      </w:r>
      <w:r w:rsidR="00934431" w:rsidRPr="00934431">
        <w:rPr>
          <w:color w:val="010000"/>
        </w:rPr>
        <w:t xml:space="preserve"> </w:t>
      </w:r>
      <w:r w:rsidRPr="00934431">
        <w:rPr>
          <w:color w:val="010000"/>
        </w:rPr>
        <w:t>fıkrasının 3. cümlesine aykırı olduğu için iptal edilmesi gerektiği görüşündeyim.</w:t>
      </w:r>
    </w:p>
    <w:p w:rsidR="00934431" w:rsidRDefault="00934431"/>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4F7659" w:rsidRPr="00934431" w:rsidTr="00934431">
        <w:trPr>
          <w:trHeight w:val="1600"/>
          <w:jc w:val="center"/>
        </w:trPr>
        <w:tc>
          <w:tcPr>
            <w:tcW w:w="1642" w:type="pct"/>
            <w:vAlign w:val="center"/>
            <w:hideMark/>
          </w:tcPr>
          <w:p w:rsidR="004F7659" w:rsidRPr="00934431" w:rsidRDefault="004F7659" w:rsidP="00934431">
            <w:pPr>
              <w:spacing w:after="120"/>
              <w:jc w:val="center"/>
              <w:rPr>
                <w:color w:val="010000"/>
              </w:rPr>
            </w:pPr>
          </w:p>
        </w:tc>
        <w:tc>
          <w:tcPr>
            <w:tcW w:w="1679" w:type="pct"/>
            <w:vAlign w:val="center"/>
            <w:hideMark/>
          </w:tcPr>
          <w:p w:rsidR="004F7659" w:rsidRPr="00934431" w:rsidRDefault="004F7659" w:rsidP="00934431">
            <w:pPr>
              <w:spacing w:after="120"/>
              <w:jc w:val="center"/>
              <w:rPr>
                <w:color w:val="010000"/>
              </w:rPr>
            </w:pPr>
          </w:p>
        </w:tc>
        <w:tc>
          <w:tcPr>
            <w:tcW w:w="1679" w:type="pct"/>
            <w:vAlign w:val="center"/>
            <w:hideMark/>
          </w:tcPr>
          <w:p w:rsidR="004F7659" w:rsidRPr="00934431" w:rsidRDefault="004F7659" w:rsidP="00934431">
            <w:pPr>
              <w:spacing w:after="120"/>
              <w:jc w:val="center"/>
              <w:rPr>
                <w:color w:val="010000"/>
              </w:rPr>
            </w:pPr>
            <w:r w:rsidRPr="00934431">
              <w:rPr>
                <w:color w:val="010000"/>
              </w:rPr>
              <w:t>Başkanvekili</w:t>
            </w:r>
          </w:p>
          <w:p w:rsidR="004F7659" w:rsidRPr="00934431" w:rsidRDefault="004F7659" w:rsidP="00934431">
            <w:pPr>
              <w:spacing w:after="120"/>
              <w:jc w:val="center"/>
              <w:rPr>
                <w:color w:val="010000"/>
              </w:rPr>
            </w:pPr>
            <w:r w:rsidRPr="00934431">
              <w:rPr>
                <w:color w:val="010000"/>
              </w:rPr>
              <w:t>Hasan Tahsin GÖKCAN</w:t>
            </w:r>
          </w:p>
        </w:tc>
      </w:tr>
    </w:tbl>
    <w:p w:rsidR="00934431" w:rsidRDefault="00934431" w:rsidP="00934431">
      <w:pPr>
        <w:spacing w:after="200"/>
        <w:ind w:right="283" w:firstLine="709"/>
        <w:jc w:val="both"/>
        <w:rPr>
          <w:b/>
          <w:bCs/>
          <w:color w:val="010000"/>
        </w:rPr>
      </w:pPr>
    </w:p>
    <w:p w:rsidR="00934431" w:rsidRDefault="00934431" w:rsidP="00934431">
      <w:pPr>
        <w:spacing w:after="200"/>
        <w:ind w:right="283" w:firstLine="709"/>
        <w:jc w:val="both"/>
        <w:rPr>
          <w:b/>
          <w:bCs/>
          <w:color w:val="010000"/>
        </w:rPr>
      </w:pPr>
    </w:p>
    <w:p w:rsidR="00934431" w:rsidRDefault="00934431" w:rsidP="00934431">
      <w:pPr>
        <w:spacing w:after="200"/>
        <w:ind w:right="283" w:firstLine="709"/>
        <w:jc w:val="both"/>
        <w:rPr>
          <w:b/>
          <w:bCs/>
          <w:color w:val="010000"/>
        </w:rPr>
      </w:pPr>
    </w:p>
    <w:p w:rsidR="0049073B" w:rsidRPr="00934431" w:rsidRDefault="0049073B" w:rsidP="00934431">
      <w:pPr>
        <w:spacing w:after="200"/>
        <w:ind w:right="283"/>
        <w:jc w:val="center"/>
        <w:rPr>
          <w:b/>
          <w:bCs/>
          <w:color w:val="010000"/>
        </w:rPr>
      </w:pPr>
      <w:r w:rsidRPr="00934431">
        <w:rPr>
          <w:b/>
          <w:bCs/>
          <w:color w:val="010000"/>
        </w:rPr>
        <w:t>KARŞIOY GEREKÇESİ</w:t>
      </w:r>
    </w:p>
    <w:p w:rsidR="0049073B" w:rsidRPr="00934431" w:rsidRDefault="0049073B" w:rsidP="00934431">
      <w:pPr>
        <w:pStyle w:val="AralkYok"/>
        <w:numPr>
          <w:ilvl w:val="0"/>
          <w:numId w:val="3"/>
        </w:numPr>
        <w:spacing w:before="0" w:beforeAutospacing="0" w:after="200"/>
        <w:ind w:left="0" w:right="283" w:firstLine="709"/>
        <w:rPr>
          <w:rFonts w:ascii="Times New Roman" w:hAnsi="Times New Roman"/>
          <w:color w:val="010000"/>
          <w:sz w:val="24"/>
          <w:szCs w:val="24"/>
          <w:lang w:eastAsia="tr-TR"/>
        </w:rPr>
      </w:pPr>
      <w:r w:rsidRPr="00934431">
        <w:rPr>
          <w:rFonts w:ascii="Times New Roman" w:hAnsi="Times New Roman"/>
          <w:color w:val="010000"/>
          <w:sz w:val="24"/>
          <w:szCs w:val="24"/>
          <w:lang w:eastAsia="tr-TR"/>
        </w:rPr>
        <w:t xml:space="preserve">Mahkememiz çoğunluğu, 24/12/2025 tarihli ve (191) numaralı Bazı Cumhurbaşkanlığı Kararnamelerinde Değişiklik Yapılmasına Dair Cumhurbaşkanlığı Kararnamesi’nin 18. maddesiyle; Ekli (1) Sayılı Liste’de yer alan kadroların iptal edilerek 10/7/2018 tarihli ve 30474 sayılı Resmî </w:t>
      </w:r>
      <w:proofErr w:type="spellStart"/>
      <w:r w:rsidRPr="00934431">
        <w:rPr>
          <w:rFonts w:ascii="Times New Roman" w:hAnsi="Times New Roman"/>
          <w:color w:val="010000"/>
          <w:sz w:val="24"/>
          <w:szCs w:val="24"/>
          <w:lang w:eastAsia="tr-TR"/>
        </w:rPr>
        <w:t>Gazete’de</w:t>
      </w:r>
      <w:proofErr w:type="spellEnd"/>
      <w:r w:rsidRPr="00934431">
        <w:rPr>
          <w:rFonts w:ascii="Times New Roman" w:hAnsi="Times New Roman"/>
          <w:color w:val="010000"/>
          <w:sz w:val="24"/>
          <w:szCs w:val="24"/>
          <w:lang w:eastAsia="tr-TR"/>
        </w:rPr>
        <w:t xml:space="preserve"> yayımlanan (2) numaralı Genel Kadro ve Usulü Hakkında Cumhurbaşkanlığı Kararnamesi’ne ekli (I) Sayılı </w:t>
      </w:r>
      <w:proofErr w:type="spellStart"/>
      <w:r w:rsidRPr="00934431">
        <w:rPr>
          <w:rFonts w:ascii="Times New Roman" w:hAnsi="Times New Roman"/>
          <w:color w:val="010000"/>
          <w:sz w:val="24"/>
          <w:szCs w:val="24"/>
          <w:lang w:eastAsia="tr-TR"/>
        </w:rPr>
        <w:t>Cetvel’in</w:t>
      </w:r>
      <w:proofErr w:type="spellEnd"/>
      <w:r w:rsidRPr="00934431">
        <w:rPr>
          <w:rFonts w:ascii="Times New Roman" w:hAnsi="Times New Roman"/>
          <w:color w:val="010000"/>
          <w:sz w:val="24"/>
          <w:szCs w:val="24"/>
          <w:lang w:eastAsia="tr-TR"/>
        </w:rPr>
        <w:t xml:space="preserve"> ilgili bölümlerinden çıkarılmasının ve Ekli (2) Sayılı Liste’de yer alan kadroların ihdas edilerek (2) numaralı Cumhurbaşkanlığı Kararnamesi’ne ekli (I) Sayılı </w:t>
      </w:r>
      <w:proofErr w:type="spellStart"/>
      <w:r w:rsidRPr="00934431">
        <w:rPr>
          <w:rFonts w:ascii="Times New Roman" w:hAnsi="Times New Roman"/>
          <w:color w:val="010000"/>
          <w:sz w:val="24"/>
          <w:szCs w:val="24"/>
          <w:lang w:eastAsia="tr-TR"/>
        </w:rPr>
        <w:t>Cetvel’in</w:t>
      </w:r>
      <w:proofErr w:type="spellEnd"/>
      <w:r w:rsidRPr="00934431">
        <w:rPr>
          <w:rFonts w:ascii="Times New Roman" w:hAnsi="Times New Roman"/>
          <w:color w:val="010000"/>
          <w:sz w:val="24"/>
          <w:szCs w:val="24"/>
          <w:lang w:eastAsia="tr-TR"/>
        </w:rPr>
        <w:t xml:space="preserve"> ilgili bölümlerine eklenmesinin</w:t>
      </w:r>
      <w:r w:rsidR="009A26E6" w:rsidRPr="00934431">
        <w:rPr>
          <w:rFonts w:ascii="Times New Roman" w:hAnsi="Times New Roman"/>
          <w:color w:val="010000"/>
          <w:sz w:val="24"/>
          <w:szCs w:val="24"/>
          <w:lang w:eastAsia="tr-TR"/>
        </w:rPr>
        <w:t xml:space="preserve"> </w:t>
      </w:r>
      <w:r w:rsidRPr="00934431">
        <w:rPr>
          <w:rFonts w:ascii="Times New Roman" w:hAnsi="Times New Roman"/>
          <w:color w:val="010000"/>
          <w:sz w:val="24"/>
          <w:szCs w:val="24"/>
          <w:lang w:eastAsia="tr-TR"/>
        </w:rPr>
        <w:t>Anayasa’ya aykırı olmadığı sonucuna ulaşmıştır. Aşağıda açıklanan gerekçelerle çoğunluk görüşüne iştirak edilmemiştir.</w:t>
      </w:r>
    </w:p>
    <w:p w:rsidR="0049073B" w:rsidRPr="00934431" w:rsidRDefault="0049073B" w:rsidP="00934431">
      <w:pPr>
        <w:pStyle w:val="AralkYok"/>
        <w:numPr>
          <w:ilvl w:val="0"/>
          <w:numId w:val="3"/>
        </w:numPr>
        <w:spacing w:before="0" w:beforeAutospacing="0" w:after="200"/>
        <w:ind w:left="0" w:right="283" w:firstLine="709"/>
        <w:rPr>
          <w:rFonts w:ascii="Times New Roman" w:hAnsi="Times New Roman"/>
          <w:color w:val="010000"/>
          <w:sz w:val="24"/>
          <w:szCs w:val="24"/>
          <w:lang w:eastAsia="tr-TR"/>
        </w:rPr>
      </w:pPr>
      <w:r w:rsidRPr="00934431">
        <w:rPr>
          <w:rFonts w:ascii="Times New Roman" w:hAnsi="Times New Roman"/>
          <w:color w:val="010000"/>
          <w:sz w:val="24"/>
          <w:szCs w:val="24"/>
          <w:lang w:eastAsia="tr-TR"/>
        </w:rPr>
        <w:t>Anayasa’nın 104. maddesinin on yedinci fıkrasında, Cumhurbaşkanlığı kararnamesi çıkarma yetkisinin sınırları açık ve kesin biçimde belirlenmiştir. Anılan fıkranın üçüncü cümlesinde yer alan “Anayasada münhasıran kanunla düzenlenmesi öngörülen konularda Cumhurbaşkanlığı kararnamesi çıkarılamaz” hükmü, yürütmeye tanınan düzenleme yetkisinin anayasal çerçevesini oluşturan emredici bir sınırlamadır.</w:t>
      </w:r>
    </w:p>
    <w:p w:rsidR="0049073B" w:rsidRPr="00934431" w:rsidRDefault="0049073B" w:rsidP="00934431">
      <w:pPr>
        <w:pStyle w:val="AralkYok"/>
        <w:numPr>
          <w:ilvl w:val="0"/>
          <w:numId w:val="3"/>
        </w:numPr>
        <w:spacing w:before="0" w:beforeAutospacing="0" w:after="200"/>
        <w:ind w:left="0" w:right="283" w:firstLine="709"/>
        <w:rPr>
          <w:rFonts w:ascii="Times New Roman" w:hAnsi="Times New Roman"/>
          <w:color w:val="010000"/>
          <w:sz w:val="24"/>
          <w:szCs w:val="24"/>
          <w:lang w:eastAsia="tr-TR"/>
        </w:rPr>
      </w:pPr>
      <w:r w:rsidRPr="00934431">
        <w:rPr>
          <w:rFonts w:ascii="Times New Roman" w:hAnsi="Times New Roman"/>
          <w:color w:val="010000"/>
          <w:sz w:val="24"/>
          <w:szCs w:val="24"/>
          <w:lang w:eastAsia="tr-TR"/>
        </w:rPr>
        <w:t>Anayasa’nın 128. maddesinde ise; devletin ve diğer kamu tüzelkişilerinin genel idare esaslarına göre yürütmekle yükümlü oldukları kamu hizmetlerinin gerektirdiği asli ve sürekli görevlerin memurlar ve diğer kamu görevlileri eliyle yürütüleceği, bu personelin niteliklerinin, atanmalarının, görev ve yetkilerinin, hak ve yükümlülüklerinin, statülerinin ve özlük haklarının kanunla düzenleneceği hüküm altına alınmıştır. Anılan düzenleme, kamu personel rejiminin temel unsurlarının kanunilik ilkesine tâbi olduğunu açıkça ortaya koymaktadır.</w:t>
      </w:r>
    </w:p>
    <w:p w:rsidR="0049073B" w:rsidRPr="00934431" w:rsidRDefault="0049073B" w:rsidP="00934431">
      <w:pPr>
        <w:pStyle w:val="AralkYok"/>
        <w:numPr>
          <w:ilvl w:val="0"/>
          <w:numId w:val="3"/>
        </w:numPr>
        <w:spacing w:before="0" w:beforeAutospacing="0" w:after="200"/>
        <w:ind w:left="0" w:right="283" w:firstLine="709"/>
        <w:rPr>
          <w:rFonts w:ascii="Times New Roman" w:hAnsi="Times New Roman"/>
          <w:color w:val="010000"/>
          <w:sz w:val="24"/>
          <w:szCs w:val="24"/>
          <w:lang w:eastAsia="tr-TR"/>
        </w:rPr>
      </w:pPr>
      <w:r w:rsidRPr="00934431">
        <w:rPr>
          <w:rFonts w:ascii="Times New Roman" w:hAnsi="Times New Roman"/>
          <w:color w:val="010000"/>
          <w:sz w:val="24"/>
          <w:szCs w:val="24"/>
          <w:lang w:eastAsia="tr-TR"/>
        </w:rPr>
        <w:t>Dava konusu 18. maddeyle, bir kısım kadroların iptal edilmesi ve diğer bir kısım kadroların ihdas edilmesi öngörülmektedir. Kadro ihdası ve iptali, kamu hizmetlerinin hangi unvanlar ve hangi sayıda personel eliyle yürütüleceğini belirleyen asli nitelikte düzenlemelerdir. Bu tür işlemler yalnızca teşkilat yapısına ilişkin teknik düzenlemeler olmayıp, kamu hizmetinin yürütülme biçimini ve kamu personel rejiminin yapısını doğrudan etkileyen normatif tasarruflardır.</w:t>
      </w:r>
    </w:p>
    <w:p w:rsidR="0049073B" w:rsidRPr="00934431" w:rsidRDefault="0049073B" w:rsidP="00934431">
      <w:pPr>
        <w:pStyle w:val="AralkYok"/>
        <w:numPr>
          <w:ilvl w:val="0"/>
          <w:numId w:val="3"/>
        </w:numPr>
        <w:spacing w:before="0" w:beforeAutospacing="0" w:after="200"/>
        <w:ind w:left="0" w:right="283" w:firstLine="709"/>
        <w:rPr>
          <w:rFonts w:ascii="Times New Roman" w:hAnsi="Times New Roman"/>
          <w:color w:val="010000"/>
          <w:sz w:val="24"/>
          <w:szCs w:val="24"/>
          <w:lang w:eastAsia="tr-TR"/>
        </w:rPr>
      </w:pPr>
      <w:r w:rsidRPr="00934431">
        <w:rPr>
          <w:rFonts w:ascii="Times New Roman" w:hAnsi="Times New Roman"/>
          <w:color w:val="010000"/>
          <w:sz w:val="24"/>
          <w:szCs w:val="24"/>
          <w:lang w:eastAsia="tr-TR"/>
        </w:rPr>
        <w:t xml:space="preserve">Kadro ihdası ve iptali, kamu görevlilerinin statüsüyle doğrudan bağlantılıdır. Kadroların belirlenmesi, kamu hizmetinin sürekliliği, personel rejiminin yapısı ve kamu görevlerinin ifa biçimi </w:t>
      </w:r>
      <w:r w:rsidRPr="00934431">
        <w:rPr>
          <w:rFonts w:ascii="Times New Roman" w:hAnsi="Times New Roman"/>
          <w:color w:val="010000"/>
          <w:sz w:val="24"/>
          <w:szCs w:val="24"/>
          <w:lang w:eastAsia="tr-TR"/>
        </w:rPr>
        <w:lastRenderedPageBreak/>
        <w:t>üzerinde belirleyici etkiye sahiptir. Bu nedenle söz konusu düzenlemelerin, Anayasa’nın 128. maddesi kapsamında münhasıran kanunla düzenlenmesi gereken bir alana ilişkin olduğu açıktır.</w:t>
      </w:r>
    </w:p>
    <w:p w:rsidR="0049073B" w:rsidRPr="00934431" w:rsidRDefault="0049073B" w:rsidP="00934431">
      <w:pPr>
        <w:pStyle w:val="AralkYok"/>
        <w:numPr>
          <w:ilvl w:val="0"/>
          <w:numId w:val="3"/>
        </w:numPr>
        <w:spacing w:before="0" w:beforeAutospacing="0" w:after="200"/>
        <w:ind w:left="0" w:right="283" w:firstLine="709"/>
        <w:rPr>
          <w:rFonts w:ascii="Times New Roman" w:hAnsi="Times New Roman"/>
          <w:color w:val="010000"/>
          <w:sz w:val="24"/>
          <w:szCs w:val="24"/>
          <w:lang w:eastAsia="tr-TR"/>
        </w:rPr>
      </w:pPr>
      <w:r w:rsidRPr="00934431">
        <w:rPr>
          <w:rFonts w:ascii="Times New Roman" w:hAnsi="Times New Roman"/>
          <w:color w:val="010000"/>
          <w:sz w:val="24"/>
          <w:szCs w:val="24"/>
          <w:lang w:eastAsia="tr-TR"/>
        </w:rPr>
        <w:t>Öte yandan kadro ihdası ve iptali, kamu maliyesi bakımından da sonuç doğuran işlemlerdir. Kadro ihdası, kamu harcaması yapılmasını ve bütçeden ödenek tahsis edilmesini zorunlu kılar. Bu yönüyle dava konusu düzenleme, Anayasa’nın 161. maddesinde güvence altına alınan bütçe hakkını ve Türkiye Büyük Millet Meclisinin bu alandaki asli yetkisini doğrudan etkilemektedir.</w:t>
      </w:r>
    </w:p>
    <w:p w:rsidR="0049073B" w:rsidRPr="00934431" w:rsidRDefault="0049073B" w:rsidP="00934431">
      <w:pPr>
        <w:pStyle w:val="AralkYok"/>
        <w:numPr>
          <w:ilvl w:val="0"/>
          <w:numId w:val="3"/>
        </w:numPr>
        <w:spacing w:before="0" w:beforeAutospacing="0" w:after="200"/>
        <w:ind w:left="0" w:right="283" w:firstLine="709"/>
        <w:rPr>
          <w:rFonts w:ascii="Times New Roman" w:hAnsi="Times New Roman"/>
          <w:color w:val="010000"/>
          <w:sz w:val="24"/>
          <w:szCs w:val="24"/>
          <w:lang w:eastAsia="tr-TR"/>
        </w:rPr>
      </w:pPr>
      <w:r w:rsidRPr="00934431">
        <w:rPr>
          <w:rFonts w:ascii="Times New Roman" w:hAnsi="Times New Roman"/>
          <w:color w:val="010000"/>
          <w:sz w:val="24"/>
          <w:szCs w:val="24"/>
          <w:lang w:eastAsia="tr-TR"/>
        </w:rPr>
        <w:t xml:space="preserve">Cumhurbaşkanlığı kararnamesi yoluyla, mali sonuç doğuran ve kamu personel rejiminin temel unsurlarını belirleyen düzenlemelerin yapılması, yürütme organının yasama organına tanınmış anayasal yetki alanına müdahalesi sonucunu doğurur. Bu durum, yasama yetkisinin </w:t>
      </w:r>
      <w:proofErr w:type="spellStart"/>
      <w:r w:rsidRPr="00934431">
        <w:rPr>
          <w:rFonts w:ascii="Times New Roman" w:hAnsi="Times New Roman"/>
          <w:color w:val="010000"/>
          <w:sz w:val="24"/>
          <w:szCs w:val="24"/>
          <w:lang w:eastAsia="tr-TR"/>
        </w:rPr>
        <w:t>devredilemezliği</w:t>
      </w:r>
      <w:proofErr w:type="spellEnd"/>
      <w:r w:rsidRPr="00934431">
        <w:rPr>
          <w:rFonts w:ascii="Times New Roman" w:hAnsi="Times New Roman"/>
          <w:color w:val="010000"/>
          <w:sz w:val="24"/>
          <w:szCs w:val="24"/>
          <w:lang w:eastAsia="tr-TR"/>
        </w:rPr>
        <w:t xml:space="preserve"> ilkesinin yanı sıra kuvvetler ayrılığı ilkesini de zedelemektedir.</w:t>
      </w:r>
    </w:p>
    <w:p w:rsidR="0049073B" w:rsidRPr="00934431" w:rsidRDefault="0049073B" w:rsidP="00934431">
      <w:pPr>
        <w:pStyle w:val="AralkYok"/>
        <w:numPr>
          <w:ilvl w:val="0"/>
          <w:numId w:val="3"/>
        </w:numPr>
        <w:spacing w:before="0" w:beforeAutospacing="0" w:after="200"/>
        <w:ind w:left="0" w:right="283" w:firstLine="709"/>
        <w:rPr>
          <w:rFonts w:ascii="Times New Roman" w:hAnsi="Times New Roman"/>
          <w:color w:val="010000"/>
          <w:sz w:val="24"/>
          <w:szCs w:val="24"/>
          <w:lang w:eastAsia="tr-TR"/>
        </w:rPr>
      </w:pPr>
      <w:r w:rsidRPr="00934431">
        <w:rPr>
          <w:rFonts w:ascii="Times New Roman" w:hAnsi="Times New Roman"/>
          <w:color w:val="010000"/>
          <w:sz w:val="24"/>
          <w:szCs w:val="24"/>
          <w:lang w:eastAsia="tr-TR"/>
        </w:rPr>
        <w:t>Ayrıca dava konusu düzenleme, kamu hizmetine girme hakkı üzerinde de dolaylı ancak etkili sonuçlar doğurmaktadır. Kamu görevlerinin hangi kadrolar aracılığıyla yürütüleceğinin belirlenmesi, bireylerin kamu hizmetine girme imkânlarını etkileyen yapısal bir düzenlemedir. Bu nedenle, Anayasa’nın 70. maddesi bağlamında da değerlendirilmesi gereken bir niteliğe sahiptir.</w:t>
      </w:r>
    </w:p>
    <w:p w:rsidR="0049073B" w:rsidRPr="00934431" w:rsidRDefault="0049073B" w:rsidP="00934431">
      <w:pPr>
        <w:pStyle w:val="AralkYok"/>
        <w:numPr>
          <w:ilvl w:val="0"/>
          <w:numId w:val="3"/>
        </w:numPr>
        <w:spacing w:before="0" w:beforeAutospacing="0" w:after="200"/>
        <w:ind w:left="0" w:right="283" w:firstLine="709"/>
        <w:rPr>
          <w:rFonts w:ascii="Times New Roman" w:hAnsi="Times New Roman"/>
          <w:color w:val="010000"/>
          <w:sz w:val="24"/>
          <w:szCs w:val="24"/>
          <w:lang w:eastAsia="tr-TR"/>
        </w:rPr>
      </w:pPr>
      <w:r w:rsidRPr="00934431">
        <w:rPr>
          <w:rFonts w:ascii="Times New Roman" w:hAnsi="Times New Roman"/>
          <w:color w:val="010000"/>
          <w:sz w:val="24"/>
          <w:szCs w:val="24"/>
          <w:lang w:eastAsia="tr-TR"/>
        </w:rPr>
        <w:t>Açıklanan nedenlerle, dava konusu kural ile yapılan düzenleme, konu bakımından yetki yönünden Anayasa’nın 104. maddesinin on yedinci fıkrasına, 128. maddesine ve 161. maddesine aykırı olduğu kanaati ile çoğunluk kararına iştirak edilmemiştir.</w:t>
      </w:r>
    </w:p>
    <w:tbl>
      <w:tblPr>
        <w:tblW w:w="5000" w:type="pct"/>
        <w:jc w:val="center"/>
        <w:tblCellMar>
          <w:left w:w="70" w:type="dxa"/>
          <w:right w:w="70" w:type="dxa"/>
        </w:tblCellMar>
        <w:tblLook w:val="00A0" w:firstRow="1" w:lastRow="0" w:firstColumn="1" w:lastColumn="0" w:noHBand="0" w:noVBand="0"/>
      </w:tblPr>
      <w:tblGrid>
        <w:gridCol w:w="4851"/>
        <w:gridCol w:w="4929"/>
      </w:tblGrid>
      <w:tr w:rsidR="0049073B" w:rsidRPr="00934431" w:rsidTr="00934431">
        <w:trPr>
          <w:trHeight w:val="1600"/>
          <w:jc w:val="center"/>
        </w:trPr>
        <w:tc>
          <w:tcPr>
            <w:tcW w:w="2480" w:type="pct"/>
            <w:vAlign w:val="center"/>
            <w:hideMark/>
          </w:tcPr>
          <w:p w:rsidR="0049073B" w:rsidRPr="00934431" w:rsidRDefault="0049073B" w:rsidP="00934431">
            <w:pPr>
              <w:spacing w:after="120"/>
              <w:jc w:val="center"/>
              <w:rPr>
                <w:color w:val="010000"/>
              </w:rPr>
            </w:pPr>
            <w:r w:rsidRPr="00934431">
              <w:rPr>
                <w:color w:val="010000"/>
              </w:rPr>
              <w:t xml:space="preserve">Üye </w:t>
            </w:r>
          </w:p>
          <w:p w:rsidR="0049073B" w:rsidRPr="00934431" w:rsidRDefault="0049073B" w:rsidP="00934431">
            <w:pPr>
              <w:spacing w:after="120"/>
              <w:jc w:val="center"/>
              <w:rPr>
                <w:color w:val="010000"/>
              </w:rPr>
            </w:pPr>
            <w:r w:rsidRPr="00934431">
              <w:rPr>
                <w:color w:val="010000"/>
              </w:rPr>
              <w:t>Engin YILDIRIM</w:t>
            </w:r>
          </w:p>
        </w:tc>
        <w:tc>
          <w:tcPr>
            <w:tcW w:w="2520" w:type="pct"/>
            <w:vAlign w:val="center"/>
            <w:hideMark/>
          </w:tcPr>
          <w:p w:rsidR="0049073B" w:rsidRPr="00934431" w:rsidRDefault="0049073B" w:rsidP="00934431">
            <w:pPr>
              <w:spacing w:after="120"/>
              <w:jc w:val="center"/>
              <w:rPr>
                <w:color w:val="010000"/>
              </w:rPr>
            </w:pPr>
            <w:r w:rsidRPr="00934431">
              <w:rPr>
                <w:color w:val="010000"/>
              </w:rPr>
              <w:t>Üye</w:t>
            </w:r>
          </w:p>
          <w:p w:rsidR="0049073B" w:rsidRPr="00934431" w:rsidRDefault="0049073B" w:rsidP="00934431">
            <w:pPr>
              <w:spacing w:after="120"/>
              <w:jc w:val="center"/>
              <w:rPr>
                <w:color w:val="010000"/>
              </w:rPr>
            </w:pPr>
            <w:r w:rsidRPr="00934431">
              <w:rPr>
                <w:color w:val="010000"/>
              </w:rPr>
              <w:t>Kenan YAŞAR</w:t>
            </w:r>
          </w:p>
        </w:tc>
      </w:tr>
    </w:tbl>
    <w:p w:rsidR="00934431" w:rsidRDefault="00934431" w:rsidP="00934431">
      <w:pPr>
        <w:spacing w:after="200"/>
        <w:ind w:right="283"/>
        <w:jc w:val="center"/>
        <w:rPr>
          <w:b/>
          <w:color w:val="010000"/>
        </w:rPr>
      </w:pPr>
    </w:p>
    <w:p w:rsidR="00934431" w:rsidRDefault="00934431" w:rsidP="00934431">
      <w:pPr>
        <w:spacing w:after="200"/>
        <w:ind w:right="283"/>
        <w:jc w:val="center"/>
        <w:rPr>
          <w:b/>
          <w:color w:val="010000"/>
        </w:rPr>
      </w:pPr>
    </w:p>
    <w:p w:rsidR="00934431" w:rsidRDefault="00934431" w:rsidP="00934431">
      <w:pPr>
        <w:spacing w:after="200"/>
        <w:ind w:right="283"/>
        <w:jc w:val="center"/>
        <w:rPr>
          <w:b/>
          <w:color w:val="010000"/>
        </w:rPr>
      </w:pPr>
    </w:p>
    <w:p w:rsidR="00EA51B7" w:rsidRPr="00934431" w:rsidRDefault="00EA51B7" w:rsidP="00934431">
      <w:pPr>
        <w:spacing w:after="200"/>
        <w:ind w:right="283"/>
        <w:jc w:val="center"/>
        <w:rPr>
          <w:b/>
          <w:color w:val="010000"/>
        </w:rPr>
      </w:pPr>
      <w:r w:rsidRPr="00934431">
        <w:rPr>
          <w:b/>
          <w:color w:val="010000"/>
        </w:rPr>
        <w:t>KARŞIOY GEREKÇESİ</w:t>
      </w:r>
    </w:p>
    <w:p w:rsidR="00EA51B7" w:rsidRPr="00934431" w:rsidRDefault="00EA51B7" w:rsidP="00934431">
      <w:pPr>
        <w:spacing w:after="200"/>
        <w:ind w:right="283" w:firstLine="709"/>
        <w:jc w:val="both"/>
        <w:rPr>
          <w:color w:val="010000"/>
        </w:rPr>
      </w:pPr>
      <w:r w:rsidRPr="00934431">
        <w:rPr>
          <w:color w:val="010000"/>
        </w:rPr>
        <w:t>1.</w:t>
      </w:r>
      <w:r w:rsidR="00934431" w:rsidRPr="00934431">
        <w:rPr>
          <w:color w:val="010000"/>
        </w:rPr>
        <w:t xml:space="preserve"> </w:t>
      </w:r>
      <w:r w:rsidRPr="00934431">
        <w:rPr>
          <w:color w:val="010000"/>
        </w:rPr>
        <w:t xml:space="preserve">Mahkememiz çoğunluğunun 24/12/2025 tarihli ve (191) numaralı Bazı Cumhurbaşkanlığı Kararnamelerinde Değişiklik Yapılmasına Dair Cumhurbaşkanlığı Kararnamesi’nin 18. maddesinin konu bakımından yetki yönünden Anayasa’ya aykırı olmadığına ve iptal talebinin reddine ilişkin karara katılmamaktayım. </w:t>
      </w:r>
    </w:p>
    <w:p w:rsidR="00EA51B7" w:rsidRPr="00934431" w:rsidRDefault="00EA51B7" w:rsidP="00934431">
      <w:pPr>
        <w:spacing w:after="200"/>
        <w:ind w:right="283" w:firstLine="709"/>
        <w:jc w:val="both"/>
        <w:rPr>
          <w:color w:val="010000"/>
        </w:rPr>
      </w:pPr>
      <w:r w:rsidRPr="00934431">
        <w:rPr>
          <w:color w:val="010000"/>
        </w:rPr>
        <w:t>2. İptali talep edilen Cumhurbaşkanlığı Kararnamesi hükümlerinde kadro ihdası ve mevcut bazı kadroların iptalini içeren kadro ile ilgili hususlara ilişkin düzenlemeler yer almaktadır.</w:t>
      </w:r>
      <w:r w:rsidR="00934431" w:rsidRPr="00934431">
        <w:rPr>
          <w:color w:val="010000"/>
        </w:rPr>
        <w:t xml:space="preserve"> </w:t>
      </w:r>
    </w:p>
    <w:p w:rsidR="00EA51B7" w:rsidRPr="00934431" w:rsidRDefault="00EA51B7" w:rsidP="00934431">
      <w:pPr>
        <w:spacing w:after="200"/>
        <w:ind w:right="283" w:firstLine="709"/>
        <w:jc w:val="both"/>
        <w:rPr>
          <w:bCs/>
          <w:iCs/>
          <w:color w:val="010000"/>
          <w:lang w:eastAsia="zh-CN"/>
        </w:rPr>
      </w:pPr>
      <w:r w:rsidRPr="00934431">
        <w:rPr>
          <w:bCs/>
          <w:color w:val="010000"/>
          <w:lang w:eastAsia="zh-CN"/>
        </w:rPr>
        <w:t xml:space="preserve">3. Dava konusu kuralların “konu bakımından yetki” boyutu ile Anayasa’ya uygunluk denetiminde </w:t>
      </w:r>
      <w:r w:rsidRPr="00934431">
        <w:rPr>
          <w:color w:val="010000"/>
          <w:lang w:eastAsia="zh-CN"/>
        </w:rPr>
        <w:t xml:space="preserve">Mahkememiz çoğunluğunca </w:t>
      </w:r>
      <w:r w:rsidRPr="00934431">
        <w:rPr>
          <w:bCs/>
          <w:iCs/>
          <w:color w:val="010000"/>
          <w:lang w:eastAsia="zh-CN"/>
        </w:rPr>
        <w:t xml:space="preserve">Anayasa’nın 104. maddesinin </w:t>
      </w:r>
      <w:proofErr w:type="spellStart"/>
      <w:r w:rsidRPr="00934431">
        <w:rPr>
          <w:bCs/>
          <w:iCs/>
          <w:color w:val="010000"/>
          <w:lang w:eastAsia="zh-CN"/>
        </w:rPr>
        <w:t>onyedinci</w:t>
      </w:r>
      <w:proofErr w:type="spellEnd"/>
      <w:r w:rsidRPr="00934431">
        <w:rPr>
          <w:bCs/>
          <w:iCs/>
          <w:color w:val="010000"/>
          <w:lang w:eastAsia="zh-CN"/>
        </w:rPr>
        <w:t xml:space="preserve"> fıkrasına bir aykırılık bulunmadığı kanaatine ulaşılsa da kuralların Anayasa’nın 104. maddesinin on yedinci fıkrasının birinci, ikinci ve üçüncü cümlelerine aykırı olduğu için iptali gerekmektedir. </w:t>
      </w:r>
    </w:p>
    <w:p w:rsidR="00EA51B7" w:rsidRPr="00934431" w:rsidRDefault="00EA51B7" w:rsidP="00934431">
      <w:pPr>
        <w:spacing w:after="200"/>
        <w:ind w:right="283" w:firstLine="709"/>
        <w:jc w:val="both"/>
        <w:rPr>
          <w:bCs/>
          <w:iCs/>
          <w:color w:val="010000"/>
          <w:lang w:eastAsia="zh-CN"/>
        </w:rPr>
      </w:pPr>
      <w:r w:rsidRPr="00934431">
        <w:rPr>
          <w:bCs/>
          <w:iCs/>
          <w:color w:val="010000"/>
          <w:lang w:eastAsia="zh-CN"/>
        </w:rPr>
        <w:t xml:space="preserve">4. Nitekim Cumhurbaşkanlığı Kararnamesi ile kadro ihdası konusunu düzenleyen bir kurala ilişkin Anayasa Mahkemesinin daha önce verdiği bir kararda bu konunun Cumhurbaşkanlığı Kararnamesi ile düzenlenmesinin Anayasa’ya aykırılık teşkil ettiği görüşünde olduğumdan </w:t>
      </w:r>
      <w:r w:rsidRPr="00934431">
        <w:rPr>
          <w:bCs/>
          <w:iCs/>
          <w:color w:val="010000"/>
          <w:lang w:eastAsia="zh-CN"/>
        </w:rPr>
        <w:lastRenderedPageBreak/>
        <w:t>Mahkememiz çoğunluğunun iptal isteminin reddi yönündeki kanaatine katılmamıştım (Bkz.:</w:t>
      </w:r>
      <w:r w:rsidR="00934431" w:rsidRPr="00934431">
        <w:rPr>
          <w:bCs/>
          <w:iCs/>
          <w:color w:val="010000"/>
          <w:lang w:eastAsia="zh-CN"/>
        </w:rPr>
        <w:t xml:space="preserve"> </w:t>
      </w:r>
      <w:r w:rsidRPr="00934431">
        <w:rPr>
          <w:bCs/>
          <w:iCs/>
          <w:color w:val="010000"/>
          <w:lang w:eastAsia="zh-CN"/>
        </w:rPr>
        <w:t xml:space="preserve">E. S.: 2018/119, K. S.: 2020/25, K. T.: 11/06/2020 </w:t>
      </w:r>
      <w:r w:rsidRPr="00934431">
        <w:rPr>
          <w:color w:val="010000"/>
        </w:rPr>
        <w:t>§§ 6-22, 27-31, 33)</w:t>
      </w:r>
      <w:r w:rsidRPr="00934431">
        <w:rPr>
          <w:bCs/>
          <w:iCs/>
          <w:color w:val="010000"/>
          <w:lang w:eastAsia="zh-CN"/>
        </w:rPr>
        <w:t xml:space="preserve">. Aynı hukuki gerekçelerin kadro ile ilgili düzenlemenin yer aldığı dava konusu </w:t>
      </w:r>
      <w:r w:rsidRPr="00934431">
        <w:rPr>
          <w:color w:val="010000"/>
        </w:rPr>
        <w:t xml:space="preserve">(191) numaralı </w:t>
      </w:r>
      <w:r w:rsidRPr="00934431">
        <w:rPr>
          <w:bCs/>
          <w:iCs/>
          <w:color w:val="010000"/>
          <w:lang w:eastAsia="zh-CN"/>
        </w:rPr>
        <w:t xml:space="preserve">Cumhurbaşkanlığı Kararnamesi hükmünde de geçerli olduğu kanaatindeyim. </w:t>
      </w:r>
    </w:p>
    <w:p w:rsidR="00EA51B7" w:rsidRPr="00934431" w:rsidRDefault="00EA51B7" w:rsidP="00934431">
      <w:pPr>
        <w:spacing w:after="200"/>
        <w:ind w:right="283" w:firstLine="709"/>
        <w:jc w:val="both"/>
        <w:rPr>
          <w:bCs/>
          <w:iCs/>
          <w:color w:val="010000"/>
          <w:lang w:eastAsia="zh-CN"/>
        </w:rPr>
      </w:pPr>
      <w:r w:rsidRPr="00934431">
        <w:rPr>
          <w:bCs/>
          <w:iCs/>
          <w:color w:val="010000"/>
          <w:lang w:eastAsia="zh-CN"/>
        </w:rPr>
        <w:t xml:space="preserve">5. Dolayısıyla E. S.: 2018/119, K. S.: 2020/25 sayılı kararın </w:t>
      </w:r>
      <w:proofErr w:type="spellStart"/>
      <w:r w:rsidRPr="00934431">
        <w:rPr>
          <w:bCs/>
          <w:iCs/>
          <w:color w:val="010000"/>
          <w:lang w:eastAsia="zh-CN"/>
        </w:rPr>
        <w:t>karşıoyunda</w:t>
      </w:r>
      <w:proofErr w:type="spellEnd"/>
      <w:r w:rsidRPr="00934431">
        <w:rPr>
          <w:bCs/>
          <w:iCs/>
          <w:color w:val="010000"/>
          <w:lang w:eastAsia="zh-CN"/>
        </w:rPr>
        <w:t xml:space="preserve"> yer verdiğim gerekçelerle </w:t>
      </w:r>
      <w:r w:rsidRPr="00934431">
        <w:rPr>
          <w:color w:val="010000"/>
        </w:rPr>
        <w:t xml:space="preserve">24/12/2025 tarihli ve (191) numaralı Bazı Cumhurbaşkanlığı Kararnamelerinde Değişiklik Yapılmasına Dair Cumhurbaşkanlığı Kararnamesi’nin 18. maddesinin </w:t>
      </w:r>
      <w:r w:rsidRPr="00934431">
        <w:rPr>
          <w:bCs/>
          <w:iCs/>
          <w:color w:val="010000"/>
          <w:lang w:eastAsia="zh-CN"/>
        </w:rPr>
        <w:t xml:space="preserve">Anayasa’nın 104. maddesinin on yedinci fıkrasına aykırı olması nedeniyle iptali gerektiği kanaatinde olduğum için çoğunluk görüşüne katılmamaktayım. </w:t>
      </w:r>
    </w:p>
    <w:p w:rsidR="00934431" w:rsidRDefault="00934431"/>
    <w:tbl>
      <w:tblPr>
        <w:tblW w:w="5000" w:type="pct"/>
        <w:jc w:val="center"/>
        <w:tblCellMar>
          <w:left w:w="70" w:type="dxa"/>
          <w:right w:w="70" w:type="dxa"/>
        </w:tblCellMar>
        <w:tblLook w:val="00A0" w:firstRow="1" w:lastRow="0" w:firstColumn="1" w:lastColumn="0" w:noHBand="0" w:noVBand="0"/>
      </w:tblPr>
      <w:tblGrid>
        <w:gridCol w:w="3211"/>
        <w:gridCol w:w="2508"/>
        <w:gridCol w:w="4061"/>
      </w:tblGrid>
      <w:tr w:rsidR="00365367" w:rsidRPr="00934431" w:rsidTr="00934431">
        <w:trPr>
          <w:trHeight w:val="1600"/>
          <w:jc w:val="center"/>
        </w:trPr>
        <w:tc>
          <w:tcPr>
            <w:tcW w:w="1642" w:type="pct"/>
            <w:vAlign w:val="center"/>
          </w:tcPr>
          <w:p w:rsidR="00365367" w:rsidRPr="00934431" w:rsidRDefault="00365367" w:rsidP="00934431">
            <w:pPr>
              <w:spacing w:after="120"/>
              <w:jc w:val="center"/>
              <w:rPr>
                <w:color w:val="010000"/>
              </w:rPr>
            </w:pPr>
          </w:p>
        </w:tc>
        <w:tc>
          <w:tcPr>
            <w:tcW w:w="1282" w:type="pct"/>
            <w:vAlign w:val="center"/>
          </w:tcPr>
          <w:p w:rsidR="00365367" w:rsidRPr="00934431" w:rsidRDefault="00365367" w:rsidP="00934431">
            <w:pPr>
              <w:spacing w:after="120"/>
              <w:jc w:val="center"/>
              <w:rPr>
                <w:color w:val="010000"/>
              </w:rPr>
            </w:pPr>
          </w:p>
        </w:tc>
        <w:tc>
          <w:tcPr>
            <w:tcW w:w="2076" w:type="pct"/>
            <w:vAlign w:val="center"/>
            <w:hideMark/>
          </w:tcPr>
          <w:p w:rsidR="00365367" w:rsidRPr="00934431" w:rsidRDefault="00365367" w:rsidP="00934431">
            <w:pPr>
              <w:spacing w:after="120"/>
              <w:jc w:val="center"/>
              <w:rPr>
                <w:color w:val="010000"/>
              </w:rPr>
            </w:pPr>
            <w:r w:rsidRPr="00934431">
              <w:rPr>
                <w:color w:val="010000"/>
              </w:rPr>
              <w:t>Üye</w:t>
            </w:r>
          </w:p>
          <w:p w:rsidR="00365367" w:rsidRPr="00934431" w:rsidRDefault="00365367" w:rsidP="00934431">
            <w:pPr>
              <w:spacing w:after="120"/>
              <w:jc w:val="center"/>
              <w:rPr>
                <w:color w:val="010000"/>
              </w:rPr>
            </w:pPr>
            <w:r w:rsidRPr="00934431">
              <w:rPr>
                <w:bCs/>
                <w:color w:val="010000"/>
              </w:rPr>
              <w:t>Yusuf Şevki HAKYEMEZ</w:t>
            </w:r>
          </w:p>
        </w:tc>
      </w:tr>
    </w:tbl>
    <w:p w:rsidR="00365367" w:rsidRPr="00934431" w:rsidRDefault="00365367" w:rsidP="00934431">
      <w:pPr>
        <w:rPr>
          <w:color w:val="010000"/>
        </w:rPr>
      </w:pPr>
    </w:p>
    <w:sectPr w:rsidR="00365367" w:rsidRPr="00934431" w:rsidSect="00934431">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715" w:rsidRDefault="00FA7715">
      <w:r>
        <w:separator/>
      </w:r>
    </w:p>
  </w:endnote>
  <w:endnote w:type="continuationSeparator" w:id="0">
    <w:p w:rsidR="00FA7715" w:rsidRDefault="00FA7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明朝 Pro W3">
    <w:altName w:val="MS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431" w:rsidRDefault="00934431" w:rsidP="00EB2D2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34431" w:rsidRDefault="00934431" w:rsidP="0093443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431" w:rsidRPr="00934431" w:rsidRDefault="00934431" w:rsidP="00EB2D25">
    <w:pPr>
      <w:pStyle w:val="AltBilgi"/>
      <w:framePr w:wrap="around" w:vAnchor="text" w:hAnchor="margin" w:xAlign="right" w:y="1"/>
      <w:rPr>
        <w:rStyle w:val="SayfaNumaras"/>
      </w:rPr>
    </w:pPr>
    <w:r w:rsidRPr="00934431">
      <w:rPr>
        <w:rStyle w:val="SayfaNumaras"/>
      </w:rPr>
      <w:fldChar w:fldCharType="begin"/>
    </w:r>
    <w:r w:rsidRPr="00934431">
      <w:rPr>
        <w:rStyle w:val="SayfaNumaras"/>
      </w:rPr>
      <w:instrText xml:space="preserve"> PAGE </w:instrText>
    </w:r>
    <w:r w:rsidRPr="00934431">
      <w:rPr>
        <w:rStyle w:val="SayfaNumaras"/>
      </w:rPr>
      <w:fldChar w:fldCharType="separate"/>
    </w:r>
    <w:r w:rsidRPr="00934431">
      <w:rPr>
        <w:rStyle w:val="SayfaNumaras"/>
        <w:noProof/>
      </w:rPr>
      <w:t>10</w:t>
    </w:r>
    <w:r w:rsidRPr="00934431">
      <w:rPr>
        <w:rStyle w:val="SayfaNumaras"/>
      </w:rPr>
      <w:fldChar w:fldCharType="end"/>
    </w:r>
  </w:p>
  <w:p w:rsidR="002960D9" w:rsidRDefault="002960D9" w:rsidP="00934431">
    <w:pPr>
      <w:pStyle w:val="AltBilgi"/>
      <w:ind w:right="360"/>
      <w:jc w:val="right"/>
    </w:pPr>
  </w:p>
  <w:p w:rsidR="002960D9" w:rsidRDefault="002960D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715" w:rsidRDefault="00FA7715">
      <w:r>
        <w:separator/>
      </w:r>
    </w:p>
  </w:footnote>
  <w:footnote w:type="continuationSeparator" w:id="0">
    <w:p w:rsidR="00FA7715" w:rsidRDefault="00FA7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431" w:rsidRPr="00934431" w:rsidRDefault="00934431" w:rsidP="00934431">
    <w:pPr>
      <w:pStyle w:val="stBilgi"/>
      <w:rPr>
        <w:b/>
      </w:rPr>
    </w:pPr>
    <w:r w:rsidRPr="00934431">
      <w:rPr>
        <w:b/>
      </w:rPr>
      <w:t xml:space="preserve">Esas </w:t>
    </w:r>
    <w:proofErr w:type="gramStart"/>
    <w:r w:rsidRPr="00934431">
      <w:rPr>
        <w:b/>
      </w:rPr>
      <w:t>Sayısı :</w:t>
    </w:r>
    <w:proofErr w:type="gramEnd"/>
    <w:r w:rsidRPr="00934431">
      <w:rPr>
        <w:b/>
      </w:rPr>
      <w:t xml:space="preserve"> 2026/17</w:t>
    </w:r>
  </w:p>
  <w:p w:rsidR="00934431" w:rsidRDefault="00934431" w:rsidP="00934431">
    <w:pPr>
      <w:pStyle w:val="stBilgi"/>
      <w:rPr>
        <w:b/>
      </w:rPr>
    </w:pPr>
    <w:r>
      <w:rPr>
        <w:b/>
      </w:rPr>
      <w:t xml:space="preserve">Karar </w:t>
    </w:r>
    <w:proofErr w:type="gramStart"/>
    <w:r>
      <w:rPr>
        <w:b/>
      </w:rPr>
      <w:t>Sayısı :</w:t>
    </w:r>
    <w:proofErr w:type="gramEnd"/>
    <w:r>
      <w:rPr>
        <w:b/>
      </w:rPr>
      <w:t xml:space="preserve"> 2026/24</w:t>
    </w:r>
  </w:p>
  <w:p w:rsidR="002960D9" w:rsidRPr="00934431" w:rsidRDefault="002960D9" w:rsidP="00934431">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4C79A7"/>
    <w:multiLevelType w:val="hybridMultilevel"/>
    <w:tmpl w:val="0F4657D2"/>
    <w:lvl w:ilvl="0" w:tplc="5788665A">
      <w:start w:val="1"/>
      <w:numFmt w:val="lowerLetter"/>
      <w:lvlText w:val="%1."/>
      <w:lvlJc w:val="left"/>
      <w:pPr>
        <w:ind w:left="1931" w:hanging="360"/>
      </w:pPr>
    </w:lvl>
    <w:lvl w:ilvl="1" w:tplc="041F0019">
      <w:start w:val="1"/>
      <w:numFmt w:val="lowerLetter"/>
      <w:lvlText w:val="%2."/>
      <w:lvlJc w:val="left"/>
      <w:pPr>
        <w:ind w:left="2651" w:hanging="360"/>
      </w:pPr>
    </w:lvl>
    <w:lvl w:ilvl="2" w:tplc="041F001B">
      <w:start w:val="1"/>
      <w:numFmt w:val="lowerRoman"/>
      <w:lvlText w:val="%3."/>
      <w:lvlJc w:val="right"/>
      <w:pPr>
        <w:ind w:left="3371" w:hanging="180"/>
      </w:pPr>
    </w:lvl>
    <w:lvl w:ilvl="3" w:tplc="041F000F">
      <w:start w:val="1"/>
      <w:numFmt w:val="decimal"/>
      <w:lvlText w:val="%4."/>
      <w:lvlJc w:val="left"/>
      <w:pPr>
        <w:ind w:left="4091" w:hanging="360"/>
      </w:pPr>
    </w:lvl>
    <w:lvl w:ilvl="4" w:tplc="041F0019">
      <w:start w:val="1"/>
      <w:numFmt w:val="lowerLetter"/>
      <w:lvlText w:val="%5."/>
      <w:lvlJc w:val="left"/>
      <w:pPr>
        <w:ind w:left="4811" w:hanging="360"/>
      </w:pPr>
    </w:lvl>
    <w:lvl w:ilvl="5" w:tplc="041F001B">
      <w:start w:val="1"/>
      <w:numFmt w:val="lowerRoman"/>
      <w:lvlText w:val="%6."/>
      <w:lvlJc w:val="right"/>
      <w:pPr>
        <w:ind w:left="5531" w:hanging="180"/>
      </w:pPr>
    </w:lvl>
    <w:lvl w:ilvl="6" w:tplc="041F000F">
      <w:start w:val="1"/>
      <w:numFmt w:val="decimal"/>
      <w:lvlText w:val="%7."/>
      <w:lvlJc w:val="left"/>
      <w:pPr>
        <w:ind w:left="6251" w:hanging="360"/>
      </w:pPr>
    </w:lvl>
    <w:lvl w:ilvl="7" w:tplc="041F0019">
      <w:start w:val="1"/>
      <w:numFmt w:val="lowerLetter"/>
      <w:lvlText w:val="%8."/>
      <w:lvlJc w:val="left"/>
      <w:pPr>
        <w:ind w:left="6971" w:hanging="360"/>
      </w:pPr>
    </w:lvl>
    <w:lvl w:ilvl="8" w:tplc="041F001B">
      <w:start w:val="1"/>
      <w:numFmt w:val="lowerRoman"/>
      <w:lvlText w:val="%9."/>
      <w:lvlJc w:val="right"/>
      <w:pPr>
        <w:ind w:left="7691" w:hanging="180"/>
      </w:pPr>
    </w:lvl>
  </w:abstractNum>
  <w:abstractNum w:abstractNumId="1" w15:restartNumberingAfterBreak="0">
    <w:nsid w:val="69510B63"/>
    <w:multiLevelType w:val="hybridMultilevel"/>
    <w:tmpl w:val="AFB680C8"/>
    <w:lvl w:ilvl="0" w:tplc="C26AD534">
      <w:start w:val="1"/>
      <w:numFmt w:val="decimal"/>
      <w:suff w:val="space"/>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 w15:restartNumberingAfterBreak="0">
    <w:nsid w:val="6ABC025B"/>
    <w:multiLevelType w:val="hybridMultilevel"/>
    <w:tmpl w:val="05C6E4B6"/>
    <w:lvl w:ilvl="0" w:tplc="5142CCF2">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F5CAB"/>
    <w:rsid w:val="00195E92"/>
    <w:rsid w:val="002960D9"/>
    <w:rsid w:val="002C6E48"/>
    <w:rsid w:val="00365367"/>
    <w:rsid w:val="0049073B"/>
    <w:rsid w:val="004F7659"/>
    <w:rsid w:val="00566DF6"/>
    <w:rsid w:val="005F5DB9"/>
    <w:rsid w:val="00750F29"/>
    <w:rsid w:val="007B3C30"/>
    <w:rsid w:val="00834B07"/>
    <w:rsid w:val="00872159"/>
    <w:rsid w:val="00934431"/>
    <w:rsid w:val="00952B5F"/>
    <w:rsid w:val="009A26E6"/>
    <w:rsid w:val="00A06E05"/>
    <w:rsid w:val="00B52CB1"/>
    <w:rsid w:val="00BA6185"/>
    <w:rsid w:val="00BC4675"/>
    <w:rsid w:val="00C917F2"/>
    <w:rsid w:val="00D118C5"/>
    <w:rsid w:val="00D70271"/>
    <w:rsid w:val="00E80BD8"/>
    <w:rsid w:val="00E80D8A"/>
    <w:rsid w:val="00EA51B7"/>
    <w:rsid w:val="00EF065A"/>
    <w:rsid w:val="00FA7715"/>
    <w:rsid w:val="00FF0AFF"/>
    <w:rsid w:val="00FF39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61903"/>
  <w15:chartTrackingRefBased/>
  <w15:docId w15:val="{CA4EE80F-81E0-41D8-BFED-DB526D9F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72159"/>
    <w:pPr>
      <w:spacing w:after="160" w:line="256" w:lineRule="auto"/>
      <w:ind w:left="720"/>
      <w:contextualSpacing/>
    </w:pPr>
    <w:rPr>
      <w:rFonts w:ascii="Calibri" w:eastAsia="Calibri" w:hAnsi="Calibri"/>
      <w:sz w:val="22"/>
      <w:szCs w:val="22"/>
      <w:lang w:eastAsia="en-US"/>
    </w:rPr>
  </w:style>
  <w:style w:type="paragraph" w:styleId="stBilgi">
    <w:name w:val="header"/>
    <w:basedOn w:val="Normal"/>
    <w:link w:val="stBilgiChar"/>
    <w:uiPriority w:val="99"/>
    <w:rsid w:val="00750F29"/>
    <w:pPr>
      <w:tabs>
        <w:tab w:val="center" w:pos="4536"/>
        <w:tab w:val="right" w:pos="9072"/>
      </w:tabs>
    </w:pPr>
  </w:style>
  <w:style w:type="character" w:customStyle="1" w:styleId="stBilgiChar">
    <w:name w:val="Üst Bilgi Char"/>
    <w:link w:val="stBilgi"/>
    <w:uiPriority w:val="99"/>
    <w:rsid w:val="00750F29"/>
    <w:rPr>
      <w:sz w:val="24"/>
      <w:szCs w:val="24"/>
    </w:rPr>
  </w:style>
  <w:style w:type="paragraph" w:styleId="AltBilgi">
    <w:name w:val="footer"/>
    <w:basedOn w:val="Normal"/>
    <w:link w:val="AltBilgiChar"/>
    <w:uiPriority w:val="99"/>
    <w:rsid w:val="00750F29"/>
    <w:pPr>
      <w:tabs>
        <w:tab w:val="center" w:pos="4536"/>
        <w:tab w:val="right" w:pos="9072"/>
      </w:tabs>
    </w:pPr>
  </w:style>
  <w:style w:type="character" w:customStyle="1" w:styleId="AltBilgiChar">
    <w:name w:val="Alt Bilgi Char"/>
    <w:link w:val="AltBilgi"/>
    <w:uiPriority w:val="99"/>
    <w:rsid w:val="00750F29"/>
    <w:rPr>
      <w:sz w:val="24"/>
      <w:szCs w:val="24"/>
    </w:rPr>
  </w:style>
  <w:style w:type="paragraph" w:styleId="AralkYok">
    <w:name w:val="No Spacing"/>
    <w:uiPriority w:val="1"/>
    <w:qFormat/>
    <w:rsid w:val="0049073B"/>
    <w:pPr>
      <w:spacing w:before="100" w:beforeAutospacing="1"/>
      <w:ind w:firstLine="425"/>
      <w:jc w:val="both"/>
    </w:pPr>
    <w:rPr>
      <w:rFonts w:ascii="Calibri" w:eastAsia="Calibri" w:hAnsi="Calibri"/>
      <w:sz w:val="22"/>
      <w:szCs w:val="22"/>
      <w:lang w:eastAsia="en-US"/>
    </w:rPr>
  </w:style>
  <w:style w:type="paragraph" w:styleId="BalonMetni">
    <w:name w:val="Balloon Text"/>
    <w:basedOn w:val="Normal"/>
    <w:link w:val="BalonMetniChar"/>
    <w:rsid w:val="00FF395B"/>
    <w:rPr>
      <w:rFonts w:ascii="Segoe UI" w:hAnsi="Segoe UI" w:cs="Segoe UI"/>
      <w:sz w:val="18"/>
      <w:szCs w:val="18"/>
    </w:rPr>
  </w:style>
  <w:style w:type="character" w:customStyle="1" w:styleId="BalonMetniChar">
    <w:name w:val="Balon Metni Char"/>
    <w:basedOn w:val="VarsaylanParagrafYazTipi"/>
    <w:link w:val="BalonMetni"/>
    <w:rsid w:val="00FF395B"/>
    <w:rPr>
      <w:rFonts w:ascii="Segoe UI" w:hAnsi="Segoe UI" w:cs="Segoe UI"/>
      <w:sz w:val="18"/>
      <w:szCs w:val="18"/>
    </w:rPr>
  </w:style>
  <w:style w:type="character" w:styleId="SayfaNumaras">
    <w:name w:val="page number"/>
    <w:basedOn w:val="VarsaylanParagrafYazTipi"/>
    <w:rsid w:val="00934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32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2986</Words>
  <Characters>17022</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2026-05-20T10:57:00Z</cp:lastPrinted>
  <dcterms:created xsi:type="dcterms:W3CDTF">2026-05-21T06:42:00Z</dcterms:created>
  <dcterms:modified xsi:type="dcterms:W3CDTF">2026-05-21T06:42:00Z</dcterms:modified>
</cp:coreProperties>
</file>