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4CA" w:rsidRDefault="006E34CA" w:rsidP="00205716">
      <w:pPr>
        <w:spacing w:after="200"/>
        <w:ind w:right="283"/>
        <w:jc w:val="center"/>
        <w:rPr>
          <w:b/>
          <w:bCs/>
          <w:caps/>
          <w:color w:val="010000"/>
        </w:rPr>
      </w:pPr>
      <w:bookmarkStart w:id="0" w:name="_Hlk87521377"/>
      <w:r w:rsidRPr="00205716">
        <w:rPr>
          <w:b/>
          <w:bCs/>
          <w:caps/>
          <w:color w:val="010000"/>
        </w:rPr>
        <w:t>ANAYASA MAHKEMESİ KARARI</w:t>
      </w:r>
    </w:p>
    <w:p w:rsidR="00205716" w:rsidRPr="00205716" w:rsidRDefault="00205716" w:rsidP="00205716">
      <w:pPr>
        <w:spacing w:after="200"/>
        <w:ind w:right="283" w:firstLine="709"/>
        <w:jc w:val="center"/>
        <w:rPr>
          <w:b/>
          <w:bCs/>
          <w:caps/>
          <w:color w:val="010000"/>
        </w:rPr>
      </w:pPr>
    </w:p>
    <w:p w:rsidR="00205716" w:rsidRDefault="00205716" w:rsidP="00205716">
      <w:pPr>
        <w:rPr>
          <w:b/>
          <w:bCs/>
          <w:color w:val="010000"/>
        </w:rPr>
      </w:pPr>
      <w:r>
        <w:rPr>
          <w:b/>
          <w:bCs/>
          <w:color w:val="010000"/>
        </w:rPr>
        <w:t>Esas Sayısı:2025/140</w:t>
      </w:r>
    </w:p>
    <w:p w:rsidR="00205716" w:rsidRDefault="00205716" w:rsidP="00205716">
      <w:pPr>
        <w:rPr>
          <w:b/>
          <w:bCs/>
          <w:color w:val="010000"/>
        </w:rPr>
      </w:pPr>
      <w:r>
        <w:rPr>
          <w:b/>
          <w:bCs/>
          <w:color w:val="010000"/>
        </w:rPr>
        <w:t>Karar Sayısı:2025/217</w:t>
      </w:r>
    </w:p>
    <w:p w:rsidR="00205716" w:rsidRDefault="00205716" w:rsidP="00205716">
      <w:pPr>
        <w:rPr>
          <w:b/>
          <w:bCs/>
          <w:color w:val="010000"/>
        </w:rPr>
      </w:pPr>
      <w:r>
        <w:rPr>
          <w:b/>
          <w:bCs/>
          <w:color w:val="010000"/>
        </w:rPr>
        <w:t>Karar Tarihi:6/11/2025</w:t>
      </w:r>
    </w:p>
    <w:p w:rsidR="00205716" w:rsidRDefault="00205716" w:rsidP="00205716">
      <w:pPr>
        <w:rPr>
          <w:b/>
          <w:bCs/>
          <w:color w:val="010000"/>
        </w:rPr>
      </w:pPr>
      <w:r>
        <w:rPr>
          <w:b/>
          <w:bCs/>
          <w:color w:val="010000"/>
        </w:rPr>
        <w:t>R.G.Tarih-Sayı:31/12/2025-33124</w:t>
      </w:r>
    </w:p>
    <w:p w:rsidR="00A73A02" w:rsidRPr="00205716" w:rsidRDefault="00A73A02" w:rsidP="00205716">
      <w:pPr>
        <w:rPr>
          <w:b/>
          <w:bCs/>
          <w:color w:val="010000"/>
        </w:rPr>
      </w:pPr>
    </w:p>
    <w:p w:rsidR="006E34CA" w:rsidRPr="00205716" w:rsidRDefault="006E34CA" w:rsidP="00205716">
      <w:pPr>
        <w:spacing w:after="200"/>
        <w:ind w:right="283" w:firstLine="709"/>
        <w:jc w:val="both"/>
        <w:rPr>
          <w:bCs/>
          <w:color w:val="010000"/>
        </w:rPr>
      </w:pPr>
      <w:r w:rsidRPr="00205716">
        <w:rPr>
          <w:b/>
          <w:bCs/>
          <w:color w:val="010000"/>
        </w:rPr>
        <w:t>İTİRAZ YOLUNA BAŞVURAN:</w:t>
      </w:r>
      <w:r w:rsidRPr="00205716">
        <w:rPr>
          <w:bCs/>
          <w:color w:val="010000"/>
        </w:rPr>
        <w:t xml:space="preserve"> Ankara 73. İş Mahkemesi </w:t>
      </w:r>
    </w:p>
    <w:p w:rsidR="006E34CA" w:rsidRPr="00205716" w:rsidRDefault="006E34CA" w:rsidP="00205716">
      <w:pPr>
        <w:spacing w:after="200"/>
        <w:ind w:right="283" w:firstLine="709"/>
        <w:jc w:val="both"/>
        <w:rPr>
          <w:bCs/>
          <w:color w:val="010000"/>
        </w:rPr>
      </w:pPr>
      <w:r w:rsidRPr="00205716">
        <w:rPr>
          <w:b/>
          <w:bCs/>
          <w:color w:val="010000"/>
        </w:rPr>
        <w:t xml:space="preserve">İTİRAZIN KONUSU: </w:t>
      </w:r>
      <w:r w:rsidRPr="00205716">
        <w:rPr>
          <w:color w:val="010000"/>
        </w:rPr>
        <w:t>12/10/2017 tarihli ve 7036 sayılı İş Mahkemeleri Kanunu’nun 3. maddesinin (15) numaralı fıkrasının Anayasa’nın 36. maddesine aykırılığı ileri sürülerek iptaline karar verilmesi talebidir.</w:t>
      </w:r>
      <w:r w:rsidR="00205716" w:rsidRPr="00205716">
        <w:rPr>
          <w:bCs/>
          <w:color w:val="010000"/>
        </w:rPr>
        <w:t xml:space="preserve"> </w:t>
      </w:r>
      <w:bookmarkStart w:id="1" w:name="_Hlk96610813"/>
    </w:p>
    <w:bookmarkEnd w:id="1"/>
    <w:p w:rsidR="006E34CA" w:rsidRPr="00205716" w:rsidRDefault="006E34CA" w:rsidP="00205716">
      <w:pPr>
        <w:spacing w:after="200"/>
        <w:ind w:right="283" w:firstLine="709"/>
        <w:jc w:val="both"/>
        <w:rPr>
          <w:b/>
          <w:color w:val="010000"/>
        </w:rPr>
      </w:pPr>
      <w:r w:rsidRPr="00205716">
        <w:rPr>
          <w:b/>
          <w:color w:val="010000"/>
        </w:rPr>
        <w:t xml:space="preserve">OLAY: </w:t>
      </w:r>
      <w:r w:rsidRPr="00205716">
        <w:rPr>
          <w:color w:val="010000"/>
        </w:rPr>
        <w:t>Alt işveren aleyhine açılan işe iade davasında itiraz konusu kuralın</w:t>
      </w:r>
      <w:r w:rsidRPr="00205716">
        <w:rPr>
          <w:color w:val="010000"/>
          <w:shd w:val="clear" w:color="auto" w:fill="FFFFFF"/>
        </w:rPr>
        <w:t xml:space="preserve"> Anayasa'ya aykırı olduğu kanısına varan Mahkeme, iptali için başvurmuştur.</w:t>
      </w:r>
      <w:r w:rsidR="00205716" w:rsidRPr="00205716">
        <w:rPr>
          <w:color w:val="010000"/>
          <w:shd w:val="clear" w:color="auto" w:fill="FFFFFF"/>
        </w:rPr>
        <w:t xml:space="preserve"> </w:t>
      </w:r>
    </w:p>
    <w:p w:rsidR="006E34CA" w:rsidRPr="00205716" w:rsidRDefault="006E34CA" w:rsidP="00205716">
      <w:pPr>
        <w:spacing w:after="200"/>
        <w:ind w:right="283" w:firstLine="709"/>
        <w:jc w:val="both"/>
        <w:rPr>
          <w:b/>
          <w:color w:val="010000"/>
        </w:rPr>
      </w:pPr>
      <w:r w:rsidRPr="00205716">
        <w:rPr>
          <w:b/>
          <w:color w:val="010000"/>
        </w:rPr>
        <w:t>I. İPTALİ İSTENEN KANUN HÜKMÜ</w:t>
      </w:r>
    </w:p>
    <w:p w:rsidR="006E34CA" w:rsidRPr="00205716" w:rsidRDefault="006E34CA" w:rsidP="00205716">
      <w:pPr>
        <w:spacing w:after="200"/>
        <w:ind w:right="283" w:firstLine="709"/>
        <w:jc w:val="both"/>
        <w:rPr>
          <w:color w:val="010000"/>
        </w:rPr>
      </w:pPr>
      <w:r w:rsidRPr="00205716">
        <w:rPr>
          <w:color w:val="010000"/>
        </w:rPr>
        <w:t>Kanun’un 3. maddesinin itiraz konusu (15) numaralı fıkrası şöyledir:</w:t>
      </w:r>
      <w:r w:rsidR="00205716" w:rsidRPr="00205716">
        <w:rPr>
          <w:color w:val="010000"/>
        </w:rPr>
        <w:t xml:space="preserve"> </w:t>
      </w:r>
    </w:p>
    <w:p w:rsidR="006E34CA" w:rsidRPr="00205716" w:rsidRDefault="00205716" w:rsidP="00205716">
      <w:pPr>
        <w:spacing w:after="200"/>
        <w:ind w:right="283" w:firstLine="709"/>
        <w:jc w:val="both"/>
        <w:rPr>
          <w:color w:val="010000"/>
          <w:szCs w:val="22"/>
        </w:rPr>
      </w:pPr>
      <w:r w:rsidRPr="00205716">
        <w:rPr>
          <w:iCs/>
          <w:color w:val="010000"/>
          <w:szCs w:val="22"/>
        </w:rPr>
        <w:t xml:space="preserve"> </w:t>
      </w:r>
      <w:r w:rsidR="006E34CA" w:rsidRPr="00205716">
        <w:rPr>
          <w:iCs/>
          <w:color w:val="010000"/>
          <w:szCs w:val="22"/>
        </w:rPr>
        <w:t>“</w:t>
      </w:r>
      <w:bookmarkStart w:id="2" w:name="_Hlk190437834"/>
      <w:r w:rsidR="006E34CA" w:rsidRPr="00205716">
        <w:rPr>
          <w:b/>
          <w:i/>
          <w:color w:val="010000"/>
          <w:szCs w:val="22"/>
          <w:u w:val="single"/>
        </w:rPr>
        <w:t xml:space="preserve">(15) </w:t>
      </w:r>
      <w:bookmarkStart w:id="3" w:name="_Hlk189222789"/>
      <w:r w:rsidR="006E34CA" w:rsidRPr="00205716">
        <w:rPr>
          <w:b/>
          <w:i/>
          <w:color w:val="010000"/>
          <w:szCs w:val="22"/>
          <w:u w:val="single"/>
        </w:rPr>
        <w:t>Asıl işveren-alt işveren ilişkisinin varlığı hâlinde işe iade talebiyle arabulucuya başvurulduğunda, anlaşmanın gerçekleşebilmesi için işverenlerin arabuluculuk görüşmelerine birlikte katılmaları ve iradelerinin birbirine uygun olması aranır.</w:t>
      </w:r>
      <w:bookmarkEnd w:id="3"/>
      <w:r w:rsidR="006E34CA" w:rsidRPr="00205716">
        <w:rPr>
          <w:color w:val="010000"/>
          <w:szCs w:val="22"/>
        </w:rPr>
        <w:t>”</w:t>
      </w:r>
    </w:p>
    <w:bookmarkEnd w:id="2"/>
    <w:p w:rsidR="006E34CA" w:rsidRPr="00205716" w:rsidRDefault="006E34CA" w:rsidP="00205716">
      <w:pPr>
        <w:spacing w:after="200"/>
        <w:ind w:right="283" w:firstLine="709"/>
        <w:jc w:val="both"/>
        <w:rPr>
          <w:b/>
          <w:color w:val="010000"/>
        </w:rPr>
      </w:pPr>
      <w:r w:rsidRPr="00205716">
        <w:rPr>
          <w:b/>
          <w:color w:val="010000"/>
        </w:rPr>
        <w:t>II. İLK İNCELEME</w:t>
      </w:r>
    </w:p>
    <w:p w:rsidR="006E34CA" w:rsidRPr="00205716" w:rsidRDefault="006E34CA" w:rsidP="00205716">
      <w:pPr>
        <w:spacing w:after="200"/>
        <w:ind w:right="283" w:firstLine="709"/>
        <w:jc w:val="both"/>
        <w:rPr>
          <w:color w:val="010000"/>
        </w:rPr>
      </w:pPr>
      <w:r w:rsidRPr="00205716">
        <w:rPr>
          <w:color w:val="010000"/>
        </w:rPr>
        <w:t xml:space="preserve">1. </w:t>
      </w:r>
      <w:r w:rsidRPr="00205716">
        <w:rPr>
          <w:color w:val="010000"/>
          <w:shd w:val="clear" w:color="auto" w:fill="FFFFFF"/>
        </w:rPr>
        <w:t xml:space="preserve">Anayasa Mahkemesi İçtüzüğü hükümleri uyarınca Kadir ÖZKAYA, Hasan Tahsin GÖKCAN, Basri BAĞCI, Engin YILDIRIM, Rıdvan GÜLEÇ, Recai AKYEL, Yusuf Şevki HAKYEMEZ, Selahaddin MENTEŞ, İrfan FİDAN, Kenan YAŞAR, Muhterem İNCE, Yılmaz AKÇİL, Ömer ÇINAR VE Metin </w:t>
      </w:r>
      <w:proofErr w:type="spellStart"/>
      <w:r w:rsidRPr="00205716">
        <w:rPr>
          <w:color w:val="010000"/>
          <w:shd w:val="clear" w:color="auto" w:fill="FFFFFF"/>
        </w:rPr>
        <w:t>KIRATLI’nın</w:t>
      </w:r>
      <w:proofErr w:type="spellEnd"/>
      <w:r w:rsidRPr="00205716">
        <w:rPr>
          <w:color w:val="010000"/>
          <w:shd w:val="clear" w:color="auto" w:fill="FFFFFF"/>
        </w:rPr>
        <w:t xml:space="preserve"> katılımlarıyla 17/6/2025 tarihinde</w:t>
      </w:r>
      <w:r w:rsidR="00205716" w:rsidRPr="00205716">
        <w:rPr>
          <w:color w:val="010000"/>
          <w:shd w:val="clear" w:color="auto" w:fill="FFFFFF"/>
        </w:rPr>
        <w:t xml:space="preserve"> </w:t>
      </w:r>
      <w:r w:rsidRPr="00205716">
        <w:rPr>
          <w:color w:val="010000"/>
          <w:shd w:val="clear" w:color="auto" w:fill="FFFFFF"/>
        </w:rPr>
        <w:t>yapılan ilk inceleme toplantısında</w:t>
      </w:r>
      <w:r w:rsidRPr="00205716">
        <w:rPr>
          <w:rFonts w:eastAsia="ヒラギノ明朝 Pro W3"/>
          <w:color w:val="010000"/>
        </w:rPr>
        <w:t xml:space="preserve"> dosyada eksiklik bulunmadığından işin esasının incelenmesine</w:t>
      </w:r>
      <w:r w:rsidRPr="00205716">
        <w:rPr>
          <w:color w:val="010000"/>
        </w:rPr>
        <w:t xml:space="preserve"> OYBİRLİĞİYLE karar verilmiştir.</w:t>
      </w:r>
      <w:r w:rsidR="00205716" w:rsidRPr="00205716">
        <w:rPr>
          <w:color w:val="010000"/>
        </w:rPr>
        <w:t xml:space="preserve"> </w:t>
      </w:r>
    </w:p>
    <w:p w:rsidR="006E34CA" w:rsidRPr="00205716" w:rsidRDefault="006E34CA" w:rsidP="00205716">
      <w:pPr>
        <w:spacing w:after="200"/>
        <w:ind w:right="283" w:firstLine="709"/>
        <w:jc w:val="both"/>
        <w:rPr>
          <w:color w:val="010000"/>
        </w:rPr>
      </w:pPr>
      <w:r w:rsidRPr="00205716">
        <w:rPr>
          <w:b/>
          <w:bCs/>
          <w:color w:val="010000"/>
        </w:rPr>
        <w:t>III. ESASIN İNCELENMESİ</w:t>
      </w:r>
    </w:p>
    <w:p w:rsidR="006E34CA" w:rsidRPr="00205716" w:rsidRDefault="006E34CA" w:rsidP="00205716">
      <w:pPr>
        <w:spacing w:after="200"/>
        <w:ind w:right="283" w:firstLine="709"/>
        <w:jc w:val="both"/>
        <w:rPr>
          <w:color w:val="010000"/>
          <w:shd w:val="clear" w:color="auto" w:fill="FFFFFF"/>
        </w:rPr>
      </w:pPr>
      <w:r w:rsidRPr="00205716">
        <w:rPr>
          <w:color w:val="010000"/>
          <w:shd w:val="clear" w:color="auto" w:fill="FFFFFF"/>
        </w:rPr>
        <w:t>2. Başvuru kararı ve ekleri, Raportör Özge ULUKAYA tarafından hazırlanan işin esasına ilişkin rapor, itiraz konusu kanun hükmü, dayanılan Anayasa kuralları ve bunların gerekçeleri ile diğer yasama belgeleri okunup incelendikten sonra gereği görüşülüp düşünüldü:</w:t>
      </w:r>
    </w:p>
    <w:p w:rsidR="006E34CA" w:rsidRPr="00205716" w:rsidRDefault="006E34CA" w:rsidP="00205716">
      <w:pPr>
        <w:spacing w:after="200"/>
        <w:ind w:right="283" w:firstLine="709"/>
        <w:jc w:val="both"/>
        <w:rPr>
          <w:color w:val="010000"/>
        </w:rPr>
      </w:pPr>
      <w:r w:rsidRPr="00205716">
        <w:rPr>
          <w:color w:val="010000"/>
          <w:shd w:val="clear" w:color="auto" w:fill="FFFFFF"/>
        </w:rPr>
        <w:t xml:space="preserve">3. </w:t>
      </w:r>
      <w:r w:rsidRPr="00205716">
        <w:rPr>
          <w:color w:val="010000"/>
        </w:rPr>
        <w:t xml:space="preserve">7036 sayılı Kanun’un 3. maddesinin (15) numaralı fıkrası </w:t>
      </w:r>
      <w:r w:rsidRPr="00205716">
        <w:rPr>
          <w:color w:val="010000"/>
          <w:shd w:val="clear" w:color="auto" w:fill="FFFFFF"/>
        </w:rPr>
        <w:t xml:space="preserve">Anayasa Mahkemesinin 3/6/2025 tarihli ve E.2024/157, K.2025/121 sayılı kararıyla iptal edilmiş olup anılan karar 17/10/2025 tarihli ve 33050 sayılı Resmî </w:t>
      </w:r>
      <w:proofErr w:type="spellStart"/>
      <w:r w:rsidRPr="00205716">
        <w:rPr>
          <w:color w:val="010000"/>
          <w:shd w:val="clear" w:color="auto" w:fill="FFFFFF"/>
        </w:rPr>
        <w:t>Gazete’de</w:t>
      </w:r>
      <w:proofErr w:type="spellEnd"/>
      <w:r w:rsidRPr="00205716">
        <w:rPr>
          <w:color w:val="010000"/>
          <w:shd w:val="clear" w:color="auto" w:fill="FFFFFF"/>
        </w:rPr>
        <w:t xml:space="preserve"> yayımlanmıştır.</w:t>
      </w:r>
    </w:p>
    <w:p w:rsidR="006E34CA" w:rsidRPr="00205716" w:rsidRDefault="006E34CA" w:rsidP="00205716">
      <w:pPr>
        <w:spacing w:after="200"/>
        <w:ind w:right="283" w:firstLine="709"/>
        <w:jc w:val="both"/>
        <w:rPr>
          <w:color w:val="010000"/>
        </w:rPr>
      </w:pPr>
      <w:r w:rsidRPr="00205716">
        <w:rPr>
          <w:color w:val="010000"/>
          <w:shd w:val="clear" w:color="auto" w:fill="FFFFFF"/>
        </w:rPr>
        <w:t>4. Bu itibarla iptaline karar verilen kurala yönelik itiraz başvurusunun konusunun kalmadığı anlaşılmıştır</w:t>
      </w:r>
      <w:r w:rsidRPr="00205716">
        <w:rPr>
          <w:color w:val="010000"/>
        </w:rPr>
        <w:t xml:space="preserve">. </w:t>
      </w:r>
    </w:p>
    <w:p w:rsidR="006E34CA" w:rsidRPr="00205716" w:rsidRDefault="006E34CA" w:rsidP="00205716">
      <w:pPr>
        <w:spacing w:after="200"/>
        <w:ind w:right="283" w:firstLine="709"/>
        <w:jc w:val="both"/>
        <w:rPr>
          <w:color w:val="010000"/>
          <w:shd w:val="clear" w:color="auto" w:fill="FFFFFF"/>
        </w:rPr>
      </w:pPr>
      <w:r w:rsidRPr="00205716">
        <w:rPr>
          <w:color w:val="010000"/>
        </w:rPr>
        <w:t>5. Açıklanan nedenle konusu kalmayan itiraz başvurusu hakkında karar verilmesine yer olmadığına karar vermek gerekir.</w:t>
      </w:r>
    </w:p>
    <w:p w:rsidR="006E34CA" w:rsidRPr="00205716" w:rsidRDefault="006E34CA" w:rsidP="00205716">
      <w:pPr>
        <w:spacing w:after="200"/>
        <w:ind w:right="283" w:firstLine="709"/>
        <w:jc w:val="both"/>
        <w:rPr>
          <w:b/>
          <w:color w:val="010000"/>
          <w:shd w:val="clear" w:color="auto" w:fill="FFFFFF"/>
        </w:rPr>
      </w:pPr>
      <w:r w:rsidRPr="00205716">
        <w:rPr>
          <w:b/>
          <w:color w:val="010000"/>
          <w:shd w:val="clear" w:color="auto" w:fill="FFFFFF"/>
        </w:rPr>
        <w:t>IV. HÜKÜM</w:t>
      </w:r>
      <w:bookmarkEnd w:id="0"/>
    </w:p>
    <w:p w:rsidR="006E34CA" w:rsidRPr="00205716" w:rsidRDefault="006E34CA" w:rsidP="00205716">
      <w:pPr>
        <w:spacing w:after="200"/>
        <w:ind w:right="283" w:firstLine="709"/>
        <w:jc w:val="both"/>
        <w:rPr>
          <w:color w:val="010000"/>
        </w:rPr>
      </w:pPr>
      <w:r w:rsidRPr="00205716">
        <w:rPr>
          <w:color w:val="010000"/>
        </w:rPr>
        <w:lastRenderedPageBreak/>
        <w:t>12/10/2017 tarihli ve 7036 sayılı İş Mahkemeleri Kanunu’nun 3. maddesinin (15) numaralı fıkrasına</w:t>
      </w:r>
      <w:r w:rsidRPr="00205716">
        <w:rPr>
          <w:bCs/>
          <w:color w:val="010000"/>
        </w:rPr>
        <w:t xml:space="preserve"> </w:t>
      </w:r>
      <w:r w:rsidRPr="00205716">
        <w:rPr>
          <w:rFonts w:eastAsia="Calibri"/>
          <w:color w:val="010000"/>
          <w:lang w:eastAsia="en-US"/>
        </w:rPr>
        <w:t>ilişkin</w:t>
      </w:r>
      <w:r w:rsidRPr="00205716">
        <w:rPr>
          <w:color w:val="010000"/>
        </w:rPr>
        <w:t xml:space="preserve"> </w:t>
      </w:r>
      <w:r w:rsidRPr="00205716">
        <w:rPr>
          <w:rFonts w:eastAsia="Calibri"/>
          <w:color w:val="010000"/>
          <w:lang w:eastAsia="en-US"/>
        </w:rPr>
        <w:t xml:space="preserve">itiraz başvurusu hakkında KARAR VERİLMESİNE YER OLMADIĞINA </w:t>
      </w:r>
      <w:r w:rsidRPr="00205716">
        <w:rPr>
          <w:color w:val="010000"/>
        </w:rPr>
        <w:t>6/11/2025 tarihinde OYBİRLİĞİYLE karar verildi.</w:t>
      </w:r>
    </w:p>
    <w:p w:rsidR="00205716" w:rsidRDefault="0020571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E34CA" w:rsidRPr="00205716" w:rsidTr="00205716">
        <w:trPr>
          <w:jc w:val="center"/>
        </w:trPr>
        <w:tc>
          <w:tcPr>
            <w:tcW w:w="1642" w:type="pct"/>
            <w:hideMark/>
          </w:tcPr>
          <w:p w:rsidR="006E34CA" w:rsidRPr="00205716" w:rsidRDefault="006E34CA" w:rsidP="00205716">
            <w:pPr>
              <w:spacing w:before="120" w:after="120"/>
              <w:jc w:val="center"/>
              <w:rPr>
                <w:color w:val="010000"/>
              </w:rPr>
            </w:pPr>
            <w:r w:rsidRPr="00205716">
              <w:rPr>
                <w:color w:val="010000"/>
              </w:rPr>
              <w:t>Başkan</w:t>
            </w:r>
          </w:p>
          <w:p w:rsidR="006E34CA" w:rsidRDefault="006E34CA" w:rsidP="00205716">
            <w:pPr>
              <w:spacing w:before="120" w:after="120"/>
              <w:jc w:val="center"/>
              <w:rPr>
                <w:color w:val="010000"/>
              </w:rPr>
            </w:pPr>
            <w:r w:rsidRPr="00205716">
              <w:rPr>
                <w:color w:val="010000"/>
              </w:rPr>
              <w:t>Kadir ÖZKAYA</w:t>
            </w:r>
          </w:p>
          <w:p w:rsidR="00205716" w:rsidRDefault="00205716" w:rsidP="00205716">
            <w:pPr>
              <w:spacing w:before="120" w:after="120"/>
              <w:jc w:val="center"/>
              <w:rPr>
                <w:color w:val="010000"/>
              </w:rPr>
            </w:pPr>
          </w:p>
          <w:p w:rsidR="00205716" w:rsidRPr="00205716" w:rsidRDefault="00205716" w:rsidP="00205716">
            <w:pPr>
              <w:spacing w:before="120" w:after="120"/>
              <w:jc w:val="center"/>
              <w:rPr>
                <w:color w:val="010000"/>
              </w:rPr>
            </w:pPr>
          </w:p>
        </w:tc>
        <w:tc>
          <w:tcPr>
            <w:tcW w:w="1679" w:type="pct"/>
            <w:hideMark/>
          </w:tcPr>
          <w:p w:rsidR="006E34CA" w:rsidRPr="00205716" w:rsidRDefault="006E34CA" w:rsidP="00205716">
            <w:pPr>
              <w:spacing w:before="120" w:after="120"/>
              <w:jc w:val="center"/>
              <w:rPr>
                <w:color w:val="010000"/>
              </w:rPr>
            </w:pPr>
            <w:r w:rsidRPr="00205716">
              <w:rPr>
                <w:color w:val="010000"/>
              </w:rPr>
              <w:t>Başkanvekili</w:t>
            </w:r>
          </w:p>
          <w:p w:rsidR="006E34CA" w:rsidRPr="00205716" w:rsidRDefault="006E34CA" w:rsidP="00205716">
            <w:pPr>
              <w:spacing w:before="120" w:after="120"/>
              <w:jc w:val="center"/>
              <w:rPr>
                <w:color w:val="010000"/>
              </w:rPr>
            </w:pPr>
            <w:r w:rsidRPr="00205716">
              <w:rPr>
                <w:color w:val="010000"/>
              </w:rPr>
              <w:t>Hasan Tahsin GÖKCAN</w:t>
            </w:r>
          </w:p>
        </w:tc>
        <w:tc>
          <w:tcPr>
            <w:tcW w:w="1679" w:type="pct"/>
            <w:hideMark/>
          </w:tcPr>
          <w:p w:rsidR="006E34CA" w:rsidRPr="00205716" w:rsidRDefault="006E34CA" w:rsidP="00205716">
            <w:pPr>
              <w:spacing w:before="120" w:after="120"/>
              <w:jc w:val="center"/>
              <w:rPr>
                <w:color w:val="010000"/>
              </w:rPr>
            </w:pPr>
            <w:r w:rsidRPr="00205716">
              <w:rPr>
                <w:color w:val="010000"/>
              </w:rPr>
              <w:t xml:space="preserve">Başkanvekili </w:t>
            </w:r>
          </w:p>
          <w:p w:rsidR="006E34CA" w:rsidRPr="00205716" w:rsidRDefault="006E34CA" w:rsidP="00205716">
            <w:pPr>
              <w:spacing w:before="120" w:after="120"/>
              <w:jc w:val="center"/>
              <w:rPr>
                <w:color w:val="010000"/>
              </w:rPr>
            </w:pPr>
            <w:r w:rsidRPr="00205716">
              <w:rPr>
                <w:color w:val="010000"/>
              </w:rPr>
              <w:t>Basri BAĞCI</w:t>
            </w:r>
          </w:p>
        </w:tc>
      </w:tr>
      <w:tr w:rsidR="006E34CA" w:rsidRPr="00205716" w:rsidTr="00205716">
        <w:trPr>
          <w:jc w:val="center"/>
        </w:trPr>
        <w:tc>
          <w:tcPr>
            <w:tcW w:w="1642" w:type="pct"/>
            <w:hideMark/>
          </w:tcPr>
          <w:p w:rsidR="006E34CA" w:rsidRPr="00205716" w:rsidRDefault="006E34CA" w:rsidP="00205716">
            <w:pPr>
              <w:spacing w:before="120" w:after="120"/>
              <w:jc w:val="center"/>
              <w:rPr>
                <w:color w:val="010000"/>
              </w:rPr>
            </w:pPr>
            <w:r w:rsidRPr="00205716">
              <w:rPr>
                <w:color w:val="010000"/>
              </w:rPr>
              <w:t xml:space="preserve">Üye </w:t>
            </w:r>
          </w:p>
          <w:p w:rsidR="006E34CA" w:rsidRDefault="006E34CA" w:rsidP="00205716">
            <w:pPr>
              <w:spacing w:before="120" w:after="120"/>
              <w:jc w:val="center"/>
              <w:rPr>
                <w:color w:val="010000"/>
              </w:rPr>
            </w:pPr>
            <w:r w:rsidRPr="00205716">
              <w:rPr>
                <w:color w:val="010000"/>
              </w:rPr>
              <w:t>Engin YILDIRIM</w:t>
            </w:r>
          </w:p>
          <w:p w:rsidR="00205716" w:rsidRDefault="00205716" w:rsidP="00205716">
            <w:pPr>
              <w:spacing w:before="120" w:after="120"/>
              <w:jc w:val="center"/>
              <w:rPr>
                <w:color w:val="010000"/>
              </w:rPr>
            </w:pPr>
          </w:p>
          <w:p w:rsidR="00205716" w:rsidRPr="00205716" w:rsidRDefault="00205716" w:rsidP="00205716">
            <w:pPr>
              <w:spacing w:before="120" w:after="120"/>
              <w:jc w:val="center"/>
              <w:rPr>
                <w:color w:val="010000"/>
              </w:rPr>
            </w:pP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color w:val="010000"/>
              </w:rPr>
              <w:t>Rıdvan GÜLEÇ</w:t>
            </w: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bCs/>
                <w:color w:val="010000"/>
              </w:rPr>
              <w:t>Recai AKYEL</w:t>
            </w:r>
          </w:p>
        </w:tc>
      </w:tr>
      <w:tr w:rsidR="006E34CA" w:rsidRPr="00205716" w:rsidTr="00205716">
        <w:trPr>
          <w:jc w:val="center"/>
        </w:trPr>
        <w:tc>
          <w:tcPr>
            <w:tcW w:w="1642" w:type="pct"/>
            <w:hideMark/>
          </w:tcPr>
          <w:p w:rsidR="006E34CA" w:rsidRPr="00205716" w:rsidRDefault="006E34CA" w:rsidP="00205716">
            <w:pPr>
              <w:spacing w:before="120" w:after="120"/>
              <w:jc w:val="center"/>
              <w:rPr>
                <w:color w:val="010000"/>
              </w:rPr>
            </w:pPr>
            <w:r w:rsidRPr="00205716">
              <w:rPr>
                <w:color w:val="010000"/>
              </w:rPr>
              <w:t xml:space="preserve">Üye </w:t>
            </w:r>
          </w:p>
          <w:p w:rsidR="006E34CA" w:rsidRDefault="006E34CA" w:rsidP="00205716">
            <w:pPr>
              <w:spacing w:before="120" w:after="120"/>
              <w:jc w:val="center"/>
              <w:rPr>
                <w:bCs/>
                <w:color w:val="010000"/>
              </w:rPr>
            </w:pPr>
            <w:r w:rsidRPr="00205716">
              <w:rPr>
                <w:bCs/>
                <w:color w:val="010000"/>
              </w:rPr>
              <w:t>Yusuf Şevki HAKYEMEZ</w:t>
            </w:r>
          </w:p>
          <w:p w:rsidR="00205716" w:rsidRDefault="00205716" w:rsidP="00205716">
            <w:pPr>
              <w:spacing w:before="120" w:after="120"/>
              <w:jc w:val="center"/>
              <w:rPr>
                <w:color w:val="010000"/>
              </w:rPr>
            </w:pPr>
          </w:p>
          <w:p w:rsidR="00205716" w:rsidRPr="00205716" w:rsidRDefault="00205716" w:rsidP="00205716">
            <w:pPr>
              <w:spacing w:before="120" w:after="120"/>
              <w:jc w:val="center"/>
              <w:rPr>
                <w:color w:val="010000"/>
              </w:rPr>
            </w:pP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bCs/>
                <w:color w:val="010000"/>
              </w:rPr>
              <w:t>Yıldız SEFERİNOĞLU</w:t>
            </w: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color w:val="010000"/>
              </w:rPr>
              <w:t>Selahaddin MENTEŞ</w:t>
            </w:r>
          </w:p>
        </w:tc>
      </w:tr>
      <w:tr w:rsidR="006E34CA" w:rsidRPr="00205716" w:rsidTr="00205716">
        <w:trPr>
          <w:jc w:val="center"/>
        </w:trPr>
        <w:tc>
          <w:tcPr>
            <w:tcW w:w="1642" w:type="pct"/>
            <w:hideMark/>
          </w:tcPr>
          <w:p w:rsidR="006E34CA" w:rsidRPr="00205716" w:rsidRDefault="006E34CA" w:rsidP="00205716">
            <w:pPr>
              <w:spacing w:before="120" w:after="120"/>
              <w:jc w:val="center"/>
              <w:rPr>
                <w:color w:val="010000"/>
              </w:rPr>
            </w:pPr>
            <w:r w:rsidRPr="00205716">
              <w:rPr>
                <w:color w:val="010000"/>
              </w:rPr>
              <w:t xml:space="preserve">Üye </w:t>
            </w:r>
          </w:p>
          <w:p w:rsidR="006E34CA" w:rsidRDefault="006E34CA" w:rsidP="00205716">
            <w:pPr>
              <w:spacing w:before="120" w:after="120"/>
              <w:jc w:val="center"/>
              <w:rPr>
                <w:bCs/>
                <w:color w:val="010000"/>
              </w:rPr>
            </w:pPr>
            <w:r w:rsidRPr="00205716">
              <w:rPr>
                <w:bCs/>
                <w:color w:val="010000"/>
              </w:rPr>
              <w:t>İrfan FİDAN</w:t>
            </w:r>
          </w:p>
          <w:p w:rsidR="00205716" w:rsidRDefault="00205716" w:rsidP="00205716">
            <w:pPr>
              <w:spacing w:before="120" w:after="120"/>
              <w:jc w:val="center"/>
              <w:rPr>
                <w:color w:val="010000"/>
              </w:rPr>
            </w:pPr>
          </w:p>
          <w:p w:rsidR="00205716" w:rsidRPr="00205716" w:rsidRDefault="00205716" w:rsidP="00205716">
            <w:pPr>
              <w:spacing w:before="120" w:after="120"/>
              <w:jc w:val="center"/>
              <w:rPr>
                <w:color w:val="010000"/>
              </w:rPr>
            </w:pP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color w:val="010000"/>
              </w:rPr>
              <w:t>Kenan YAŞAR</w:t>
            </w: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color w:val="010000"/>
              </w:rPr>
              <w:t>Muhterem İNCE</w:t>
            </w:r>
          </w:p>
        </w:tc>
      </w:tr>
      <w:tr w:rsidR="006E34CA" w:rsidRPr="00205716" w:rsidTr="00205716">
        <w:trPr>
          <w:jc w:val="center"/>
        </w:trPr>
        <w:tc>
          <w:tcPr>
            <w:tcW w:w="1642" w:type="pct"/>
            <w:hideMark/>
          </w:tcPr>
          <w:p w:rsidR="006E34CA" w:rsidRPr="00205716" w:rsidRDefault="006E34CA" w:rsidP="00205716">
            <w:pPr>
              <w:spacing w:before="120" w:after="120"/>
              <w:jc w:val="center"/>
              <w:rPr>
                <w:color w:val="010000"/>
              </w:rPr>
            </w:pPr>
            <w:r w:rsidRPr="00205716">
              <w:rPr>
                <w:color w:val="010000"/>
              </w:rPr>
              <w:t xml:space="preserve">Üye </w:t>
            </w:r>
          </w:p>
          <w:p w:rsidR="006E34CA" w:rsidRDefault="006E34CA" w:rsidP="00205716">
            <w:pPr>
              <w:spacing w:before="120" w:after="120"/>
              <w:jc w:val="center"/>
              <w:rPr>
                <w:bCs/>
                <w:color w:val="010000"/>
              </w:rPr>
            </w:pPr>
            <w:r w:rsidRPr="00205716">
              <w:rPr>
                <w:bCs/>
                <w:color w:val="010000"/>
              </w:rPr>
              <w:t>Yılmaz AKÇİL</w:t>
            </w:r>
          </w:p>
          <w:p w:rsidR="00205716" w:rsidRDefault="00205716" w:rsidP="00205716">
            <w:pPr>
              <w:spacing w:before="120" w:after="120"/>
              <w:jc w:val="center"/>
              <w:rPr>
                <w:color w:val="010000"/>
              </w:rPr>
            </w:pPr>
          </w:p>
          <w:p w:rsidR="00205716" w:rsidRPr="00205716" w:rsidRDefault="00205716" w:rsidP="00205716">
            <w:pPr>
              <w:spacing w:before="120" w:after="120"/>
              <w:jc w:val="center"/>
              <w:rPr>
                <w:color w:val="010000"/>
              </w:rPr>
            </w:pPr>
            <w:bookmarkStart w:id="4" w:name="_GoBack"/>
            <w:bookmarkEnd w:id="4"/>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bCs/>
                <w:color w:val="010000"/>
              </w:rPr>
            </w:pPr>
            <w:r w:rsidRPr="00205716">
              <w:rPr>
                <w:bCs/>
                <w:color w:val="010000"/>
              </w:rPr>
              <w:t>Ömer ÇINAR</w:t>
            </w:r>
          </w:p>
        </w:tc>
        <w:tc>
          <w:tcPr>
            <w:tcW w:w="1679" w:type="pct"/>
            <w:hideMark/>
          </w:tcPr>
          <w:p w:rsidR="006E34CA" w:rsidRPr="00205716" w:rsidRDefault="006E34CA" w:rsidP="00205716">
            <w:pPr>
              <w:spacing w:before="120" w:after="120"/>
              <w:jc w:val="center"/>
              <w:rPr>
                <w:color w:val="010000"/>
              </w:rPr>
            </w:pPr>
            <w:r w:rsidRPr="00205716">
              <w:rPr>
                <w:color w:val="010000"/>
              </w:rPr>
              <w:t>Üye</w:t>
            </w:r>
          </w:p>
          <w:p w:rsidR="006E34CA" w:rsidRPr="00205716" w:rsidRDefault="006E34CA" w:rsidP="00205716">
            <w:pPr>
              <w:spacing w:before="120" w:after="120"/>
              <w:jc w:val="center"/>
              <w:rPr>
                <w:color w:val="010000"/>
              </w:rPr>
            </w:pPr>
            <w:r w:rsidRPr="00205716">
              <w:rPr>
                <w:color w:val="010000"/>
              </w:rPr>
              <w:t>Metin KIRATLI</w:t>
            </w:r>
          </w:p>
        </w:tc>
      </w:tr>
    </w:tbl>
    <w:p w:rsidR="006E34CA" w:rsidRPr="00205716" w:rsidRDefault="006E34CA" w:rsidP="00205716">
      <w:pPr>
        <w:spacing w:after="200"/>
        <w:ind w:right="283" w:firstLine="709"/>
        <w:jc w:val="both"/>
        <w:rPr>
          <w:color w:val="010000"/>
        </w:rPr>
      </w:pPr>
    </w:p>
    <w:sectPr w:rsidR="006E34CA" w:rsidRPr="00205716" w:rsidSect="00205716">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151" w:rsidRDefault="00667151" w:rsidP="00651EC4">
      <w:r>
        <w:separator/>
      </w:r>
    </w:p>
  </w:endnote>
  <w:endnote w:type="continuationSeparator" w:id="0">
    <w:p w:rsidR="00667151" w:rsidRDefault="00667151" w:rsidP="0065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16" w:rsidRDefault="00205716" w:rsidP="00C77D1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05716" w:rsidRDefault="00205716" w:rsidP="002057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16" w:rsidRPr="00205716" w:rsidRDefault="00205716" w:rsidP="00C77D1B">
    <w:pPr>
      <w:pStyle w:val="AltBilgi"/>
      <w:framePr w:wrap="around" w:vAnchor="text" w:hAnchor="margin" w:xAlign="right" w:y="1"/>
      <w:rPr>
        <w:rStyle w:val="SayfaNumaras"/>
      </w:rPr>
    </w:pPr>
    <w:r w:rsidRPr="00205716">
      <w:rPr>
        <w:rStyle w:val="SayfaNumaras"/>
      </w:rPr>
      <w:fldChar w:fldCharType="begin"/>
    </w:r>
    <w:r w:rsidRPr="00205716">
      <w:rPr>
        <w:rStyle w:val="SayfaNumaras"/>
      </w:rPr>
      <w:instrText xml:space="preserve"> PAGE </w:instrText>
    </w:r>
    <w:r w:rsidRPr="00205716">
      <w:rPr>
        <w:rStyle w:val="SayfaNumaras"/>
      </w:rPr>
      <w:fldChar w:fldCharType="separate"/>
    </w:r>
    <w:r w:rsidRPr="00205716">
      <w:rPr>
        <w:rStyle w:val="SayfaNumaras"/>
        <w:noProof/>
      </w:rPr>
      <w:t>2</w:t>
    </w:r>
    <w:r w:rsidRPr="00205716">
      <w:rPr>
        <w:rStyle w:val="SayfaNumaras"/>
      </w:rPr>
      <w:fldChar w:fldCharType="end"/>
    </w:r>
  </w:p>
  <w:p w:rsidR="007A6E1F" w:rsidRDefault="007A6E1F" w:rsidP="00205716">
    <w:pPr>
      <w:pStyle w:val="AltBilgi"/>
      <w:ind w:right="360"/>
      <w:jc w:val="right"/>
    </w:pPr>
  </w:p>
  <w:p w:rsidR="007A6E1F" w:rsidRDefault="007A6E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E1F" w:rsidRDefault="007A6E1F">
    <w:pPr>
      <w:pStyle w:val="AltBilgi"/>
      <w:jc w:val="right"/>
    </w:pPr>
  </w:p>
  <w:p w:rsidR="007A6E1F" w:rsidRDefault="007A6E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151" w:rsidRDefault="00667151" w:rsidP="00651EC4">
      <w:r>
        <w:separator/>
      </w:r>
    </w:p>
  </w:footnote>
  <w:footnote w:type="continuationSeparator" w:id="0">
    <w:p w:rsidR="00667151" w:rsidRDefault="00667151" w:rsidP="0065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16" w:rsidRPr="00205716" w:rsidRDefault="00205716" w:rsidP="00205716">
    <w:pPr>
      <w:pStyle w:val="stBilgi"/>
      <w:tabs>
        <w:tab w:val="left" w:pos="1418"/>
      </w:tabs>
      <w:rPr>
        <w:b/>
      </w:rPr>
    </w:pPr>
    <w:r w:rsidRPr="00205716">
      <w:rPr>
        <w:b/>
      </w:rPr>
      <w:t>Esas Sayısı</w:t>
    </w:r>
    <w:r>
      <w:rPr>
        <w:b/>
      </w:rPr>
      <w:tab/>
    </w:r>
    <w:r w:rsidRPr="00205716">
      <w:rPr>
        <w:b/>
      </w:rPr>
      <w:t>:</w:t>
    </w:r>
    <w:r>
      <w:rPr>
        <w:b/>
      </w:rPr>
      <w:t xml:space="preserve"> </w:t>
    </w:r>
    <w:r w:rsidRPr="00205716">
      <w:rPr>
        <w:b/>
      </w:rPr>
      <w:t>2025/140</w:t>
    </w:r>
  </w:p>
  <w:p w:rsidR="00205716" w:rsidRDefault="00205716" w:rsidP="00205716">
    <w:pPr>
      <w:pStyle w:val="stBilgi"/>
      <w:tabs>
        <w:tab w:val="left" w:pos="1418"/>
      </w:tabs>
      <w:rPr>
        <w:b/>
      </w:rPr>
    </w:pPr>
    <w:r>
      <w:rPr>
        <w:b/>
      </w:rPr>
      <w:t>Karar Sayısı</w:t>
    </w:r>
    <w:r>
      <w:rPr>
        <w:b/>
      </w:rPr>
      <w:tab/>
      <w:t>: 2025/217</w:t>
    </w:r>
  </w:p>
  <w:p w:rsidR="00651EC4" w:rsidRPr="00205716" w:rsidRDefault="00651EC4" w:rsidP="002057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4BD"/>
    <w:rsid w:val="001A13C2"/>
    <w:rsid w:val="00205716"/>
    <w:rsid w:val="00651EC4"/>
    <w:rsid w:val="00667151"/>
    <w:rsid w:val="006E34CA"/>
    <w:rsid w:val="007073EF"/>
    <w:rsid w:val="007A6E1F"/>
    <w:rsid w:val="008100FB"/>
    <w:rsid w:val="00814F2B"/>
    <w:rsid w:val="00952B5F"/>
    <w:rsid w:val="00A73A02"/>
    <w:rsid w:val="00A75C26"/>
    <w:rsid w:val="00D95799"/>
    <w:rsid w:val="00F86594"/>
    <w:rsid w:val="00FC5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B85A5"/>
  <w15:chartTrackingRefBased/>
  <w15:docId w15:val="{95FD652F-4948-475E-B74E-0293B98F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51EC4"/>
    <w:pPr>
      <w:tabs>
        <w:tab w:val="center" w:pos="4536"/>
        <w:tab w:val="right" w:pos="9072"/>
      </w:tabs>
    </w:pPr>
  </w:style>
  <w:style w:type="character" w:customStyle="1" w:styleId="stBilgiChar">
    <w:name w:val="Üst Bilgi Char"/>
    <w:link w:val="stBilgi"/>
    <w:uiPriority w:val="99"/>
    <w:rsid w:val="00651EC4"/>
    <w:rPr>
      <w:sz w:val="24"/>
      <w:szCs w:val="24"/>
    </w:rPr>
  </w:style>
  <w:style w:type="paragraph" w:styleId="AltBilgi">
    <w:name w:val="footer"/>
    <w:basedOn w:val="Normal"/>
    <w:link w:val="AltBilgiChar"/>
    <w:uiPriority w:val="99"/>
    <w:rsid w:val="00651EC4"/>
    <w:pPr>
      <w:tabs>
        <w:tab w:val="center" w:pos="4536"/>
        <w:tab w:val="right" w:pos="9072"/>
      </w:tabs>
    </w:pPr>
  </w:style>
  <w:style w:type="character" w:customStyle="1" w:styleId="AltBilgiChar">
    <w:name w:val="Alt Bilgi Char"/>
    <w:link w:val="AltBilgi"/>
    <w:uiPriority w:val="99"/>
    <w:rsid w:val="00651EC4"/>
    <w:rPr>
      <w:sz w:val="24"/>
      <w:szCs w:val="24"/>
    </w:rPr>
  </w:style>
  <w:style w:type="character" w:styleId="SayfaNumaras">
    <w:name w:val="page number"/>
    <w:basedOn w:val="VarsaylanParagrafYazTipi"/>
    <w:rsid w:val="0020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2025-12-30T12:54:00Z</cp:lastPrinted>
  <dcterms:created xsi:type="dcterms:W3CDTF">2025-12-30T19:56:00Z</dcterms:created>
  <dcterms:modified xsi:type="dcterms:W3CDTF">2025-12-30T19:56:00Z</dcterms:modified>
</cp:coreProperties>
</file>