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046" w:rsidRDefault="006B6046" w:rsidP="00A30442">
      <w:pPr>
        <w:spacing w:after="200"/>
        <w:ind w:right="283"/>
        <w:jc w:val="center"/>
        <w:rPr>
          <w:b/>
          <w:bCs/>
          <w:caps/>
          <w:color w:val="010000"/>
        </w:rPr>
      </w:pPr>
      <w:r w:rsidRPr="00A30442">
        <w:rPr>
          <w:b/>
          <w:bCs/>
          <w:caps/>
          <w:color w:val="010000"/>
        </w:rPr>
        <w:t>anayasa mahkemesi kararı</w:t>
      </w:r>
    </w:p>
    <w:p w:rsidR="00A30442" w:rsidRPr="00A30442" w:rsidRDefault="00A30442" w:rsidP="00A30442">
      <w:pPr>
        <w:spacing w:after="200"/>
        <w:ind w:right="283" w:firstLine="709"/>
        <w:jc w:val="center"/>
        <w:rPr>
          <w:b/>
          <w:bCs/>
          <w:caps/>
          <w:color w:val="010000"/>
        </w:rPr>
      </w:pPr>
    </w:p>
    <w:p w:rsidR="00A30442" w:rsidRDefault="00A30442" w:rsidP="00A30442">
      <w:pPr>
        <w:rPr>
          <w:rFonts w:eastAsia="Calibri"/>
          <w:b/>
          <w:bCs/>
          <w:color w:val="010000"/>
          <w:lang w:eastAsia="zh-CN"/>
        </w:rPr>
      </w:pPr>
      <w:r>
        <w:rPr>
          <w:rFonts w:eastAsia="Calibri"/>
          <w:b/>
          <w:bCs/>
          <w:color w:val="010000"/>
          <w:lang w:eastAsia="zh-CN"/>
        </w:rPr>
        <w:t xml:space="preserve">Esas </w:t>
      </w:r>
      <w:proofErr w:type="gramStart"/>
      <w:r>
        <w:rPr>
          <w:rFonts w:eastAsia="Calibri"/>
          <w:b/>
          <w:bCs/>
          <w:color w:val="010000"/>
          <w:lang w:eastAsia="zh-CN"/>
        </w:rPr>
        <w:t>Sayısı :</w:t>
      </w:r>
      <w:proofErr w:type="gramEnd"/>
      <w:r>
        <w:rPr>
          <w:rFonts w:eastAsia="Calibri"/>
          <w:b/>
          <w:bCs/>
          <w:color w:val="010000"/>
          <w:lang w:eastAsia="zh-CN"/>
        </w:rPr>
        <w:t xml:space="preserve"> 2024/169</w:t>
      </w:r>
    </w:p>
    <w:p w:rsidR="00A30442" w:rsidRDefault="00A30442" w:rsidP="00A30442">
      <w:pPr>
        <w:rPr>
          <w:b/>
          <w:color w:val="010000"/>
          <w:lang w:eastAsia="zh-CN"/>
        </w:rPr>
      </w:pPr>
      <w:r>
        <w:rPr>
          <w:b/>
          <w:color w:val="010000"/>
          <w:lang w:eastAsia="zh-CN"/>
        </w:rPr>
        <w:t xml:space="preserve">Karar </w:t>
      </w:r>
      <w:proofErr w:type="gramStart"/>
      <w:r>
        <w:rPr>
          <w:b/>
          <w:color w:val="010000"/>
          <w:lang w:eastAsia="zh-CN"/>
        </w:rPr>
        <w:t>Sayısı :</w:t>
      </w:r>
      <w:proofErr w:type="gramEnd"/>
      <w:r>
        <w:rPr>
          <w:b/>
          <w:color w:val="010000"/>
          <w:lang w:eastAsia="zh-CN"/>
        </w:rPr>
        <w:t xml:space="preserve"> 2025/72</w:t>
      </w:r>
    </w:p>
    <w:p w:rsidR="00A30442" w:rsidRDefault="00A30442" w:rsidP="00A30442">
      <w:pPr>
        <w:rPr>
          <w:b/>
          <w:color w:val="010000"/>
          <w:lang w:eastAsia="zh-CN"/>
        </w:rPr>
      </w:pPr>
      <w:r>
        <w:rPr>
          <w:b/>
          <w:color w:val="010000"/>
          <w:lang w:eastAsia="zh-CN"/>
        </w:rPr>
        <w:t xml:space="preserve">Karar </w:t>
      </w:r>
      <w:proofErr w:type="gramStart"/>
      <w:r>
        <w:rPr>
          <w:b/>
          <w:color w:val="010000"/>
          <w:lang w:eastAsia="zh-CN"/>
        </w:rPr>
        <w:t>Tarihi :</w:t>
      </w:r>
      <w:proofErr w:type="gramEnd"/>
      <w:r>
        <w:rPr>
          <w:b/>
          <w:color w:val="010000"/>
          <w:lang w:eastAsia="zh-CN"/>
        </w:rPr>
        <w:t xml:space="preserve"> 6/3/2025</w:t>
      </w:r>
    </w:p>
    <w:p w:rsidR="00A30442" w:rsidRDefault="00A30442" w:rsidP="00A30442">
      <w:pPr>
        <w:rPr>
          <w:b/>
          <w:color w:val="010000"/>
          <w:lang w:eastAsia="zh-CN"/>
        </w:rPr>
      </w:pPr>
      <w:r>
        <w:rPr>
          <w:b/>
          <w:color w:val="010000"/>
          <w:lang w:eastAsia="zh-CN"/>
        </w:rPr>
        <w:t xml:space="preserve">R.G. Tarih – </w:t>
      </w:r>
      <w:proofErr w:type="gramStart"/>
      <w:r>
        <w:rPr>
          <w:b/>
          <w:color w:val="010000"/>
          <w:lang w:eastAsia="zh-CN"/>
        </w:rPr>
        <w:t>Sayı :</w:t>
      </w:r>
      <w:proofErr w:type="gramEnd"/>
      <w:r>
        <w:rPr>
          <w:b/>
          <w:color w:val="010000"/>
          <w:lang w:eastAsia="zh-CN"/>
        </w:rPr>
        <w:t xml:space="preserve"> 13/6/2025 - 32925</w:t>
      </w:r>
    </w:p>
    <w:p w:rsidR="00097D85" w:rsidRPr="00A30442" w:rsidRDefault="00097D85" w:rsidP="00A30442">
      <w:pPr>
        <w:rPr>
          <w:b/>
          <w:color w:val="010000"/>
          <w:lang w:eastAsia="zh-CN"/>
        </w:rPr>
      </w:pPr>
    </w:p>
    <w:p w:rsidR="006B6046" w:rsidRPr="00A30442" w:rsidRDefault="006B6046" w:rsidP="00A30442">
      <w:pPr>
        <w:spacing w:after="200"/>
        <w:ind w:right="283" w:firstLine="709"/>
        <w:jc w:val="both"/>
        <w:rPr>
          <w:b/>
          <w:color w:val="010000"/>
        </w:rPr>
      </w:pPr>
      <w:r w:rsidRPr="00A30442">
        <w:rPr>
          <w:b/>
          <w:color w:val="010000"/>
        </w:rPr>
        <w:t xml:space="preserve">İTİRAZ YOLUNA BAŞVURAN: </w:t>
      </w:r>
      <w:r w:rsidRPr="00A30442">
        <w:rPr>
          <w:color w:val="010000"/>
        </w:rPr>
        <w:t>Gaziosmanpaşa 1. Sulh Ceza Hâkimliği</w:t>
      </w:r>
    </w:p>
    <w:p w:rsidR="006B6046" w:rsidRPr="00A30442" w:rsidRDefault="006B6046" w:rsidP="00A30442">
      <w:pPr>
        <w:spacing w:after="200"/>
        <w:ind w:right="283" w:firstLine="709"/>
        <w:jc w:val="both"/>
        <w:rPr>
          <w:color w:val="010000"/>
        </w:rPr>
      </w:pPr>
      <w:r w:rsidRPr="00A30442">
        <w:rPr>
          <w:b/>
          <w:color w:val="010000"/>
        </w:rPr>
        <w:t xml:space="preserve">İTİRAZIN KONUSU: </w:t>
      </w:r>
      <w:bookmarkStart w:id="0" w:name="_Hlk177656991"/>
      <w:r w:rsidRPr="00A30442">
        <w:rPr>
          <w:color w:val="010000"/>
        </w:rPr>
        <w:t>20/</w:t>
      </w:r>
      <w:r w:rsidRPr="00A30442">
        <w:rPr>
          <w:bCs/>
          <w:color w:val="010000"/>
        </w:rPr>
        <w:t xml:space="preserve">2/1930 tarihli ve </w:t>
      </w:r>
      <w:bookmarkStart w:id="1" w:name="_Hlk192860821"/>
      <w:r w:rsidRPr="00A30442">
        <w:rPr>
          <w:bCs/>
          <w:color w:val="010000"/>
        </w:rPr>
        <w:t xml:space="preserve">1567 sayılı Türk Parasının Kıymetini Koruma Hakkında Kanun’un 24/12/2008 tarihli ve 5827 sayılı Kanun’un 1. maddesiyle değiştirilen 3. maddesinin ikinci fıkrasının </w:t>
      </w:r>
      <w:bookmarkEnd w:id="0"/>
      <w:bookmarkEnd w:id="1"/>
      <w:r w:rsidRPr="00A30442">
        <w:rPr>
          <w:color w:val="010000"/>
        </w:rPr>
        <w:t>Anayasa’nın 35. maddesine</w:t>
      </w:r>
      <w:r w:rsidRPr="00A30442" w:rsidDel="00E33639">
        <w:rPr>
          <w:color w:val="010000"/>
        </w:rPr>
        <w:t xml:space="preserve"> </w:t>
      </w:r>
      <w:r w:rsidRPr="00A30442">
        <w:rPr>
          <w:color w:val="010000"/>
        </w:rPr>
        <w:t>aykırılığı ileri sürülerek iptaline karar verilmesi talebidir.</w:t>
      </w:r>
    </w:p>
    <w:p w:rsidR="006B6046" w:rsidRPr="00A30442" w:rsidRDefault="006B6046" w:rsidP="00A30442">
      <w:pPr>
        <w:spacing w:after="200"/>
        <w:ind w:right="283" w:firstLine="709"/>
        <w:jc w:val="both"/>
        <w:rPr>
          <w:color w:val="010000"/>
        </w:rPr>
      </w:pPr>
      <w:r w:rsidRPr="00A30442">
        <w:rPr>
          <w:b/>
          <w:color w:val="010000"/>
        </w:rPr>
        <w:t xml:space="preserve">OLAY: </w:t>
      </w:r>
      <w:r w:rsidRPr="00A30442">
        <w:rPr>
          <w:color w:val="010000"/>
        </w:rPr>
        <w:t>Bildirim ve izin şartına uyulmadan yurt dışına kıymetli maden çıkarılması nedeniyle verilen idari para cezasının iptali talebiyle açılan davada itiraz konusu kuralın Anayasa’ya aykırı olduğu kanısına varan Mahkeme, iptali için başvurmuştur.</w:t>
      </w:r>
      <w:r w:rsidR="00A30442" w:rsidRPr="00A30442">
        <w:rPr>
          <w:b/>
          <w:color w:val="010000"/>
        </w:rPr>
        <w:t xml:space="preserve"> </w:t>
      </w:r>
    </w:p>
    <w:p w:rsidR="006B6046" w:rsidRPr="00A30442" w:rsidRDefault="006B6046" w:rsidP="00A30442">
      <w:pPr>
        <w:spacing w:after="200"/>
        <w:ind w:right="283" w:firstLine="709"/>
        <w:jc w:val="both"/>
        <w:rPr>
          <w:b/>
          <w:color w:val="010000"/>
        </w:rPr>
      </w:pPr>
      <w:r w:rsidRPr="00A30442">
        <w:rPr>
          <w:b/>
          <w:color w:val="010000"/>
        </w:rPr>
        <w:t>I. İPTALİ İSTENEN VE İLGİLİ GÖRÜLEN KANUN HÜKÜMLERİ</w:t>
      </w:r>
    </w:p>
    <w:p w:rsidR="006B6046" w:rsidRPr="00A30442" w:rsidRDefault="006B6046" w:rsidP="00A30442">
      <w:pPr>
        <w:spacing w:after="200"/>
        <w:ind w:right="283" w:firstLine="709"/>
        <w:jc w:val="both"/>
        <w:rPr>
          <w:color w:val="010000"/>
        </w:rPr>
      </w:pPr>
      <w:r w:rsidRPr="00A30442">
        <w:rPr>
          <w:b/>
          <w:color w:val="010000"/>
        </w:rPr>
        <w:t xml:space="preserve">A. </w:t>
      </w:r>
      <w:r w:rsidRPr="00A30442">
        <w:rPr>
          <w:b/>
          <w:bCs/>
          <w:color w:val="010000"/>
        </w:rPr>
        <w:t>İptali İstenen Kanun Hükmü</w:t>
      </w:r>
    </w:p>
    <w:p w:rsidR="006B6046" w:rsidRPr="00A30442" w:rsidRDefault="006B6046" w:rsidP="00A30442">
      <w:pPr>
        <w:spacing w:after="200"/>
        <w:ind w:right="283" w:firstLine="709"/>
        <w:jc w:val="both"/>
        <w:rPr>
          <w:color w:val="010000"/>
        </w:rPr>
      </w:pPr>
      <w:r w:rsidRPr="00A30442">
        <w:rPr>
          <w:color w:val="010000"/>
        </w:rPr>
        <w:t xml:space="preserve">Kanun’un </w:t>
      </w:r>
      <w:r w:rsidRPr="00A30442">
        <w:rPr>
          <w:color w:val="010000"/>
          <w:lang w:eastAsia="zh-CN"/>
        </w:rPr>
        <w:t xml:space="preserve">itiraz konusu kuralın da yer aldığı 3. maddesinin ilgili kısmı </w:t>
      </w:r>
      <w:r w:rsidRPr="00A30442">
        <w:rPr>
          <w:color w:val="010000"/>
        </w:rPr>
        <w:t>şöyledir:</w:t>
      </w:r>
    </w:p>
    <w:p w:rsidR="006B6046" w:rsidRPr="00A30442" w:rsidRDefault="00A30442" w:rsidP="00A30442">
      <w:pPr>
        <w:spacing w:after="200"/>
        <w:ind w:right="283" w:firstLine="709"/>
        <w:jc w:val="both"/>
        <w:textAlignment w:val="baseline"/>
        <w:rPr>
          <w:bCs/>
          <w:i/>
          <w:color w:val="010000"/>
          <w:szCs w:val="22"/>
          <w:lang w:val="en-GB"/>
        </w:rPr>
      </w:pPr>
      <w:r w:rsidRPr="00A30442">
        <w:rPr>
          <w:bCs/>
          <w:color w:val="010000"/>
          <w:szCs w:val="22"/>
        </w:rPr>
        <w:t xml:space="preserve"> </w:t>
      </w:r>
      <w:r w:rsidR="006B6046" w:rsidRPr="00A30442">
        <w:rPr>
          <w:bCs/>
          <w:color w:val="010000"/>
          <w:szCs w:val="22"/>
        </w:rPr>
        <w:t>“</w:t>
      </w:r>
      <w:bookmarkStart w:id="2" w:name="_Hlk158211019"/>
      <w:proofErr w:type="spellStart"/>
      <w:r w:rsidR="006B6046" w:rsidRPr="00A30442">
        <w:rPr>
          <w:bCs/>
          <w:i/>
          <w:color w:val="010000"/>
          <w:szCs w:val="22"/>
          <w:lang w:val="en-GB"/>
        </w:rPr>
        <w:t>Madde</w:t>
      </w:r>
      <w:proofErr w:type="spellEnd"/>
      <w:r w:rsidR="006B6046" w:rsidRPr="00A30442">
        <w:rPr>
          <w:bCs/>
          <w:i/>
          <w:color w:val="010000"/>
          <w:szCs w:val="22"/>
          <w:lang w:val="en-GB"/>
        </w:rPr>
        <w:t xml:space="preserve"> 3 – (</w:t>
      </w:r>
      <w:proofErr w:type="spellStart"/>
      <w:r w:rsidR="006B6046" w:rsidRPr="00A30442">
        <w:rPr>
          <w:bCs/>
          <w:i/>
          <w:color w:val="010000"/>
          <w:szCs w:val="22"/>
          <w:lang w:val="en-GB"/>
        </w:rPr>
        <w:t>Değişik</w:t>
      </w:r>
      <w:proofErr w:type="spellEnd"/>
      <w:r w:rsidR="006B6046" w:rsidRPr="00A30442">
        <w:rPr>
          <w:bCs/>
          <w:i/>
          <w:color w:val="010000"/>
          <w:szCs w:val="22"/>
          <w:lang w:val="en-GB"/>
        </w:rPr>
        <w:t xml:space="preserve">: 24/12/2008- 5827/1 </w:t>
      </w:r>
      <w:proofErr w:type="spellStart"/>
      <w:r w:rsidR="006B6046" w:rsidRPr="00A30442">
        <w:rPr>
          <w:bCs/>
          <w:i/>
          <w:color w:val="010000"/>
          <w:szCs w:val="22"/>
          <w:lang w:val="en-GB"/>
        </w:rPr>
        <w:t>md.</w:t>
      </w:r>
      <w:proofErr w:type="spellEnd"/>
      <w:r w:rsidR="006B6046" w:rsidRPr="00A30442">
        <w:rPr>
          <w:bCs/>
          <w:i/>
          <w:color w:val="010000"/>
          <w:szCs w:val="22"/>
          <w:lang w:val="en-GB"/>
        </w:rPr>
        <w:t>)</w:t>
      </w:r>
    </w:p>
    <w:p w:rsidR="006B6046" w:rsidRPr="00A30442" w:rsidRDefault="006B6046" w:rsidP="00A30442">
      <w:pPr>
        <w:spacing w:after="200"/>
        <w:ind w:right="283" w:firstLine="709"/>
        <w:jc w:val="both"/>
        <w:textAlignment w:val="baseline"/>
        <w:rPr>
          <w:bCs/>
          <w:i/>
          <w:color w:val="010000"/>
          <w:szCs w:val="22"/>
          <w:vertAlign w:val="superscript"/>
          <w:lang w:val="en-GB"/>
        </w:rPr>
      </w:pPr>
      <w:proofErr w:type="spellStart"/>
      <w:r w:rsidRPr="00A30442">
        <w:rPr>
          <w:bCs/>
          <w:i/>
          <w:color w:val="010000"/>
          <w:szCs w:val="22"/>
          <w:lang w:val="en-GB"/>
        </w:rPr>
        <w:t>Cumhurbaşkanının</w:t>
      </w:r>
      <w:proofErr w:type="spellEnd"/>
      <w:r w:rsidRPr="00A30442">
        <w:rPr>
          <w:bCs/>
          <w:i/>
          <w:color w:val="010000"/>
          <w:szCs w:val="22"/>
          <w:lang w:val="en-GB"/>
        </w:rPr>
        <w:t xml:space="preserve"> </w:t>
      </w:r>
      <w:proofErr w:type="spellStart"/>
      <w:r w:rsidRPr="00A30442">
        <w:rPr>
          <w:bCs/>
          <w:i/>
          <w:color w:val="010000"/>
          <w:szCs w:val="22"/>
          <w:lang w:val="en-GB"/>
        </w:rPr>
        <w:t>bu</w:t>
      </w:r>
      <w:proofErr w:type="spellEnd"/>
      <w:r w:rsidRPr="00A30442">
        <w:rPr>
          <w:bCs/>
          <w:i/>
          <w:color w:val="010000"/>
          <w:szCs w:val="22"/>
          <w:lang w:val="en-GB"/>
        </w:rPr>
        <w:t xml:space="preserve"> Kanun </w:t>
      </w:r>
      <w:proofErr w:type="spellStart"/>
      <w:r w:rsidRPr="00A30442">
        <w:rPr>
          <w:bCs/>
          <w:i/>
          <w:color w:val="010000"/>
          <w:szCs w:val="22"/>
          <w:lang w:val="en-GB"/>
        </w:rPr>
        <w:t>hükümlerine</w:t>
      </w:r>
      <w:proofErr w:type="spellEnd"/>
      <w:r w:rsidRPr="00A30442">
        <w:rPr>
          <w:bCs/>
          <w:i/>
          <w:color w:val="010000"/>
          <w:szCs w:val="22"/>
          <w:lang w:val="en-GB"/>
        </w:rPr>
        <w:t xml:space="preserve"> </w:t>
      </w:r>
      <w:proofErr w:type="spellStart"/>
      <w:r w:rsidRPr="00A30442">
        <w:rPr>
          <w:bCs/>
          <w:i/>
          <w:color w:val="010000"/>
          <w:szCs w:val="22"/>
          <w:lang w:val="en-GB"/>
        </w:rPr>
        <w:t>göre</w:t>
      </w:r>
      <w:proofErr w:type="spellEnd"/>
      <w:r w:rsidRPr="00A30442">
        <w:rPr>
          <w:bCs/>
          <w:i/>
          <w:color w:val="010000"/>
          <w:szCs w:val="22"/>
          <w:lang w:val="en-GB"/>
        </w:rPr>
        <w:t xml:space="preserve"> </w:t>
      </w:r>
      <w:proofErr w:type="spellStart"/>
      <w:r w:rsidRPr="00A30442">
        <w:rPr>
          <w:bCs/>
          <w:i/>
          <w:color w:val="010000"/>
          <w:szCs w:val="22"/>
          <w:lang w:val="en-GB"/>
        </w:rPr>
        <w:t>yapmış</w:t>
      </w:r>
      <w:proofErr w:type="spellEnd"/>
      <w:r w:rsidRPr="00A30442">
        <w:rPr>
          <w:bCs/>
          <w:i/>
          <w:color w:val="010000"/>
          <w:szCs w:val="22"/>
          <w:lang w:val="en-GB"/>
        </w:rPr>
        <w:t xml:space="preserve"> </w:t>
      </w:r>
      <w:proofErr w:type="spellStart"/>
      <w:r w:rsidRPr="00A30442">
        <w:rPr>
          <w:bCs/>
          <w:i/>
          <w:color w:val="010000"/>
          <w:szCs w:val="22"/>
          <w:lang w:val="en-GB"/>
        </w:rPr>
        <w:t>bulunduğu</w:t>
      </w:r>
      <w:proofErr w:type="spellEnd"/>
      <w:r w:rsidRPr="00A30442">
        <w:rPr>
          <w:bCs/>
          <w:i/>
          <w:color w:val="010000"/>
          <w:szCs w:val="22"/>
          <w:lang w:val="en-GB"/>
        </w:rPr>
        <w:t xml:space="preserve"> </w:t>
      </w:r>
      <w:proofErr w:type="spellStart"/>
      <w:r w:rsidRPr="00A30442">
        <w:rPr>
          <w:bCs/>
          <w:i/>
          <w:color w:val="010000"/>
          <w:szCs w:val="22"/>
          <w:lang w:val="en-GB"/>
        </w:rPr>
        <w:t>genel</w:t>
      </w:r>
      <w:proofErr w:type="spellEnd"/>
      <w:r w:rsidRPr="00A30442">
        <w:rPr>
          <w:bCs/>
          <w:i/>
          <w:color w:val="010000"/>
          <w:szCs w:val="22"/>
          <w:lang w:val="en-GB"/>
        </w:rPr>
        <w:t xml:space="preserve"> </w:t>
      </w:r>
      <w:proofErr w:type="spellStart"/>
      <w:r w:rsidRPr="00A30442">
        <w:rPr>
          <w:bCs/>
          <w:i/>
          <w:color w:val="010000"/>
          <w:szCs w:val="22"/>
          <w:lang w:val="en-GB"/>
        </w:rPr>
        <w:t>ve</w:t>
      </w:r>
      <w:proofErr w:type="spellEnd"/>
      <w:r w:rsidRPr="00A30442">
        <w:rPr>
          <w:bCs/>
          <w:i/>
          <w:color w:val="010000"/>
          <w:szCs w:val="22"/>
          <w:lang w:val="en-GB"/>
        </w:rPr>
        <w:t xml:space="preserve"> </w:t>
      </w:r>
      <w:proofErr w:type="spellStart"/>
      <w:r w:rsidRPr="00A30442">
        <w:rPr>
          <w:bCs/>
          <w:i/>
          <w:color w:val="010000"/>
          <w:szCs w:val="22"/>
          <w:lang w:val="en-GB"/>
        </w:rPr>
        <w:t>düzenleyici</w:t>
      </w:r>
      <w:proofErr w:type="spellEnd"/>
      <w:r w:rsidRPr="00A30442">
        <w:rPr>
          <w:bCs/>
          <w:i/>
          <w:color w:val="010000"/>
          <w:szCs w:val="22"/>
          <w:lang w:val="en-GB"/>
        </w:rPr>
        <w:t xml:space="preserve"> </w:t>
      </w:r>
      <w:proofErr w:type="spellStart"/>
      <w:r w:rsidRPr="00A30442">
        <w:rPr>
          <w:bCs/>
          <w:i/>
          <w:color w:val="010000"/>
          <w:szCs w:val="22"/>
          <w:lang w:val="en-GB"/>
        </w:rPr>
        <w:t>işlemlerdeki</w:t>
      </w:r>
      <w:proofErr w:type="spellEnd"/>
      <w:r w:rsidRPr="00A30442">
        <w:rPr>
          <w:bCs/>
          <w:i/>
          <w:color w:val="010000"/>
          <w:szCs w:val="22"/>
          <w:lang w:val="en-GB"/>
        </w:rPr>
        <w:t xml:space="preserve"> </w:t>
      </w:r>
      <w:proofErr w:type="spellStart"/>
      <w:r w:rsidRPr="00A30442">
        <w:rPr>
          <w:bCs/>
          <w:i/>
          <w:color w:val="010000"/>
          <w:szCs w:val="22"/>
          <w:lang w:val="en-GB"/>
        </w:rPr>
        <w:t>yükümlülüklere</w:t>
      </w:r>
      <w:proofErr w:type="spellEnd"/>
      <w:r w:rsidRPr="00A30442">
        <w:rPr>
          <w:bCs/>
          <w:i/>
          <w:color w:val="010000"/>
          <w:szCs w:val="22"/>
          <w:lang w:val="en-GB"/>
        </w:rPr>
        <w:t xml:space="preserve"> </w:t>
      </w:r>
      <w:proofErr w:type="spellStart"/>
      <w:r w:rsidRPr="00A30442">
        <w:rPr>
          <w:bCs/>
          <w:i/>
          <w:color w:val="010000"/>
          <w:szCs w:val="22"/>
          <w:lang w:val="en-GB"/>
        </w:rPr>
        <w:t>aykırı</w:t>
      </w:r>
      <w:proofErr w:type="spellEnd"/>
      <w:r w:rsidRPr="00A30442">
        <w:rPr>
          <w:bCs/>
          <w:i/>
          <w:color w:val="010000"/>
          <w:szCs w:val="22"/>
          <w:lang w:val="en-GB"/>
        </w:rPr>
        <w:t xml:space="preserve"> </w:t>
      </w:r>
      <w:proofErr w:type="spellStart"/>
      <w:r w:rsidRPr="00A30442">
        <w:rPr>
          <w:bCs/>
          <w:i/>
          <w:color w:val="010000"/>
          <w:szCs w:val="22"/>
          <w:lang w:val="en-GB"/>
        </w:rPr>
        <w:t>hareket</w:t>
      </w:r>
      <w:proofErr w:type="spellEnd"/>
      <w:r w:rsidRPr="00A30442">
        <w:rPr>
          <w:bCs/>
          <w:i/>
          <w:color w:val="010000"/>
          <w:szCs w:val="22"/>
          <w:lang w:val="en-GB"/>
        </w:rPr>
        <w:t xml:space="preserve"> </w:t>
      </w:r>
      <w:proofErr w:type="spellStart"/>
      <w:r w:rsidRPr="00A30442">
        <w:rPr>
          <w:bCs/>
          <w:i/>
          <w:color w:val="010000"/>
          <w:szCs w:val="22"/>
          <w:lang w:val="en-GB"/>
        </w:rPr>
        <w:t>eden</w:t>
      </w:r>
      <w:proofErr w:type="spellEnd"/>
      <w:r w:rsidRPr="00A30442">
        <w:rPr>
          <w:bCs/>
          <w:i/>
          <w:color w:val="010000"/>
          <w:szCs w:val="22"/>
          <w:lang w:val="en-GB"/>
        </w:rPr>
        <w:t xml:space="preserve"> </w:t>
      </w:r>
      <w:proofErr w:type="spellStart"/>
      <w:r w:rsidRPr="00A30442">
        <w:rPr>
          <w:bCs/>
          <w:i/>
          <w:color w:val="010000"/>
          <w:szCs w:val="22"/>
          <w:lang w:val="en-GB"/>
        </w:rPr>
        <w:t>kişi</w:t>
      </w:r>
      <w:proofErr w:type="spellEnd"/>
      <w:r w:rsidRPr="00A30442">
        <w:rPr>
          <w:bCs/>
          <w:i/>
          <w:color w:val="010000"/>
          <w:szCs w:val="22"/>
          <w:lang w:val="en-GB"/>
        </w:rPr>
        <w:t xml:space="preserve">, </w:t>
      </w:r>
      <w:proofErr w:type="spellStart"/>
      <w:r w:rsidRPr="00A30442">
        <w:rPr>
          <w:bCs/>
          <w:i/>
          <w:color w:val="010000"/>
          <w:szCs w:val="22"/>
          <w:lang w:val="en-GB"/>
        </w:rPr>
        <w:t>üçbin</w:t>
      </w:r>
      <w:proofErr w:type="spellEnd"/>
      <w:r w:rsidRPr="00A30442">
        <w:rPr>
          <w:bCs/>
          <w:i/>
          <w:color w:val="010000"/>
          <w:szCs w:val="22"/>
          <w:lang w:val="en-GB"/>
        </w:rPr>
        <w:t xml:space="preserve"> </w:t>
      </w:r>
      <w:proofErr w:type="spellStart"/>
      <w:r w:rsidRPr="00A30442">
        <w:rPr>
          <w:bCs/>
          <w:i/>
          <w:color w:val="010000"/>
          <w:szCs w:val="22"/>
          <w:lang w:val="en-GB"/>
        </w:rPr>
        <w:t>Türk</w:t>
      </w:r>
      <w:proofErr w:type="spellEnd"/>
      <w:r w:rsidRPr="00A30442">
        <w:rPr>
          <w:bCs/>
          <w:i/>
          <w:color w:val="010000"/>
          <w:szCs w:val="22"/>
          <w:lang w:val="en-GB"/>
        </w:rPr>
        <w:t xml:space="preserve"> </w:t>
      </w:r>
      <w:proofErr w:type="spellStart"/>
      <w:r w:rsidRPr="00A30442">
        <w:rPr>
          <w:bCs/>
          <w:i/>
          <w:color w:val="010000"/>
          <w:szCs w:val="22"/>
          <w:lang w:val="en-GB"/>
        </w:rPr>
        <w:t>Lirasından</w:t>
      </w:r>
      <w:proofErr w:type="spellEnd"/>
      <w:r w:rsidRPr="00A30442">
        <w:rPr>
          <w:bCs/>
          <w:i/>
          <w:color w:val="010000"/>
          <w:szCs w:val="22"/>
          <w:lang w:val="en-GB"/>
        </w:rPr>
        <w:t xml:space="preserve"> </w:t>
      </w:r>
      <w:proofErr w:type="spellStart"/>
      <w:r w:rsidRPr="00A30442">
        <w:rPr>
          <w:bCs/>
          <w:i/>
          <w:color w:val="010000"/>
          <w:szCs w:val="22"/>
          <w:lang w:val="en-GB"/>
        </w:rPr>
        <w:t>yirmibeşbin</w:t>
      </w:r>
      <w:proofErr w:type="spellEnd"/>
      <w:r w:rsidRPr="00A30442">
        <w:rPr>
          <w:bCs/>
          <w:i/>
          <w:color w:val="010000"/>
          <w:szCs w:val="22"/>
          <w:lang w:val="en-GB"/>
        </w:rPr>
        <w:t xml:space="preserve"> </w:t>
      </w:r>
      <w:proofErr w:type="spellStart"/>
      <w:r w:rsidRPr="00A30442">
        <w:rPr>
          <w:bCs/>
          <w:i/>
          <w:color w:val="010000"/>
          <w:szCs w:val="22"/>
          <w:lang w:val="en-GB"/>
        </w:rPr>
        <w:t>Türk</w:t>
      </w:r>
      <w:proofErr w:type="spellEnd"/>
      <w:r w:rsidRPr="00A30442">
        <w:rPr>
          <w:bCs/>
          <w:i/>
          <w:color w:val="010000"/>
          <w:szCs w:val="22"/>
          <w:lang w:val="en-GB"/>
        </w:rPr>
        <w:t xml:space="preserve"> </w:t>
      </w:r>
      <w:proofErr w:type="spellStart"/>
      <w:r w:rsidRPr="00A30442">
        <w:rPr>
          <w:bCs/>
          <w:i/>
          <w:color w:val="010000"/>
          <w:szCs w:val="22"/>
          <w:lang w:val="en-GB"/>
        </w:rPr>
        <w:t>Lirasına</w:t>
      </w:r>
      <w:proofErr w:type="spellEnd"/>
      <w:r w:rsidRPr="00A30442">
        <w:rPr>
          <w:bCs/>
          <w:i/>
          <w:color w:val="010000"/>
          <w:szCs w:val="22"/>
          <w:lang w:val="en-GB"/>
        </w:rPr>
        <w:t xml:space="preserve"> </w:t>
      </w:r>
      <w:proofErr w:type="spellStart"/>
      <w:r w:rsidRPr="00A30442">
        <w:rPr>
          <w:bCs/>
          <w:i/>
          <w:color w:val="010000"/>
          <w:szCs w:val="22"/>
          <w:lang w:val="en-GB"/>
        </w:rPr>
        <w:t>kadar</w:t>
      </w:r>
      <w:proofErr w:type="spellEnd"/>
      <w:r w:rsidRPr="00A30442">
        <w:rPr>
          <w:bCs/>
          <w:i/>
          <w:color w:val="010000"/>
          <w:szCs w:val="22"/>
          <w:lang w:val="en-GB"/>
        </w:rPr>
        <w:t xml:space="preserve"> </w:t>
      </w:r>
      <w:proofErr w:type="spellStart"/>
      <w:r w:rsidRPr="00A30442">
        <w:rPr>
          <w:bCs/>
          <w:i/>
          <w:color w:val="010000"/>
          <w:szCs w:val="22"/>
          <w:lang w:val="en-GB"/>
        </w:rPr>
        <w:t>idarî</w:t>
      </w:r>
      <w:proofErr w:type="spellEnd"/>
      <w:r w:rsidRPr="00A30442">
        <w:rPr>
          <w:bCs/>
          <w:i/>
          <w:color w:val="010000"/>
          <w:szCs w:val="22"/>
          <w:lang w:val="en-GB"/>
        </w:rPr>
        <w:t xml:space="preserve"> para </w:t>
      </w:r>
      <w:proofErr w:type="spellStart"/>
      <w:r w:rsidRPr="00A30442">
        <w:rPr>
          <w:bCs/>
          <w:i/>
          <w:color w:val="010000"/>
          <w:szCs w:val="22"/>
          <w:lang w:val="en-GB"/>
        </w:rPr>
        <w:t>cezası</w:t>
      </w:r>
      <w:proofErr w:type="spellEnd"/>
      <w:r w:rsidRPr="00A30442">
        <w:rPr>
          <w:bCs/>
          <w:i/>
          <w:color w:val="010000"/>
          <w:szCs w:val="22"/>
          <w:lang w:val="en-GB"/>
        </w:rPr>
        <w:t xml:space="preserve"> </w:t>
      </w:r>
      <w:proofErr w:type="spellStart"/>
      <w:r w:rsidRPr="00A30442">
        <w:rPr>
          <w:bCs/>
          <w:i/>
          <w:color w:val="010000"/>
          <w:szCs w:val="22"/>
          <w:lang w:val="en-GB"/>
        </w:rPr>
        <w:t>ile</w:t>
      </w:r>
      <w:proofErr w:type="spellEnd"/>
      <w:r w:rsidRPr="00A30442">
        <w:rPr>
          <w:bCs/>
          <w:i/>
          <w:color w:val="010000"/>
          <w:szCs w:val="22"/>
          <w:lang w:val="en-GB"/>
        </w:rPr>
        <w:t xml:space="preserve"> </w:t>
      </w:r>
      <w:proofErr w:type="spellStart"/>
      <w:r w:rsidRPr="00A30442">
        <w:rPr>
          <w:bCs/>
          <w:i/>
          <w:color w:val="010000"/>
          <w:szCs w:val="22"/>
          <w:lang w:val="en-GB"/>
        </w:rPr>
        <w:t>cezalandırılır</w:t>
      </w:r>
      <w:proofErr w:type="spellEnd"/>
      <w:r w:rsidRPr="00A30442">
        <w:rPr>
          <w:bCs/>
          <w:i/>
          <w:color w:val="010000"/>
          <w:szCs w:val="22"/>
          <w:lang w:val="en-GB"/>
        </w:rPr>
        <w:t>.</w:t>
      </w:r>
    </w:p>
    <w:p w:rsidR="006B6046" w:rsidRPr="00A30442" w:rsidRDefault="006B6046" w:rsidP="00A30442">
      <w:pPr>
        <w:spacing w:after="200"/>
        <w:ind w:right="283" w:firstLine="709"/>
        <w:jc w:val="both"/>
        <w:textAlignment w:val="baseline"/>
        <w:rPr>
          <w:b/>
          <w:bCs/>
          <w:i/>
          <w:color w:val="010000"/>
          <w:szCs w:val="22"/>
          <w:u w:val="single"/>
          <w:lang w:val="en-GB"/>
        </w:rPr>
      </w:pPr>
      <w:bookmarkStart w:id="3" w:name="_Hlk178339038"/>
      <w:proofErr w:type="spellStart"/>
      <w:r w:rsidRPr="00A30442">
        <w:rPr>
          <w:b/>
          <w:bCs/>
          <w:i/>
          <w:color w:val="010000"/>
          <w:szCs w:val="22"/>
          <w:u w:val="single"/>
          <w:lang w:val="en-GB"/>
        </w:rPr>
        <w:t>Fiil</w:t>
      </w:r>
      <w:proofErr w:type="spellEnd"/>
      <w:r w:rsidRPr="00A30442">
        <w:rPr>
          <w:b/>
          <w:bCs/>
          <w:i/>
          <w:color w:val="010000"/>
          <w:szCs w:val="22"/>
          <w:u w:val="single"/>
          <w:lang w:val="en-GB"/>
        </w:rPr>
        <w:t xml:space="preserve">, 1 </w:t>
      </w:r>
      <w:proofErr w:type="spellStart"/>
      <w:r w:rsidRPr="00A30442">
        <w:rPr>
          <w:b/>
          <w:bCs/>
          <w:i/>
          <w:color w:val="010000"/>
          <w:szCs w:val="22"/>
          <w:u w:val="single"/>
          <w:lang w:val="en-GB"/>
        </w:rPr>
        <w:t>inci</w:t>
      </w:r>
      <w:proofErr w:type="spellEnd"/>
      <w:r w:rsidRPr="00A30442">
        <w:rPr>
          <w:b/>
          <w:bCs/>
          <w:i/>
          <w:color w:val="010000"/>
          <w:szCs w:val="22"/>
          <w:u w:val="single"/>
          <w:lang w:val="en-GB"/>
        </w:rPr>
        <w:t xml:space="preserve"> </w:t>
      </w:r>
      <w:proofErr w:type="spellStart"/>
      <w:r w:rsidRPr="00A30442">
        <w:rPr>
          <w:b/>
          <w:bCs/>
          <w:i/>
          <w:color w:val="010000"/>
          <w:szCs w:val="22"/>
          <w:u w:val="single"/>
          <w:lang w:val="en-GB"/>
        </w:rPr>
        <w:t>maddede</w:t>
      </w:r>
      <w:proofErr w:type="spellEnd"/>
      <w:r w:rsidRPr="00A30442">
        <w:rPr>
          <w:b/>
          <w:bCs/>
          <w:i/>
          <w:color w:val="010000"/>
          <w:szCs w:val="22"/>
          <w:u w:val="single"/>
          <w:lang w:val="en-GB"/>
        </w:rPr>
        <w:t xml:space="preserve"> </w:t>
      </w:r>
      <w:proofErr w:type="spellStart"/>
      <w:r w:rsidRPr="00A30442">
        <w:rPr>
          <w:b/>
          <w:bCs/>
          <w:i/>
          <w:color w:val="010000"/>
          <w:szCs w:val="22"/>
          <w:u w:val="single"/>
          <w:lang w:val="en-GB"/>
        </w:rPr>
        <w:t>yazılı</w:t>
      </w:r>
      <w:proofErr w:type="spellEnd"/>
      <w:r w:rsidRPr="00A30442">
        <w:rPr>
          <w:b/>
          <w:bCs/>
          <w:i/>
          <w:color w:val="010000"/>
          <w:szCs w:val="22"/>
          <w:u w:val="single"/>
          <w:lang w:val="en-GB"/>
        </w:rPr>
        <w:t xml:space="preserve"> </w:t>
      </w:r>
      <w:proofErr w:type="spellStart"/>
      <w:r w:rsidRPr="00A30442">
        <w:rPr>
          <w:b/>
          <w:bCs/>
          <w:i/>
          <w:color w:val="010000"/>
          <w:szCs w:val="22"/>
          <w:u w:val="single"/>
          <w:lang w:val="en-GB"/>
        </w:rPr>
        <w:t>kıymetlerin</w:t>
      </w:r>
      <w:proofErr w:type="spellEnd"/>
      <w:r w:rsidRPr="00A30442">
        <w:rPr>
          <w:b/>
          <w:bCs/>
          <w:i/>
          <w:color w:val="010000"/>
          <w:szCs w:val="22"/>
          <w:u w:val="single"/>
          <w:lang w:val="en-GB"/>
        </w:rPr>
        <w:t xml:space="preserve"> </w:t>
      </w:r>
      <w:proofErr w:type="spellStart"/>
      <w:r w:rsidRPr="00A30442">
        <w:rPr>
          <w:b/>
          <w:bCs/>
          <w:i/>
          <w:color w:val="010000"/>
          <w:szCs w:val="22"/>
          <w:u w:val="single"/>
          <w:lang w:val="en-GB"/>
        </w:rPr>
        <w:t>izinsiz</w:t>
      </w:r>
      <w:proofErr w:type="spellEnd"/>
      <w:r w:rsidRPr="00A30442">
        <w:rPr>
          <w:b/>
          <w:bCs/>
          <w:i/>
          <w:color w:val="010000"/>
          <w:szCs w:val="22"/>
          <w:u w:val="single"/>
          <w:lang w:val="en-GB"/>
        </w:rPr>
        <w:t xml:space="preserve"> </w:t>
      </w:r>
      <w:proofErr w:type="spellStart"/>
      <w:r w:rsidRPr="00A30442">
        <w:rPr>
          <w:b/>
          <w:bCs/>
          <w:i/>
          <w:color w:val="010000"/>
          <w:szCs w:val="22"/>
          <w:u w:val="single"/>
          <w:lang w:val="en-GB"/>
        </w:rPr>
        <w:t>olarak</w:t>
      </w:r>
      <w:proofErr w:type="spellEnd"/>
      <w:r w:rsidRPr="00A30442">
        <w:rPr>
          <w:b/>
          <w:bCs/>
          <w:i/>
          <w:color w:val="010000"/>
          <w:szCs w:val="22"/>
          <w:u w:val="single"/>
          <w:lang w:val="en-GB"/>
        </w:rPr>
        <w:t xml:space="preserve"> </w:t>
      </w:r>
      <w:proofErr w:type="spellStart"/>
      <w:r w:rsidRPr="00A30442">
        <w:rPr>
          <w:b/>
          <w:bCs/>
          <w:i/>
          <w:color w:val="010000"/>
          <w:szCs w:val="22"/>
          <w:u w:val="single"/>
          <w:lang w:val="en-GB"/>
        </w:rPr>
        <w:t>yurttan</w:t>
      </w:r>
      <w:proofErr w:type="spellEnd"/>
      <w:r w:rsidRPr="00A30442">
        <w:rPr>
          <w:b/>
          <w:bCs/>
          <w:i/>
          <w:color w:val="010000"/>
          <w:szCs w:val="22"/>
          <w:u w:val="single"/>
          <w:lang w:val="en-GB"/>
        </w:rPr>
        <w:t xml:space="preserve"> </w:t>
      </w:r>
      <w:proofErr w:type="spellStart"/>
      <w:r w:rsidRPr="00A30442">
        <w:rPr>
          <w:b/>
          <w:bCs/>
          <w:i/>
          <w:color w:val="010000"/>
          <w:szCs w:val="22"/>
          <w:u w:val="single"/>
          <w:lang w:val="en-GB"/>
        </w:rPr>
        <w:t>çıkarılması</w:t>
      </w:r>
      <w:proofErr w:type="spellEnd"/>
      <w:r w:rsidRPr="00A30442">
        <w:rPr>
          <w:b/>
          <w:bCs/>
          <w:i/>
          <w:color w:val="010000"/>
          <w:szCs w:val="22"/>
          <w:u w:val="single"/>
          <w:lang w:val="en-GB"/>
        </w:rPr>
        <w:t xml:space="preserve"> </w:t>
      </w:r>
      <w:proofErr w:type="spellStart"/>
      <w:r w:rsidRPr="00A30442">
        <w:rPr>
          <w:b/>
          <w:bCs/>
          <w:i/>
          <w:color w:val="010000"/>
          <w:szCs w:val="22"/>
          <w:u w:val="single"/>
          <w:lang w:val="en-GB"/>
        </w:rPr>
        <w:t>veya</w:t>
      </w:r>
      <w:proofErr w:type="spellEnd"/>
      <w:r w:rsidRPr="00A30442">
        <w:rPr>
          <w:b/>
          <w:bCs/>
          <w:i/>
          <w:color w:val="010000"/>
          <w:szCs w:val="22"/>
          <w:u w:val="single"/>
          <w:lang w:val="en-GB"/>
        </w:rPr>
        <w:t xml:space="preserve"> </w:t>
      </w:r>
      <w:proofErr w:type="spellStart"/>
      <w:r w:rsidRPr="00A30442">
        <w:rPr>
          <w:b/>
          <w:bCs/>
          <w:i/>
          <w:color w:val="010000"/>
          <w:szCs w:val="22"/>
          <w:u w:val="single"/>
          <w:lang w:val="en-GB"/>
        </w:rPr>
        <w:t>yurda</w:t>
      </w:r>
      <w:proofErr w:type="spellEnd"/>
      <w:r w:rsidRPr="00A30442">
        <w:rPr>
          <w:b/>
          <w:bCs/>
          <w:i/>
          <w:color w:val="010000"/>
          <w:szCs w:val="22"/>
          <w:u w:val="single"/>
          <w:lang w:val="en-GB"/>
        </w:rPr>
        <w:t xml:space="preserve"> </w:t>
      </w:r>
      <w:proofErr w:type="spellStart"/>
      <w:r w:rsidRPr="00A30442">
        <w:rPr>
          <w:b/>
          <w:bCs/>
          <w:i/>
          <w:color w:val="010000"/>
          <w:szCs w:val="22"/>
          <w:u w:val="single"/>
          <w:lang w:val="en-GB"/>
        </w:rPr>
        <w:t>sokulması</w:t>
      </w:r>
      <w:proofErr w:type="spellEnd"/>
      <w:r w:rsidRPr="00A30442">
        <w:rPr>
          <w:b/>
          <w:bCs/>
          <w:i/>
          <w:color w:val="010000"/>
          <w:szCs w:val="22"/>
          <w:u w:val="single"/>
          <w:lang w:val="en-GB"/>
        </w:rPr>
        <w:t xml:space="preserve"> </w:t>
      </w:r>
      <w:proofErr w:type="spellStart"/>
      <w:r w:rsidRPr="00A30442">
        <w:rPr>
          <w:b/>
          <w:bCs/>
          <w:i/>
          <w:color w:val="010000"/>
          <w:szCs w:val="22"/>
          <w:u w:val="single"/>
          <w:lang w:val="en-GB"/>
        </w:rPr>
        <w:t>mahiyetinde</w:t>
      </w:r>
      <w:proofErr w:type="spellEnd"/>
      <w:r w:rsidRPr="00A30442">
        <w:rPr>
          <w:b/>
          <w:bCs/>
          <w:i/>
          <w:color w:val="010000"/>
          <w:szCs w:val="22"/>
          <w:u w:val="single"/>
          <w:lang w:val="en-GB"/>
        </w:rPr>
        <w:t xml:space="preserve"> </w:t>
      </w:r>
      <w:proofErr w:type="spellStart"/>
      <w:r w:rsidRPr="00A30442">
        <w:rPr>
          <w:b/>
          <w:bCs/>
          <w:i/>
          <w:color w:val="010000"/>
          <w:szCs w:val="22"/>
          <w:u w:val="single"/>
          <w:lang w:val="en-GB"/>
        </w:rPr>
        <w:t>ise</w:t>
      </w:r>
      <w:proofErr w:type="spellEnd"/>
      <w:r w:rsidRPr="00A30442">
        <w:rPr>
          <w:b/>
          <w:bCs/>
          <w:i/>
          <w:color w:val="010000"/>
          <w:szCs w:val="22"/>
          <w:u w:val="single"/>
          <w:lang w:val="en-GB"/>
        </w:rPr>
        <w:t xml:space="preserve"> 21/3/2007 </w:t>
      </w:r>
      <w:proofErr w:type="spellStart"/>
      <w:r w:rsidRPr="00A30442">
        <w:rPr>
          <w:b/>
          <w:bCs/>
          <w:i/>
          <w:color w:val="010000"/>
          <w:szCs w:val="22"/>
          <w:u w:val="single"/>
          <w:lang w:val="en-GB"/>
        </w:rPr>
        <w:t>tarihli</w:t>
      </w:r>
      <w:proofErr w:type="spellEnd"/>
      <w:r w:rsidRPr="00A30442">
        <w:rPr>
          <w:b/>
          <w:bCs/>
          <w:i/>
          <w:color w:val="010000"/>
          <w:szCs w:val="22"/>
          <w:u w:val="single"/>
          <w:lang w:val="en-GB"/>
        </w:rPr>
        <w:t xml:space="preserve"> </w:t>
      </w:r>
      <w:proofErr w:type="spellStart"/>
      <w:r w:rsidRPr="00A30442">
        <w:rPr>
          <w:b/>
          <w:bCs/>
          <w:i/>
          <w:color w:val="010000"/>
          <w:szCs w:val="22"/>
          <w:u w:val="single"/>
          <w:lang w:val="en-GB"/>
        </w:rPr>
        <w:t>ve</w:t>
      </w:r>
      <w:proofErr w:type="spellEnd"/>
      <w:r w:rsidRPr="00A30442">
        <w:rPr>
          <w:b/>
          <w:bCs/>
          <w:i/>
          <w:color w:val="010000"/>
          <w:szCs w:val="22"/>
          <w:u w:val="single"/>
          <w:lang w:val="en-GB"/>
        </w:rPr>
        <w:t xml:space="preserve"> 5607 </w:t>
      </w:r>
      <w:proofErr w:type="spellStart"/>
      <w:r w:rsidRPr="00A30442">
        <w:rPr>
          <w:b/>
          <w:bCs/>
          <w:i/>
          <w:color w:val="010000"/>
          <w:szCs w:val="22"/>
          <w:u w:val="single"/>
          <w:lang w:val="en-GB"/>
        </w:rPr>
        <w:t>sayılı</w:t>
      </w:r>
      <w:proofErr w:type="spellEnd"/>
      <w:r w:rsidRPr="00A30442">
        <w:rPr>
          <w:b/>
          <w:bCs/>
          <w:i/>
          <w:color w:val="010000"/>
          <w:szCs w:val="22"/>
          <w:u w:val="single"/>
          <w:lang w:val="en-GB"/>
        </w:rPr>
        <w:t xml:space="preserve"> </w:t>
      </w:r>
      <w:proofErr w:type="spellStart"/>
      <w:r w:rsidRPr="00A30442">
        <w:rPr>
          <w:b/>
          <w:bCs/>
          <w:i/>
          <w:color w:val="010000"/>
          <w:szCs w:val="22"/>
          <w:u w:val="single"/>
          <w:lang w:val="en-GB"/>
        </w:rPr>
        <w:t>Kaçakçılıkla</w:t>
      </w:r>
      <w:proofErr w:type="spellEnd"/>
      <w:r w:rsidRPr="00A30442">
        <w:rPr>
          <w:b/>
          <w:bCs/>
          <w:i/>
          <w:color w:val="010000"/>
          <w:szCs w:val="22"/>
          <w:u w:val="single"/>
          <w:lang w:val="en-GB"/>
        </w:rPr>
        <w:t xml:space="preserve"> </w:t>
      </w:r>
      <w:proofErr w:type="spellStart"/>
      <w:r w:rsidRPr="00A30442">
        <w:rPr>
          <w:b/>
          <w:bCs/>
          <w:i/>
          <w:color w:val="010000"/>
          <w:szCs w:val="22"/>
          <w:u w:val="single"/>
          <w:lang w:val="en-GB"/>
        </w:rPr>
        <w:t>Mücadele</w:t>
      </w:r>
      <w:proofErr w:type="spellEnd"/>
      <w:r w:rsidRPr="00A30442">
        <w:rPr>
          <w:b/>
          <w:bCs/>
          <w:i/>
          <w:color w:val="010000"/>
          <w:szCs w:val="22"/>
          <w:u w:val="single"/>
          <w:lang w:val="en-GB"/>
        </w:rPr>
        <w:t xml:space="preserve"> </w:t>
      </w:r>
      <w:proofErr w:type="spellStart"/>
      <w:r w:rsidRPr="00A30442">
        <w:rPr>
          <w:b/>
          <w:bCs/>
          <w:i/>
          <w:color w:val="010000"/>
          <w:szCs w:val="22"/>
          <w:u w:val="single"/>
          <w:lang w:val="en-GB"/>
        </w:rPr>
        <w:t>Kanunu</w:t>
      </w:r>
      <w:proofErr w:type="spellEnd"/>
      <w:r w:rsidRPr="00A30442">
        <w:rPr>
          <w:b/>
          <w:bCs/>
          <w:i/>
          <w:color w:val="010000"/>
          <w:szCs w:val="22"/>
          <w:u w:val="single"/>
          <w:lang w:val="en-GB"/>
        </w:rPr>
        <w:t xml:space="preserve"> </w:t>
      </w:r>
      <w:proofErr w:type="spellStart"/>
      <w:r w:rsidRPr="00A30442">
        <w:rPr>
          <w:b/>
          <w:bCs/>
          <w:i/>
          <w:color w:val="010000"/>
          <w:szCs w:val="22"/>
          <w:u w:val="single"/>
          <w:lang w:val="en-GB"/>
        </w:rPr>
        <w:t>hükümlerine</w:t>
      </w:r>
      <w:proofErr w:type="spellEnd"/>
      <w:r w:rsidRPr="00A30442">
        <w:rPr>
          <w:b/>
          <w:bCs/>
          <w:i/>
          <w:color w:val="010000"/>
          <w:szCs w:val="22"/>
          <w:u w:val="single"/>
          <w:lang w:val="en-GB"/>
        </w:rPr>
        <w:t xml:space="preserve"> </w:t>
      </w:r>
      <w:proofErr w:type="spellStart"/>
      <w:r w:rsidRPr="00A30442">
        <w:rPr>
          <w:b/>
          <w:bCs/>
          <w:i/>
          <w:color w:val="010000"/>
          <w:szCs w:val="22"/>
          <w:u w:val="single"/>
          <w:lang w:val="en-GB"/>
        </w:rPr>
        <w:t>göre</w:t>
      </w:r>
      <w:proofErr w:type="spellEnd"/>
      <w:r w:rsidRPr="00A30442">
        <w:rPr>
          <w:b/>
          <w:bCs/>
          <w:i/>
          <w:color w:val="010000"/>
          <w:szCs w:val="22"/>
          <w:u w:val="single"/>
          <w:lang w:val="en-GB"/>
        </w:rPr>
        <w:t xml:space="preserve"> </w:t>
      </w:r>
      <w:proofErr w:type="spellStart"/>
      <w:r w:rsidRPr="00A30442">
        <w:rPr>
          <w:b/>
          <w:bCs/>
          <w:i/>
          <w:color w:val="010000"/>
          <w:szCs w:val="22"/>
          <w:u w:val="single"/>
          <w:lang w:val="en-GB"/>
        </w:rPr>
        <w:t>suç</w:t>
      </w:r>
      <w:proofErr w:type="spellEnd"/>
      <w:r w:rsidRPr="00A30442">
        <w:rPr>
          <w:b/>
          <w:bCs/>
          <w:i/>
          <w:color w:val="010000"/>
          <w:szCs w:val="22"/>
          <w:u w:val="single"/>
          <w:lang w:val="en-GB"/>
        </w:rPr>
        <w:t xml:space="preserve"> </w:t>
      </w:r>
      <w:proofErr w:type="spellStart"/>
      <w:r w:rsidRPr="00A30442">
        <w:rPr>
          <w:b/>
          <w:bCs/>
          <w:i/>
          <w:color w:val="010000"/>
          <w:szCs w:val="22"/>
          <w:u w:val="single"/>
          <w:lang w:val="en-GB"/>
        </w:rPr>
        <w:t>veya</w:t>
      </w:r>
      <w:proofErr w:type="spellEnd"/>
      <w:r w:rsidRPr="00A30442">
        <w:rPr>
          <w:b/>
          <w:bCs/>
          <w:i/>
          <w:color w:val="010000"/>
          <w:szCs w:val="22"/>
          <w:u w:val="single"/>
          <w:lang w:val="en-GB"/>
        </w:rPr>
        <w:t xml:space="preserve"> </w:t>
      </w:r>
      <w:proofErr w:type="spellStart"/>
      <w:r w:rsidRPr="00A30442">
        <w:rPr>
          <w:b/>
          <w:bCs/>
          <w:i/>
          <w:color w:val="010000"/>
          <w:szCs w:val="22"/>
          <w:u w:val="single"/>
          <w:lang w:val="en-GB"/>
        </w:rPr>
        <w:t>kabahat</w:t>
      </w:r>
      <w:proofErr w:type="spellEnd"/>
      <w:r w:rsidRPr="00A30442">
        <w:rPr>
          <w:b/>
          <w:bCs/>
          <w:i/>
          <w:color w:val="010000"/>
          <w:szCs w:val="22"/>
          <w:u w:val="single"/>
          <w:lang w:val="en-GB"/>
        </w:rPr>
        <w:t xml:space="preserve"> </w:t>
      </w:r>
      <w:proofErr w:type="spellStart"/>
      <w:r w:rsidRPr="00A30442">
        <w:rPr>
          <w:b/>
          <w:bCs/>
          <w:i/>
          <w:color w:val="010000"/>
          <w:szCs w:val="22"/>
          <w:u w:val="single"/>
          <w:lang w:val="en-GB"/>
        </w:rPr>
        <w:t>oluşturmadığı</w:t>
      </w:r>
      <w:proofErr w:type="spellEnd"/>
      <w:r w:rsidRPr="00A30442">
        <w:rPr>
          <w:b/>
          <w:bCs/>
          <w:i/>
          <w:color w:val="010000"/>
          <w:szCs w:val="22"/>
          <w:u w:val="single"/>
          <w:lang w:val="en-GB"/>
        </w:rPr>
        <w:t xml:space="preserve"> </w:t>
      </w:r>
      <w:proofErr w:type="spellStart"/>
      <w:r w:rsidRPr="00A30442">
        <w:rPr>
          <w:b/>
          <w:bCs/>
          <w:i/>
          <w:color w:val="010000"/>
          <w:szCs w:val="22"/>
          <w:u w:val="single"/>
          <w:lang w:val="en-GB"/>
        </w:rPr>
        <w:t>takdirde</w:t>
      </w:r>
      <w:proofErr w:type="spellEnd"/>
      <w:r w:rsidRPr="00A30442">
        <w:rPr>
          <w:b/>
          <w:bCs/>
          <w:i/>
          <w:color w:val="010000"/>
          <w:szCs w:val="22"/>
          <w:u w:val="single"/>
          <w:lang w:val="en-GB"/>
        </w:rPr>
        <w:t xml:space="preserve"> </w:t>
      </w:r>
      <w:proofErr w:type="spellStart"/>
      <w:r w:rsidRPr="00A30442">
        <w:rPr>
          <w:b/>
          <w:bCs/>
          <w:i/>
          <w:color w:val="010000"/>
          <w:szCs w:val="22"/>
          <w:u w:val="single"/>
          <w:lang w:val="en-GB"/>
        </w:rPr>
        <w:t>kişi</w:t>
      </w:r>
      <w:proofErr w:type="spellEnd"/>
      <w:r w:rsidRPr="00A30442">
        <w:rPr>
          <w:b/>
          <w:bCs/>
          <w:i/>
          <w:color w:val="010000"/>
          <w:szCs w:val="22"/>
          <w:u w:val="single"/>
          <w:lang w:val="en-GB"/>
        </w:rPr>
        <w:t xml:space="preserve">; </w:t>
      </w:r>
      <w:proofErr w:type="spellStart"/>
      <w:r w:rsidRPr="00A30442">
        <w:rPr>
          <w:b/>
          <w:bCs/>
          <w:i/>
          <w:color w:val="010000"/>
          <w:szCs w:val="22"/>
          <w:u w:val="single"/>
          <w:lang w:val="en-GB"/>
        </w:rPr>
        <w:t>eşya</w:t>
      </w:r>
      <w:proofErr w:type="spellEnd"/>
      <w:r w:rsidRPr="00A30442">
        <w:rPr>
          <w:b/>
          <w:bCs/>
          <w:i/>
          <w:color w:val="010000"/>
          <w:szCs w:val="22"/>
          <w:u w:val="single"/>
          <w:lang w:val="en-GB"/>
        </w:rPr>
        <w:t xml:space="preserve"> </w:t>
      </w:r>
      <w:proofErr w:type="spellStart"/>
      <w:r w:rsidRPr="00A30442">
        <w:rPr>
          <w:b/>
          <w:bCs/>
          <w:i/>
          <w:color w:val="010000"/>
          <w:szCs w:val="22"/>
          <w:u w:val="single"/>
          <w:lang w:val="en-GB"/>
        </w:rPr>
        <w:t>ve</w:t>
      </w:r>
      <w:proofErr w:type="spellEnd"/>
      <w:r w:rsidRPr="00A30442">
        <w:rPr>
          <w:b/>
          <w:bCs/>
          <w:i/>
          <w:color w:val="010000"/>
          <w:szCs w:val="22"/>
          <w:u w:val="single"/>
          <w:lang w:val="en-GB"/>
        </w:rPr>
        <w:t xml:space="preserve"> </w:t>
      </w:r>
      <w:proofErr w:type="spellStart"/>
      <w:r w:rsidRPr="00A30442">
        <w:rPr>
          <w:b/>
          <w:bCs/>
          <w:i/>
          <w:color w:val="010000"/>
          <w:szCs w:val="22"/>
          <w:u w:val="single"/>
          <w:lang w:val="en-GB"/>
        </w:rPr>
        <w:t>kıymetlerin</w:t>
      </w:r>
      <w:proofErr w:type="spellEnd"/>
      <w:r w:rsidRPr="00A30442">
        <w:rPr>
          <w:b/>
          <w:bCs/>
          <w:i/>
          <w:color w:val="010000"/>
          <w:szCs w:val="22"/>
          <w:u w:val="single"/>
          <w:lang w:val="en-GB"/>
        </w:rPr>
        <w:t xml:space="preserve"> </w:t>
      </w:r>
      <w:proofErr w:type="spellStart"/>
      <w:r w:rsidRPr="00A30442">
        <w:rPr>
          <w:b/>
          <w:bCs/>
          <w:i/>
          <w:color w:val="010000"/>
          <w:szCs w:val="22"/>
          <w:u w:val="single"/>
          <w:lang w:val="en-GB"/>
        </w:rPr>
        <w:t>rayiç</w:t>
      </w:r>
      <w:proofErr w:type="spellEnd"/>
      <w:r w:rsidRPr="00A30442">
        <w:rPr>
          <w:b/>
          <w:bCs/>
          <w:i/>
          <w:color w:val="010000"/>
          <w:szCs w:val="22"/>
          <w:u w:val="single"/>
          <w:lang w:val="en-GB"/>
        </w:rPr>
        <w:t xml:space="preserve"> </w:t>
      </w:r>
      <w:proofErr w:type="spellStart"/>
      <w:r w:rsidRPr="00A30442">
        <w:rPr>
          <w:b/>
          <w:bCs/>
          <w:i/>
          <w:color w:val="010000"/>
          <w:szCs w:val="22"/>
          <w:u w:val="single"/>
          <w:lang w:val="en-GB"/>
        </w:rPr>
        <w:t>bedeli</w:t>
      </w:r>
      <w:proofErr w:type="spellEnd"/>
      <w:r w:rsidRPr="00A30442">
        <w:rPr>
          <w:b/>
          <w:bCs/>
          <w:i/>
          <w:color w:val="010000"/>
          <w:szCs w:val="22"/>
          <w:u w:val="single"/>
          <w:lang w:val="en-GB"/>
        </w:rPr>
        <w:t xml:space="preserve"> </w:t>
      </w:r>
      <w:proofErr w:type="spellStart"/>
      <w:r w:rsidRPr="00A30442">
        <w:rPr>
          <w:b/>
          <w:bCs/>
          <w:i/>
          <w:color w:val="010000"/>
          <w:szCs w:val="22"/>
          <w:u w:val="single"/>
          <w:lang w:val="en-GB"/>
        </w:rPr>
        <w:t>kadar</w:t>
      </w:r>
      <w:proofErr w:type="spellEnd"/>
      <w:r w:rsidRPr="00A30442">
        <w:rPr>
          <w:b/>
          <w:bCs/>
          <w:i/>
          <w:color w:val="010000"/>
          <w:szCs w:val="22"/>
          <w:u w:val="single"/>
          <w:lang w:val="en-GB"/>
        </w:rPr>
        <w:t xml:space="preserve">, </w:t>
      </w:r>
      <w:proofErr w:type="spellStart"/>
      <w:r w:rsidRPr="00A30442">
        <w:rPr>
          <w:b/>
          <w:bCs/>
          <w:i/>
          <w:color w:val="010000"/>
          <w:szCs w:val="22"/>
          <w:u w:val="single"/>
          <w:lang w:val="en-GB"/>
        </w:rPr>
        <w:t>teşebbüs</w:t>
      </w:r>
      <w:proofErr w:type="spellEnd"/>
      <w:r w:rsidRPr="00A30442">
        <w:rPr>
          <w:b/>
          <w:bCs/>
          <w:i/>
          <w:color w:val="010000"/>
          <w:szCs w:val="22"/>
          <w:u w:val="single"/>
          <w:lang w:val="en-GB"/>
        </w:rPr>
        <w:t xml:space="preserve"> </w:t>
      </w:r>
      <w:proofErr w:type="spellStart"/>
      <w:r w:rsidRPr="00A30442">
        <w:rPr>
          <w:b/>
          <w:bCs/>
          <w:i/>
          <w:color w:val="010000"/>
          <w:szCs w:val="22"/>
          <w:u w:val="single"/>
          <w:lang w:val="en-GB"/>
        </w:rPr>
        <w:t>halinde</w:t>
      </w:r>
      <w:proofErr w:type="spellEnd"/>
      <w:r w:rsidRPr="00A30442">
        <w:rPr>
          <w:b/>
          <w:bCs/>
          <w:i/>
          <w:color w:val="010000"/>
          <w:szCs w:val="22"/>
          <w:u w:val="single"/>
          <w:lang w:val="en-GB"/>
        </w:rPr>
        <w:t xml:space="preserve"> </w:t>
      </w:r>
      <w:proofErr w:type="spellStart"/>
      <w:r w:rsidRPr="00A30442">
        <w:rPr>
          <w:b/>
          <w:bCs/>
          <w:i/>
          <w:color w:val="010000"/>
          <w:szCs w:val="22"/>
          <w:u w:val="single"/>
          <w:lang w:val="en-GB"/>
        </w:rPr>
        <w:t>bu</w:t>
      </w:r>
      <w:proofErr w:type="spellEnd"/>
      <w:r w:rsidRPr="00A30442">
        <w:rPr>
          <w:b/>
          <w:bCs/>
          <w:i/>
          <w:color w:val="010000"/>
          <w:szCs w:val="22"/>
          <w:u w:val="single"/>
          <w:lang w:val="en-GB"/>
        </w:rPr>
        <w:t xml:space="preserve"> </w:t>
      </w:r>
      <w:proofErr w:type="spellStart"/>
      <w:r w:rsidRPr="00A30442">
        <w:rPr>
          <w:b/>
          <w:bCs/>
          <w:i/>
          <w:color w:val="010000"/>
          <w:szCs w:val="22"/>
          <w:u w:val="single"/>
          <w:lang w:val="en-GB"/>
        </w:rPr>
        <w:t>bedelin</w:t>
      </w:r>
      <w:proofErr w:type="spellEnd"/>
      <w:r w:rsidRPr="00A30442">
        <w:rPr>
          <w:b/>
          <w:bCs/>
          <w:i/>
          <w:color w:val="010000"/>
          <w:szCs w:val="22"/>
          <w:u w:val="single"/>
          <w:lang w:val="en-GB"/>
        </w:rPr>
        <w:t xml:space="preserve"> </w:t>
      </w:r>
      <w:proofErr w:type="spellStart"/>
      <w:r w:rsidRPr="00A30442">
        <w:rPr>
          <w:b/>
          <w:bCs/>
          <w:i/>
          <w:color w:val="010000"/>
          <w:szCs w:val="22"/>
          <w:u w:val="single"/>
          <w:lang w:val="en-GB"/>
        </w:rPr>
        <w:t>yarısı</w:t>
      </w:r>
      <w:proofErr w:type="spellEnd"/>
      <w:r w:rsidRPr="00A30442">
        <w:rPr>
          <w:b/>
          <w:bCs/>
          <w:i/>
          <w:color w:val="010000"/>
          <w:szCs w:val="22"/>
          <w:u w:val="single"/>
          <w:lang w:val="en-GB"/>
        </w:rPr>
        <w:t xml:space="preserve"> </w:t>
      </w:r>
      <w:proofErr w:type="spellStart"/>
      <w:r w:rsidRPr="00A30442">
        <w:rPr>
          <w:b/>
          <w:bCs/>
          <w:i/>
          <w:color w:val="010000"/>
          <w:szCs w:val="22"/>
          <w:u w:val="single"/>
          <w:lang w:val="en-GB"/>
        </w:rPr>
        <w:t>kadar</w:t>
      </w:r>
      <w:proofErr w:type="spellEnd"/>
      <w:r w:rsidRPr="00A30442">
        <w:rPr>
          <w:b/>
          <w:bCs/>
          <w:i/>
          <w:color w:val="010000"/>
          <w:szCs w:val="22"/>
          <w:u w:val="single"/>
          <w:lang w:val="en-GB"/>
        </w:rPr>
        <w:t xml:space="preserve"> </w:t>
      </w:r>
      <w:proofErr w:type="spellStart"/>
      <w:r w:rsidRPr="00A30442">
        <w:rPr>
          <w:b/>
          <w:bCs/>
          <w:i/>
          <w:color w:val="010000"/>
          <w:szCs w:val="22"/>
          <w:u w:val="single"/>
          <w:lang w:val="en-GB"/>
        </w:rPr>
        <w:t>idarî</w:t>
      </w:r>
      <w:proofErr w:type="spellEnd"/>
      <w:r w:rsidRPr="00A30442">
        <w:rPr>
          <w:b/>
          <w:bCs/>
          <w:i/>
          <w:color w:val="010000"/>
          <w:szCs w:val="22"/>
          <w:u w:val="single"/>
          <w:lang w:val="en-GB"/>
        </w:rPr>
        <w:t xml:space="preserve"> para </w:t>
      </w:r>
      <w:proofErr w:type="spellStart"/>
      <w:r w:rsidRPr="00A30442">
        <w:rPr>
          <w:b/>
          <w:bCs/>
          <w:i/>
          <w:color w:val="010000"/>
          <w:szCs w:val="22"/>
          <w:u w:val="single"/>
          <w:lang w:val="en-GB"/>
        </w:rPr>
        <w:t>cezası</w:t>
      </w:r>
      <w:proofErr w:type="spellEnd"/>
      <w:r w:rsidRPr="00A30442">
        <w:rPr>
          <w:b/>
          <w:bCs/>
          <w:i/>
          <w:color w:val="010000"/>
          <w:szCs w:val="22"/>
          <w:u w:val="single"/>
          <w:lang w:val="en-GB"/>
        </w:rPr>
        <w:t xml:space="preserve"> </w:t>
      </w:r>
      <w:proofErr w:type="spellStart"/>
      <w:r w:rsidRPr="00A30442">
        <w:rPr>
          <w:b/>
          <w:bCs/>
          <w:i/>
          <w:color w:val="010000"/>
          <w:szCs w:val="22"/>
          <w:u w:val="single"/>
          <w:lang w:val="en-GB"/>
        </w:rPr>
        <w:t>ile</w:t>
      </w:r>
      <w:proofErr w:type="spellEnd"/>
      <w:r w:rsidRPr="00A30442">
        <w:rPr>
          <w:b/>
          <w:bCs/>
          <w:i/>
          <w:color w:val="010000"/>
          <w:szCs w:val="22"/>
          <w:u w:val="single"/>
          <w:lang w:val="en-GB"/>
        </w:rPr>
        <w:t xml:space="preserve"> </w:t>
      </w:r>
      <w:proofErr w:type="spellStart"/>
      <w:r w:rsidRPr="00A30442">
        <w:rPr>
          <w:b/>
          <w:bCs/>
          <w:i/>
          <w:color w:val="010000"/>
          <w:szCs w:val="22"/>
          <w:u w:val="single"/>
          <w:lang w:val="en-GB"/>
        </w:rPr>
        <w:t>cezalandırılır</w:t>
      </w:r>
      <w:proofErr w:type="spellEnd"/>
      <w:r w:rsidRPr="00A30442">
        <w:rPr>
          <w:b/>
          <w:bCs/>
          <w:i/>
          <w:color w:val="010000"/>
          <w:szCs w:val="22"/>
          <w:u w:val="single"/>
          <w:lang w:val="en-GB"/>
        </w:rPr>
        <w:t>.</w:t>
      </w:r>
    </w:p>
    <w:bookmarkEnd w:id="3"/>
    <w:p w:rsidR="006B6046" w:rsidRPr="00A30442" w:rsidRDefault="006B6046" w:rsidP="00A30442">
      <w:pPr>
        <w:spacing w:after="200"/>
        <w:ind w:right="283" w:firstLine="709"/>
        <w:jc w:val="both"/>
        <w:textAlignment w:val="baseline"/>
        <w:rPr>
          <w:bCs/>
          <w:i/>
          <w:color w:val="010000"/>
          <w:lang w:val="en-GB"/>
        </w:rPr>
      </w:pPr>
      <w:r w:rsidRPr="00A30442">
        <w:rPr>
          <w:bCs/>
          <w:i/>
          <w:color w:val="010000"/>
          <w:szCs w:val="22"/>
          <w:lang w:val="en-GB"/>
        </w:rPr>
        <w:t>...</w:t>
      </w:r>
      <w:r w:rsidRPr="00A30442">
        <w:rPr>
          <w:color w:val="010000"/>
          <w:szCs w:val="22"/>
        </w:rPr>
        <w:t>”</w:t>
      </w:r>
    </w:p>
    <w:bookmarkEnd w:id="2"/>
    <w:p w:rsidR="006B6046" w:rsidRPr="00A30442" w:rsidRDefault="006B6046" w:rsidP="00A30442">
      <w:pPr>
        <w:spacing w:after="200"/>
        <w:ind w:right="283" w:firstLine="709"/>
        <w:jc w:val="both"/>
        <w:rPr>
          <w:b/>
          <w:color w:val="010000"/>
        </w:rPr>
      </w:pPr>
      <w:r w:rsidRPr="00A30442">
        <w:rPr>
          <w:b/>
          <w:color w:val="010000"/>
        </w:rPr>
        <w:t>B. İlgili Görülen Kanun Hükmü</w:t>
      </w:r>
    </w:p>
    <w:p w:rsidR="006B6046" w:rsidRPr="00A30442" w:rsidRDefault="006B6046" w:rsidP="00A30442">
      <w:pPr>
        <w:spacing w:after="200"/>
        <w:ind w:right="283" w:firstLine="709"/>
        <w:jc w:val="both"/>
        <w:rPr>
          <w:color w:val="010000"/>
        </w:rPr>
      </w:pPr>
      <w:r w:rsidRPr="00A30442">
        <w:rPr>
          <w:color w:val="010000"/>
        </w:rPr>
        <w:t>Kanun’un 1. maddesi şöyledir:</w:t>
      </w:r>
    </w:p>
    <w:p w:rsidR="006B6046" w:rsidRPr="00A30442" w:rsidRDefault="00A30442" w:rsidP="00A30442">
      <w:pPr>
        <w:spacing w:after="200"/>
        <w:ind w:right="283" w:firstLine="709"/>
        <w:jc w:val="both"/>
        <w:textAlignment w:val="baseline"/>
        <w:rPr>
          <w:bCs/>
          <w:i/>
          <w:color w:val="010000"/>
          <w:szCs w:val="22"/>
        </w:rPr>
      </w:pPr>
      <w:r w:rsidRPr="00A30442">
        <w:rPr>
          <w:bCs/>
          <w:i/>
          <w:color w:val="010000"/>
          <w:szCs w:val="22"/>
          <w:lang w:val="en-GB"/>
        </w:rPr>
        <w:t xml:space="preserve"> </w:t>
      </w:r>
      <w:r w:rsidR="006B6046" w:rsidRPr="00A30442">
        <w:rPr>
          <w:bCs/>
          <w:i/>
          <w:color w:val="010000"/>
          <w:szCs w:val="22"/>
          <w:lang w:val="en-GB"/>
        </w:rPr>
        <w:t>“</w:t>
      </w:r>
      <w:proofErr w:type="spellStart"/>
      <w:r w:rsidR="006B6046" w:rsidRPr="00A30442">
        <w:rPr>
          <w:bCs/>
          <w:i/>
          <w:color w:val="010000"/>
          <w:szCs w:val="22"/>
          <w:lang w:val="en-GB"/>
        </w:rPr>
        <w:t>Madde</w:t>
      </w:r>
      <w:proofErr w:type="spellEnd"/>
      <w:r w:rsidR="006B6046" w:rsidRPr="00A30442">
        <w:rPr>
          <w:bCs/>
          <w:i/>
          <w:color w:val="010000"/>
          <w:szCs w:val="22"/>
        </w:rPr>
        <w:t xml:space="preserve"> 1 – (Değişik: 15/2/1954- 6258/1 </w:t>
      </w:r>
      <w:proofErr w:type="spellStart"/>
      <w:r w:rsidR="006B6046" w:rsidRPr="00A30442">
        <w:rPr>
          <w:bCs/>
          <w:i/>
          <w:color w:val="010000"/>
          <w:szCs w:val="22"/>
        </w:rPr>
        <w:t>md.</w:t>
      </w:r>
      <w:proofErr w:type="spellEnd"/>
      <w:r w:rsidR="006B6046" w:rsidRPr="00A30442">
        <w:rPr>
          <w:bCs/>
          <w:i/>
          <w:color w:val="010000"/>
          <w:szCs w:val="22"/>
        </w:rPr>
        <w:t>)</w:t>
      </w:r>
    </w:p>
    <w:p w:rsidR="006B6046" w:rsidRPr="00A30442" w:rsidRDefault="006B6046" w:rsidP="00A30442">
      <w:pPr>
        <w:spacing w:after="200"/>
        <w:ind w:right="283" w:firstLine="709"/>
        <w:jc w:val="both"/>
        <w:textAlignment w:val="baseline"/>
        <w:rPr>
          <w:bCs/>
          <w:i/>
          <w:color w:val="010000"/>
          <w:szCs w:val="22"/>
        </w:rPr>
      </w:pPr>
      <w:bookmarkStart w:id="4" w:name="_Hlk178083624"/>
      <w:proofErr w:type="spellStart"/>
      <w:r w:rsidRPr="00A30442">
        <w:rPr>
          <w:bCs/>
          <w:i/>
          <w:color w:val="010000"/>
          <w:szCs w:val="22"/>
          <w:lang w:val="en-GB"/>
        </w:rPr>
        <w:t>Kambiyo</w:t>
      </w:r>
      <w:proofErr w:type="spellEnd"/>
      <w:r w:rsidRPr="00A30442">
        <w:rPr>
          <w:bCs/>
          <w:i/>
          <w:color w:val="010000"/>
          <w:szCs w:val="22"/>
        </w:rPr>
        <w:t xml:space="preserve">, nukut, esham ve tahvilat alım ve satımının ve bunlar ile kıymetli madenler ve kıymetli taşlarla bunlardan mamul veya bunları muhtevi her nevi eşya ve kıymetlerin ve ticari senetlerle tediyeyi temine </w:t>
      </w:r>
      <w:proofErr w:type="spellStart"/>
      <w:r w:rsidRPr="00A30442">
        <w:rPr>
          <w:bCs/>
          <w:i/>
          <w:color w:val="010000"/>
          <w:szCs w:val="22"/>
        </w:rPr>
        <w:t>yarıyan</w:t>
      </w:r>
      <w:proofErr w:type="spellEnd"/>
      <w:r w:rsidRPr="00A30442">
        <w:rPr>
          <w:bCs/>
          <w:i/>
          <w:color w:val="010000"/>
          <w:szCs w:val="22"/>
        </w:rPr>
        <w:t xml:space="preserve"> her türlü vasıta ve vesikaların</w:t>
      </w:r>
      <w:bookmarkEnd w:id="4"/>
      <w:r w:rsidRPr="00A30442">
        <w:rPr>
          <w:bCs/>
          <w:i/>
          <w:color w:val="010000"/>
          <w:szCs w:val="22"/>
        </w:rPr>
        <w:t xml:space="preserve"> memleketten ihracı veya</w:t>
      </w:r>
      <w:r w:rsidR="00A30442" w:rsidRPr="00A30442">
        <w:rPr>
          <w:bCs/>
          <w:i/>
          <w:color w:val="010000"/>
          <w:szCs w:val="22"/>
        </w:rPr>
        <w:t xml:space="preserve"> </w:t>
      </w:r>
      <w:r w:rsidRPr="00A30442">
        <w:rPr>
          <w:bCs/>
          <w:i/>
          <w:color w:val="010000"/>
          <w:szCs w:val="22"/>
        </w:rPr>
        <w:t>memlekete ithalinin tanzim ve tahdidine ve Türk parasının kıymetinin korunması zımnında</w:t>
      </w:r>
      <w:r w:rsidR="00A30442" w:rsidRPr="00A30442">
        <w:rPr>
          <w:bCs/>
          <w:i/>
          <w:color w:val="010000"/>
          <w:szCs w:val="22"/>
        </w:rPr>
        <w:t xml:space="preserve"> </w:t>
      </w:r>
      <w:r w:rsidRPr="00A30442">
        <w:rPr>
          <w:bCs/>
          <w:i/>
          <w:color w:val="010000"/>
          <w:szCs w:val="22"/>
        </w:rPr>
        <w:t>kararlar ittihazına Cumhurbaşkanı salahiyetlidir.”</w:t>
      </w:r>
    </w:p>
    <w:p w:rsidR="006B6046" w:rsidRPr="00A30442" w:rsidRDefault="006B6046" w:rsidP="00A30442">
      <w:pPr>
        <w:spacing w:after="200"/>
        <w:ind w:right="283" w:firstLine="709"/>
        <w:jc w:val="both"/>
        <w:rPr>
          <w:b/>
          <w:color w:val="010000"/>
        </w:rPr>
      </w:pPr>
      <w:r w:rsidRPr="00A30442">
        <w:rPr>
          <w:b/>
          <w:color w:val="010000"/>
        </w:rPr>
        <w:t>II.</w:t>
      </w:r>
      <w:r w:rsidR="00A30442" w:rsidRPr="00A30442">
        <w:rPr>
          <w:b/>
          <w:color w:val="010000"/>
        </w:rPr>
        <w:t xml:space="preserve"> </w:t>
      </w:r>
      <w:r w:rsidRPr="00A30442">
        <w:rPr>
          <w:b/>
          <w:color w:val="010000"/>
        </w:rPr>
        <w:t>İLK İNCELEME</w:t>
      </w:r>
    </w:p>
    <w:p w:rsidR="006B6046" w:rsidRPr="00A30442" w:rsidRDefault="006B6046" w:rsidP="00A30442">
      <w:pPr>
        <w:spacing w:after="200"/>
        <w:ind w:right="283" w:firstLine="709"/>
        <w:jc w:val="both"/>
        <w:rPr>
          <w:color w:val="010000"/>
          <w:shd w:val="clear" w:color="auto" w:fill="FFFFFF"/>
        </w:rPr>
      </w:pPr>
      <w:r w:rsidRPr="00A30442">
        <w:rPr>
          <w:color w:val="010000"/>
          <w:shd w:val="clear" w:color="auto" w:fill="FFFFFF"/>
        </w:rPr>
        <w:t>1.</w:t>
      </w:r>
      <w:r w:rsidR="00A30442" w:rsidRPr="00A30442">
        <w:rPr>
          <w:color w:val="010000"/>
          <w:shd w:val="clear" w:color="auto" w:fill="FFFFFF"/>
        </w:rPr>
        <w:t xml:space="preserve"> </w:t>
      </w:r>
      <w:r w:rsidRPr="00A30442">
        <w:rPr>
          <w:color w:val="010000"/>
          <w:shd w:val="clear" w:color="auto" w:fill="FFFFFF"/>
        </w:rPr>
        <w:t xml:space="preserve">Anayasa Mahkemesi İçtüzüğü hükümleri uyarınca Hasan Tahsin GÖKCAN, Basri BAĞCI, Engin YILDIRIM, Rıdvan GÜLEÇ, Recai AKYEL, Yusuf Şevki HAKYEMEZ, Yıldız </w:t>
      </w:r>
      <w:r w:rsidRPr="00A30442">
        <w:rPr>
          <w:color w:val="010000"/>
          <w:shd w:val="clear" w:color="auto" w:fill="FFFFFF"/>
        </w:rPr>
        <w:lastRenderedPageBreak/>
        <w:t xml:space="preserve">SEFERİNOĞLU, Selahaddin MENTEŞ, İrfan FİDAN, Kenan YAŞAR, Muhterem İNCE, Yılmaz AKÇİL, Ömer ÇINAR ve Metin </w:t>
      </w:r>
      <w:proofErr w:type="spellStart"/>
      <w:r w:rsidRPr="00A30442">
        <w:rPr>
          <w:color w:val="010000"/>
          <w:shd w:val="clear" w:color="auto" w:fill="FFFFFF"/>
        </w:rPr>
        <w:t>KIRATLI’nın</w:t>
      </w:r>
      <w:proofErr w:type="spellEnd"/>
      <w:r w:rsidRPr="00A30442">
        <w:rPr>
          <w:color w:val="010000"/>
          <w:shd w:val="clear" w:color="auto" w:fill="FFFFFF"/>
        </w:rPr>
        <w:t xml:space="preserve"> katılımlarıyla 24/9/2024 tarihinde yapılan ilk inceleme toplantısında dosyada eksiklik bulunmadığından işin esasının incelenmesine OYBİRLİĞİYLE karar verilmiştir.</w:t>
      </w:r>
    </w:p>
    <w:p w:rsidR="006B6046" w:rsidRPr="00A30442" w:rsidRDefault="006B6046" w:rsidP="00A30442">
      <w:pPr>
        <w:spacing w:after="200"/>
        <w:ind w:right="283" w:firstLine="709"/>
        <w:jc w:val="both"/>
        <w:rPr>
          <w:b/>
          <w:color w:val="010000"/>
        </w:rPr>
      </w:pPr>
      <w:r w:rsidRPr="00A30442">
        <w:rPr>
          <w:b/>
          <w:color w:val="010000"/>
        </w:rPr>
        <w:t>III.</w:t>
      </w:r>
      <w:r w:rsidR="00A30442" w:rsidRPr="00A30442">
        <w:rPr>
          <w:b/>
          <w:color w:val="010000"/>
        </w:rPr>
        <w:t xml:space="preserve"> </w:t>
      </w:r>
      <w:r w:rsidRPr="00A30442">
        <w:rPr>
          <w:b/>
          <w:color w:val="010000"/>
        </w:rPr>
        <w:t>ESASIN İNCELENMESİ</w:t>
      </w:r>
    </w:p>
    <w:p w:rsidR="006B6046" w:rsidRPr="00A30442" w:rsidRDefault="006B6046" w:rsidP="00A30442">
      <w:pPr>
        <w:spacing w:after="200"/>
        <w:ind w:right="283" w:firstLine="709"/>
        <w:jc w:val="both"/>
        <w:rPr>
          <w:color w:val="010000"/>
          <w:shd w:val="clear" w:color="auto" w:fill="FFFFFF"/>
        </w:rPr>
      </w:pPr>
      <w:r w:rsidRPr="00A30442">
        <w:rPr>
          <w:color w:val="010000"/>
          <w:shd w:val="clear" w:color="auto" w:fill="FFFFFF"/>
        </w:rPr>
        <w:t>2.</w:t>
      </w:r>
      <w:r w:rsidR="00A30442" w:rsidRPr="00A30442">
        <w:rPr>
          <w:color w:val="010000"/>
          <w:shd w:val="clear" w:color="auto" w:fill="FFFFFF"/>
        </w:rPr>
        <w:t xml:space="preserve"> </w:t>
      </w:r>
      <w:r w:rsidRPr="00A30442">
        <w:rPr>
          <w:color w:val="010000"/>
          <w:shd w:val="clear" w:color="auto" w:fill="FFFFFF"/>
        </w:rPr>
        <w:t>Başvuru kararı ve ekleri, Raportör Derya ATAKUL tarafından hazırlanan işin esasına ilişkin rapor, itiraz konusu ve ilgili görülen kanun hükümleri, dayanılan Anayasa kuralları ve bunların gerekçeleri ile diğer yasama belgeleri okunup incelendikten sonra gereği görüşülüp düşünüldü:</w:t>
      </w:r>
    </w:p>
    <w:p w:rsidR="006B6046" w:rsidRPr="00A30442" w:rsidRDefault="006B6046" w:rsidP="00A30442">
      <w:pPr>
        <w:spacing w:after="200"/>
        <w:ind w:right="283" w:firstLine="709"/>
        <w:jc w:val="both"/>
        <w:rPr>
          <w:b/>
          <w:color w:val="010000"/>
          <w:lang w:eastAsia="zh-CN"/>
        </w:rPr>
      </w:pPr>
      <w:r w:rsidRPr="00A30442">
        <w:rPr>
          <w:b/>
          <w:color w:val="010000"/>
          <w:lang w:eastAsia="zh-CN"/>
        </w:rPr>
        <w:t>A.</w:t>
      </w:r>
      <w:r w:rsidR="00A30442" w:rsidRPr="00A30442">
        <w:rPr>
          <w:b/>
          <w:color w:val="010000"/>
          <w:lang w:eastAsia="zh-CN"/>
        </w:rPr>
        <w:t xml:space="preserve"> </w:t>
      </w:r>
      <w:r w:rsidRPr="00A30442">
        <w:rPr>
          <w:b/>
          <w:color w:val="010000"/>
          <w:lang w:eastAsia="zh-CN"/>
        </w:rPr>
        <w:t>Anlam ve Kapsam</w:t>
      </w:r>
    </w:p>
    <w:p w:rsidR="006B6046" w:rsidRPr="00A30442" w:rsidRDefault="006B6046" w:rsidP="00A30442">
      <w:pPr>
        <w:spacing w:after="200"/>
        <w:ind w:right="283" w:firstLine="709"/>
        <w:jc w:val="both"/>
        <w:rPr>
          <w:color w:val="010000"/>
        </w:rPr>
      </w:pPr>
      <w:r w:rsidRPr="00A30442">
        <w:rPr>
          <w:color w:val="010000"/>
          <w:lang w:eastAsia="zh-CN"/>
        </w:rPr>
        <w:t xml:space="preserve">3. </w:t>
      </w:r>
      <w:r w:rsidRPr="00A30442">
        <w:rPr>
          <w:color w:val="010000"/>
        </w:rPr>
        <w:t xml:space="preserve">1567 sayılı Kanun'un 1. maddesiyle döviz, banknot, hisse senetleri ve tahvillerin alım ve satımının ve bunlar ile kıymetli madenler ve kıymetli taşlarla bunlardan yapılmış ya da bunları içeren her türlü eşya ve kıymetlerin ve ticari senetlerle ödeme sağlamak için kullanılan her türlü araç ve belgenin ülke dışına çıkarılması veya ülkeye getirilmesinin düzenlenmesi, sınırlandırılması ve Türk parasının değerinin korunması amacıyla kararlar alma yetkisi Cumhurbaşkanına bırakılmıştır. </w:t>
      </w:r>
    </w:p>
    <w:p w:rsidR="006B6046" w:rsidRPr="00A30442" w:rsidRDefault="006B6046" w:rsidP="00A30442">
      <w:pPr>
        <w:spacing w:after="200"/>
        <w:ind w:right="283" w:firstLine="709"/>
        <w:jc w:val="both"/>
        <w:rPr>
          <w:color w:val="010000"/>
        </w:rPr>
      </w:pPr>
      <w:r w:rsidRPr="00A30442">
        <w:rPr>
          <w:color w:val="010000"/>
          <w:lang w:eastAsia="zh-CN"/>
        </w:rPr>
        <w:t xml:space="preserve">4. Anılan Kanun ve madde uyarınca alınan kararlara aykırı hareket eden gerçek ve tüzel kişiler ile bu tüzel kişilerin yetkilisi veya temsilcisi olan gerçek kişiler hakkında uygulanacak olan yaptırımlar ise Kanun’un 3. maddesinde düzenlenmiştir. </w:t>
      </w:r>
      <w:r w:rsidRPr="00A30442">
        <w:rPr>
          <w:color w:val="010000"/>
        </w:rPr>
        <w:t>Söz konusu maddenin itiraz konusu ikinci fıkrasına göre Kanun’un 1. maddesinde yazılı kıymetlerin izinsiz olarak yurttan çıkarılması veya yurda sokulması durumunda fiil 21/3/2007 tarihli ve 5607 sayılı Kaçakçılıkla Mücadele Kanunu hükümlerine göre suç veya kabahat oluşturmadığı takdirde kişi; eşya ve kıymetlerin rayiç bedeli kadar, teşebbüs hâlinde bu bedelin yarısı kadar idarî para cezası ile cezalandırılacaktır.</w:t>
      </w:r>
    </w:p>
    <w:p w:rsidR="006B6046" w:rsidRPr="00A30442" w:rsidRDefault="006B6046" w:rsidP="00A30442">
      <w:pPr>
        <w:spacing w:after="200"/>
        <w:ind w:right="283" w:firstLine="709"/>
        <w:jc w:val="both"/>
        <w:rPr>
          <w:b/>
          <w:color w:val="010000"/>
          <w:lang w:eastAsia="zh-CN"/>
        </w:rPr>
      </w:pPr>
      <w:r w:rsidRPr="00A30442">
        <w:rPr>
          <w:b/>
          <w:color w:val="010000"/>
          <w:lang w:eastAsia="zh-CN"/>
        </w:rPr>
        <w:t>B.</w:t>
      </w:r>
      <w:r w:rsidR="00A30442" w:rsidRPr="00A30442">
        <w:rPr>
          <w:b/>
          <w:color w:val="010000"/>
          <w:lang w:eastAsia="zh-CN"/>
        </w:rPr>
        <w:t xml:space="preserve"> </w:t>
      </w:r>
      <w:r w:rsidRPr="00A30442">
        <w:rPr>
          <w:b/>
          <w:color w:val="010000"/>
          <w:lang w:eastAsia="zh-CN"/>
        </w:rPr>
        <w:t>İtirazın Gerekçesi</w:t>
      </w:r>
    </w:p>
    <w:p w:rsidR="006B6046" w:rsidRPr="00A30442" w:rsidRDefault="006B6046" w:rsidP="00A30442">
      <w:pPr>
        <w:spacing w:after="200"/>
        <w:ind w:right="283" w:firstLine="709"/>
        <w:jc w:val="both"/>
        <w:rPr>
          <w:color w:val="010000"/>
          <w:lang w:eastAsia="zh-CN"/>
        </w:rPr>
      </w:pPr>
      <w:r w:rsidRPr="00A30442">
        <w:rPr>
          <w:color w:val="010000"/>
          <w:lang w:eastAsia="zh-CN"/>
        </w:rPr>
        <w:t>5.</w:t>
      </w:r>
      <w:r w:rsidR="00A30442" w:rsidRPr="00A30442">
        <w:rPr>
          <w:color w:val="010000"/>
          <w:lang w:eastAsia="zh-CN"/>
        </w:rPr>
        <w:t xml:space="preserve"> </w:t>
      </w:r>
      <w:r w:rsidRPr="00A30442">
        <w:rPr>
          <w:color w:val="010000"/>
          <w:lang w:eastAsia="zh-CN"/>
        </w:rPr>
        <w:t xml:space="preserve">Başvuru kararında özetle; itiraz konusu </w:t>
      </w:r>
      <w:r w:rsidRPr="00A30442">
        <w:rPr>
          <w:color w:val="010000"/>
        </w:rPr>
        <w:t xml:space="preserve">kuralla 1567 sayılı Kanun’un 1. maddesinde yazılı kıymetlerin izinsiz olarak yurttan çıkarılması ya da yurda sokulması kabahatinin işlenmesi hâlinde yaptırımın maktu para cezası şeklinde belirlenmesi nedeniyle mahkemelerin somut olayın şartlarını değerlendiremediği, bu itibarla hâkime takdir yetkisi tanımayan ve </w:t>
      </w:r>
      <w:r w:rsidRPr="00A30442">
        <w:rPr>
          <w:color w:val="010000"/>
          <w:lang w:eastAsia="zh-CN"/>
        </w:rPr>
        <w:t>korunmak istenen meşru amaç ile mülkiyet hakkı arasında adil bir dengenin kurulmasına imkân vermeyen kuralın Anayasa’nın 35. maddesine aykırı olduğu ileri sürülmüştür.</w:t>
      </w:r>
    </w:p>
    <w:p w:rsidR="006B6046" w:rsidRPr="00A30442" w:rsidRDefault="006B6046" w:rsidP="00A30442">
      <w:pPr>
        <w:spacing w:after="200"/>
        <w:ind w:right="283" w:firstLine="709"/>
        <w:jc w:val="both"/>
        <w:rPr>
          <w:b/>
          <w:color w:val="010000"/>
          <w:lang w:eastAsia="zh-CN"/>
        </w:rPr>
      </w:pPr>
      <w:r w:rsidRPr="00A30442">
        <w:rPr>
          <w:b/>
          <w:color w:val="010000"/>
          <w:lang w:eastAsia="zh-CN"/>
        </w:rPr>
        <w:t>C.</w:t>
      </w:r>
      <w:r w:rsidR="00A30442" w:rsidRPr="00A30442">
        <w:rPr>
          <w:b/>
          <w:color w:val="010000"/>
          <w:lang w:eastAsia="zh-CN"/>
        </w:rPr>
        <w:t xml:space="preserve"> </w:t>
      </w:r>
      <w:r w:rsidRPr="00A30442">
        <w:rPr>
          <w:b/>
          <w:color w:val="010000"/>
          <w:lang w:eastAsia="zh-CN"/>
        </w:rPr>
        <w:t>Anayasa’ya Aykırılık Sorunu</w:t>
      </w:r>
    </w:p>
    <w:p w:rsidR="006B6046" w:rsidRPr="00A30442" w:rsidRDefault="006B6046" w:rsidP="00A30442">
      <w:pPr>
        <w:spacing w:after="200"/>
        <w:ind w:right="283" w:firstLine="709"/>
        <w:jc w:val="both"/>
        <w:rPr>
          <w:color w:val="010000"/>
        </w:rPr>
      </w:pPr>
      <w:r w:rsidRPr="00A30442">
        <w:rPr>
          <w:color w:val="010000"/>
        </w:rPr>
        <w:t>6.</w:t>
      </w:r>
      <w:r w:rsidR="00A30442" w:rsidRPr="00A30442">
        <w:rPr>
          <w:color w:val="010000"/>
        </w:rPr>
        <w:t xml:space="preserve"> </w:t>
      </w:r>
      <w:r w:rsidRPr="00A30442">
        <w:rPr>
          <w:color w:val="010000"/>
        </w:rPr>
        <w:t>30/3/2011 tarihli ve 6216 sayılı Anayasa Mahkemesinin Kuruluşu ve Yargılama Usulleri Hakkında Kanun’un 43. maddesi uyarınca kural, ilgisi nedeniyle Anayasa’nın 13. maddesi yönünden de incelenmiştir.</w:t>
      </w:r>
    </w:p>
    <w:p w:rsidR="006B6046" w:rsidRPr="00A30442" w:rsidRDefault="006B6046" w:rsidP="00A30442">
      <w:pPr>
        <w:spacing w:after="200"/>
        <w:ind w:right="283" w:firstLine="709"/>
        <w:jc w:val="both"/>
        <w:rPr>
          <w:color w:val="010000"/>
        </w:rPr>
      </w:pPr>
      <w:r w:rsidRPr="00A30442">
        <w:rPr>
          <w:color w:val="010000"/>
        </w:rPr>
        <w:t>7. Anayasa’nın 35. maddesinde “</w:t>
      </w:r>
      <w:r w:rsidRPr="00A30442">
        <w:rPr>
          <w:i/>
          <w:iCs/>
          <w:color w:val="010000"/>
        </w:rPr>
        <w:t xml:space="preserve">Herkes, mülkiyet ve miras haklarına </w:t>
      </w:r>
      <w:proofErr w:type="gramStart"/>
      <w:r w:rsidRPr="00A30442">
        <w:rPr>
          <w:i/>
          <w:iCs/>
          <w:color w:val="010000"/>
        </w:rPr>
        <w:t>sahiptir./</w:t>
      </w:r>
      <w:proofErr w:type="gramEnd"/>
      <w:r w:rsidRPr="00A30442">
        <w:rPr>
          <w:i/>
          <w:iCs/>
          <w:color w:val="010000"/>
        </w:rPr>
        <w:t xml:space="preserve"> Bu haklar, ancak kamu yararı amacıyla, kanunla sınırlanabilir./ Mülkiyet hakkının kullanılması toplum yararına aykırı olamaz.</w:t>
      </w:r>
      <w:r w:rsidRPr="00A30442">
        <w:rPr>
          <w:color w:val="010000"/>
        </w:rPr>
        <w:t xml:space="preserve">” denilmektedir. Anayasa’nın anılan maddesiyle güvenceye bağlanan mülkiyet hakkı, ekonomik değer ifade eden ve parasal karşılığı olan her türlü mal varlığını kapsamaktadır (AYM, E.2015/39, K.2015/62, 1/7/2015, § 20). </w:t>
      </w:r>
    </w:p>
    <w:p w:rsidR="006B6046" w:rsidRPr="00A30442" w:rsidRDefault="006B6046" w:rsidP="00A30442">
      <w:pPr>
        <w:spacing w:after="200"/>
        <w:ind w:right="283" w:firstLine="709"/>
        <w:jc w:val="both"/>
        <w:rPr>
          <w:color w:val="010000"/>
        </w:rPr>
      </w:pPr>
      <w:r w:rsidRPr="00A30442">
        <w:rPr>
          <w:color w:val="010000"/>
        </w:rPr>
        <w:t>8.</w:t>
      </w:r>
      <w:r w:rsidR="00A30442" w:rsidRPr="00A30442">
        <w:rPr>
          <w:color w:val="010000"/>
        </w:rPr>
        <w:t xml:space="preserve"> </w:t>
      </w:r>
      <w:r w:rsidRPr="00A30442">
        <w:rPr>
          <w:color w:val="010000"/>
        </w:rPr>
        <w:t xml:space="preserve">Anayasa’nın 35. maddesinde bir temel hak olarak güvence altına alınmış olan mülkiyet hakkı; kişiye -başkasının hakkına zarar vermemek ve kanunların koyduğu sınırlamalara uymak koşuluyla- sahibi olduğu şeyi dilediği gibi kullanma ve tasarruf etme, onun semerelerinden </w:t>
      </w:r>
      <w:r w:rsidRPr="00A30442">
        <w:rPr>
          <w:color w:val="010000"/>
        </w:rPr>
        <w:lastRenderedPageBreak/>
        <w:t>yararlanma imkânı veren bir haktır (</w:t>
      </w:r>
      <w:r w:rsidRPr="00A30442">
        <w:rPr>
          <w:i/>
          <w:iCs/>
          <w:color w:val="010000"/>
        </w:rPr>
        <w:t>Mehmet Akdoğan ve diğerleri</w:t>
      </w:r>
      <w:bookmarkStart w:id="5" w:name="_Hlk185342381"/>
      <w:r w:rsidRPr="00A30442">
        <w:rPr>
          <w:i/>
          <w:iCs/>
          <w:color w:val="010000"/>
        </w:rPr>
        <w:t xml:space="preserve"> </w:t>
      </w:r>
      <w:r w:rsidRPr="00A30442">
        <w:rPr>
          <w:iCs/>
          <w:color w:val="010000"/>
        </w:rPr>
        <w:t>[1. B]</w:t>
      </w:r>
      <w:r w:rsidRPr="00A30442">
        <w:rPr>
          <w:color w:val="010000"/>
        </w:rPr>
        <w:t>,</w:t>
      </w:r>
      <w:bookmarkEnd w:id="5"/>
      <w:r w:rsidRPr="00A30442">
        <w:rPr>
          <w:color w:val="010000"/>
        </w:rPr>
        <w:t xml:space="preserve"> B. No: 2013/817, 19/12/2013, § 32). Dolayısıyla malikin mülkünü kullanma, semerelerinden yararlanma ve mülkü üzerinde tasarruf etme yetkilerinden herhangi birinin sınırlanması mülkiyet hakkına müdahale teşkil eder (</w:t>
      </w:r>
      <w:r w:rsidRPr="00A30442">
        <w:rPr>
          <w:i/>
          <w:iCs/>
          <w:color w:val="010000"/>
        </w:rPr>
        <w:t xml:space="preserve">Recep Tarhan ve Afife Tarhan </w:t>
      </w:r>
      <w:r w:rsidRPr="00A30442">
        <w:rPr>
          <w:iCs/>
          <w:color w:val="010000"/>
        </w:rPr>
        <w:t>[1. B]</w:t>
      </w:r>
      <w:r w:rsidRPr="00A30442">
        <w:rPr>
          <w:color w:val="010000"/>
        </w:rPr>
        <w:t>, B. No: 2014/1546, 2/2/2017, § 53). Ayrıca kişinin mal varlığında azalma meydana gelmesi sonucu doğuran kamusal işlem ve eylemler de mülkiyet hakkına müdahale oluşturur (</w:t>
      </w:r>
      <w:r w:rsidRPr="00A30442">
        <w:rPr>
          <w:i/>
          <w:iCs/>
          <w:color w:val="010000"/>
        </w:rPr>
        <w:t xml:space="preserve">Tülay Arslan ve diğerleri </w:t>
      </w:r>
      <w:r w:rsidRPr="00A30442">
        <w:rPr>
          <w:iCs/>
          <w:color w:val="010000"/>
        </w:rPr>
        <w:t>[1. B]</w:t>
      </w:r>
      <w:r w:rsidRPr="00A30442">
        <w:rPr>
          <w:color w:val="010000"/>
        </w:rPr>
        <w:t xml:space="preserve">, B. No: 2014/7051, 2/2/2017, § 77). </w:t>
      </w:r>
    </w:p>
    <w:p w:rsidR="006B6046" w:rsidRPr="00A30442" w:rsidRDefault="006B6046" w:rsidP="00A30442">
      <w:pPr>
        <w:spacing w:after="200"/>
        <w:ind w:right="283" w:firstLine="709"/>
        <w:jc w:val="both"/>
        <w:rPr>
          <w:color w:val="010000"/>
        </w:rPr>
      </w:pPr>
      <w:r w:rsidRPr="00A30442">
        <w:rPr>
          <w:color w:val="010000"/>
        </w:rPr>
        <w:t>9.</w:t>
      </w:r>
      <w:r w:rsidR="00A30442" w:rsidRPr="00A30442">
        <w:rPr>
          <w:color w:val="010000"/>
        </w:rPr>
        <w:t xml:space="preserve"> </w:t>
      </w:r>
      <w:r w:rsidRPr="00A30442">
        <w:rPr>
          <w:color w:val="010000"/>
        </w:rPr>
        <w:t xml:space="preserve">Kural, 1567 sayılı Kanun’un 1. maddesinde </w:t>
      </w:r>
      <w:proofErr w:type="spellStart"/>
      <w:r w:rsidRPr="00A30442">
        <w:rPr>
          <w:bCs/>
          <w:color w:val="010000"/>
          <w:lang w:val="en-GB"/>
        </w:rPr>
        <w:t>yazılı</w:t>
      </w:r>
      <w:proofErr w:type="spellEnd"/>
      <w:r w:rsidRPr="00A30442">
        <w:rPr>
          <w:bCs/>
          <w:color w:val="010000"/>
          <w:lang w:val="en-GB"/>
        </w:rPr>
        <w:t xml:space="preserve"> </w:t>
      </w:r>
      <w:proofErr w:type="spellStart"/>
      <w:r w:rsidRPr="00A30442">
        <w:rPr>
          <w:bCs/>
          <w:color w:val="010000"/>
          <w:lang w:val="en-GB"/>
        </w:rPr>
        <w:t>kıymetlerin</w:t>
      </w:r>
      <w:proofErr w:type="spellEnd"/>
      <w:r w:rsidRPr="00A30442">
        <w:rPr>
          <w:bCs/>
          <w:color w:val="010000"/>
          <w:lang w:val="en-GB"/>
        </w:rPr>
        <w:t xml:space="preserve"> </w:t>
      </w:r>
      <w:proofErr w:type="spellStart"/>
      <w:r w:rsidRPr="00A30442">
        <w:rPr>
          <w:bCs/>
          <w:color w:val="010000"/>
          <w:lang w:val="en-GB"/>
        </w:rPr>
        <w:t>izinsiz</w:t>
      </w:r>
      <w:proofErr w:type="spellEnd"/>
      <w:r w:rsidRPr="00A30442">
        <w:rPr>
          <w:bCs/>
          <w:color w:val="010000"/>
          <w:lang w:val="en-GB"/>
        </w:rPr>
        <w:t xml:space="preserve"> </w:t>
      </w:r>
      <w:proofErr w:type="spellStart"/>
      <w:r w:rsidRPr="00A30442">
        <w:rPr>
          <w:bCs/>
          <w:color w:val="010000"/>
          <w:lang w:val="en-GB"/>
        </w:rPr>
        <w:t>olarak</w:t>
      </w:r>
      <w:proofErr w:type="spellEnd"/>
      <w:r w:rsidRPr="00A30442">
        <w:rPr>
          <w:bCs/>
          <w:color w:val="010000"/>
          <w:lang w:val="en-GB"/>
        </w:rPr>
        <w:t xml:space="preserve"> </w:t>
      </w:r>
      <w:proofErr w:type="spellStart"/>
      <w:r w:rsidRPr="00A30442">
        <w:rPr>
          <w:bCs/>
          <w:color w:val="010000"/>
          <w:lang w:val="en-GB"/>
        </w:rPr>
        <w:t>yurttan</w:t>
      </w:r>
      <w:proofErr w:type="spellEnd"/>
      <w:r w:rsidRPr="00A30442">
        <w:rPr>
          <w:bCs/>
          <w:color w:val="010000"/>
          <w:lang w:val="en-GB"/>
        </w:rPr>
        <w:t xml:space="preserve"> </w:t>
      </w:r>
      <w:proofErr w:type="spellStart"/>
      <w:r w:rsidRPr="00A30442">
        <w:rPr>
          <w:bCs/>
          <w:color w:val="010000"/>
          <w:lang w:val="en-GB"/>
        </w:rPr>
        <w:t>çıkarılması</w:t>
      </w:r>
      <w:proofErr w:type="spellEnd"/>
      <w:r w:rsidRPr="00A30442">
        <w:rPr>
          <w:bCs/>
          <w:color w:val="010000"/>
          <w:lang w:val="en-GB"/>
        </w:rPr>
        <w:t xml:space="preserve"> </w:t>
      </w:r>
      <w:proofErr w:type="spellStart"/>
      <w:r w:rsidRPr="00A30442">
        <w:rPr>
          <w:bCs/>
          <w:color w:val="010000"/>
          <w:lang w:val="en-GB"/>
        </w:rPr>
        <w:t>veya</w:t>
      </w:r>
      <w:proofErr w:type="spellEnd"/>
      <w:r w:rsidRPr="00A30442">
        <w:rPr>
          <w:bCs/>
          <w:color w:val="010000"/>
          <w:lang w:val="en-GB"/>
        </w:rPr>
        <w:t xml:space="preserve"> </w:t>
      </w:r>
      <w:proofErr w:type="spellStart"/>
      <w:r w:rsidRPr="00A30442">
        <w:rPr>
          <w:bCs/>
          <w:color w:val="010000"/>
          <w:lang w:val="en-GB"/>
        </w:rPr>
        <w:t>yurda</w:t>
      </w:r>
      <w:proofErr w:type="spellEnd"/>
      <w:r w:rsidRPr="00A30442">
        <w:rPr>
          <w:bCs/>
          <w:color w:val="010000"/>
          <w:lang w:val="en-GB"/>
        </w:rPr>
        <w:t xml:space="preserve"> </w:t>
      </w:r>
      <w:proofErr w:type="spellStart"/>
      <w:r w:rsidRPr="00A30442">
        <w:rPr>
          <w:bCs/>
          <w:color w:val="010000"/>
          <w:lang w:val="en-GB"/>
        </w:rPr>
        <w:t>sokulması</w:t>
      </w:r>
      <w:proofErr w:type="spellEnd"/>
      <w:r w:rsidRPr="00A30442">
        <w:rPr>
          <w:bCs/>
          <w:color w:val="010000"/>
          <w:lang w:val="en-GB"/>
        </w:rPr>
        <w:t xml:space="preserve"> </w:t>
      </w:r>
      <w:proofErr w:type="spellStart"/>
      <w:r w:rsidRPr="00A30442">
        <w:rPr>
          <w:bCs/>
          <w:color w:val="010000"/>
          <w:lang w:val="en-GB"/>
        </w:rPr>
        <w:t>hâlinde</w:t>
      </w:r>
      <w:proofErr w:type="spellEnd"/>
      <w:r w:rsidRPr="00A30442">
        <w:rPr>
          <w:bCs/>
          <w:color w:val="010000"/>
          <w:lang w:val="en-GB"/>
        </w:rPr>
        <w:t xml:space="preserve"> </w:t>
      </w:r>
      <w:proofErr w:type="spellStart"/>
      <w:r w:rsidRPr="00A30442">
        <w:rPr>
          <w:bCs/>
          <w:color w:val="010000"/>
          <w:lang w:val="en-GB"/>
        </w:rPr>
        <w:t>ve</w:t>
      </w:r>
      <w:proofErr w:type="spellEnd"/>
      <w:r w:rsidRPr="00A30442">
        <w:rPr>
          <w:bCs/>
          <w:color w:val="010000"/>
          <w:lang w:val="en-GB"/>
        </w:rPr>
        <w:t xml:space="preserve"> </w:t>
      </w:r>
      <w:proofErr w:type="spellStart"/>
      <w:r w:rsidRPr="00A30442">
        <w:rPr>
          <w:bCs/>
          <w:color w:val="010000"/>
          <w:lang w:val="en-GB"/>
        </w:rPr>
        <w:t>bu</w:t>
      </w:r>
      <w:proofErr w:type="spellEnd"/>
      <w:r w:rsidRPr="00A30442">
        <w:rPr>
          <w:bCs/>
          <w:color w:val="010000"/>
          <w:lang w:val="en-GB"/>
        </w:rPr>
        <w:t xml:space="preserve"> </w:t>
      </w:r>
      <w:proofErr w:type="spellStart"/>
      <w:r w:rsidRPr="00A30442">
        <w:rPr>
          <w:bCs/>
          <w:color w:val="010000"/>
          <w:lang w:val="en-GB"/>
        </w:rPr>
        <w:t>fiil</w:t>
      </w:r>
      <w:proofErr w:type="spellEnd"/>
      <w:r w:rsidRPr="00A30442">
        <w:rPr>
          <w:bCs/>
          <w:color w:val="010000"/>
          <w:lang w:val="en-GB"/>
        </w:rPr>
        <w:t xml:space="preserve"> 5607 </w:t>
      </w:r>
      <w:proofErr w:type="spellStart"/>
      <w:r w:rsidRPr="00A30442">
        <w:rPr>
          <w:bCs/>
          <w:color w:val="010000"/>
          <w:lang w:val="en-GB"/>
        </w:rPr>
        <w:t>sayılı</w:t>
      </w:r>
      <w:proofErr w:type="spellEnd"/>
      <w:r w:rsidRPr="00A30442">
        <w:rPr>
          <w:bCs/>
          <w:color w:val="010000"/>
          <w:lang w:val="en-GB"/>
        </w:rPr>
        <w:t xml:space="preserve"> Kanun </w:t>
      </w:r>
      <w:proofErr w:type="spellStart"/>
      <w:r w:rsidRPr="00A30442">
        <w:rPr>
          <w:bCs/>
          <w:color w:val="010000"/>
          <w:lang w:val="en-GB"/>
        </w:rPr>
        <w:t>hükümlerine</w:t>
      </w:r>
      <w:proofErr w:type="spellEnd"/>
      <w:r w:rsidRPr="00A30442">
        <w:rPr>
          <w:bCs/>
          <w:color w:val="010000"/>
          <w:lang w:val="en-GB"/>
        </w:rPr>
        <w:t xml:space="preserve"> </w:t>
      </w:r>
      <w:proofErr w:type="spellStart"/>
      <w:r w:rsidRPr="00A30442">
        <w:rPr>
          <w:bCs/>
          <w:color w:val="010000"/>
          <w:lang w:val="en-GB"/>
        </w:rPr>
        <w:t>göre</w:t>
      </w:r>
      <w:proofErr w:type="spellEnd"/>
      <w:r w:rsidRPr="00A30442">
        <w:rPr>
          <w:bCs/>
          <w:color w:val="010000"/>
          <w:lang w:val="en-GB"/>
        </w:rPr>
        <w:t xml:space="preserve"> </w:t>
      </w:r>
      <w:proofErr w:type="spellStart"/>
      <w:r w:rsidRPr="00A30442">
        <w:rPr>
          <w:bCs/>
          <w:color w:val="010000"/>
          <w:lang w:val="en-GB"/>
        </w:rPr>
        <w:t>suç</w:t>
      </w:r>
      <w:proofErr w:type="spellEnd"/>
      <w:r w:rsidRPr="00A30442">
        <w:rPr>
          <w:bCs/>
          <w:color w:val="010000"/>
          <w:lang w:val="en-GB"/>
        </w:rPr>
        <w:t xml:space="preserve"> </w:t>
      </w:r>
      <w:proofErr w:type="spellStart"/>
      <w:r w:rsidRPr="00A30442">
        <w:rPr>
          <w:bCs/>
          <w:color w:val="010000"/>
          <w:lang w:val="en-GB"/>
        </w:rPr>
        <w:t>veya</w:t>
      </w:r>
      <w:proofErr w:type="spellEnd"/>
      <w:r w:rsidRPr="00A30442">
        <w:rPr>
          <w:bCs/>
          <w:color w:val="010000"/>
          <w:lang w:val="en-GB"/>
        </w:rPr>
        <w:t xml:space="preserve"> </w:t>
      </w:r>
      <w:proofErr w:type="spellStart"/>
      <w:r w:rsidRPr="00A30442">
        <w:rPr>
          <w:bCs/>
          <w:color w:val="010000"/>
          <w:lang w:val="en-GB"/>
        </w:rPr>
        <w:t>kabahat</w:t>
      </w:r>
      <w:proofErr w:type="spellEnd"/>
      <w:r w:rsidRPr="00A30442">
        <w:rPr>
          <w:bCs/>
          <w:color w:val="010000"/>
          <w:lang w:val="en-GB"/>
        </w:rPr>
        <w:t xml:space="preserve"> </w:t>
      </w:r>
      <w:proofErr w:type="spellStart"/>
      <w:r w:rsidRPr="00A30442">
        <w:rPr>
          <w:bCs/>
          <w:color w:val="010000"/>
          <w:lang w:val="en-GB"/>
        </w:rPr>
        <w:t>oluşturmadığı</w:t>
      </w:r>
      <w:proofErr w:type="spellEnd"/>
      <w:r w:rsidRPr="00A30442">
        <w:rPr>
          <w:bCs/>
          <w:color w:val="010000"/>
          <w:lang w:val="en-GB"/>
        </w:rPr>
        <w:t xml:space="preserve"> </w:t>
      </w:r>
      <w:proofErr w:type="spellStart"/>
      <w:r w:rsidRPr="00A30442">
        <w:rPr>
          <w:bCs/>
          <w:color w:val="010000"/>
          <w:lang w:val="en-GB"/>
        </w:rPr>
        <w:t>takdirde</w:t>
      </w:r>
      <w:proofErr w:type="spellEnd"/>
      <w:r w:rsidRPr="00A30442">
        <w:rPr>
          <w:bCs/>
          <w:color w:val="010000"/>
          <w:lang w:val="en-GB"/>
        </w:rPr>
        <w:t xml:space="preserve"> </w:t>
      </w:r>
      <w:proofErr w:type="spellStart"/>
      <w:r w:rsidRPr="00A30442">
        <w:rPr>
          <w:bCs/>
          <w:color w:val="010000"/>
          <w:lang w:val="en-GB"/>
        </w:rPr>
        <w:t>kişinin</w:t>
      </w:r>
      <w:proofErr w:type="spellEnd"/>
      <w:r w:rsidRPr="00A30442">
        <w:rPr>
          <w:bCs/>
          <w:color w:val="010000"/>
          <w:lang w:val="en-GB"/>
        </w:rPr>
        <w:t xml:space="preserve"> </w:t>
      </w:r>
      <w:proofErr w:type="spellStart"/>
      <w:r w:rsidRPr="00A30442">
        <w:rPr>
          <w:bCs/>
          <w:color w:val="010000"/>
          <w:lang w:val="en-GB"/>
        </w:rPr>
        <w:t>eşya</w:t>
      </w:r>
      <w:proofErr w:type="spellEnd"/>
      <w:r w:rsidRPr="00A30442">
        <w:rPr>
          <w:bCs/>
          <w:color w:val="010000"/>
          <w:lang w:val="en-GB"/>
        </w:rPr>
        <w:t xml:space="preserve"> </w:t>
      </w:r>
      <w:proofErr w:type="spellStart"/>
      <w:r w:rsidRPr="00A30442">
        <w:rPr>
          <w:bCs/>
          <w:color w:val="010000"/>
          <w:lang w:val="en-GB"/>
        </w:rPr>
        <w:t>ve</w:t>
      </w:r>
      <w:proofErr w:type="spellEnd"/>
      <w:r w:rsidRPr="00A30442">
        <w:rPr>
          <w:bCs/>
          <w:color w:val="010000"/>
          <w:lang w:val="en-GB"/>
        </w:rPr>
        <w:t xml:space="preserve"> </w:t>
      </w:r>
      <w:proofErr w:type="spellStart"/>
      <w:r w:rsidRPr="00A30442">
        <w:rPr>
          <w:bCs/>
          <w:color w:val="010000"/>
          <w:lang w:val="en-GB"/>
        </w:rPr>
        <w:t>kıymetlerin</w:t>
      </w:r>
      <w:proofErr w:type="spellEnd"/>
      <w:r w:rsidRPr="00A30442">
        <w:rPr>
          <w:bCs/>
          <w:color w:val="010000"/>
          <w:lang w:val="en-GB"/>
        </w:rPr>
        <w:t xml:space="preserve"> </w:t>
      </w:r>
      <w:proofErr w:type="spellStart"/>
      <w:r w:rsidRPr="00A30442">
        <w:rPr>
          <w:bCs/>
          <w:color w:val="010000"/>
          <w:lang w:val="en-GB"/>
        </w:rPr>
        <w:t>rayiç</w:t>
      </w:r>
      <w:proofErr w:type="spellEnd"/>
      <w:r w:rsidRPr="00A30442">
        <w:rPr>
          <w:bCs/>
          <w:color w:val="010000"/>
          <w:lang w:val="en-GB"/>
        </w:rPr>
        <w:t xml:space="preserve"> </w:t>
      </w:r>
      <w:proofErr w:type="spellStart"/>
      <w:r w:rsidRPr="00A30442">
        <w:rPr>
          <w:bCs/>
          <w:color w:val="010000"/>
          <w:lang w:val="en-GB"/>
        </w:rPr>
        <w:t>bedeli</w:t>
      </w:r>
      <w:proofErr w:type="spellEnd"/>
      <w:r w:rsidRPr="00A30442">
        <w:rPr>
          <w:bCs/>
          <w:color w:val="010000"/>
          <w:lang w:val="en-GB"/>
        </w:rPr>
        <w:t xml:space="preserve"> </w:t>
      </w:r>
      <w:proofErr w:type="spellStart"/>
      <w:r w:rsidRPr="00A30442">
        <w:rPr>
          <w:bCs/>
          <w:color w:val="010000"/>
          <w:lang w:val="en-GB"/>
        </w:rPr>
        <w:t>kadar</w:t>
      </w:r>
      <w:proofErr w:type="spellEnd"/>
      <w:r w:rsidRPr="00A30442">
        <w:rPr>
          <w:bCs/>
          <w:color w:val="010000"/>
          <w:lang w:val="en-GB"/>
        </w:rPr>
        <w:t xml:space="preserve">, </w:t>
      </w:r>
      <w:proofErr w:type="spellStart"/>
      <w:r w:rsidRPr="00A30442">
        <w:rPr>
          <w:bCs/>
          <w:color w:val="010000"/>
          <w:lang w:val="en-GB"/>
        </w:rPr>
        <w:t>teşebbüs</w:t>
      </w:r>
      <w:proofErr w:type="spellEnd"/>
      <w:r w:rsidRPr="00A30442">
        <w:rPr>
          <w:bCs/>
          <w:color w:val="010000"/>
          <w:lang w:val="en-GB"/>
        </w:rPr>
        <w:t xml:space="preserve"> </w:t>
      </w:r>
      <w:proofErr w:type="spellStart"/>
      <w:r w:rsidRPr="00A30442">
        <w:rPr>
          <w:bCs/>
          <w:color w:val="010000"/>
          <w:lang w:val="en-GB"/>
        </w:rPr>
        <w:t>hâlinde</w:t>
      </w:r>
      <w:proofErr w:type="spellEnd"/>
      <w:r w:rsidRPr="00A30442">
        <w:rPr>
          <w:bCs/>
          <w:color w:val="010000"/>
          <w:lang w:val="en-GB"/>
        </w:rPr>
        <w:t xml:space="preserve"> </w:t>
      </w:r>
      <w:proofErr w:type="spellStart"/>
      <w:r w:rsidRPr="00A30442">
        <w:rPr>
          <w:bCs/>
          <w:color w:val="010000"/>
          <w:lang w:val="en-GB"/>
        </w:rPr>
        <w:t>bu</w:t>
      </w:r>
      <w:proofErr w:type="spellEnd"/>
      <w:r w:rsidRPr="00A30442">
        <w:rPr>
          <w:bCs/>
          <w:color w:val="010000"/>
          <w:lang w:val="en-GB"/>
        </w:rPr>
        <w:t xml:space="preserve"> </w:t>
      </w:r>
      <w:proofErr w:type="spellStart"/>
      <w:r w:rsidRPr="00A30442">
        <w:rPr>
          <w:bCs/>
          <w:color w:val="010000"/>
          <w:lang w:val="en-GB"/>
        </w:rPr>
        <w:t>bedelin</w:t>
      </w:r>
      <w:proofErr w:type="spellEnd"/>
      <w:r w:rsidRPr="00A30442">
        <w:rPr>
          <w:bCs/>
          <w:color w:val="010000"/>
          <w:lang w:val="en-GB"/>
        </w:rPr>
        <w:t xml:space="preserve"> </w:t>
      </w:r>
      <w:proofErr w:type="spellStart"/>
      <w:r w:rsidRPr="00A30442">
        <w:rPr>
          <w:bCs/>
          <w:color w:val="010000"/>
          <w:lang w:val="en-GB"/>
        </w:rPr>
        <w:t>yarısı</w:t>
      </w:r>
      <w:proofErr w:type="spellEnd"/>
      <w:r w:rsidRPr="00A30442">
        <w:rPr>
          <w:bCs/>
          <w:color w:val="010000"/>
          <w:lang w:val="en-GB"/>
        </w:rPr>
        <w:t xml:space="preserve"> </w:t>
      </w:r>
      <w:proofErr w:type="spellStart"/>
      <w:r w:rsidRPr="00A30442">
        <w:rPr>
          <w:bCs/>
          <w:color w:val="010000"/>
          <w:lang w:val="en-GB"/>
        </w:rPr>
        <w:t>kadar</w:t>
      </w:r>
      <w:proofErr w:type="spellEnd"/>
      <w:r w:rsidRPr="00A30442">
        <w:rPr>
          <w:bCs/>
          <w:color w:val="010000"/>
          <w:lang w:val="en-GB"/>
        </w:rPr>
        <w:t xml:space="preserve"> </w:t>
      </w:r>
      <w:proofErr w:type="spellStart"/>
      <w:r w:rsidRPr="00A30442">
        <w:rPr>
          <w:bCs/>
          <w:color w:val="010000"/>
          <w:lang w:val="en-GB"/>
        </w:rPr>
        <w:t>idarî</w:t>
      </w:r>
      <w:proofErr w:type="spellEnd"/>
      <w:r w:rsidRPr="00A30442">
        <w:rPr>
          <w:bCs/>
          <w:color w:val="010000"/>
          <w:lang w:val="en-GB"/>
        </w:rPr>
        <w:t xml:space="preserve"> para </w:t>
      </w:r>
      <w:proofErr w:type="spellStart"/>
      <w:r w:rsidRPr="00A30442">
        <w:rPr>
          <w:bCs/>
          <w:color w:val="010000"/>
          <w:lang w:val="en-GB"/>
        </w:rPr>
        <w:t>cezasıyla</w:t>
      </w:r>
      <w:proofErr w:type="spellEnd"/>
      <w:r w:rsidRPr="00A30442">
        <w:rPr>
          <w:bCs/>
          <w:color w:val="010000"/>
          <w:lang w:val="en-GB"/>
        </w:rPr>
        <w:t xml:space="preserve"> </w:t>
      </w:r>
      <w:proofErr w:type="spellStart"/>
      <w:r w:rsidRPr="00A30442">
        <w:rPr>
          <w:bCs/>
          <w:color w:val="010000"/>
          <w:lang w:val="en-GB"/>
        </w:rPr>
        <w:t>cezalandırılmasını</w:t>
      </w:r>
      <w:proofErr w:type="spellEnd"/>
      <w:r w:rsidRPr="00A30442">
        <w:rPr>
          <w:bCs/>
          <w:color w:val="010000"/>
          <w:lang w:val="en-GB"/>
        </w:rPr>
        <w:t xml:space="preserve"> </w:t>
      </w:r>
      <w:proofErr w:type="spellStart"/>
      <w:r w:rsidRPr="00A30442">
        <w:rPr>
          <w:bCs/>
          <w:color w:val="010000"/>
          <w:lang w:val="en-GB"/>
        </w:rPr>
        <w:t>öngörmek</w:t>
      </w:r>
      <w:proofErr w:type="spellEnd"/>
      <w:r w:rsidRPr="00A30442">
        <w:rPr>
          <w:bCs/>
          <w:color w:val="010000"/>
          <w:lang w:val="en-GB"/>
        </w:rPr>
        <w:t xml:space="preserve"> </w:t>
      </w:r>
      <w:proofErr w:type="spellStart"/>
      <w:r w:rsidRPr="00A30442">
        <w:rPr>
          <w:bCs/>
          <w:color w:val="010000"/>
          <w:lang w:val="en-GB"/>
        </w:rPr>
        <w:t>suretiyle</w:t>
      </w:r>
      <w:proofErr w:type="spellEnd"/>
      <w:r w:rsidRPr="00A30442">
        <w:rPr>
          <w:bCs/>
          <w:color w:val="010000"/>
          <w:lang w:val="en-GB"/>
        </w:rPr>
        <w:t xml:space="preserve"> </w:t>
      </w:r>
      <w:r w:rsidRPr="00A30442">
        <w:rPr>
          <w:color w:val="010000"/>
        </w:rPr>
        <w:t xml:space="preserve">mülkiyet hakkını sınırlamaktadır. </w:t>
      </w:r>
    </w:p>
    <w:p w:rsidR="006B6046" w:rsidRPr="00A30442" w:rsidRDefault="006B6046" w:rsidP="00A30442">
      <w:pPr>
        <w:spacing w:after="200"/>
        <w:ind w:right="283" w:firstLine="709"/>
        <w:jc w:val="both"/>
        <w:rPr>
          <w:color w:val="010000"/>
          <w:lang w:val="en-GB"/>
        </w:rPr>
      </w:pPr>
      <w:r w:rsidRPr="00A30442">
        <w:rPr>
          <w:bCs/>
          <w:color w:val="010000"/>
        </w:rPr>
        <w:t>10.</w:t>
      </w:r>
      <w:r w:rsidR="00A30442" w:rsidRPr="00A30442">
        <w:rPr>
          <w:bCs/>
          <w:color w:val="010000"/>
        </w:rPr>
        <w:t xml:space="preserve"> </w:t>
      </w:r>
      <w:proofErr w:type="spellStart"/>
      <w:r w:rsidRPr="00A30442">
        <w:rPr>
          <w:color w:val="010000"/>
          <w:lang w:val="en-GB"/>
        </w:rPr>
        <w:t>Anayasa'nın</w:t>
      </w:r>
      <w:proofErr w:type="spellEnd"/>
      <w:r w:rsidRPr="00A30442">
        <w:rPr>
          <w:color w:val="010000"/>
          <w:lang w:val="en-GB"/>
        </w:rPr>
        <w:t xml:space="preserve"> 35. </w:t>
      </w:r>
      <w:proofErr w:type="spellStart"/>
      <w:r w:rsidRPr="00A30442">
        <w:rPr>
          <w:color w:val="010000"/>
          <w:lang w:val="en-GB"/>
        </w:rPr>
        <w:t>maddesinde</w:t>
      </w:r>
      <w:proofErr w:type="spellEnd"/>
      <w:r w:rsidRPr="00A30442">
        <w:rPr>
          <w:color w:val="010000"/>
          <w:lang w:val="en-GB"/>
        </w:rPr>
        <w:t xml:space="preserve"> </w:t>
      </w:r>
      <w:proofErr w:type="spellStart"/>
      <w:r w:rsidRPr="00A30442">
        <w:rPr>
          <w:color w:val="010000"/>
          <w:lang w:val="en-GB"/>
        </w:rPr>
        <w:t>mülkiyet</w:t>
      </w:r>
      <w:proofErr w:type="spellEnd"/>
      <w:r w:rsidRPr="00A30442">
        <w:rPr>
          <w:color w:val="010000"/>
          <w:lang w:val="en-GB"/>
        </w:rPr>
        <w:t xml:space="preserve"> </w:t>
      </w:r>
      <w:proofErr w:type="spellStart"/>
      <w:r w:rsidRPr="00A30442">
        <w:rPr>
          <w:color w:val="010000"/>
          <w:lang w:val="en-GB"/>
        </w:rPr>
        <w:t>hakkının</w:t>
      </w:r>
      <w:proofErr w:type="spellEnd"/>
      <w:r w:rsidRPr="00A30442">
        <w:rPr>
          <w:color w:val="010000"/>
          <w:lang w:val="en-GB"/>
        </w:rPr>
        <w:t xml:space="preserve"> </w:t>
      </w:r>
      <w:proofErr w:type="spellStart"/>
      <w:r w:rsidRPr="00A30442">
        <w:rPr>
          <w:color w:val="010000"/>
          <w:lang w:val="en-GB"/>
        </w:rPr>
        <w:t>kamu</w:t>
      </w:r>
      <w:proofErr w:type="spellEnd"/>
      <w:r w:rsidRPr="00A30442">
        <w:rPr>
          <w:color w:val="010000"/>
          <w:lang w:val="en-GB"/>
        </w:rPr>
        <w:t xml:space="preserve"> </w:t>
      </w:r>
      <w:proofErr w:type="spellStart"/>
      <w:r w:rsidRPr="00A30442">
        <w:rPr>
          <w:color w:val="010000"/>
          <w:lang w:val="en-GB"/>
        </w:rPr>
        <w:t>yararı</w:t>
      </w:r>
      <w:proofErr w:type="spellEnd"/>
      <w:r w:rsidRPr="00A30442">
        <w:rPr>
          <w:color w:val="010000"/>
          <w:lang w:val="en-GB"/>
        </w:rPr>
        <w:t xml:space="preserve"> </w:t>
      </w:r>
      <w:proofErr w:type="spellStart"/>
      <w:r w:rsidRPr="00A30442">
        <w:rPr>
          <w:color w:val="010000"/>
          <w:lang w:val="en-GB"/>
        </w:rPr>
        <w:t>amacıyla</w:t>
      </w:r>
      <w:proofErr w:type="spellEnd"/>
      <w:r w:rsidRPr="00A30442">
        <w:rPr>
          <w:color w:val="010000"/>
          <w:lang w:val="en-GB"/>
        </w:rPr>
        <w:t xml:space="preserve"> </w:t>
      </w:r>
      <w:proofErr w:type="spellStart"/>
      <w:r w:rsidRPr="00A30442">
        <w:rPr>
          <w:color w:val="010000"/>
          <w:lang w:val="en-GB"/>
        </w:rPr>
        <w:t>kanunla</w:t>
      </w:r>
      <w:proofErr w:type="spellEnd"/>
      <w:r w:rsidRPr="00A30442">
        <w:rPr>
          <w:color w:val="010000"/>
          <w:lang w:val="en-GB"/>
        </w:rPr>
        <w:t xml:space="preserve"> </w:t>
      </w:r>
      <w:proofErr w:type="spellStart"/>
      <w:r w:rsidRPr="00A30442">
        <w:rPr>
          <w:color w:val="010000"/>
          <w:lang w:val="en-GB"/>
        </w:rPr>
        <w:t>sınırlanabileceği</w:t>
      </w:r>
      <w:proofErr w:type="spellEnd"/>
      <w:r w:rsidRPr="00A30442">
        <w:rPr>
          <w:color w:val="010000"/>
          <w:lang w:val="en-GB"/>
        </w:rPr>
        <w:t xml:space="preserve"> </w:t>
      </w:r>
      <w:proofErr w:type="spellStart"/>
      <w:r w:rsidRPr="00A30442">
        <w:rPr>
          <w:color w:val="010000"/>
          <w:lang w:val="en-GB"/>
        </w:rPr>
        <w:t>öngörülmüştür</w:t>
      </w:r>
      <w:proofErr w:type="spellEnd"/>
      <w:r w:rsidRPr="00A30442">
        <w:rPr>
          <w:color w:val="010000"/>
          <w:lang w:val="en-GB"/>
        </w:rPr>
        <w:t xml:space="preserve">. </w:t>
      </w:r>
      <w:proofErr w:type="spellStart"/>
      <w:r w:rsidRPr="00A30442">
        <w:rPr>
          <w:color w:val="010000"/>
          <w:lang w:val="en-GB"/>
        </w:rPr>
        <w:t>Mülkiyet</w:t>
      </w:r>
      <w:proofErr w:type="spellEnd"/>
      <w:r w:rsidRPr="00A30442">
        <w:rPr>
          <w:color w:val="010000"/>
          <w:lang w:val="en-GB"/>
        </w:rPr>
        <w:t xml:space="preserve"> </w:t>
      </w:r>
      <w:proofErr w:type="spellStart"/>
      <w:r w:rsidRPr="00A30442">
        <w:rPr>
          <w:color w:val="010000"/>
          <w:lang w:val="en-GB"/>
        </w:rPr>
        <w:t>hakkına</w:t>
      </w:r>
      <w:proofErr w:type="spellEnd"/>
      <w:r w:rsidRPr="00A30442">
        <w:rPr>
          <w:color w:val="010000"/>
          <w:lang w:val="en-GB"/>
        </w:rPr>
        <w:t xml:space="preserve"> </w:t>
      </w:r>
      <w:proofErr w:type="spellStart"/>
      <w:r w:rsidRPr="00A30442">
        <w:rPr>
          <w:color w:val="010000"/>
          <w:lang w:val="en-GB"/>
        </w:rPr>
        <w:t>sınırlama</w:t>
      </w:r>
      <w:proofErr w:type="spellEnd"/>
      <w:r w:rsidRPr="00A30442">
        <w:rPr>
          <w:color w:val="010000"/>
          <w:lang w:val="en-GB"/>
        </w:rPr>
        <w:t xml:space="preserve"> </w:t>
      </w:r>
      <w:proofErr w:type="spellStart"/>
      <w:r w:rsidRPr="00A30442">
        <w:rPr>
          <w:color w:val="010000"/>
          <w:lang w:val="en-GB"/>
        </w:rPr>
        <w:t>getirilirken</w:t>
      </w:r>
      <w:proofErr w:type="spellEnd"/>
      <w:r w:rsidRPr="00A30442">
        <w:rPr>
          <w:color w:val="010000"/>
          <w:lang w:val="en-GB"/>
        </w:rPr>
        <w:t xml:space="preserve"> </w:t>
      </w:r>
      <w:proofErr w:type="spellStart"/>
      <w:r w:rsidRPr="00A30442">
        <w:rPr>
          <w:color w:val="010000"/>
          <w:lang w:val="en-GB"/>
        </w:rPr>
        <w:t>temel</w:t>
      </w:r>
      <w:proofErr w:type="spellEnd"/>
      <w:r w:rsidRPr="00A30442">
        <w:rPr>
          <w:color w:val="010000"/>
          <w:lang w:val="en-GB"/>
        </w:rPr>
        <w:t xml:space="preserve"> </w:t>
      </w:r>
      <w:proofErr w:type="spellStart"/>
      <w:r w:rsidRPr="00A30442">
        <w:rPr>
          <w:color w:val="010000"/>
          <w:lang w:val="en-GB"/>
        </w:rPr>
        <w:t>hak</w:t>
      </w:r>
      <w:proofErr w:type="spellEnd"/>
      <w:r w:rsidRPr="00A30442">
        <w:rPr>
          <w:color w:val="010000"/>
          <w:lang w:val="en-GB"/>
        </w:rPr>
        <w:t xml:space="preserve"> </w:t>
      </w:r>
      <w:proofErr w:type="spellStart"/>
      <w:r w:rsidRPr="00A30442">
        <w:rPr>
          <w:color w:val="010000"/>
          <w:lang w:val="en-GB"/>
        </w:rPr>
        <w:t>ve</w:t>
      </w:r>
      <w:proofErr w:type="spellEnd"/>
      <w:r w:rsidRPr="00A30442">
        <w:rPr>
          <w:color w:val="010000"/>
          <w:lang w:val="en-GB"/>
        </w:rPr>
        <w:t xml:space="preserve"> </w:t>
      </w:r>
      <w:proofErr w:type="spellStart"/>
      <w:r w:rsidRPr="00A30442">
        <w:rPr>
          <w:color w:val="010000"/>
          <w:lang w:val="en-GB"/>
        </w:rPr>
        <w:t>özgürlüklerin</w:t>
      </w:r>
      <w:proofErr w:type="spellEnd"/>
      <w:r w:rsidRPr="00A30442">
        <w:rPr>
          <w:color w:val="010000"/>
          <w:lang w:val="en-GB"/>
        </w:rPr>
        <w:t xml:space="preserve"> </w:t>
      </w:r>
      <w:proofErr w:type="spellStart"/>
      <w:r w:rsidRPr="00A30442">
        <w:rPr>
          <w:color w:val="010000"/>
          <w:lang w:val="en-GB"/>
        </w:rPr>
        <w:t>sınırlanmasına</w:t>
      </w:r>
      <w:proofErr w:type="spellEnd"/>
      <w:r w:rsidRPr="00A30442">
        <w:rPr>
          <w:color w:val="010000"/>
          <w:lang w:val="en-GB"/>
        </w:rPr>
        <w:t xml:space="preserve"> </w:t>
      </w:r>
      <w:proofErr w:type="spellStart"/>
      <w:r w:rsidRPr="00A30442">
        <w:rPr>
          <w:color w:val="010000"/>
          <w:lang w:val="en-GB"/>
        </w:rPr>
        <w:t>ilişkin</w:t>
      </w:r>
      <w:proofErr w:type="spellEnd"/>
      <w:r w:rsidRPr="00A30442">
        <w:rPr>
          <w:color w:val="010000"/>
          <w:lang w:val="en-GB"/>
        </w:rPr>
        <w:t xml:space="preserve"> </w:t>
      </w:r>
      <w:proofErr w:type="spellStart"/>
      <w:r w:rsidRPr="00A30442">
        <w:rPr>
          <w:color w:val="010000"/>
          <w:lang w:val="en-GB"/>
        </w:rPr>
        <w:t>genel</w:t>
      </w:r>
      <w:proofErr w:type="spellEnd"/>
      <w:r w:rsidRPr="00A30442">
        <w:rPr>
          <w:color w:val="010000"/>
          <w:lang w:val="en-GB"/>
        </w:rPr>
        <w:t xml:space="preserve"> </w:t>
      </w:r>
      <w:proofErr w:type="spellStart"/>
      <w:r w:rsidRPr="00A30442">
        <w:rPr>
          <w:color w:val="010000"/>
          <w:lang w:val="en-GB"/>
        </w:rPr>
        <w:t>ilkeleri</w:t>
      </w:r>
      <w:proofErr w:type="spellEnd"/>
      <w:r w:rsidRPr="00A30442">
        <w:rPr>
          <w:color w:val="010000"/>
          <w:lang w:val="en-GB"/>
        </w:rPr>
        <w:t xml:space="preserve"> </w:t>
      </w:r>
      <w:proofErr w:type="spellStart"/>
      <w:r w:rsidRPr="00A30442">
        <w:rPr>
          <w:color w:val="010000"/>
          <w:lang w:val="en-GB"/>
        </w:rPr>
        <w:t>düzenleyen</w:t>
      </w:r>
      <w:proofErr w:type="spellEnd"/>
      <w:r w:rsidRPr="00A30442">
        <w:rPr>
          <w:color w:val="010000"/>
          <w:lang w:val="en-GB"/>
        </w:rPr>
        <w:t xml:space="preserve"> </w:t>
      </w:r>
      <w:proofErr w:type="spellStart"/>
      <w:r w:rsidRPr="00A30442">
        <w:rPr>
          <w:color w:val="010000"/>
          <w:lang w:val="en-GB"/>
        </w:rPr>
        <w:t>Anayasa'nın</w:t>
      </w:r>
      <w:proofErr w:type="spellEnd"/>
      <w:r w:rsidRPr="00A30442">
        <w:rPr>
          <w:color w:val="010000"/>
          <w:lang w:val="en-GB"/>
        </w:rPr>
        <w:t xml:space="preserve"> 13. </w:t>
      </w:r>
      <w:proofErr w:type="spellStart"/>
      <w:r w:rsidRPr="00A30442">
        <w:rPr>
          <w:color w:val="010000"/>
          <w:lang w:val="en-GB"/>
        </w:rPr>
        <w:t>maddesinin</w:t>
      </w:r>
      <w:proofErr w:type="spellEnd"/>
      <w:r w:rsidRPr="00A30442">
        <w:rPr>
          <w:color w:val="010000"/>
          <w:lang w:val="en-GB"/>
        </w:rPr>
        <w:t xml:space="preserve"> de </w:t>
      </w:r>
      <w:proofErr w:type="spellStart"/>
      <w:r w:rsidRPr="00A30442">
        <w:rPr>
          <w:color w:val="010000"/>
          <w:lang w:val="en-GB"/>
        </w:rPr>
        <w:t>gözönünde</w:t>
      </w:r>
      <w:proofErr w:type="spellEnd"/>
      <w:r w:rsidRPr="00A30442">
        <w:rPr>
          <w:color w:val="010000"/>
          <w:lang w:val="en-GB"/>
        </w:rPr>
        <w:t xml:space="preserve"> </w:t>
      </w:r>
      <w:proofErr w:type="spellStart"/>
      <w:r w:rsidRPr="00A30442">
        <w:rPr>
          <w:color w:val="010000"/>
          <w:lang w:val="en-GB"/>
        </w:rPr>
        <w:t>bulundurulması</w:t>
      </w:r>
      <w:proofErr w:type="spellEnd"/>
      <w:r w:rsidRPr="00A30442">
        <w:rPr>
          <w:color w:val="010000"/>
          <w:lang w:val="en-GB"/>
        </w:rPr>
        <w:t xml:space="preserve"> </w:t>
      </w:r>
      <w:proofErr w:type="spellStart"/>
      <w:r w:rsidRPr="00A30442">
        <w:rPr>
          <w:color w:val="010000"/>
          <w:lang w:val="en-GB"/>
        </w:rPr>
        <w:t>gerekmektedir</w:t>
      </w:r>
      <w:proofErr w:type="spellEnd"/>
      <w:r w:rsidRPr="00A30442">
        <w:rPr>
          <w:color w:val="010000"/>
          <w:lang w:val="en-GB"/>
        </w:rPr>
        <w:t xml:space="preserve">. </w:t>
      </w:r>
    </w:p>
    <w:p w:rsidR="006B6046" w:rsidRPr="00A30442" w:rsidRDefault="006B6046" w:rsidP="00A30442">
      <w:pPr>
        <w:spacing w:after="200"/>
        <w:ind w:right="283" w:firstLine="709"/>
        <w:jc w:val="both"/>
        <w:rPr>
          <w:color w:val="010000"/>
        </w:rPr>
      </w:pPr>
      <w:r w:rsidRPr="00A30442">
        <w:rPr>
          <w:color w:val="010000"/>
        </w:rPr>
        <w:t>11. Anayasa’nın 13. maddesinde “</w:t>
      </w:r>
      <w:r w:rsidRPr="00A30442">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A30442">
        <w:rPr>
          <w:color w:val="010000"/>
        </w:rPr>
        <w:t>” denilmektedir. Anayasa’nın anılan maddesi uyarınca mülkiyet hakkı, Anayasa’da öngörülen nedenlere bağlı olarak ve ölçülülük ilkesine aykırı olmaksızın ancak kanunla sınırlanabilir.</w:t>
      </w:r>
    </w:p>
    <w:p w:rsidR="006B6046" w:rsidRPr="00A30442" w:rsidRDefault="006B6046" w:rsidP="00A30442">
      <w:pPr>
        <w:spacing w:after="200"/>
        <w:ind w:right="283" w:firstLine="709"/>
        <w:jc w:val="both"/>
        <w:rPr>
          <w:color w:val="010000"/>
        </w:rPr>
      </w:pPr>
      <w:r w:rsidRPr="00A30442">
        <w:rPr>
          <w:color w:val="010000"/>
        </w:rPr>
        <w:t xml:space="preserve">12. Anayasa Mahkemesinin sıkça vurguladığı gibi temel hakları sınırlayan kanunun şeklen var olması yeterli olmayıp yasal kuralların </w:t>
      </w:r>
      <w:proofErr w:type="spellStart"/>
      <w:r w:rsidRPr="00A30442">
        <w:rPr>
          <w:color w:val="010000"/>
        </w:rPr>
        <w:t>keyfîliğe</w:t>
      </w:r>
      <w:proofErr w:type="spellEnd"/>
      <w:r w:rsidRPr="00A30442">
        <w:rPr>
          <w:color w:val="010000"/>
        </w:rPr>
        <w:t xml:space="preserve"> izin vermeyecek şekilde belirli, ulaşılabilir ve öngörülebilir düzenlemeler niteliğinde olması gerekir.</w:t>
      </w:r>
    </w:p>
    <w:p w:rsidR="006B6046" w:rsidRPr="00A30442" w:rsidRDefault="006B6046" w:rsidP="00A30442">
      <w:pPr>
        <w:spacing w:after="200"/>
        <w:ind w:right="283" w:firstLine="709"/>
        <w:jc w:val="both"/>
        <w:rPr>
          <w:color w:val="010000"/>
        </w:rPr>
      </w:pPr>
      <w:r w:rsidRPr="00A30442">
        <w:rPr>
          <w:color w:val="010000"/>
        </w:rPr>
        <w:t>13. Esasen temel hakları sınırlayan kanunun bu niteliklere sahip olması, Anayasa’nın 2. maddesinde güvenceye alınan hukuk devleti ilkesinin de bir gereğidir. Hukuk devletinin temel unsurlarından olan hukuki belirlilik ilkesi uyarınca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ve 35. maddelerinde sınırlama ölçütü olarak belirtilen kanunilik, Anayasa’nın 2. maddesinde güvenceye alınan hukuk devleti ilkesi ışığında yorumlanmalıdır.</w:t>
      </w:r>
    </w:p>
    <w:p w:rsidR="006B6046" w:rsidRPr="00A30442" w:rsidRDefault="006B6046" w:rsidP="00A30442">
      <w:pPr>
        <w:spacing w:after="200"/>
        <w:ind w:right="283" w:firstLine="709"/>
        <w:jc w:val="both"/>
        <w:rPr>
          <w:color w:val="010000"/>
          <w:lang w:val="en-GB"/>
        </w:rPr>
      </w:pPr>
      <w:r w:rsidRPr="00A30442">
        <w:rPr>
          <w:color w:val="010000"/>
          <w:lang w:val="en-GB"/>
        </w:rPr>
        <w:t xml:space="preserve">14. </w:t>
      </w:r>
      <w:r w:rsidRPr="00A30442">
        <w:rPr>
          <w:color w:val="010000"/>
        </w:rPr>
        <w:t>Kuralda hangi hâl ve şartlarda, kimlere, ne kadar</w:t>
      </w:r>
      <w:r w:rsidR="00A30442" w:rsidRPr="00A30442">
        <w:rPr>
          <w:color w:val="010000"/>
        </w:rPr>
        <w:t xml:space="preserve"> </w:t>
      </w:r>
      <w:r w:rsidRPr="00A30442">
        <w:rPr>
          <w:color w:val="010000"/>
        </w:rPr>
        <w:t>idari para</w:t>
      </w:r>
      <w:r w:rsidR="00A30442" w:rsidRPr="00A30442">
        <w:rPr>
          <w:color w:val="010000"/>
        </w:rPr>
        <w:t xml:space="preserve"> </w:t>
      </w:r>
      <w:r w:rsidRPr="00A30442">
        <w:rPr>
          <w:color w:val="010000"/>
        </w:rPr>
        <w:t>cezasının uygulanacağı herhangi bir tereddüde yer vermeyecek şekilde açık ve net olarak belirlendiği gözetildiğinde kuralın kanunilik ölçütünü sağladığı sonucuna ulaşılmıştır.</w:t>
      </w:r>
      <w:r w:rsidRPr="00A30442">
        <w:rPr>
          <w:color w:val="010000"/>
          <w:lang w:val="en-GB"/>
        </w:rPr>
        <w:t xml:space="preserve"> </w:t>
      </w:r>
    </w:p>
    <w:p w:rsidR="006B6046" w:rsidRPr="00A30442" w:rsidRDefault="006B6046" w:rsidP="00A30442">
      <w:pPr>
        <w:spacing w:after="200"/>
        <w:ind w:right="283" w:firstLine="709"/>
        <w:jc w:val="both"/>
        <w:rPr>
          <w:color w:val="010000"/>
        </w:rPr>
      </w:pPr>
      <w:r w:rsidRPr="00A30442">
        <w:rPr>
          <w:color w:val="010000"/>
          <w:lang w:val="en-GB"/>
        </w:rPr>
        <w:t>15.</w:t>
      </w:r>
      <w:r w:rsidR="00A30442" w:rsidRPr="00A30442">
        <w:rPr>
          <w:color w:val="010000"/>
          <w:lang w:val="en-GB"/>
        </w:rPr>
        <w:t xml:space="preserve"> </w:t>
      </w:r>
      <w:r w:rsidRPr="00A30442">
        <w:rPr>
          <w:color w:val="010000"/>
        </w:rPr>
        <w:t xml:space="preserve">Kamu düzeni ve ekonomik istikrarın korunması açısından belirli kıymetlerin izinsiz olarak ülkeye sokulması ya da ülkeden çıkarılması, devletin kontrolü altında tutulması gereken bir faaliyettir. Devlet, bu tür malların serbest dolaşımını sınırlandırarak hem kendi </w:t>
      </w:r>
      <w:bookmarkStart w:id="6" w:name="_Hlk178172561"/>
      <w:r w:rsidRPr="00A30442">
        <w:rPr>
          <w:color w:val="010000"/>
        </w:rPr>
        <w:t xml:space="preserve">ekonomik güvenliğini hem de vatandaşlarının refahını koruma yükümlülüğünü </w:t>
      </w:r>
      <w:bookmarkEnd w:id="6"/>
      <w:r w:rsidRPr="00A30442">
        <w:rPr>
          <w:color w:val="010000"/>
        </w:rPr>
        <w:t xml:space="preserve">yerine getirmeyi hedeflemektedir. Kuralla izinsiz </w:t>
      </w:r>
      <w:r w:rsidR="00B64139" w:rsidRPr="00A30442">
        <w:rPr>
          <w:color w:val="010000"/>
        </w:rPr>
        <w:t xml:space="preserve">olarak </w:t>
      </w:r>
      <w:r w:rsidRPr="00A30442">
        <w:rPr>
          <w:color w:val="010000"/>
        </w:rPr>
        <w:t xml:space="preserve">yapılan bu tür fiillerin doğrudan suç ya da kabahat </w:t>
      </w:r>
      <w:r w:rsidRPr="00A30442">
        <w:rPr>
          <w:color w:val="010000"/>
        </w:rPr>
        <w:lastRenderedPageBreak/>
        <w:t xml:space="preserve">oluşturmaması durumunda dahi ilgili kişilere idari para cezası uygulanarak caydırıcılığın sağlamasının amaçlandığı anlaşılmaktadır. Bu suretle kanun koyucu, mülkün kamu yararına kullanılmasını denetlemek için ekonomik değeri yüksek olan malların hareketini düzenleme ve izinsiz işlemleri yaptırıma bağlama yolunu tercih etmektedir. Bu itibarla Kanun’un 1. maddesinde belirtilen kıymetlerin yurda giriş ve çıkışının kontrol edilmesinde kamu yararının bulunduğu, dolayısıyla sınırlamanın meşru bir amaç taşıdığı açıktır. </w:t>
      </w:r>
    </w:p>
    <w:p w:rsidR="006B6046" w:rsidRPr="00A30442" w:rsidRDefault="006B6046" w:rsidP="00A30442">
      <w:pPr>
        <w:spacing w:after="200"/>
        <w:ind w:right="283" w:firstLine="709"/>
        <w:jc w:val="both"/>
        <w:rPr>
          <w:color w:val="010000"/>
        </w:rPr>
      </w:pPr>
      <w:r w:rsidRPr="00A30442">
        <w:rPr>
          <w:color w:val="010000"/>
          <w:lang w:val="en-GB"/>
        </w:rPr>
        <w:t>16.</w:t>
      </w:r>
      <w:r w:rsidR="00A30442" w:rsidRPr="00A30442">
        <w:rPr>
          <w:color w:val="010000"/>
          <w:lang w:val="en-GB"/>
        </w:rPr>
        <w:t xml:space="preserve"> </w:t>
      </w:r>
      <w:r w:rsidRPr="00A30442">
        <w:rPr>
          <w:color w:val="010000"/>
          <w:shd w:val="clear" w:color="auto" w:fill="FFFFFF"/>
        </w:rPr>
        <w:t>Anayasa’nın</w:t>
      </w:r>
      <w:r w:rsidR="00A30442" w:rsidRPr="00A30442">
        <w:rPr>
          <w:color w:val="010000"/>
          <w:spacing w:val="-1"/>
          <w:shd w:val="clear" w:color="auto" w:fill="FFFFFF"/>
        </w:rPr>
        <w:t xml:space="preserve"> </w:t>
      </w:r>
      <w:r w:rsidRPr="00A30442">
        <w:rPr>
          <w:color w:val="010000"/>
          <w:spacing w:val="-1"/>
          <w:shd w:val="clear" w:color="auto" w:fill="FFFFFF"/>
        </w:rPr>
        <w:t xml:space="preserve">13. </w:t>
      </w:r>
      <w:proofErr w:type="gramStart"/>
      <w:r w:rsidRPr="00A30442">
        <w:rPr>
          <w:color w:val="010000"/>
          <w:spacing w:val="-1"/>
          <w:shd w:val="clear" w:color="auto" w:fill="FFFFFF"/>
        </w:rPr>
        <w:t>maddesinde</w:t>
      </w:r>
      <w:proofErr w:type="gramEnd"/>
      <w:r w:rsidRPr="00A30442">
        <w:rPr>
          <w:color w:val="010000"/>
          <w:spacing w:val="-1"/>
          <w:shd w:val="clear" w:color="auto" w:fill="FFFFFF"/>
        </w:rPr>
        <w:t xml:space="preserve"> ifade edilen</w:t>
      </w:r>
      <w:r w:rsidR="00A30442" w:rsidRPr="00A30442">
        <w:rPr>
          <w:color w:val="010000"/>
          <w:spacing w:val="-1"/>
          <w:shd w:val="clear" w:color="auto" w:fill="FFFFFF"/>
        </w:rPr>
        <w:t xml:space="preserve"> </w:t>
      </w:r>
      <w:r w:rsidRPr="00A30442">
        <w:rPr>
          <w:i/>
          <w:iCs/>
          <w:color w:val="010000"/>
          <w:spacing w:val="-1"/>
          <w:shd w:val="clear" w:color="auto" w:fill="FFFFFF"/>
        </w:rPr>
        <w:t>ölçülülük ilkesi,</w:t>
      </w:r>
      <w:r w:rsidR="00A30442" w:rsidRPr="00A30442">
        <w:rPr>
          <w:i/>
          <w:iCs/>
          <w:color w:val="010000"/>
          <w:spacing w:val="-1"/>
          <w:shd w:val="clear" w:color="auto" w:fill="FFFFFF"/>
        </w:rPr>
        <w:t xml:space="preserve"> </w:t>
      </w:r>
      <w:r w:rsidRPr="00A30442">
        <w:rPr>
          <w:color w:val="010000"/>
          <w:spacing w:val="-1"/>
          <w:shd w:val="clear" w:color="auto" w:fill="FFFFFF"/>
        </w:rPr>
        <w:t>temel hak ve özgürlüklerin sınırlandırılmasında dikkate alınması gereken bir diğer ilkedir. Anayasa’nın anılan maddesinde güvence altına alınan</w:t>
      </w:r>
      <w:r w:rsidR="00A30442" w:rsidRPr="00A30442">
        <w:rPr>
          <w:color w:val="010000"/>
          <w:spacing w:val="-1"/>
          <w:shd w:val="clear" w:color="auto" w:fill="FFFFFF"/>
        </w:rPr>
        <w:t xml:space="preserve"> </w:t>
      </w:r>
      <w:r w:rsidRPr="00A30442">
        <w:rPr>
          <w:color w:val="010000"/>
        </w:rPr>
        <w:t>ölçülülük ilkesi</w:t>
      </w:r>
      <w:r w:rsidR="00A30442" w:rsidRPr="00A30442">
        <w:rPr>
          <w:color w:val="010000"/>
        </w:rPr>
        <w:t xml:space="preserve"> </w:t>
      </w:r>
      <w:r w:rsidRPr="00A30442">
        <w:rPr>
          <w:i/>
          <w:iCs/>
          <w:color w:val="010000"/>
        </w:rPr>
        <w:t>elverişlilik</w:t>
      </w:r>
      <w:r w:rsidRPr="00A30442">
        <w:rPr>
          <w:color w:val="010000"/>
        </w:rPr>
        <w:t>,</w:t>
      </w:r>
      <w:r w:rsidR="00A30442" w:rsidRPr="00A30442">
        <w:rPr>
          <w:i/>
          <w:iCs/>
          <w:color w:val="010000"/>
        </w:rPr>
        <w:t xml:space="preserve"> </w:t>
      </w:r>
      <w:r w:rsidRPr="00A30442">
        <w:rPr>
          <w:i/>
          <w:iCs/>
          <w:color w:val="010000"/>
        </w:rPr>
        <w:t>gereklilik</w:t>
      </w:r>
      <w:r w:rsidR="00A30442" w:rsidRPr="00A30442">
        <w:rPr>
          <w:i/>
          <w:iCs/>
          <w:color w:val="010000"/>
        </w:rPr>
        <w:t xml:space="preserve"> </w:t>
      </w:r>
      <w:r w:rsidRPr="00A30442">
        <w:rPr>
          <w:color w:val="010000"/>
        </w:rPr>
        <w:t>ve</w:t>
      </w:r>
      <w:r w:rsidR="00A30442" w:rsidRPr="00A30442">
        <w:rPr>
          <w:color w:val="010000"/>
        </w:rPr>
        <w:t xml:space="preserve"> </w:t>
      </w:r>
      <w:r w:rsidRPr="00A30442">
        <w:rPr>
          <w:i/>
          <w:iCs/>
          <w:color w:val="010000"/>
        </w:rPr>
        <w:t>orantılılık</w:t>
      </w:r>
      <w:r w:rsidR="00A30442" w:rsidRPr="00A30442">
        <w:rPr>
          <w:i/>
          <w:iCs/>
          <w:color w:val="010000"/>
        </w:rPr>
        <w:t xml:space="preserve"> </w:t>
      </w:r>
      <w:r w:rsidRPr="00A30442">
        <w:rPr>
          <w:color w:val="010000"/>
        </w:rPr>
        <w:t>olmak üzere üç alt ilkeden oluşmaktadır.</w:t>
      </w:r>
      <w:r w:rsidR="00A30442" w:rsidRPr="00A30442">
        <w:rPr>
          <w:color w:val="010000"/>
        </w:rPr>
        <w:t xml:space="preserve"> </w:t>
      </w:r>
      <w:r w:rsidRPr="00A30442">
        <w:rPr>
          <w:i/>
          <w:iCs/>
          <w:color w:val="010000"/>
        </w:rPr>
        <w:t>Elverişlilik</w:t>
      </w:r>
      <w:r w:rsidR="00A30442" w:rsidRPr="00A30442">
        <w:rPr>
          <w:color w:val="010000"/>
        </w:rPr>
        <w:t xml:space="preserve"> </w:t>
      </w:r>
      <w:r w:rsidRPr="00A30442">
        <w:rPr>
          <w:color w:val="010000"/>
        </w:rPr>
        <w:t>öngörülen sınırlamanın ulaşılmak istenen amacı gerçekleştirmeye elverişli olmasını,</w:t>
      </w:r>
      <w:r w:rsidR="00A30442" w:rsidRPr="00A30442">
        <w:rPr>
          <w:color w:val="010000"/>
        </w:rPr>
        <w:t xml:space="preserve"> </w:t>
      </w:r>
      <w:r w:rsidRPr="00A30442">
        <w:rPr>
          <w:i/>
          <w:iCs/>
          <w:color w:val="010000"/>
        </w:rPr>
        <w:t>gereklilik</w:t>
      </w:r>
      <w:r w:rsidR="00A30442" w:rsidRPr="00A30442">
        <w:rPr>
          <w:color w:val="010000"/>
        </w:rPr>
        <w:t xml:space="preserve"> </w:t>
      </w:r>
      <w:r w:rsidRPr="00A30442">
        <w:rPr>
          <w:color w:val="010000"/>
        </w:rPr>
        <w:t>ulaşılmak istenen amaç bakımından sınırlamanın zorunlu olmasını, diğer bir ifadeyle aynı amaca daha hafif bir sınırlama ile ulaşılmasının mümkün olmamasını,</w:t>
      </w:r>
      <w:r w:rsidR="00A30442" w:rsidRPr="00A30442">
        <w:rPr>
          <w:color w:val="010000"/>
        </w:rPr>
        <w:t xml:space="preserve"> </w:t>
      </w:r>
      <w:r w:rsidRPr="00A30442">
        <w:rPr>
          <w:i/>
          <w:iCs/>
          <w:color w:val="010000"/>
        </w:rPr>
        <w:t>orantılılık</w:t>
      </w:r>
      <w:r w:rsidR="00A30442" w:rsidRPr="00A30442">
        <w:rPr>
          <w:color w:val="010000"/>
        </w:rPr>
        <w:t xml:space="preserve"> </w:t>
      </w:r>
      <w:r w:rsidRPr="00A30442">
        <w:rPr>
          <w:color w:val="010000"/>
        </w:rPr>
        <w:t xml:space="preserve">ise hakka getirilen sınırlama ile ulaşılmak istenen amaç arasında makul bir dengenin gözetilmesi gerekliliğini ifade etmektedir. </w:t>
      </w:r>
    </w:p>
    <w:p w:rsidR="006B6046" w:rsidRPr="00A30442" w:rsidRDefault="006B6046" w:rsidP="00A30442">
      <w:pPr>
        <w:spacing w:after="200"/>
        <w:ind w:right="283" w:firstLine="709"/>
        <w:jc w:val="both"/>
        <w:rPr>
          <w:color w:val="010000"/>
        </w:rPr>
      </w:pPr>
      <w:r w:rsidRPr="00A30442">
        <w:rPr>
          <w:color w:val="010000"/>
          <w:lang w:val="en-GB"/>
        </w:rPr>
        <w:t>17.</w:t>
      </w:r>
      <w:r w:rsidR="00A30442" w:rsidRPr="00A30442">
        <w:rPr>
          <w:color w:val="010000"/>
          <w:lang w:val="en-GB"/>
        </w:rPr>
        <w:t xml:space="preserve"> </w:t>
      </w:r>
      <w:r w:rsidRPr="00A30442">
        <w:rPr>
          <w:color w:val="010000"/>
          <w:lang w:val="en-GB"/>
        </w:rPr>
        <w:t xml:space="preserve">Anayasa Mahkemesi, </w:t>
      </w:r>
      <w:proofErr w:type="spellStart"/>
      <w:r w:rsidRPr="00A30442">
        <w:rPr>
          <w:color w:val="010000"/>
          <w:lang w:val="en-GB"/>
        </w:rPr>
        <w:t>bireysel</w:t>
      </w:r>
      <w:proofErr w:type="spellEnd"/>
      <w:r w:rsidRPr="00A30442">
        <w:rPr>
          <w:color w:val="010000"/>
          <w:lang w:val="en-GB"/>
        </w:rPr>
        <w:t xml:space="preserve"> </w:t>
      </w:r>
      <w:proofErr w:type="spellStart"/>
      <w:r w:rsidRPr="00A30442">
        <w:rPr>
          <w:color w:val="010000"/>
          <w:lang w:val="en-GB"/>
        </w:rPr>
        <w:t>başvuruya</w:t>
      </w:r>
      <w:proofErr w:type="spellEnd"/>
      <w:r w:rsidRPr="00A30442">
        <w:rPr>
          <w:color w:val="010000"/>
          <w:lang w:val="en-GB"/>
        </w:rPr>
        <w:t xml:space="preserve"> </w:t>
      </w:r>
      <w:proofErr w:type="spellStart"/>
      <w:r w:rsidRPr="00A30442">
        <w:rPr>
          <w:color w:val="010000"/>
          <w:lang w:val="en-GB"/>
        </w:rPr>
        <w:t>konu</w:t>
      </w:r>
      <w:proofErr w:type="spellEnd"/>
      <w:r w:rsidRPr="00A30442">
        <w:rPr>
          <w:color w:val="010000"/>
          <w:lang w:val="en-GB"/>
        </w:rPr>
        <w:t xml:space="preserve"> </w:t>
      </w:r>
      <w:proofErr w:type="spellStart"/>
      <w:r w:rsidRPr="00A30442">
        <w:rPr>
          <w:i/>
          <w:iCs/>
          <w:color w:val="010000"/>
        </w:rPr>
        <w:t>Mohammad</w:t>
      </w:r>
      <w:proofErr w:type="spellEnd"/>
      <w:r w:rsidRPr="00A30442">
        <w:rPr>
          <w:i/>
          <w:iCs/>
          <w:color w:val="010000"/>
        </w:rPr>
        <w:t xml:space="preserve"> </w:t>
      </w:r>
      <w:proofErr w:type="spellStart"/>
      <w:r w:rsidRPr="00A30442">
        <w:rPr>
          <w:i/>
          <w:iCs/>
          <w:color w:val="010000"/>
        </w:rPr>
        <w:t>Atamleh</w:t>
      </w:r>
      <w:proofErr w:type="spellEnd"/>
      <w:r w:rsidR="00A30442" w:rsidRPr="00A30442">
        <w:rPr>
          <w:color w:val="010000"/>
        </w:rPr>
        <w:t xml:space="preserve"> </w:t>
      </w:r>
      <w:r w:rsidRPr="00A30442">
        <w:rPr>
          <w:color w:val="010000"/>
        </w:rPr>
        <w:t>([GK], B. No: 2020/9691, 29/2/2024) kararında kuralda öngörülen idari yaptırımı Anayasa’nın 13. maddesi bağlamında ölçülülük ilkesi yönünden değerlendirmiş ve kuralın mülkiyet hakkına ölçüsüz bir müdahale oluşturduğuna karar vermiştir.</w:t>
      </w:r>
    </w:p>
    <w:p w:rsidR="006B6046" w:rsidRPr="00A30442" w:rsidRDefault="006B6046" w:rsidP="00A30442">
      <w:pPr>
        <w:spacing w:after="200"/>
        <w:ind w:right="283" w:firstLine="709"/>
        <w:jc w:val="both"/>
        <w:rPr>
          <w:color w:val="010000"/>
        </w:rPr>
      </w:pPr>
      <w:r w:rsidRPr="00A30442">
        <w:rPr>
          <w:color w:val="010000"/>
          <w:lang w:val="en-GB"/>
        </w:rPr>
        <w:t>18.</w:t>
      </w:r>
      <w:r w:rsidR="00A30442" w:rsidRPr="00A30442">
        <w:rPr>
          <w:color w:val="010000"/>
          <w:lang w:val="en-GB"/>
        </w:rPr>
        <w:t xml:space="preserve"> </w:t>
      </w:r>
      <w:proofErr w:type="spellStart"/>
      <w:r w:rsidRPr="00A30442">
        <w:rPr>
          <w:color w:val="010000"/>
          <w:lang w:val="en-GB"/>
        </w:rPr>
        <w:t>Anılan</w:t>
      </w:r>
      <w:proofErr w:type="spellEnd"/>
      <w:r w:rsidRPr="00A30442">
        <w:rPr>
          <w:color w:val="010000"/>
          <w:lang w:val="en-GB"/>
        </w:rPr>
        <w:t xml:space="preserve"> </w:t>
      </w:r>
      <w:proofErr w:type="spellStart"/>
      <w:r w:rsidRPr="00A30442">
        <w:rPr>
          <w:color w:val="010000"/>
          <w:lang w:val="en-GB"/>
        </w:rPr>
        <w:t>kararda</w:t>
      </w:r>
      <w:proofErr w:type="spellEnd"/>
      <w:r w:rsidRPr="00A30442">
        <w:rPr>
          <w:color w:val="010000"/>
          <w:lang w:val="en-GB"/>
        </w:rPr>
        <w:t xml:space="preserve"> </w:t>
      </w:r>
      <w:r w:rsidRPr="00A30442">
        <w:rPr>
          <w:color w:val="010000"/>
        </w:rPr>
        <w:t xml:space="preserve">bildirim koşulunu sağlamaya yönelik olan </w:t>
      </w:r>
      <w:proofErr w:type="spellStart"/>
      <w:r w:rsidRPr="00A30442">
        <w:rPr>
          <w:color w:val="010000"/>
          <w:lang w:val="en-GB"/>
        </w:rPr>
        <w:t>idari</w:t>
      </w:r>
      <w:proofErr w:type="spellEnd"/>
      <w:r w:rsidRPr="00A30442">
        <w:rPr>
          <w:color w:val="010000"/>
          <w:lang w:val="en-GB"/>
        </w:rPr>
        <w:t xml:space="preserve"> para </w:t>
      </w:r>
      <w:proofErr w:type="spellStart"/>
      <w:r w:rsidRPr="00A30442">
        <w:rPr>
          <w:color w:val="010000"/>
          <w:lang w:val="en-GB"/>
        </w:rPr>
        <w:t>cezası</w:t>
      </w:r>
      <w:proofErr w:type="spellEnd"/>
      <w:r w:rsidRPr="00A30442">
        <w:rPr>
          <w:color w:val="010000"/>
          <w:lang w:val="en-GB"/>
        </w:rPr>
        <w:t xml:space="preserve"> </w:t>
      </w:r>
      <w:proofErr w:type="spellStart"/>
      <w:r w:rsidRPr="00A30442">
        <w:rPr>
          <w:color w:val="010000"/>
          <w:lang w:val="en-GB"/>
        </w:rPr>
        <w:t>şeklindeki</w:t>
      </w:r>
      <w:proofErr w:type="spellEnd"/>
      <w:r w:rsidRPr="00A30442">
        <w:rPr>
          <w:color w:val="010000"/>
          <w:lang w:val="en-GB"/>
        </w:rPr>
        <w:t xml:space="preserve"> </w:t>
      </w:r>
      <w:proofErr w:type="spellStart"/>
      <w:r w:rsidRPr="00A30442">
        <w:rPr>
          <w:color w:val="010000"/>
          <w:lang w:val="en-GB"/>
        </w:rPr>
        <w:t>yaptırımın</w:t>
      </w:r>
      <w:proofErr w:type="spellEnd"/>
      <w:r w:rsidRPr="00A30442">
        <w:rPr>
          <w:color w:val="010000"/>
          <w:lang w:val="en-GB"/>
        </w:rPr>
        <w:t xml:space="preserve"> </w:t>
      </w:r>
      <w:r w:rsidRPr="00A30442">
        <w:rPr>
          <w:color w:val="010000"/>
        </w:rPr>
        <w:t xml:space="preserve">kamu yararı amacını gerçekleştirmeye elverişli olduğu, ayrıca kuraldaki fiilin suç olarak düzenlenmediği ve bu fiil için adli bir yaptırım da öngörülmediği, kabahat olarak düzenlenen fiile yaptırım olarak yalnızca idari para cezasının belirlendiği de </w:t>
      </w:r>
      <w:proofErr w:type="spellStart"/>
      <w:r w:rsidRPr="00A30442">
        <w:rPr>
          <w:color w:val="010000"/>
        </w:rPr>
        <w:t>gözönünde</w:t>
      </w:r>
      <w:proofErr w:type="spellEnd"/>
      <w:r w:rsidRPr="00A30442">
        <w:rPr>
          <w:color w:val="010000"/>
        </w:rPr>
        <w:t xml:space="preserve"> bulundurularak sınırlamanın gereklilik koşulunu sağladığı kanaatine varılmıştır (</w:t>
      </w:r>
      <w:bookmarkStart w:id="7" w:name="_Hlk190688351"/>
      <w:proofErr w:type="spellStart"/>
      <w:r w:rsidRPr="00A30442">
        <w:rPr>
          <w:i/>
          <w:iCs/>
          <w:color w:val="010000"/>
        </w:rPr>
        <w:t>Mohammad</w:t>
      </w:r>
      <w:proofErr w:type="spellEnd"/>
      <w:r w:rsidRPr="00A30442">
        <w:rPr>
          <w:i/>
          <w:iCs/>
          <w:color w:val="010000"/>
        </w:rPr>
        <w:t xml:space="preserve"> </w:t>
      </w:r>
      <w:proofErr w:type="spellStart"/>
      <w:r w:rsidRPr="00A30442">
        <w:rPr>
          <w:i/>
          <w:iCs/>
          <w:color w:val="010000"/>
        </w:rPr>
        <w:t>Atamleh</w:t>
      </w:r>
      <w:proofErr w:type="spellEnd"/>
      <w:r w:rsidRPr="00A30442">
        <w:rPr>
          <w:color w:val="010000"/>
        </w:rPr>
        <w:t>, § 52</w:t>
      </w:r>
      <w:bookmarkEnd w:id="7"/>
      <w:r w:rsidRPr="00A30442">
        <w:rPr>
          <w:color w:val="010000"/>
        </w:rPr>
        <w:t xml:space="preserve">). </w:t>
      </w:r>
    </w:p>
    <w:p w:rsidR="006B6046" w:rsidRPr="00A30442" w:rsidRDefault="006B6046" w:rsidP="00A30442">
      <w:pPr>
        <w:spacing w:after="200"/>
        <w:ind w:right="283" w:firstLine="709"/>
        <w:jc w:val="both"/>
        <w:rPr>
          <w:color w:val="010000"/>
        </w:rPr>
      </w:pPr>
      <w:r w:rsidRPr="00A30442">
        <w:rPr>
          <w:color w:val="010000"/>
        </w:rPr>
        <w:t>19.</w:t>
      </w:r>
      <w:r w:rsidR="00A30442" w:rsidRPr="00A30442">
        <w:rPr>
          <w:color w:val="010000"/>
        </w:rPr>
        <w:t xml:space="preserve"> </w:t>
      </w:r>
      <w:r w:rsidRPr="00A30442">
        <w:rPr>
          <w:color w:val="010000"/>
        </w:rPr>
        <w:t>Kararda orantılılık yönünden yapılan incelemede ise kuralın kabahatin işlendiğinin tespiti hâlinde somut olayın niteliğinden bağımsız olarak sabit oranda bir idari para cezasının uygulanmasını zorunlu kılmak suretiyle hâkime takdir yetkisi tanımadığı, öngörülen meşru amaca ulaşmada kullanılan aracın ilgililer bakımından katlanılabilir nitelikte olup olmadığını değerlendirmeye, müdahalenin ağırlığı ile gerçekleşen netice arasında bir orantısızlık bulunup bulunmadığını ve ulaşılan sonucun adil olup olmadığını belirlemeye izin vermediği belirtilerek kuralda öngörülen para cezasının mülkiyet hakkını ihlal ettiğine karar verilmiştir (</w:t>
      </w:r>
      <w:proofErr w:type="spellStart"/>
      <w:r w:rsidRPr="00A30442">
        <w:rPr>
          <w:i/>
          <w:iCs/>
          <w:color w:val="010000"/>
        </w:rPr>
        <w:t>Mohammad</w:t>
      </w:r>
      <w:proofErr w:type="spellEnd"/>
      <w:r w:rsidRPr="00A30442">
        <w:rPr>
          <w:i/>
          <w:iCs/>
          <w:color w:val="010000"/>
        </w:rPr>
        <w:t xml:space="preserve"> </w:t>
      </w:r>
      <w:proofErr w:type="spellStart"/>
      <w:r w:rsidRPr="00A30442">
        <w:rPr>
          <w:i/>
          <w:iCs/>
          <w:color w:val="010000"/>
        </w:rPr>
        <w:t>Atamleh</w:t>
      </w:r>
      <w:proofErr w:type="spellEnd"/>
      <w:r w:rsidRPr="00A30442">
        <w:rPr>
          <w:color w:val="010000"/>
        </w:rPr>
        <w:t xml:space="preserve">, §§ 57, 58). </w:t>
      </w:r>
    </w:p>
    <w:p w:rsidR="006B6046" w:rsidRPr="00A30442" w:rsidRDefault="006B6046" w:rsidP="00A30442">
      <w:pPr>
        <w:spacing w:after="200"/>
        <w:ind w:right="283" w:firstLine="709"/>
        <w:jc w:val="both"/>
        <w:rPr>
          <w:color w:val="010000"/>
        </w:rPr>
      </w:pPr>
      <w:r w:rsidRPr="00A30442">
        <w:rPr>
          <w:color w:val="010000"/>
        </w:rPr>
        <w:t>20. İtiraz konusu kurala ilişkin olarak anılan kararda yapılan değerlendirmeden ayrılmayı gerektirir</w:t>
      </w:r>
      <w:r w:rsidR="00A30442" w:rsidRPr="00A30442">
        <w:rPr>
          <w:color w:val="010000"/>
        </w:rPr>
        <w:t xml:space="preserve"> </w:t>
      </w:r>
      <w:r w:rsidRPr="00A30442">
        <w:rPr>
          <w:color w:val="010000"/>
        </w:rPr>
        <w:t>bir durum bulunmamaktadır.</w:t>
      </w:r>
      <w:r w:rsidR="00A30442" w:rsidRPr="00A30442">
        <w:rPr>
          <w:color w:val="010000"/>
        </w:rPr>
        <w:t xml:space="preserve"> </w:t>
      </w:r>
      <w:r w:rsidRPr="00A30442">
        <w:rPr>
          <w:color w:val="010000"/>
        </w:rPr>
        <w:t xml:space="preserve">Buna göre kuralın kabahati işleyen kişinin kusur derecesi, paranın kaynağı, korunmak istenen meşru amacın ne ölçüde zarar gördüğü gibi unsurları incelemeye imkân vermemek suretiyle olayın şartlarına göre müdahaleyi ölçülü kılabilecek farklı sonuçlara ulaşılmasını engellediği gözetildiğinde kişilere aşırı bir külfet yüklediği sonucuna varılmıştır. </w:t>
      </w:r>
    </w:p>
    <w:p w:rsidR="006B6046" w:rsidRPr="00A30442" w:rsidRDefault="006B6046" w:rsidP="00A30442">
      <w:pPr>
        <w:spacing w:after="200"/>
        <w:ind w:right="283" w:firstLine="709"/>
        <w:jc w:val="both"/>
        <w:rPr>
          <w:bCs/>
          <w:color w:val="010000"/>
          <w:lang w:val="x-none"/>
        </w:rPr>
      </w:pPr>
      <w:r w:rsidRPr="00A30442">
        <w:rPr>
          <w:bCs/>
          <w:color w:val="010000"/>
        </w:rPr>
        <w:t xml:space="preserve">21. </w:t>
      </w:r>
      <w:r w:rsidRPr="00A30442">
        <w:rPr>
          <w:bCs/>
          <w:color w:val="010000"/>
          <w:lang w:val="x-none"/>
        </w:rPr>
        <w:t xml:space="preserve">Açıklanan nedenlerle kural Anayasa'nın </w:t>
      </w:r>
      <w:r w:rsidRPr="00A30442">
        <w:rPr>
          <w:bCs/>
          <w:color w:val="010000"/>
        </w:rPr>
        <w:t>13</w:t>
      </w:r>
      <w:r w:rsidRPr="00A30442">
        <w:rPr>
          <w:bCs/>
          <w:color w:val="010000"/>
          <w:lang w:val="x-none"/>
        </w:rPr>
        <w:t xml:space="preserve">. ve </w:t>
      </w:r>
      <w:r w:rsidRPr="00A30442">
        <w:rPr>
          <w:bCs/>
          <w:color w:val="010000"/>
        </w:rPr>
        <w:t>35</w:t>
      </w:r>
      <w:r w:rsidRPr="00A30442">
        <w:rPr>
          <w:bCs/>
          <w:color w:val="010000"/>
          <w:lang w:val="x-none"/>
        </w:rPr>
        <w:t>. maddelerine aykırı</w:t>
      </w:r>
      <w:r w:rsidRPr="00A30442">
        <w:rPr>
          <w:bCs/>
          <w:color w:val="010000"/>
        </w:rPr>
        <w:t>dır</w:t>
      </w:r>
      <w:r w:rsidRPr="00A30442">
        <w:rPr>
          <w:bCs/>
          <w:color w:val="010000"/>
          <w:lang w:val="x-none"/>
        </w:rPr>
        <w:t xml:space="preserve">. </w:t>
      </w:r>
      <w:r w:rsidRPr="00A30442">
        <w:rPr>
          <w:bCs/>
          <w:color w:val="010000"/>
        </w:rPr>
        <w:t xml:space="preserve">İptali </w:t>
      </w:r>
      <w:r w:rsidRPr="00A30442">
        <w:rPr>
          <w:bCs/>
          <w:color w:val="010000"/>
          <w:lang w:val="x-none"/>
        </w:rPr>
        <w:t>gerekir.</w:t>
      </w:r>
    </w:p>
    <w:p w:rsidR="006B6046" w:rsidRPr="00A30442" w:rsidRDefault="006B6046" w:rsidP="00A30442">
      <w:pPr>
        <w:spacing w:after="200"/>
        <w:ind w:right="283" w:firstLine="709"/>
        <w:jc w:val="both"/>
        <w:rPr>
          <w:bCs/>
          <w:color w:val="010000"/>
        </w:rPr>
      </w:pPr>
      <w:r w:rsidRPr="00A30442">
        <w:rPr>
          <w:bCs/>
          <w:color w:val="010000"/>
        </w:rPr>
        <w:t>İrfan FİDAN, Muhterem İNCE, Yılmaz AKÇİL, Ömer ÇINAR ve Metin KIRATLI bu görüşe katılmamışlardır.</w:t>
      </w:r>
    </w:p>
    <w:p w:rsidR="006B6046" w:rsidRPr="00A30442" w:rsidRDefault="006B6046" w:rsidP="00A30442">
      <w:pPr>
        <w:spacing w:after="200"/>
        <w:ind w:right="283" w:firstLine="709"/>
        <w:jc w:val="both"/>
        <w:rPr>
          <w:b/>
          <w:bCs/>
          <w:color w:val="010000"/>
        </w:rPr>
      </w:pPr>
      <w:r w:rsidRPr="00A30442">
        <w:rPr>
          <w:b/>
          <w:color w:val="010000"/>
        </w:rPr>
        <w:t>IV.</w:t>
      </w:r>
      <w:r w:rsidR="00A30442" w:rsidRPr="00A30442">
        <w:rPr>
          <w:b/>
          <w:color w:val="010000"/>
        </w:rPr>
        <w:t xml:space="preserve"> </w:t>
      </w:r>
      <w:r w:rsidRPr="00A30442">
        <w:rPr>
          <w:b/>
          <w:bCs/>
          <w:color w:val="010000"/>
        </w:rPr>
        <w:t>İPTAL KARARININ YÜRÜRLÜĞE GİRECEĞİ GÜN SORUNU</w:t>
      </w:r>
    </w:p>
    <w:p w:rsidR="006B6046" w:rsidRPr="00A30442" w:rsidRDefault="006B6046" w:rsidP="00A30442">
      <w:pPr>
        <w:spacing w:after="200"/>
        <w:ind w:right="283" w:firstLine="709"/>
        <w:jc w:val="both"/>
        <w:rPr>
          <w:bCs/>
          <w:color w:val="010000"/>
        </w:rPr>
      </w:pPr>
      <w:r w:rsidRPr="00A30442">
        <w:rPr>
          <w:bCs/>
          <w:color w:val="010000"/>
        </w:rPr>
        <w:lastRenderedPageBreak/>
        <w:t>22. Anayasa’nın 153. maddesinin üçüncü fıkrasında “</w:t>
      </w:r>
      <w:r w:rsidRPr="00A30442">
        <w:rPr>
          <w:bCs/>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A30442">
        <w:rPr>
          <w:bCs/>
          <w:color w:val="010000"/>
        </w:rPr>
        <w:t xml:space="preserve">” denilmekte, 6216 sayılı Kanun’un 66. maddesinin (3) numaralı fıkrasında da bu kural tekrarlanarak Mahkemenin gerekli gördüğü hâllerde Resmî </w:t>
      </w:r>
      <w:proofErr w:type="spellStart"/>
      <w:r w:rsidRPr="00A30442">
        <w:rPr>
          <w:bCs/>
          <w:color w:val="010000"/>
        </w:rPr>
        <w:t>Gazete’de</w:t>
      </w:r>
      <w:proofErr w:type="spellEnd"/>
      <w:r w:rsidRPr="00A30442">
        <w:rPr>
          <w:bCs/>
          <w:color w:val="010000"/>
        </w:rPr>
        <w:t xml:space="preserve"> yayımlandığı günden başlayarak iptal kararının yürürlüğe gireceği tarihi bir yılı geçmemek üzere ayrıca kararlaştırabileceği belirtilmektedir.</w:t>
      </w:r>
    </w:p>
    <w:p w:rsidR="006B6046" w:rsidRPr="00A30442" w:rsidRDefault="006B6046" w:rsidP="00A30442">
      <w:pPr>
        <w:spacing w:after="200"/>
        <w:ind w:right="283" w:firstLine="709"/>
        <w:jc w:val="both"/>
        <w:rPr>
          <w:bCs/>
          <w:color w:val="010000"/>
        </w:rPr>
      </w:pPr>
      <w:r w:rsidRPr="00A30442">
        <w:rPr>
          <w:bCs/>
          <w:color w:val="010000"/>
        </w:rPr>
        <w:t xml:space="preserve">23. 1567 sayılı Kanun’un 3. maddesinin ikinci fıkrasının iptali nedeniyle doğacak hukuksal boşluk kamu yararını ihlal edecek nitelikte görüldüğünden Anayasa’nın 153. maddesinin üçüncü fıkrası ile 6216 sayılı Kanun’un 66. maddesinin (3) numaralı fıkrası gereğince iptal hükmünün kararın Resmî </w:t>
      </w:r>
      <w:proofErr w:type="spellStart"/>
      <w:r w:rsidRPr="00A30442">
        <w:rPr>
          <w:bCs/>
          <w:color w:val="010000"/>
        </w:rPr>
        <w:t>Gazete’de</w:t>
      </w:r>
      <w:proofErr w:type="spellEnd"/>
      <w:r w:rsidRPr="00A30442">
        <w:rPr>
          <w:bCs/>
          <w:color w:val="010000"/>
        </w:rPr>
        <w:t xml:space="preserve"> yayımlanmasından başlayarak dokuz ay sonra yürürlüğe girmesi uygun görülmüştür.</w:t>
      </w:r>
    </w:p>
    <w:p w:rsidR="006B6046" w:rsidRPr="00A30442" w:rsidRDefault="006B6046" w:rsidP="00A30442">
      <w:pPr>
        <w:spacing w:after="200"/>
        <w:ind w:right="283" w:firstLine="709"/>
        <w:jc w:val="both"/>
        <w:rPr>
          <w:b/>
          <w:color w:val="010000"/>
        </w:rPr>
      </w:pPr>
      <w:r w:rsidRPr="00A30442">
        <w:rPr>
          <w:b/>
          <w:color w:val="010000"/>
        </w:rPr>
        <w:t>V. HÜKÜM</w:t>
      </w:r>
    </w:p>
    <w:p w:rsidR="006B6046" w:rsidRPr="00A30442" w:rsidRDefault="006B6046" w:rsidP="00A30442">
      <w:pPr>
        <w:spacing w:after="200"/>
        <w:ind w:right="283" w:firstLine="709"/>
        <w:jc w:val="both"/>
        <w:rPr>
          <w:bCs/>
          <w:color w:val="010000"/>
        </w:rPr>
      </w:pPr>
      <w:bookmarkStart w:id="8" w:name="_Hlk166144389"/>
      <w:r w:rsidRPr="00A30442">
        <w:rPr>
          <w:color w:val="010000"/>
        </w:rPr>
        <w:t>20/</w:t>
      </w:r>
      <w:r w:rsidRPr="00A30442">
        <w:rPr>
          <w:bCs/>
          <w:color w:val="010000"/>
        </w:rPr>
        <w:t xml:space="preserve">2/1930 tarihli ve 1567 sayılı Türk Parasının Kıymetini Koruma Hakkında Kanun’un 24/12/2008 tarihli ve 5827 sayılı Kanun’un 1. maddesiyle değiştirilen 3. maddesinin ikinci fıkrasının </w:t>
      </w:r>
      <w:r w:rsidRPr="00A30442">
        <w:rPr>
          <w:color w:val="010000"/>
          <w:shd w:val="clear" w:color="auto" w:fill="FFFFFF"/>
        </w:rPr>
        <w:t xml:space="preserve">Anayasa’ya aykırı olduğuna ve İPTALİNE, </w:t>
      </w:r>
      <w:r w:rsidRPr="00A30442">
        <w:rPr>
          <w:bCs/>
          <w:color w:val="010000"/>
        </w:rPr>
        <w:t>İrfan FİDAN,</w:t>
      </w:r>
      <w:r w:rsidRPr="00A30442">
        <w:rPr>
          <w:color w:val="010000"/>
        </w:rPr>
        <w:t xml:space="preserve"> Muhterem İNCE, </w:t>
      </w:r>
      <w:r w:rsidRPr="00A30442">
        <w:rPr>
          <w:bCs/>
          <w:color w:val="010000"/>
        </w:rPr>
        <w:t xml:space="preserve">Yılmaz AKÇİL, Ömer ÇINAR ile </w:t>
      </w:r>
      <w:r w:rsidRPr="00A30442">
        <w:rPr>
          <w:color w:val="010000"/>
        </w:rPr>
        <w:t xml:space="preserve">Metin </w:t>
      </w:r>
      <w:proofErr w:type="spellStart"/>
      <w:r w:rsidRPr="00A30442">
        <w:rPr>
          <w:color w:val="010000"/>
        </w:rPr>
        <w:t>KIRATLI’nın</w:t>
      </w:r>
      <w:proofErr w:type="spellEnd"/>
      <w:r w:rsidRPr="00A30442">
        <w:rPr>
          <w:color w:val="010000"/>
        </w:rPr>
        <w:t xml:space="preserve"> </w:t>
      </w:r>
      <w:proofErr w:type="spellStart"/>
      <w:r w:rsidRPr="00A30442">
        <w:rPr>
          <w:rFonts w:eastAsia="ヒラギノ明朝 Pro W3"/>
          <w:bCs/>
          <w:color w:val="010000"/>
        </w:rPr>
        <w:t>karşıoyları</w:t>
      </w:r>
      <w:proofErr w:type="spellEnd"/>
      <w:r w:rsidRPr="00A30442">
        <w:rPr>
          <w:rFonts w:eastAsia="ヒラギノ明朝 Pro W3"/>
          <w:bCs/>
          <w:color w:val="010000"/>
        </w:rPr>
        <w:t xml:space="preserve"> ve OYÇOKLUĞUYLA, </w:t>
      </w:r>
      <w:r w:rsidRPr="00A30442">
        <w:rPr>
          <w:color w:val="010000"/>
        </w:rPr>
        <w:t>iptal hükmünün</w:t>
      </w:r>
      <w:r w:rsidRPr="00A30442">
        <w:rPr>
          <w:b/>
          <w:bCs/>
          <w:color w:val="010000"/>
        </w:rPr>
        <w:t xml:space="preserve"> </w:t>
      </w:r>
      <w:r w:rsidRPr="00A30442">
        <w:rPr>
          <w:color w:val="010000"/>
          <w:shd w:val="clear" w:color="auto" w:fill="FFFFFF"/>
          <w:lang w:eastAsia="zh-CN"/>
        </w:rPr>
        <w:t xml:space="preserve">Anayasa’nın 153. maddesinin üçüncü fıkrası ile </w:t>
      </w:r>
      <w:r w:rsidRPr="00A30442">
        <w:rPr>
          <w:color w:val="010000"/>
          <w:shd w:val="clear" w:color="auto" w:fill="FFFFFF"/>
        </w:rPr>
        <w:t xml:space="preserve">30/3/2011 tarihli ve </w:t>
      </w:r>
      <w:r w:rsidRPr="00A30442">
        <w:rPr>
          <w:color w:val="010000"/>
          <w:shd w:val="clear" w:color="auto" w:fill="FFFFFF"/>
          <w:lang w:eastAsia="zh-CN"/>
        </w:rPr>
        <w:t xml:space="preserve">6216 sayılı </w:t>
      </w:r>
      <w:r w:rsidRPr="00A30442">
        <w:rPr>
          <w:color w:val="010000"/>
          <w:shd w:val="clear" w:color="auto" w:fill="FFFFFF"/>
        </w:rPr>
        <w:t xml:space="preserve">Anayasa Mahkemesinin Kuruluşu ve Yargılama Usulleri Hakkında </w:t>
      </w:r>
      <w:r w:rsidRPr="00A30442">
        <w:rPr>
          <w:color w:val="010000"/>
          <w:shd w:val="clear" w:color="auto" w:fill="FFFFFF"/>
          <w:lang w:eastAsia="zh-CN"/>
        </w:rPr>
        <w:t xml:space="preserve">Kanun’un 66. maddesinin (3) numaralı fıkrası gereğince KARARIN RESMÎ GAZETE’DE YAYIMLANMASINDAN BAŞLAYARAK </w:t>
      </w:r>
      <w:r w:rsidRPr="00A30442">
        <w:rPr>
          <w:color w:val="010000"/>
        </w:rPr>
        <w:t>DOKUZ</w:t>
      </w:r>
      <w:r w:rsidRPr="00A30442">
        <w:rPr>
          <w:color w:val="010000"/>
          <w:shd w:val="clear" w:color="auto" w:fill="FFFFFF"/>
          <w:lang w:eastAsia="zh-CN"/>
        </w:rPr>
        <w:t xml:space="preserve"> AY SONRA YÜRÜRLÜĞE GİRMESİNE</w:t>
      </w:r>
      <w:r w:rsidRPr="00A30442">
        <w:rPr>
          <w:color w:val="010000"/>
        </w:rPr>
        <w:t xml:space="preserve"> OYBİRLİĞİYLE </w:t>
      </w:r>
      <w:r w:rsidRPr="00A30442">
        <w:rPr>
          <w:rFonts w:eastAsia="ヒラギノ明朝 Pro W3"/>
          <w:color w:val="010000"/>
          <w:lang w:eastAsia="en-US"/>
        </w:rPr>
        <w:t>6/3/2025</w:t>
      </w:r>
      <w:r w:rsidRPr="00A30442">
        <w:rPr>
          <w:color w:val="010000"/>
        </w:rPr>
        <w:t xml:space="preserve"> tarihinde karar verildi.</w:t>
      </w:r>
    </w:p>
    <w:p w:rsidR="006B6046" w:rsidRPr="00A30442" w:rsidRDefault="006B6046" w:rsidP="00A30442">
      <w:pPr>
        <w:spacing w:after="200"/>
        <w:ind w:right="283" w:firstLine="709"/>
        <w:jc w:val="both"/>
        <w:rPr>
          <w:color w:val="010000"/>
          <w:shd w:val="clear" w:color="auto" w:fill="FFFFFF"/>
        </w:rPr>
      </w:pPr>
    </w:p>
    <w:p w:rsidR="00A30442" w:rsidRDefault="00A30442"/>
    <w:tbl>
      <w:tblPr>
        <w:tblW w:w="5000" w:type="pct"/>
        <w:jc w:val="center"/>
        <w:tblCellMar>
          <w:left w:w="70" w:type="dxa"/>
          <w:right w:w="70" w:type="dxa"/>
        </w:tblCellMar>
        <w:tblLook w:val="00A0" w:firstRow="1" w:lastRow="0" w:firstColumn="1" w:lastColumn="0" w:noHBand="0" w:noVBand="0"/>
      </w:tblPr>
      <w:tblGrid>
        <w:gridCol w:w="3258"/>
        <w:gridCol w:w="3331"/>
        <w:gridCol w:w="3331"/>
      </w:tblGrid>
      <w:tr w:rsidR="006B6046" w:rsidRPr="00A30442" w:rsidTr="00A30442">
        <w:trPr>
          <w:trHeight w:val="1600"/>
          <w:jc w:val="center"/>
        </w:trPr>
        <w:tc>
          <w:tcPr>
            <w:tcW w:w="1642" w:type="pct"/>
            <w:vAlign w:val="center"/>
            <w:hideMark/>
          </w:tcPr>
          <w:bookmarkEnd w:id="8"/>
          <w:p w:rsidR="006B6046" w:rsidRPr="00A30442" w:rsidRDefault="006B6046" w:rsidP="00A30442">
            <w:pPr>
              <w:spacing w:after="120"/>
              <w:jc w:val="center"/>
              <w:rPr>
                <w:color w:val="010000"/>
              </w:rPr>
            </w:pPr>
            <w:r w:rsidRPr="00A30442">
              <w:rPr>
                <w:color w:val="010000"/>
              </w:rPr>
              <w:t>Başkan</w:t>
            </w:r>
          </w:p>
          <w:p w:rsidR="006B6046" w:rsidRPr="00A30442" w:rsidRDefault="006B6046" w:rsidP="00A30442">
            <w:pPr>
              <w:spacing w:after="120"/>
              <w:jc w:val="center"/>
              <w:rPr>
                <w:color w:val="010000"/>
              </w:rPr>
            </w:pPr>
            <w:r w:rsidRPr="00A30442">
              <w:rPr>
                <w:color w:val="010000"/>
              </w:rPr>
              <w:t>Kadir ÖZKAYA</w:t>
            </w:r>
          </w:p>
        </w:tc>
        <w:tc>
          <w:tcPr>
            <w:tcW w:w="1679" w:type="pct"/>
            <w:vAlign w:val="center"/>
            <w:hideMark/>
          </w:tcPr>
          <w:p w:rsidR="006B6046" w:rsidRPr="00A30442" w:rsidRDefault="006B6046" w:rsidP="00A30442">
            <w:pPr>
              <w:spacing w:after="120"/>
              <w:jc w:val="center"/>
              <w:rPr>
                <w:color w:val="010000"/>
              </w:rPr>
            </w:pPr>
            <w:r w:rsidRPr="00A30442">
              <w:rPr>
                <w:color w:val="010000"/>
              </w:rPr>
              <w:t>Başkanvekili</w:t>
            </w:r>
          </w:p>
          <w:p w:rsidR="006B6046" w:rsidRPr="00A30442" w:rsidRDefault="006B6046" w:rsidP="00A30442">
            <w:pPr>
              <w:spacing w:after="120"/>
              <w:jc w:val="center"/>
              <w:rPr>
                <w:color w:val="010000"/>
              </w:rPr>
            </w:pPr>
            <w:r w:rsidRPr="00A30442">
              <w:rPr>
                <w:color w:val="010000"/>
              </w:rPr>
              <w:t>Hasan Tahsin GÖKCAN</w:t>
            </w:r>
          </w:p>
        </w:tc>
        <w:tc>
          <w:tcPr>
            <w:tcW w:w="1679" w:type="pct"/>
            <w:vAlign w:val="center"/>
            <w:hideMark/>
          </w:tcPr>
          <w:p w:rsidR="006B6046" w:rsidRPr="00A30442" w:rsidRDefault="006B6046" w:rsidP="00A30442">
            <w:pPr>
              <w:spacing w:after="120"/>
              <w:jc w:val="center"/>
              <w:rPr>
                <w:color w:val="010000"/>
              </w:rPr>
            </w:pPr>
            <w:r w:rsidRPr="00A30442">
              <w:rPr>
                <w:color w:val="010000"/>
              </w:rPr>
              <w:t xml:space="preserve">Başkanvekili </w:t>
            </w:r>
          </w:p>
          <w:p w:rsidR="006B6046" w:rsidRPr="00A30442" w:rsidRDefault="006B6046" w:rsidP="00A30442">
            <w:pPr>
              <w:spacing w:after="120"/>
              <w:jc w:val="center"/>
              <w:rPr>
                <w:color w:val="010000"/>
              </w:rPr>
            </w:pPr>
            <w:r w:rsidRPr="00A30442">
              <w:rPr>
                <w:color w:val="010000"/>
              </w:rPr>
              <w:t>Basri BAĞCI</w:t>
            </w:r>
          </w:p>
        </w:tc>
      </w:tr>
      <w:tr w:rsidR="006B6046" w:rsidRPr="00A30442" w:rsidTr="00A30442">
        <w:trPr>
          <w:trHeight w:val="1600"/>
          <w:jc w:val="center"/>
        </w:trPr>
        <w:tc>
          <w:tcPr>
            <w:tcW w:w="1642" w:type="pct"/>
            <w:vAlign w:val="center"/>
            <w:hideMark/>
          </w:tcPr>
          <w:p w:rsidR="006B6046" w:rsidRPr="00A30442" w:rsidRDefault="006B6046" w:rsidP="00A30442">
            <w:pPr>
              <w:spacing w:after="120"/>
              <w:jc w:val="center"/>
              <w:rPr>
                <w:color w:val="010000"/>
              </w:rPr>
            </w:pPr>
            <w:r w:rsidRPr="00A30442">
              <w:rPr>
                <w:color w:val="010000"/>
              </w:rPr>
              <w:t xml:space="preserve">Üye </w:t>
            </w:r>
          </w:p>
          <w:p w:rsidR="006B6046" w:rsidRPr="00A30442" w:rsidRDefault="006B6046" w:rsidP="00A30442">
            <w:pPr>
              <w:spacing w:after="120"/>
              <w:jc w:val="center"/>
              <w:rPr>
                <w:color w:val="010000"/>
              </w:rPr>
            </w:pPr>
            <w:r w:rsidRPr="00A30442">
              <w:rPr>
                <w:color w:val="010000"/>
              </w:rPr>
              <w:t>Engin YILDIRIM</w:t>
            </w:r>
          </w:p>
        </w:tc>
        <w:tc>
          <w:tcPr>
            <w:tcW w:w="1679" w:type="pct"/>
            <w:vAlign w:val="center"/>
            <w:hideMark/>
          </w:tcPr>
          <w:p w:rsidR="006B6046" w:rsidRPr="00A30442" w:rsidRDefault="006B6046" w:rsidP="00A30442">
            <w:pPr>
              <w:spacing w:after="120"/>
              <w:jc w:val="center"/>
              <w:rPr>
                <w:color w:val="010000"/>
              </w:rPr>
            </w:pPr>
            <w:r w:rsidRPr="00A30442">
              <w:rPr>
                <w:color w:val="010000"/>
              </w:rPr>
              <w:t>Üye</w:t>
            </w:r>
          </w:p>
          <w:p w:rsidR="006B6046" w:rsidRPr="00A30442" w:rsidRDefault="006B6046" w:rsidP="00A30442">
            <w:pPr>
              <w:spacing w:after="120"/>
              <w:jc w:val="center"/>
              <w:rPr>
                <w:color w:val="010000"/>
              </w:rPr>
            </w:pPr>
            <w:r w:rsidRPr="00A30442">
              <w:rPr>
                <w:color w:val="010000"/>
              </w:rPr>
              <w:t>Rıdvan GÜLEÇ</w:t>
            </w:r>
          </w:p>
        </w:tc>
        <w:tc>
          <w:tcPr>
            <w:tcW w:w="1679" w:type="pct"/>
            <w:vAlign w:val="center"/>
            <w:hideMark/>
          </w:tcPr>
          <w:p w:rsidR="006B6046" w:rsidRPr="00A30442" w:rsidRDefault="006B6046" w:rsidP="00A30442">
            <w:pPr>
              <w:spacing w:after="120"/>
              <w:jc w:val="center"/>
              <w:rPr>
                <w:color w:val="010000"/>
              </w:rPr>
            </w:pPr>
            <w:r w:rsidRPr="00A30442">
              <w:rPr>
                <w:color w:val="010000"/>
              </w:rPr>
              <w:t>Üye</w:t>
            </w:r>
          </w:p>
          <w:p w:rsidR="006B6046" w:rsidRPr="00A30442" w:rsidRDefault="006B6046" w:rsidP="00A30442">
            <w:pPr>
              <w:spacing w:after="120"/>
              <w:jc w:val="center"/>
              <w:rPr>
                <w:color w:val="010000"/>
              </w:rPr>
            </w:pPr>
            <w:r w:rsidRPr="00A30442">
              <w:rPr>
                <w:bCs/>
                <w:color w:val="010000"/>
              </w:rPr>
              <w:t>Recai AKYEL</w:t>
            </w:r>
          </w:p>
        </w:tc>
      </w:tr>
      <w:tr w:rsidR="006B6046" w:rsidRPr="00A30442" w:rsidTr="00A30442">
        <w:trPr>
          <w:trHeight w:val="1600"/>
          <w:jc w:val="center"/>
        </w:trPr>
        <w:tc>
          <w:tcPr>
            <w:tcW w:w="1642" w:type="pct"/>
            <w:vAlign w:val="center"/>
            <w:hideMark/>
          </w:tcPr>
          <w:p w:rsidR="006B6046" w:rsidRPr="00A30442" w:rsidRDefault="006B6046" w:rsidP="00A30442">
            <w:pPr>
              <w:spacing w:after="120"/>
              <w:jc w:val="center"/>
              <w:rPr>
                <w:color w:val="010000"/>
              </w:rPr>
            </w:pPr>
            <w:r w:rsidRPr="00A30442">
              <w:rPr>
                <w:color w:val="010000"/>
              </w:rPr>
              <w:t xml:space="preserve">Üye </w:t>
            </w:r>
          </w:p>
          <w:p w:rsidR="006B6046" w:rsidRPr="00A30442" w:rsidRDefault="006B6046" w:rsidP="00A30442">
            <w:pPr>
              <w:spacing w:after="120"/>
              <w:jc w:val="center"/>
              <w:rPr>
                <w:color w:val="010000"/>
              </w:rPr>
            </w:pPr>
            <w:r w:rsidRPr="00A30442">
              <w:rPr>
                <w:bCs/>
                <w:color w:val="010000"/>
              </w:rPr>
              <w:t>Yusuf Şevki HAKYEMEZ</w:t>
            </w:r>
          </w:p>
        </w:tc>
        <w:tc>
          <w:tcPr>
            <w:tcW w:w="1679" w:type="pct"/>
            <w:vAlign w:val="center"/>
            <w:hideMark/>
          </w:tcPr>
          <w:p w:rsidR="006B6046" w:rsidRPr="00A30442" w:rsidRDefault="006B6046" w:rsidP="00A30442">
            <w:pPr>
              <w:spacing w:after="120"/>
              <w:jc w:val="center"/>
              <w:rPr>
                <w:color w:val="010000"/>
              </w:rPr>
            </w:pPr>
            <w:r w:rsidRPr="00A30442">
              <w:rPr>
                <w:color w:val="010000"/>
              </w:rPr>
              <w:t>Üye</w:t>
            </w:r>
          </w:p>
          <w:p w:rsidR="006B6046" w:rsidRPr="00A30442" w:rsidRDefault="006B6046" w:rsidP="00A30442">
            <w:pPr>
              <w:spacing w:after="120"/>
              <w:jc w:val="center"/>
              <w:rPr>
                <w:color w:val="010000"/>
              </w:rPr>
            </w:pPr>
            <w:r w:rsidRPr="00A30442">
              <w:rPr>
                <w:bCs/>
                <w:color w:val="010000"/>
              </w:rPr>
              <w:t>Yıldız SEFERİNOĞLU</w:t>
            </w:r>
          </w:p>
        </w:tc>
        <w:tc>
          <w:tcPr>
            <w:tcW w:w="1679" w:type="pct"/>
            <w:vAlign w:val="center"/>
            <w:hideMark/>
          </w:tcPr>
          <w:p w:rsidR="006B6046" w:rsidRPr="00A30442" w:rsidRDefault="006B6046" w:rsidP="00A30442">
            <w:pPr>
              <w:spacing w:after="120"/>
              <w:jc w:val="center"/>
              <w:rPr>
                <w:color w:val="010000"/>
              </w:rPr>
            </w:pPr>
            <w:r w:rsidRPr="00A30442">
              <w:rPr>
                <w:color w:val="010000"/>
              </w:rPr>
              <w:t>Üye</w:t>
            </w:r>
          </w:p>
          <w:p w:rsidR="006B6046" w:rsidRPr="00A30442" w:rsidRDefault="006B6046" w:rsidP="00A30442">
            <w:pPr>
              <w:spacing w:after="120"/>
              <w:jc w:val="center"/>
              <w:rPr>
                <w:color w:val="010000"/>
              </w:rPr>
            </w:pPr>
            <w:r w:rsidRPr="00A30442">
              <w:rPr>
                <w:color w:val="010000"/>
              </w:rPr>
              <w:t>Selahaddin MENTEŞ</w:t>
            </w:r>
          </w:p>
        </w:tc>
      </w:tr>
      <w:tr w:rsidR="006B6046" w:rsidRPr="00A30442" w:rsidTr="00A30442">
        <w:trPr>
          <w:trHeight w:val="1600"/>
          <w:jc w:val="center"/>
        </w:trPr>
        <w:tc>
          <w:tcPr>
            <w:tcW w:w="1642" w:type="pct"/>
            <w:vAlign w:val="center"/>
            <w:hideMark/>
          </w:tcPr>
          <w:p w:rsidR="006B6046" w:rsidRPr="00A30442" w:rsidRDefault="006B6046" w:rsidP="00A30442">
            <w:pPr>
              <w:spacing w:after="120"/>
              <w:jc w:val="center"/>
              <w:rPr>
                <w:color w:val="010000"/>
              </w:rPr>
            </w:pPr>
            <w:r w:rsidRPr="00A30442">
              <w:rPr>
                <w:color w:val="010000"/>
              </w:rPr>
              <w:lastRenderedPageBreak/>
              <w:t xml:space="preserve">Üye </w:t>
            </w:r>
          </w:p>
          <w:p w:rsidR="006B6046" w:rsidRPr="00A30442" w:rsidRDefault="006B6046" w:rsidP="00A30442">
            <w:pPr>
              <w:spacing w:after="120"/>
              <w:jc w:val="center"/>
              <w:rPr>
                <w:color w:val="010000"/>
              </w:rPr>
            </w:pPr>
            <w:r w:rsidRPr="00A30442">
              <w:rPr>
                <w:bCs/>
                <w:color w:val="010000"/>
              </w:rPr>
              <w:t>İrfan FİDAN</w:t>
            </w:r>
          </w:p>
        </w:tc>
        <w:tc>
          <w:tcPr>
            <w:tcW w:w="1679" w:type="pct"/>
            <w:vAlign w:val="center"/>
            <w:hideMark/>
          </w:tcPr>
          <w:p w:rsidR="006B6046" w:rsidRPr="00A30442" w:rsidRDefault="006B6046" w:rsidP="00A30442">
            <w:pPr>
              <w:spacing w:after="120"/>
              <w:jc w:val="center"/>
              <w:rPr>
                <w:color w:val="010000"/>
              </w:rPr>
            </w:pPr>
            <w:r w:rsidRPr="00A30442">
              <w:rPr>
                <w:color w:val="010000"/>
              </w:rPr>
              <w:t>Üye</w:t>
            </w:r>
          </w:p>
          <w:p w:rsidR="006B6046" w:rsidRPr="00A30442" w:rsidRDefault="006B6046" w:rsidP="00A30442">
            <w:pPr>
              <w:spacing w:after="120"/>
              <w:jc w:val="center"/>
              <w:rPr>
                <w:color w:val="010000"/>
              </w:rPr>
            </w:pPr>
            <w:r w:rsidRPr="00A30442">
              <w:rPr>
                <w:color w:val="010000"/>
              </w:rPr>
              <w:t>Kenan YAŞAR</w:t>
            </w:r>
          </w:p>
        </w:tc>
        <w:tc>
          <w:tcPr>
            <w:tcW w:w="1679" w:type="pct"/>
            <w:vAlign w:val="center"/>
            <w:hideMark/>
          </w:tcPr>
          <w:p w:rsidR="006B6046" w:rsidRPr="00A30442" w:rsidRDefault="006B6046" w:rsidP="00A30442">
            <w:pPr>
              <w:spacing w:after="120"/>
              <w:jc w:val="center"/>
              <w:rPr>
                <w:color w:val="010000"/>
              </w:rPr>
            </w:pPr>
            <w:r w:rsidRPr="00A30442">
              <w:rPr>
                <w:color w:val="010000"/>
              </w:rPr>
              <w:t>Üye</w:t>
            </w:r>
          </w:p>
          <w:p w:rsidR="006B6046" w:rsidRPr="00A30442" w:rsidRDefault="006B6046" w:rsidP="00A30442">
            <w:pPr>
              <w:spacing w:after="120"/>
              <w:jc w:val="center"/>
              <w:rPr>
                <w:color w:val="010000"/>
              </w:rPr>
            </w:pPr>
            <w:r w:rsidRPr="00A30442">
              <w:rPr>
                <w:color w:val="010000"/>
              </w:rPr>
              <w:t>Muhterem İNCE</w:t>
            </w:r>
          </w:p>
        </w:tc>
      </w:tr>
      <w:tr w:rsidR="006B6046" w:rsidRPr="00A30442" w:rsidTr="00A30442">
        <w:trPr>
          <w:trHeight w:val="1600"/>
          <w:jc w:val="center"/>
        </w:trPr>
        <w:tc>
          <w:tcPr>
            <w:tcW w:w="1642" w:type="pct"/>
            <w:vAlign w:val="center"/>
            <w:hideMark/>
          </w:tcPr>
          <w:p w:rsidR="006B6046" w:rsidRPr="00A30442" w:rsidRDefault="006B6046" w:rsidP="00A30442">
            <w:pPr>
              <w:spacing w:after="120"/>
              <w:jc w:val="center"/>
              <w:rPr>
                <w:color w:val="010000"/>
              </w:rPr>
            </w:pPr>
            <w:r w:rsidRPr="00A30442">
              <w:rPr>
                <w:color w:val="010000"/>
              </w:rPr>
              <w:t xml:space="preserve">Üye </w:t>
            </w:r>
          </w:p>
          <w:p w:rsidR="006B6046" w:rsidRPr="00A30442" w:rsidRDefault="006B6046" w:rsidP="00A30442">
            <w:pPr>
              <w:spacing w:after="120"/>
              <w:jc w:val="center"/>
              <w:rPr>
                <w:color w:val="010000"/>
              </w:rPr>
            </w:pPr>
            <w:r w:rsidRPr="00A30442">
              <w:rPr>
                <w:bCs/>
                <w:color w:val="010000"/>
              </w:rPr>
              <w:t>Yılmaz AKÇİL</w:t>
            </w:r>
          </w:p>
        </w:tc>
        <w:tc>
          <w:tcPr>
            <w:tcW w:w="1679" w:type="pct"/>
            <w:vAlign w:val="center"/>
            <w:hideMark/>
          </w:tcPr>
          <w:p w:rsidR="006B6046" w:rsidRPr="00A30442" w:rsidRDefault="006B6046" w:rsidP="00A30442">
            <w:pPr>
              <w:spacing w:after="120"/>
              <w:jc w:val="center"/>
              <w:rPr>
                <w:color w:val="010000"/>
              </w:rPr>
            </w:pPr>
            <w:r w:rsidRPr="00A30442">
              <w:rPr>
                <w:color w:val="010000"/>
              </w:rPr>
              <w:t>Üye</w:t>
            </w:r>
          </w:p>
          <w:p w:rsidR="006B6046" w:rsidRPr="00A30442" w:rsidRDefault="006B6046" w:rsidP="00A30442">
            <w:pPr>
              <w:spacing w:after="120"/>
              <w:jc w:val="center"/>
              <w:rPr>
                <w:bCs/>
                <w:color w:val="010000"/>
              </w:rPr>
            </w:pPr>
            <w:r w:rsidRPr="00A30442">
              <w:rPr>
                <w:bCs/>
                <w:color w:val="010000"/>
              </w:rPr>
              <w:t>Ömer ÇINAR</w:t>
            </w:r>
          </w:p>
        </w:tc>
        <w:tc>
          <w:tcPr>
            <w:tcW w:w="1679" w:type="pct"/>
            <w:vAlign w:val="center"/>
            <w:hideMark/>
          </w:tcPr>
          <w:p w:rsidR="006B6046" w:rsidRPr="00A30442" w:rsidRDefault="006B6046" w:rsidP="00A30442">
            <w:pPr>
              <w:spacing w:after="120"/>
              <w:jc w:val="center"/>
              <w:rPr>
                <w:color w:val="010000"/>
              </w:rPr>
            </w:pPr>
            <w:r w:rsidRPr="00A30442">
              <w:rPr>
                <w:color w:val="010000"/>
              </w:rPr>
              <w:t>Üye</w:t>
            </w:r>
          </w:p>
          <w:p w:rsidR="006B6046" w:rsidRPr="00A30442" w:rsidRDefault="006B6046" w:rsidP="00A30442">
            <w:pPr>
              <w:spacing w:after="120"/>
              <w:jc w:val="center"/>
              <w:rPr>
                <w:color w:val="010000"/>
              </w:rPr>
            </w:pPr>
            <w:r w:rsidRPr="00A30442">
              <w:rPr>
                <w:color w:val="010000"/>
              </w:rPr>
              <w:t>Metin KIRATLI</w:t>
            </w:r>
          </w:p>
        </w:tc>
      </w:tr>
    </w:tbl>
    <w:p w:rsidR="00A30442" w:rsidRDefault="00A30442" w:rsidP="00A30442">
      <w:pPr>
        <w:spacing w:after="200"/>
        <w:ind w:right="283"/>
        <w:jc w:val="both"/>
        <w:rPr>
          <w:b/>
          <w:color w:val="010000"/>
        </w:rPr>
      </w:pPr>
    </w:p>
    <w:p w:rsidR="00A30442" w:rsidRDefault="00A30442" w:rsidP="00A30442">
      <w:pPr>
        <w:spacing w:after="200"/>
        <w:ind w:right="283"/>
        <w:jc w:val="both"/>
        <w:rPr>
          <w:b/>
          <w:color w:val="010000"/>
        </w:rPr>
      </w:pPr>
    </w:p>
    <w:p w:rsidR="00A30442" w:rsidRDefault="00A30442" w:rsidP="00A30442">
      <w:pPr>
        <w:spacing w:after="200"/>
        <w:ind w:right="283"/>
        <w:jc w:val="both"/>
        <w:rPr>
          <w:b/>
          <w:color w:val="010000"/>
        </w:rPr>
      </w:pPr>
    </w:p>
    <w:p w:rsidR="00E461EB" w:rsidRPr="00A30442" w:rsidRDefault="008829BA" w:rsidP="00A30442">
      <w:pPr>
        <w:spacing w:after="200"/>
        <w:ind w:right="283"/>
        <w:jc w:val="center"/>
        <w:rPr>
          <w:b/>
          <w:color w:val="010000"/>
        </w:rPr>
      </w:pPr>
      <w:r w:rsidRPr="00A30442">
        <w:rPr>
          <w:b/>
          <w:color w:val="010000"/>
        </w:rPr>
        <w:t>KARŞIOY</w:t>
      </w:r>
      <w:r w:rsidR="00B46DDA" w:rsidRPr="00A30442">
        <w:rPr>
          <w:b/>
          <w:color w:val="010000"/>
        </w:rPr>
        <w:t xml:space="preserve"> GEREKÇESİ</w:t>
      </w:r>
    </w:p>
    <w:p w:rsidR="00E461EB" w:rsidRPr="00A30442" w:rsidRDefault="00E461EB" w:rsidP="00A30442">
      <w:pPr>
        <w:spacing w:after="200"/>
        <w:ind w:right="283" w:firstLine="709"/>
        <w:jc w:val="both"/>
        <w:rPr>
          <w:color w:val="010000"/>
        </w:rPr>
      </w:pPr>
      <w:r w:rsidRPr="00A30442">
        <w:rPr>
          <w:color w:val="010000"/>
        </w:rPr>
        <w:t>Bildirim ve izin şartına uyulmadan yurt dışına kıymetli maden çıkarılması nedeniyle verilen idari para cezasının Anayasa Mahkemesince mülkiyet hakkını ihlal ettiğine karar verilmesini müteakiben yeniden yargılama yapılmak üzere açılan davada itiraz konusu kuralın Anayasa’ya aykırı olduğu kanısına varan mahkeme iptali için başvurmuştur.</w:t>
      </w:r>
    </w:p>
    <w:p w:rsidR="00E461EB" w:rsidRPr="00A30442" w:rsidRDefault="00E461EB" w:rsidP="00A30442">
      <w:pPr>
        <w:spacing w:after="200"/>
        <w:ind w:right="283" w:firstLine="709"/>
        <w:jc w:val="both"/>
        <w:rPr>
          <w:color w:val="010000"/>
        </w:rPr>
      </w:pPr>
      <w:r w:rsidRPr="00A30442">
        <w:rPr>
          <w:color w:val="010000"/>
        </w:rPr>
        <w:t>Başvuru kararında özetle; itiraz konusu kuralla 1567 sayılı Kanun’un 1.</w:t>
      </w:r>
      <w:r w:rsidR="00A30442" w:rsidRPr="00A30442">
        <w:rPr>
          <w:color w:val="010000"/>
        </w:rPr>
        <w:t xml:space="preserve"> </w:t>
      </w:r>
      <w:r w:rsidRPr="00A30442">
        <w:rPr>
          <w:color w:val="010000"/>
        </w:rPr>
        <w:t>maddesinde yazılı kıymetlerin izinsiz olarak yurttan çıkarılması ya da yurda sokulması kabahatinin işlenmesi halinde yaptırımın maktu para cezası şeklinde belirlenmesi nedeniyle mahkemelerin somut olayın şartlarını değerlendiremediği, bu itibarla hâkime takdir yetkisi tanımayan, dolayısıyla korunmak istenen meşru amaç ile mülkiyet hakkı arasında adil bir dengenin kurulmasına imkân vermeyen kuralın Anayasa’nın 35. maddesine aykırı olduğu ileri sürülmüştür.</w:t>
      </w:r>
    </w:p>
    <w:p w:rsidR="00E461EB" w:rsidRPr="00A30442" w:rsidRDefault="00E461EB" w:rsidP="00A30442">
      <w:pPr>
        <w:spacing w:after="200"/>
        <w:ind w:right="283" w:firstLine="709"/>
        <w:jc w:val="both"/>
        <w:rPr>
          <w:color w:val="010000"/>
        </w:rPr>
      </w:pPr>
      <w:r w:rsidRPr="00A30442">
        <w:rPr>
          <w:color w:val="010000"/>
        </w:rPr>
        <w:t xml:space="preserve">Sayın çoğunluk tarafından kabahati işleyen kişinin kusur derecesi, paranın kaynağı, korunmak istenen meşru amacın ne ölçüde zarar gördüğü gibi unsurları incelemeye imkân vermediği, olayın şartlarına göre müdahaleyi ölçülü kılabilecek farklı sonuçlara ulaşılmasını engellemekte olduğu, idari yaptırıma konu kabahatin koruduğu hukuki menfaatin ülkeye altın giriş çıkışını takip etmekten ibaret olduğu halde verilen sabit oranlı cezanın aşırı bir külfete yol açtığı, dolayısıyla mülkiyet hakkına getirilen sınırlamanın orantılı olmadığı gerekçesiyle itiraz konusu kuralın Anayasa’nın 13. ve 35. maddelerine aykırı olduğundan iptaline karar verilmiştir. </w:t>
      </w:r>
    </w:p>
    <w:p w:rsidR="00E461EB" w:rsidRPr="00A30442" w:rsidRDefault="00E461EB" w:rsidP="00A30442">
      <w:pPr>
        <w:spacing w:after="200"/>
        <w:ind w:right="283" w:firstLine="709"/>
        <w:jc w:val="both"/>
        <w:rPr>
          <w:color w:val="010000"/>
        </w:rPr>
      </w:pPr>
      <w:r w:rsidRPr="00A30442">
        <w:rPr>
          <w:color w:val="010000"/>
        </w:rPr>
        <w:t xml:space="preserve">2020/3691 başvuru numaralı ve 29/02/2024 karar tarihli karşı oy gerekçemizde ayrıntılarıyla açıklandığı üzere; mülkiyet hakkına yapılan müdahalenin içerdiği kamu yararı amacı ile karşılaştırıldığında iptal talebine konu kuralın kişilere aşırı bir külfet yüklemediği öngörülen müdahale amacıyla kişilere yüklenen külfetin orantılı olduğu, mülkiyet hakkı ile kamu yararı arasında olması gereken adil dengenin bozulmadığı, mülkiyet hakkına yapılan müdahalelere ilişkin güvenceler yönünden orantılı ve ölçülü olduğu düşünüldüğünden çoğunluğun iptali gerektiği yönündeki görüşüne iştirak edilmemiştir. </w:t>
      </w:r>
    </w:p>
    <w:p w:rsidR="00A30442" w:rsidRDefault="00A30442">
      <w:bookmarkStart w:id="9" w:name="_GoBack"/>
      <w:bookmarkEnd w:id="9"/>
    </w:p>
    <w:tbl>
      <w:tblPr>
        <w:tblW w:w="5089" w:type="pct"/>
        <w:jc w:val="center"/>
        <w:tblCellMar>
          <w:left w:w="70" w:type="dxa"/>
          <w:right w:w="70" w:type="dxa"/>
        </w:tblCellMar>
        <w:tblLook w:val="00A0" w:firstRow="1" w:lastRow="0" w:firstColumn="1" w:lastColumn="0" w:noHBand="0" w:noVBand="0"/>
      </w:tblPr>
      <w:tblGrid>
        <w:gridCol w:w="3225"/>
        <w:gridCol w:w="1755"/>
        <w:gridCol w:w="1543"/>
        <w:gridCol w:w="3574"/>
      </w:tblGrid>
      <w:tr w:rsidR="00E461EB" w:rsidRPr="00A30442" w:rsidTr="00A30442">
        <w:trPr>
          <w:trHeight w:val="1600"/>
          <w:jc w:val="center"/>
        </w:trPr>
        <w:tc>
          <w:tcPr>
            <w:tcW w:w="1597" w:type="pct"/>
            <w:vAlign w:val="center"/>
            <w:hideMark/>
          </w:tcPr>
          <w:p w:rsidR="00E461EB" w:rsidRPr="00A30442" w:rsidRDefault="00E461EB" w:rsidP="00A30442">
            <w:pPr>
              <w:spacing w:after="120"/>
              <w:jc w:val="center"/>
              <w:rPr>
                <w:color w:val="010000"/>
              </w:rPr>
            </w:pPr>
            <w:r w:rsidRPr="00A30442">
              <w:rPr>
                <w:color w:val="010000"/>
              </w:rPr>
              <w:lastRenderedPageBreak/>
              <w:t xml:space="preserve">Üye </w:t>
            </w:r>
          </w:p>
          <w:p w:rsidR="00E461EB" w:rsidRPr="00A30442" w:rsidRDefault="00E461EB" w:rsidP="00A30442">
            <w:pPr>
              <w:spacing w:after="120"/>
              <w:jc w:val="center"/>
              <w:rPr>
                <w:color w:val="010000"/>
              </w:rPr>
            </w:pPr>
            <w:r w:rsidRPr="00A30442">
              <w:rPr>
                <w:bCs/>
                <w:color w:val="010000"/>
              </w:rPr>
              <w:t>İrfan FİDAN</w:t>
            </w:r>
          </w:p>
        </w:tc>
        <w:tc>
          <w:tcPr>
            <w:tcW w:w="1633" w:type="pct"/>
            <w:gridSpan w:val="2"/>
            <w:vAlign w:val="center"/>
            <w:hideMark/>
          </w:tcPr>
          <w:p w:rsidR="00E461EB" w:rsidRPr="00A30442" w:rsidRDefault="00E461EB" w:rsidP="00A30442">
            <w:pPr>
              <w:spacing w:after="120"/>
              <w:jc w:val="center"/>
              <w:rPr>
                <w:color w:val="010000"/>
              </w:rPr>
            </w:pPr>
            <w:r w:rsidRPr="00A30442">
              <w:rPr>
                <w:color w:val="010000"/>
              </w:rPr>
              <w:t>Üye</w:t>
            </w:r>
          </w:p>
          <w:p w:rsidR="00E461EB" w:rsidRPr="00A30442" w:rsidRDefault="00E461EB" w:rsidP="00A30442">
            <w:pPr>
              <w:spacing w:after="120"/>
              <w:jc w:val="center"/>
              <w:rPr>
                <w:color w:val="010000"/>
              </w:rPr>
            </w:pPr>
            <w:r w:rsidRPr="00A30442">
              <w:rPr>
                <w:color w:val="010000"/>
              </w:rPr>
              <w:t>Muhterem İNCE</w:t>
            </w:r>
          </w:p>
        </w:tc>
        <w:tc>
          <w:tcPr>
            <w:tcW w:w="1770" w:type="pct"/>
            <w:vAlign w:val="center"/>
            <w:hideMark/>
          </w:tcPr>
          <w:p w:rsidR="00E461EB" w:rsidRPr="00A30442" w:rsidRDefault="00E461EB" w:rsidP="00A30442">
            <w:pPr>
              <w:spacing w:after="120"/>
              <w:jc w:val="center"/>
              <w:rPr>
                <w:color w:val="010000"/>
              </w:rPr>
            </w:pPr>
            <w:r w:rsidRPr="00A30442">
              <w:rPr>
                <w:color w:val="010000"/>
              </w:rPr>
              <w:t xml:space="preserve">Üye </w:t>
            </w:r>
          </w:p>
          <w:p w:rsidR="00E461EB" w:rsidRPr="00A30442" w:rsidRDefault="00E461EB" w:rsidP="00A30442">
            <w:pPr>
              <w:spacing w:after="120"/>
              <w:jc w:val="center"/>
              <w:rPr>
                <w:color w:val="010000"/>
              </w:rPr>
            </w:pPr>
            <w:r w:rsidRPr="00A30442">
              <w:rPr>
                <w:bCs/>
                <w:color w:val="010000"/>
              </w:rPr>
              <w:t>Yılmaz AKÇİL</w:t>
            </w:r>
          </w:p>
        </w:tc>
      </w:tr>
      <w:tr w:rsidR="00E461EB" w:rsidRPr="00A30442" w:rsidTr="00A30442">
        <w:trPr>
          <w:trHeight w:val="1600"/>
          <w:jc w:val="center"/>
        </w:trPr>
        <w:tc>
          <w:tcPr>
            <w:tcW w:w="2466" w:type="pct"/>
            <w:gridSpan w:val="2"/>
            <w:vAlign w:val="center"/>
            <w:hideMark/>
          </w:tcPr>
          <w:p w:rsidR="00E461EB" w:rsidRPr="00A30442" w:rsidRDefault="00E461EB" w:rsidP="00A30442">
            <w:pPr>
              <w:spacing w:after="120"/>
              <w:jc w:val="center"/>
              <w:rPr>
                <w:color w:val="010000"/>
              </w:rPr>
            </w:pPr>
            <w:r w:rsidRPr="00A30442">
              <w:rPr>
                <w:color w:val="010000"/>
              </w:rPr>
              <w:t>Üye</w:t>
            </w:r>
          </w:p>
          <w:p w:rsidR="00E461EB" w:rsidRPr="00A30442" w:rsidRDefault="00E461EB" w:rsidP="00A30442">
            <w:pPr>
              <w:spacing w:after="120"/>
              <w:jc w:val="center"/>
              <w:rPr>
                <w:bCs/>
                <w:color w:val="010000"/>
              </w:rPr>
            </w:pPr>
            <w:r w:rsidRPr="00A30442">
              <w:rPr>
                <w:bCs/>
                <w:color w:val="010000"/>
              </w:rPr>
              <w:t>Ömer ÇINAR</w:t>
            </w:r>
          </w:p>
        </w:tc>
        <w:tc>
          <w:tcPr>
            <w:tcW w:w="2534" w:type="pct"/>
            <w:gridSpan w:val="2"/>
            <w:vAlign w:val="center"/>
            <w:hideMark/>
          </w:tcPr>
          <w:p w:rsidR="00E461EB" w:rsidRPr="00A30442" w:rsidRDefault="00E461EB" w:rsidP="00A30442">
            <w:pPr>
              <w:spacing w:after="120"/>
              <w:jc w:val="center"/>
              <w:rPr>
                <w:color w:val="010000"/>
              </w:rPr>
            </w:pPr>
            <w:r w:rsidRPr="00A30442">
              <w:rPr>
                <w:color w:val="010000"/>
              </w:rPr>
              <w:t>Üye</w:t>
            </w:r>
          </w:p>
          <w:p w:rsidR="00E461EB" w:rsidRPr="00A30442" w:rsidRDefault="00E461EB" w:rsidP="00A30442">
            <w:pPr>
              <w:spacing w:after="120"/>
              <w:jc w:val="center"/>
              <w:rPr>
                <w:color w:val="010000"/>
              </w:rPr>
            </w:pPr>
            <w:r w:rsidRPr="00A30442">
              <w:rPr>
                <w:color w:val="010000"/>
              </w:rPr>
              <w:t>Metin KIRATLI</w:t>
            </w:r>
          </w:p>
        </w:tc>
      </w:tr>
    </w:tbl>
    <w:p w:rsidR="00E461EB" w:rsidRPr="00A30442" w:rsidRDefault="00E461EB" w:rsidP="00A30442">
      <w:pPr>
        <w:spacing w:after="200"/>
        <w:ind w:right="283" w:firstLine="709"/>
        <w:jc w:val="both"/>
        <w:rPr>
          <w:color w:val="010000"/>
        </w:rPr>
      </w:pPr>
    </w:p>
    <w:sectPr w:rsidR="00E461EB" w:rsidRPr="00A30442" w:rsidSect="00A30442">
      <w:headerReference w:type="default" r:id="rId6"/>
      <w:footerReference w:type="even" r:id="rId7"/>
      <w:footerReference w:type="default" r:id="rId8"/>
      <w:head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3C7" w:rsidRDefault="002A73C7" w:rsidP="00B43636">
      <w:r>
        <w:separator/>
      </w:r>
    </w:p>
  </w:endnote>
  <w:endnote w:type="continuationSeparator" w:id="0">
    <w:p w:rsidR="002A73C7" w:rsidRDefault="002A73C7" w:rsidP="00B4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442" w:rsidRDefault="00A30442" w:rsidP="0006393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30442" w:rsidRDefault="00A30442" w:rsidP="00A3044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442" w:rsidRPr="00A30442" w:rsidRDefault="00A30442" w:rsidP="00063930">
    <w:pPr>
      <w:pStyle w:val="AltBilgi"/>
      <w:framePr w:wrap="around" w:vAnchor="text" w:hAnchor="margin" w:xAlign="right" w:y="1"/>
      <w:rPr>
        <w:rStyle w:val="SayfaNumaras"/>
        <w:rFonts w:ascii="Times New Roman" w:hAnsi="Times New Roman"/>
        <w:sz w:val="24"/>
      </w:rPr>
    </w:pPr>
    <w:r w:rsidRPr="00A30442">
      <w:rPr>
        <w:rStyle w:val="SayfaNumaras"/>
        <w:rFonts w:ascii="Times New Roman" w:hAnsi="Times New Roman"/>
        <w:sz w:val="24"/>
      </w:rPr>
      <w:fldChar w:fldCharType="begin"/>
    </w:r>
    <w:r w:rsidRPr="00A30442">
      <w:rPr>
        <w:rStyle w:val="SayfaNumaras"/>
        <w:rFonts w:ascii="Times New Roman" w:hAnsi="Times New Roman"/>
        <w:sz w:val="24"/>
      </w:rPr>
      <w:instrText xml:space="preserve"> PAGE </w:instrText>
    </w:r>
    <w:r w:rsidRPr="00A30442">
      <w:rPr>
        <w:rStyle w:val="SayfaNumaras"/>
        <w:rFonts w:ascii="Times New Roman" w:hAnsi="Times New Roman"/>
        <w:sz w:val="24"/>
      </w:rPr>
      <w:fldChar w:fldCharType="separate"/>
    </w:r>
    <w:r w:rsidRPr="00A30442">
      <w:rPr>
        <w:rStyle w:val="SayfaNumaras"/>
        <w:rFonts w:ascii="Times New Roman" w:hAnsi="Times New Roman"/>
        <w:noProof/>
        <w:sz w:val="24"/>
      </w:rPr>
      <w:t>7</w:t>
    </w:r>
    <w:r w:rsidRPr="00A30442">
      <w:rPr>
        <w:rStyle w:val="SayfaNumaras"/>
        <w:rFonts w:ascii="Times New Roman" w:hAnsi="Times New Roman"/>
        <w:sz w:val="24"/>
      </w:rPr>
      <w:fldChar w:fldCharType="end"/>
    </w:r>
  </w:p>
  <w:p w:rsidR="00AF4445" w:rsidRDefault="00AF4445" w:rsidP="00A30442">
    <w:pPr>
      <w:pStyle w:val="AltBilgi"/>
      <w:ind w:right="360"/>
      <w:jc w:val="right"/>
    </w:pPr>
  </w:p>
  <w:p w:rsidR="00AF4445" w:rsidRDefault="00AF444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3C7" w:rsidRDefault="002A73C7" w:rsidP="00B43636">
      <w:r>
        <w:separator/>
      </w:r>
    </w:p>
  </w:footnote>
  <w:footnote w:type="continuationSeparator" w:id="0">
    <w:p w:rsidR="002A73C7" w:rsidRDefault="002A73C7" w:rsidP="00B43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442" w:rsidRPr="00A30442" w:rsidRDefault="00A30442" w:rsidP="00A30442">
    <w:pPr>
      <w:pStyle w:val="stBilgi"/>
      <w:rPr>
        <w:rFonts w:ascii="Times New Roman" w:hAnsi="Times New Roman"/>
        <w:b/>
        <w:sz w:val="24"/>
      </w:rPr>
    </w:pPr>
    <w:r w:rsidRPr="00A30442">
      <w:rPr>
        <w:rFonts w:ascii="Times New Roman" w:hAnsi="Times New Roman"/>
        <w:b/>
        <w:sz w:val="24"/>
      </w:rPr>
      <w:t xml:space="preserve">Esas </w:t>
    </w:r>
    <w:proofErr w:type="gramStart"/>
    <w:r w:rsidRPr="00A30442">
      <w:rPr>
        <w:rFonts w:ascii="Times New Roman" w:hAnsi="Times New Roman"/>
        <w:b/>
        <w:sz w:val="24"/>
      </w:rPr>
      <w:t>Sayısı :</w:t>
    </w:r>
    <w:proofErr w:type="gramEnd"/>
    <w:r w:rsidRPr="00A30442">
      <w:rPr>
        <w:rFonts w:ascii="Times New Roman" w:hAnsi="Times New Roman"/>
        <w:b/>
        <w:sz w:val="24"/>
      </w:rPr>
      <w:t xml:space="preserve"> 2024/169</w:t>
    </w:r>
  </w:p>
  <w:p w:rsidR="00A30442" w:rsidRDefault="00A30442" w:rsidP="00A30442">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2025/72</w:t>
    </w:r>
  </w:p>
  <w:p w:rsidR="00AF4445" w:rsidRPr="00A30442" w:rsidRDefault="00AF4445" w:rsidP="00A30442">
    <w:pPr>
      <w:pStyle w:val="stBilgi"/>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445" w:rsidRPr="003F0DF0" w:rsidRDefault="00AF4445" w:rsidP="00AF4445">
    <w:pPr>
      <w:pStyle w:val="stBilgi"/>
      <w:rPr>
        <w:rFonts w:ascii="Times New Roman" w:hAnsi="Times New Roman"/>
        <w:sz w:val="20"/>
        <w:szCs w:val="20"/>
      </w:rPr>
    </w:pPr>
    <w:r w:rsidRPr="003F0DF0">
      <w:rPr>
        <w:rFonts w:ascii="Times New Roman" w:hAnsi="Times New Roman"/>
        <w:sz w:val="20"/>
        <w:szCs w:val="20"/>
      </w:rPr>
      <w:t xml:space="preserve">                                                                                                                            </w:t>
    </w:r>
  </w:p>
  <w:p w:rsidR="00AF4445" w:rsidRDefault="00AF444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97D85"/>
    <w:rsid w:val="000B3422"/>
    <w:rsid w:val="00244BB2"/>
    <w:rsid w:val="002A73C7"/>
    <w:rsid w:val="006B6046"/>
    <w:rsid w:val="007838FF"/>
    <w:rsid w:val="008829BA"/>
    <w:rsid w:val="008843BE"/>
    <w:rsid w:val="00952B5F"/>
    <w:rsid w:val="00966550"/>
    <w:rsid w:val="00A30442"/>
    <w:rsid w:val="00AF4445"/>
    <w:rsid w:val="00B43636"/>
    <w:rsid w:val="00B46DDA"/>
    <w:rsid w:val="00B64139"/>
    <w:rsid w:val="00C06B5D"/>
    <w:rsid w:val="00D0605F"/>
    <w:rsid w:val="00DB431A"/>
    <w:rsid w:val="00E3193B"/>
    <w:rsid w:val="00E461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5DC29"/>
  <w15:chartTrackingRefBased/>
  <w15:docId w15:val="{8F83D297-BD7D-4D00-B0AC-0F05F4445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ListeParagraf">
    <w:name w:val="List Paragraph"/>
    <w:basedOn w:val="Normal"/>
    <w:uiPriority w:val="34"/>
    <w:qFormat/>
    <w:rsid w:val="00B43636"/>
    <w:pPr>
      <w:spacing w:after="160" w:line="259" w:lineRule="auto"/>
      <w:ind w:left="720"/>
      <w:contextualSpacing/>
    </w:pPr>
    <w:rPr>
      <w:rFonts w:ascii="Calibri" w:eastAsia="Calibri" w:hAnsi="Calibri"/>
      <w:sz w:val="22"/>
      <w:szCs w:val="22"/>
      <w:lang w:eastAsia="en-US"/>
    </w:rPr>
  </w:style>
  <w:style w:type="paragraph" w:styleId="stBilgi">
    <w:name w:val="header"/>
    <w:basedOn w:val="Normal"/>
    <w:link w:val="stBilgiChar"/>
    <w:uiPriority w:val="99"/>
    <w:unhideWhenUsed/>
    <w:rsid w:val="00B43636"/>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B43636"/>
    <w:rPr>
      <w:rFonts w:ascii="Calibri" w:eastAsia="Calibri" w:hAnsi="Calibri"/>
      <w:sz w:val="22"/>
      <w:szCs w:val="22"/>
      <w:lang w:eastAsia="en-US"/>
    </w:rPr>
  </w:style>
  <w:style w:type="paragraph" w:styleId="AltBilgi">
    <w:name w:val="footer"/>
    <w:basedOn w:val="Normal"/>
    <w:link w:val="AltBilgiChar"/>
    <w:uiPriority w:val="99"/>
    <w:unhideWhenUsed/>
    <w:rsid w:val="00B43636"/>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B43636"/>
    <w:rPr>
      <w:rFonts w:ascii="Calibri" w:eastAsia="Calibri" w:hAnsi="Calibri"/>
      <w:sz w:val="22"/>
      <w:szCs w:val="22"/>
      <w:lang w:eastAsia="en-US"/>
    </w:rPr>
  </w:style>
  <w:style w:type="paragraph" w:customStyle="1" w:styleId="nor">
    <w:name w:val="nor"/>
    <w:basedOn w:val="Normal"/>
    <w:rsid w:val="00B43636"/>
    <w:pPr>
      <w:spacing w:before="100" w:beforeAutospacing="1" w:after="100" w:afterAutospacing="1"/>
    </w:pPr>
    <w:rPr>
      <w:lang w:val="en-GB" w:eastAsia="en-GB"/>
    </w:rPr>
  </w:style>
  <w:style w:type="paragraph" w:styleId="BalonMetni">
    <w:name w:val="Balloon Text"/>
    <w:basedOn w:val="Normal"/>
    <w:link w:val="BalonMetniChar"/>
    <w:rsid w:val="00B64139"/>
    <w:rPr>
      <w:rFonts w:ascii="Segoe UI" w:hAnsi="Segoe UI" w:cs="Segoe UI"/>
      <w:sz w:val="18"/>
      <w:szCs w:val="18"/>
    </w:rPr>
  </w:style>
  <w:style w:type="character" w:customStyle="1" w:styleId="BalonMetniChar">
    <w:name w:val="Balon Metni Char"/>
    <w:link w:val="BalonMetni"/>
    <w:rsid w:val="00B64139"/>
    <w:rPr>
      <w:rFonts w:ascii="Segoe UI" w:hAnsi="Segoe UI" w:cs="Segoe UI"/>
      <w:sz w:val="18"/>
      <w:szCs w:val="18"/>
    </w:rPr>
  </w:style>
  <w:style w:type="character" w:styleId="SayfaNumaras">
    <w:name w:val="page number"/>
    <w:basedOn w:val="VarsaylanParagrafYazTipi"/>
    <w:rsid w:val="00A30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2525</Words>
  <Characters>14393</Characters>
  <Application>Microsoft Office Word</Application>
  <DocSecurity>0</DocSecurity>
  <Lines>119</Lines>
  <Paragraphs>33</Paragraphs>
  <ScaleCrop>false</ScaleCrop>
  <HeadingPairs>
    <vt:vector size="4" baseType="variant">
      <vt:variant>
        <vt:lpstr>Konu Başlığı</vt:lpstr>
      </vt:variant>
      <vt:variant>
        <vt:i4>1</vt:i4>
      </vt:variant>
      <vt:variant>
        <vt:lpstr>Başlıklar</vt:lpstr>
      </vt:variant>
      <vt:variant>
        <vt:i4>10</vt:i4>
      </vt:variant>
    </vt:vector>
  </HeadingPairs>
  <TitlesOfParts>
    <vt:vector size="11" baseType="lpstr">
      <vt:lpstr/>
      <vt:lpstr>İTİRAZ YOLUNA BAŞVURAN: Gaziosmanpaşa 1. Sulh Ceza Hâkimliği</vt:lpstr>
      <vt:lpstr>İTİRAZIN KONUSU: 20/2/1930 tarihli ve 1567 sayılı Türk Parasının Kıymetini Korum</vt:lpstr>
      <vt:lpstr>OLAY: Bildirim ve izin şartına uyulmadan yurt dışına kıymetli maden çıkarılması </vt:lpstr>
      <vt:lpstr/>
      <vt:lpstr>I. İPTALİ İSTENEN VE İLGİLİ GÖRÜLEN KANUN HÜKÜMLERİ</vt:lpstr>
      <vt:lpstr/>
      <vt:lpstr>Kanun’un 1. maddesi şöyledir:</vt:lpstr>
      <vt:lpstr/>
      <vt:lpstr>II.	İLK İNCELEME</vt:lpstr>
      <vt:lpstr>III.	ESASIN İNCELENMESİ</vt:lpstr>
    </vt:vector>
  </TitlesOfParts>
  <Company>ANAYASA MAHKEMESI</Company>
  <LinksUpToDate>false</LinksUpToDate>
  <CharactersWithSpaces>16885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2025-06-04T08:22:00Z</cp:lastPrinted>
  <dcterms:created xsi:type="dcterms:W3CDTF">2025-06-13T01:45:00Z</dcterms:created>
  <dcterms:modified xsi:type="dcterms:W3CDTF">2025-06-13T01:45:00Z</dcterms:modified>
</cp:coreProperties>
</file>