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1BA" w:rsidRDefault="004511BA" w:rsidP="006112A7">
      <w:pPr>
        <w:spacing w:after="200"/>
        <w:ind w:right="283"/>
        <w:jc w:val="center"/>
        <w:rPr>
          <w:b/>
          <w:bCs/>
          <w:caps/>
          <w:color w:val="010000"/>
        </w:rPr>
      </w:pPr>
      <w:r w:rsidRPr="000A2BF1">
        <w:rPr>
          <w:b/>
          <w:bCs/>
          <w:caps/>
          <w:color w:val="010000"/>
        </w:rPr>
        <w:t>ANAYASA MAHKEMESİ KARARI</w:t>
      </w:r>
      <w:r w:rsidR="000A2BF1" w:rsidRPr="000A2BF1">
        <w:rPr>
          <w:b/>
          <w:bCs/>
          <w:caps/>
          <w:color w:val="010000"/>
        </w:rPr>
        <w:t xml:space="preserve"> </w:t>
      </w:r>
    </w:p>
    <w:p w:rsidR="000A2BF1" w:rsidRPr="000A2BF1" w:rsidRDefault="000A2BF1" w:rsidP="006112A7">
      <w:pPr>
        <w:spacing w:after="200"/>
        <w:ind w:right="283" w:firstLine="709"/>
        <w:jc w:val="center"/>
        <w:rPr>
          <w:b/>
          <w:bCs/>
          <w:caps/>
          <w:color w:val="010000"/>
        </w:rPr>
      </w:pPr>
    </w:p>
    <w:p w:rsidR="000A2BF1" w:rsidRDefault="000A2BF1" w:rsidP="006112A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2023/61</w:t>
      </w:r>
    </w:p>
    <w:p w:rsidR="000A2BF1" w:rsidRDefault="000A2BF1" w:rsidP="006112A7">
      <w:pPr>
        <w:rPr>
          <w:b/>
          <w:color w:val="010000"/>
        </w:rPr>
      </w:pPr>
      <w:r>
        <w:rPr>
          <w:b/>
          <w:color w:val="010000"/>
        </w:rPr>
        <w:t xml:space="preserve">Karar </w:t>
      </w:r>
      <w:proofErr w:type="gramStart"/>
      <w:r>
        <w:rPr>
          <w:b/>
          <w:color w:val="010000"/>
        </w:rPr>
        <w:t>Sayısı :</w:t>
      </w:r>
      <w:proofErr w:type="gramEnd"/>
      <w:r>
        <w:rPr>
          <w:b/>
          <w:color w:val="010000"/>
        </w:rPr>
        <w:t xml:space="preserve"> 2024/10</w:t>
      </w:r>
    </w:p>
    <w:p w:rsidR="000A2BF1" w:rsidRDefault="000A2BF1" w:rsidP="006112A7">
      <w:pPr>
        <w:rPr>
          <w:b/>
          <w:color w:val="010000"/>
        </w:rPr>
      </w:pPr>
      <w:r>
        <w:rPr>
          <w:b/>
          <w:color w:val="010000"/>
        </w:rPr>
        <w:t xml:space="preserve">Karar </w:t>
      </w:r>
      <w:proofErr w:type="gramStart"/>
      <w:r>
        <w:rPr>
          <w:b/>
          <w:color w:val="010000"/>
        </w:rPr>
        <w:t>Tarihi :</w:t>
      </w:r>
      <w:proofErr w:type="gramEnd"/>
      <w:r>
        <w:rPr>
          <w:b/>
          <w:color w:val="010000"/>
        </w:rPr>
        <w:t xml:space="preserve"> 18/1/2024</w:t>
      </w:r>
    </w:p>
    <w:p w:rsidR="000A2BF1" w:rsidRDefault="000A2BF1" w:rsidP="006112A7">
      <w:pPr>
        <w:rPr>
          <w:b/>
          <w:color w:val="010000"/>
        </w:rPr>
      </w:pPr>
      <w:proofErr w:type="spellStart"/>
      <w:r>
        <w:rPr>
          <w:b/>
          <w:color w:val="010000"/>
        </w:rPr>
        <w:t>R.</w:t>
      </w:r>
      <w:proofErr w:type="gramStart"/>
      <w:r>
        <w:rPr>
          <w:b/>
          <w:color w:val="010000"/>
        </w:rPr>
        <w:t>G.Tarih</w:t>
      </w:r>
      <w:proofErr w:type="spellEnd"/>
      <w:proofErr w:type="gramEnd"/>
      <w:r>
        <w:rPr>
          <w:b/>
          <w:color w:val="010000"/>
        </w:rPr>
        <w:t>-Sayı : 26/3/2024-32501</w:t>
      </w:r>
    </w:p>
    <w:p w:rsidR="000A2BF1" w:rsidRPr="000A2BF1" w:rsidRDefault="000A2BF1" w:rsidP="006112A7">
      <w:pPr>
        <w:rPr>
          <w:b/>
          <w:color w:val="010000"/>
        </w:rPr>
      </w:pPr>
    </w:p>
    <w:p w:rsidR="004511BA" w:rsidRPr="000A2BF1" w:rsidRDefault="004511BA" w:rsidP="006112A7">
      <w:pPr>
        <w:spacing w:after="200"/>
        <w:ind w:right="283" w:firstLine="709"/>
        <w:jc w:val="both"/>
        <w:rPr>
          <w:color w:val="010000"/>
        </w:rPr>
      </w:pPr>
      <w:r w:rsidRPr="000A2BF1">
        <w:rPr>
          <w:b/>
          <w:bCs/>
          <w:color w:val="010000"/>
        </w:rPr>
        <w:t>İTİRAZ YOLUNA BAŞVURAN:</w:t>
      </w:r>
      <w:r w:rsidR="000A2BF1" w:rsidRPr="000A2BF1">
        <w:rPr>
          <w:b/>
          <w:bCs/>
          <w:color w:val="010000"/>
        </w:rPr>
        <w:t xml:space="preserve"> </w:t>
      </w:r>
      <w:r w:rsidRPr="000A2BF1">
        <w:rPr>
          <w:color w:val="010000"/>
        </w:rPr>
        <w:t>Kayseri 2. İdare Mahkemesi</w:t>
      </w:r>
    </w:p>
    <w:p w:rsidR="004511BA" w:rsidRPr="000A2BF1" w:rsidRDefault="004511BA" w:rsidP="006112A7">
      <w:pPr>
        <w:spacing w:after="200"/>
        <w:ind w:right="283" w:firstLine="709"/>
        <w:jc w:val="both"/>
        <w:rPr>
          <w:color w:val="010000"/>
        </w:rPr>
      </w:pPr>
      <w:r w:rsidRPr="000A2BF1">
        <w:rPr>
          <w:b/>
          <w:bCs/>
          <w:color w:val="010000"/>
        </w:rPr>
        <w:t>İTİRAZIN KONUSU:</w:t>
      </w:r>
      <w:r w:rsidR="000A2BF1" w:rsidRPr="000A2BF1">
        <w:rPr>
          <w:color w:val="010000"/>
        </w:rPr>
        <w:t xml:space="preserve"> </w:t>
      </w:r>
      <w:r w:rsidRPr="000A2BF1">
        <w:rPr>
          <w:rFonts w:eastAsia="Calibri"/>
          <w:color w:val="010000"/>
          <w:lang w:eastAsia="en-US"/>
        </w:rPr>
        <w:t xml:space="preserve">24/8/2021 tarihli ve (83) numaralı Cumhurbaşkanlığı Teşkilatı Hakkında Cumhurbaşkanlığı Kararnamesinde Değişik Yapılmasına Dair Cumhurbaşkanlığı Kararnamesi’nin 2. maddesiyle 10/7/2018 tarihli ve 30474 sayılı Resmî </w:t>
      </w:r>
      <w:proofErr w:type="spellStart"/>
      <w:r w:rsidRPr="000A2BF1">
        <w:rPr>
          <w:rFonts w:eastAsia="Calibri"/>
          <w:color w:val="010000"/>
          <w:lang w:eastAsia="en-US"/>
        </w:rPr>
        <w:t>Gazete’de</w:t>
      </w:r>
      <w:proofErr w:type="spellEnd"/>
      <w:r w:rsidRPr="000A2BF1">
        <w:rPr>
          <w:rFonts w:eastAsia="Calibri"/>
          <w:color w:val="010000"/>
          <w:lang w:eastAsia="en-US"/>
        </w:rPr>
        <w:t xml:space="preserve"> yayımlanan (1) numaralı Cumhurbaşkanlığı Teşkilatı Hakkında Cumhurbaşkanlığı Kararnamesi’nin 241. maddesinin (2) numaralı fıkrasının yürürlükten kaldırılmasının iptaline</w:t>
      </w:r>
      <w:r w:rsidRPr="000A2BF1">
        <w:rPr>
          <w:rFonts w:eastAsia="Calibri"/>
          <w:color w:val="010000"/>
          <w:szCs w:val="22"/>
          <w:shd w:val="clear" w:color="auto" w:fill="FFFFFF"/>
          <w:lang w:eastAsia="en-US"/>
        </w:rPr>
        <w:t xml:space="preserve"> </w:t>
      </w:r>
      <w:r w:rsidRPr="000A2BF1">
        <w:rPr>
          <w:color w:val="010000"/>
        </w:rPr>
        <w:t>karar verilmesi talebidir.</w:t>
      </w:r>
    </w:p>
    <w:p w:rsidR="004511BA" w:rsidRPr="000A2BF1" w:rsidRDefault="004511BA" w:rsidP="006112A7">
      <w:pPr>
        <w:spacing w:after="200"/>
        <w:ind w:right="283" w:firstLine="709"/>
        <w:jc w:val="both"/>
        <w:rPr>
          <w:color w:val="010000"/>
        </w:rPr>
      </w:pPr>
      <w:r w:rsidRPr="000A2BF1">
        <w:rPr>
          <w:b/>
          <w:bCs/>
          <w:color w:val="010000"/>
        </w:rPr>
        <w:t>OLAY:</w:t>
      </w:r>
      <w:r w:rsidR="000A2BF1" w:rsidRPr="000A2BF1">
        <w:rPr>
          <w:color w:val="010000"/>
        </w:rPr>
        <w:t xml:space="preserve"> </w:t>
      </w:r>
      <w:r w:rsidRPr="000A2BF1">
        <w:rPr>
          <w:color w:val="010000"/>
        </w:rPr>
        <w:t>Defterdarlık uzmanı olan davacının denetim ve inceleme yetkisinin kaldırılması suretiyle atanmasına ilişkin işlemin iptali talebiyle açtığı davada itiraz konusu kuralın Anayasa’ya aykırı olduğu kanısına varan Mahkeme, iptali için başvurmuştur.</w:t>
      </w:r>
    </w:p>
    <w:p w:rsidR="004511BA" w:rsidRPr="000A2BF1" w:rsidRDefault="004511BA" w:rsidP="006112A7">
      <w:pPr>
        <w:spacing w:after="200"/>
        <w:ind w:right="283" w:firstLine="709"/>
        <w:jc w:val="both"/>
        <w:rPr>
          <w:b/>
          <w:bCs/>
          <w:color w:val="010000"/>
        </w:rPr>
      </w:pPr>
      <w:r w:rsidRPr="000A2BF1">
        <w:rPr>
          <w:b/>
          <w:bCs/>
          <w:color w:val="010000"/>
        </w:rPr>
        <w:t xml:space="preserve">I. </w:t>
      </w:r>
      <w:r w:rsidRPr="000A2BF1">
        <w:rPr>
          <w:b/>
          <w:bCs/>
          <w:color w:val="010000"/>
          <w:lang w:val="x-none"/>
        </w:rPr>
        <w:t>İPTALİ İSTE</w:t>
      </w:r>
      <w:r w:rsidRPr="000A2BF1">
        <w:rPr>
          <w:b/>
          <w:bCs/>
          <w:color w:val="010000"/>
        </w:rPr>
        <w:t>NEN CUMHURBAŞKANLIĞI KARARNAMESİ KURALI VE İLGİLİ GÖRÜLEN KANUN HÜKMÜ</w:t>
      </w:r>
    </w:p>
    <w:p w:rsidR="004511BA" w:rsidRPr="000A2BF1" w:rsidRDefault="004511BA" w:rsidP="006112A7">
      <w:pPr>
        <w:spacing w:after="200"/>
        <w:ind w:right="283" w:firstLine="709"/>
        <w:jc w:val="both"/>
        <w:rPr>
          <w:b/>
          <w:bCs/>
          <w:color w:val="010000"/>
        </w:rPr>
      </w:pPr>
      <w:r w:rsidRPr="000A2BF1">
        <w:rPr>
          <w:b/>
          <w:color w:val="010000"/>
        </w:rPr>
        <w:t xml:space="preserve">A. </w:t>
      </w:r>
      <w:r w:rsidRPr="000A2BF1">
        <w:rPr>
          <w:rFonts w:eastAsia="Calibri"/>
          <w:b/>
          <w:bCs/>
          <w:color w:val="010000"/>
          <w:shd w:val="clear" w:color="auto" w:fill="FFFFFF"/>
          <w:lang w:eastAsia="en-US"/>
        </w:rPr>
        <w:t xml:space="preserve">İptali İstenen </w:t>
      </w:r>
      <w:r w:rsidRPr="000A2BF1">
        <w:rPr>
          <w:b/>
          <w:bCs/>
          <w:color w:val="010000"/>
        </w:rPr>
        <w:t>Cumhurbaşkanlığı Kararnamesi Kuralı</w:t>
      </w:r>
    </w:p>
    <w:p w:rsidR="004511BA" w:rsidRPr="000A2BF1" w:rsidRDefault="004511BA" w:rsidP="006112A7">
      <w:pPr>
        <w:spacing w:after="200"/>
        <w:ind w:right="283" w:firstLine="709"/>
        <w:jc w:val="both"/>
        <w:rPr>
          <w:color w:val="010000"/>
          <w:shd w:val="clear" w:color="auto" w:fill="FFFFFF"/>
        </w:rPr>
      </w:pPr>
      <w:r w:rsidRPr="000A2BF1">
        <w:rPr>
          <w:color w:val="010000"/>
          <w:shd w:val="clear" w:color="auto" w:fill="FFFFFF"/>
        </w:rPr>
        <w:t>Cumhurbaşkanlığı Kararnamesi’nin (CBK)</w:t>
      </w:r>
      <w:r w:rsidR="000A2BF1" w:rsidRPr="000A2BF1">
        <w:rPr>
          <w:color w:val="010000"/>
          <w:shd w:val="clear" w:color="auto" w:fill="FFFFFF"/>
        </w:rPr>
        <w:t xml:space="preserve"> </w:t>
      </w:r>
      <w:r w:rsidRPr="000A2BF1">
        <w:rPr>
          <w:color w:val="010000"/>
          <w:shd w:val="clear" w:color="auto" w:fill="FFFFFF"/>
        </w:rPr>
        <w:t xml:space="preserve">2. maddesiyle (1) numaralı </w:t>
      </w:r>
      <w:proofErr w:type="spellStart"/>
      <w:r w:rsidRPr="000A2BF1">
        <w:rPr>
          <w:color w:val="010000"/>
          <w:shd w:val="clear" w:color="auto" w:fill="FFFFFF"/>
        </w:rPr>
        <w:t>CBK’nın</w:t>
      </w:r>
      <w:proofErr w:type="spellEnd"/>
      <w:r w:rsidRPr="000A2BF1">
        <w:rPr>
          <w:color w:val="010000"/>
          <w:shd w:val="clear" w:color="auto" w:fill="FFFFFF"/>
        </w:rPr>
        <w:t xml:space="preserve"> 241. maddesinin yürürlükten kaldırılan (2) numaralı fıkrası şöyledir: </w:t>
      </w:r>
    </w:p>
    <w:p w:rsidR="004511BA" w:rsidRPr="000A2BF1" w:rsidRDefault="000A2BF1" w:rsidP="006112A7">
      <w:pPr>
        <w:spacing w:after="200"/>
        <w:ind w:right="283" w:firstLine="709"/>
        <w:jc w:val="both"/>
        <w:rPr>
          <w:color w:val="010000"/>
        </w:rPr>
      </w:pPr>
      <w:r w:rsidRPr="000A2BF1">
        <w:rPr>
          <w:color w:val="010000"/>
          <w:shd w:val="clear" w:color="auto" w:fill="FFFFFF"/>
        </w:rPr>
        <w:t xml:space="preserve"> </w:t>
      </w:r>
      <w:r w:rsidR="004511BA" w:rsidRPr="000A2BF1">
        <w:rPr>
          <w:color w:val="010000"/>
          <w:shd w:val="clear" w:color="auto" w:fill="FFFFFF"/>
        </w:rPr>
        <w:t>“</w:t>
      </w:r>
      <w:r w:rsidR="004511BA" w:rsidRPr="000A2BF1">
        <w:rPr>
          <w:b/>
          <w:i/>
          <w:color w:val="010000"/>
        </w:rPr>
        <w:t>(2) Birinci fıkra kapsamında istihdam edilen Defterdarlık Uzman ve Defterdarlık Uzman Yardımcısına yönetmelikle belirlenen usul ve esaslar çerçevesinde denetim ve inceleme yaptırılabilir.</w:t>
      </w:r>
      <w:r w:rsidR="004511BA" w:rsidRPr="000A2BF1">
        <w:rPr>
          <w:color w:val="010000"/>
        </w:rPr>
        <w:t xml:space="preserve">” </w:t>
      </w:r>
    </w:p>
    <w:p w:rsidR="004511BA" w:rsidRPr="000A2BF1" w:rsidRDefault="004511BA" w:rsidP="006112A7">
      <w:pPr>
        <w:spacing w:after="200"/>
        <w:ind w:right="283" w:firstLine="709"/>
        <w:jc w:val="both"/>
        <w:rPr>
          <w:b/>
          <w:color w:val="010000"/>
        </w:rPr>
      </w:pPr>
      <w:r w:rsidRPr="000A2BF1">
        <w:rPr>
          <w:b/>
          <w:color w:val="010000"/>
        </w:rPr>
        <w:t>B. İlgili Görülen Kanun Hükmü</w:t>
      </w:r>
    </w:p>
    <w:p w:rsidR="004511BA" w:rsidRPr="000A2BF1" w:rsidRDefault="004511BA" w:rsidP="006112A7">
      <w:pPr>
        <w:spacing w:after="200"/>
        <w:ind w:right="283" w:firstLine="709"/>
        <w:jc w:val="both"/>
        <w:rPr>
          <w:color w:val="010000"/>
        </w:rPr>
      </w:pPr>
      <w:r w:rsidRPr="000A2BF1">
        <w:rPr>
          <w:color w:val="010000"/>
        </w:rPr>
        <w:t xml:space="preserve">14/7/1965 tarihli ve 657 sayılı Devlet Memurları Kanunu’nun ek 44. maddesi </w:t>
      </w:r>
      <w:proofErr w:type="gramStart"/>
      <w:r w:rsidRPr="000A2BF1">
        <w:rPr>
          <w:color w:val="010000"/>
        </w:rPr>
        <w:t>şöyledir</w:t>
      </w:r>
      <w:proofErr w:type="gramEnd"/>
      <w:r w:rsidRPr="000A2BF1">
        <w:rPr>
          <w:color w:val="010000"/>
        </w:rPr>
        <w:t>:</w:t>
      </w:r>
    </w:p>
    <w:p w:rsidR="004511BA" w:rsidRPr="000A2BF1" w:rsidRDefault="000A2BF1" w:rsidP="006112A7">
      <w:pPr>
        <w:spacing w:after="200"/>
        <w:ind w:right="283" w:firstLine="709"/>
        <w:jc w:val="both"/>
        <w:rPr>
          <w:i/>
          <w:color w:val="010000"/>
        </w:rPr>
      </w:pPr>
      <w:r w:rsidRPr="000A2BF1">
        <w:rPr>
          <w:color w:val="010000"/>
        </w:rPr>
        <w:t xml:space="preserve"> </w:t>
      </w:r>
      <w:r w:rsidR="004511BA" w:rsidRPr="000A2BF1">
        <w:rPr>
          <w:color w:val="010000"/>
        </w:rPr>
        <w:t>“</w:t>
      </w:r>
      <w:r w:rsidR="004511BA" w:rsidRPr="000A2BF1">
        <w:rPr>
          <w:i/>
          <w:color w:val="010000"/>
        </w:rPr>
        <w:t>Taşra teşkilatında uzman istihdamı</w:t>
      </w:r>
    </w:p>
    <w:p w:rsidR="004511BA" w:rsidRPr="000A2BF1" w:rsidRDefault="004511BA" w:rsidP="006112A7">
      <w:pPr>
        <w:spacing w:after="200"/>
        <w:ind w:right="283" w:firstLine="709"/>
        <w:jc w:val="both"/>
        <w:rPr>
          <w:i/>
          <w:color w:val="010000"/>
        </w:rPr>
      </w:pPr>
      <w:r w:rsidRPr="000A2BF1">
        <w:rPr>
          <w:i/>
          <w:color w:val="010000"/>
        </w:rPr>
        <w:t xml:space="preserve">Ek Madde 44 – (Ek: 2/7/2018- KHK-703/175 </w:t>
      </w:r>
      <w:proofErr w:type="spellStart"/>
      <w:r w:rsidRPr="000A2BF1">
        <w:rPr>
          <w:i/>
          <w:color w:val="010000"/>
        </w:rPr>
        <w:t>md.</w:t>
      </w:r>
      <w:proofErr w:type="spellEnd"/>
      <w:r w:rsidRPr="000A2BF1">
        <w:rPr>
          <w:i/>
          <w:color w:val="010000"/>
        </w:rPr>
        <w:t>)</w:t>
      </w:r>
    </w:p>
    <w:p w:rsidR="004511BA" w:rsidRPr="000A2BF1" w:rsidRDefault="004511BA" w:rsidP="006112A7">
      <w:pPr>
        <w:spacing w:after="200"/>
        <w:ind w:right="283" w:firstLine="709"/>
        <w:jc w:val="both"/>
        <w:rPr>
          <w:i/>
          <w:color w:val="010000"/>
        </w:rPr>
      </w:pPr>
      <w:r w:rsidRPr="000A2BF1">
        <w:rPr>
          <w:i/>
          <w:color w:val="010000"/>
        </w:rPr>
        <w:t>Bakanlıklar ile diğer kamu kurum ve kuruluşlarının teşkilatlanmasına ilişkin Cumhurbaşkanlığı kararnamelerinde öngörülmesi kaydıyla taşra teşkilatlarında uzman ve uzman yardımcısı istihdam edilebilir.</w:t>
      </w:r>
    </w:p>
    <w:p w:rsidR="004511BA" w:rsidRPr="000A2BF1" w:rsidRDefault="004511BA" w:rsidP="006112A7">
      <w:pPr>
        <w:spacing w:after="200"/>
        <w:ind w:right="283" w:firstLine="709"/>
        <w:jc w:val="both"/>
        <w:rPr>
          <w:i/>
          <w:color w:val="010000"/>
        </w:rPr>
      </w:pPr>
      <w:r w:rsidRPr="000A2BF1">
        <w:rPr>
          <w:i/>
          <w:color w:val="010000"/>
        </w:rPr>
        <w:t>Uzman ve uzman yardımcısı istihdamında, ek 41 inci maddenin ikinci, üçüncü ve dördüncü fıkraları ile yabancı dil ve tez hazırlama şartı hariç olmak üzere beşinci fıkrasında yer alan hükümler kıyasen uygulanır.</w:t>
      </w:r>
    </w:p>
    <w:p w:rsidR="004511BA" w:rsidRPr="000A2BF1" w:rsidRDefault="004511BA" w:rsidP="006112A7">
      <w:pPr>
        <w:spacing w:after="200"/>
        <w:ind w:right="283" w:firstLine="709"/>
        <w:jc w:val="both"/>
        <w:rPr>
          <w:i/>
          <w:color w:val="010000"/>
        </w:rPr>
      </w:pPr>
      <w:r w:rsidRPr="000A2BF1">
        <w:rPr>
          <w:i/>
          <w:color w:val="010000"/>
        </w:rPr>
        <w:t>Uzman ve uzman yardımcılarının mesleğe alınmaları, yetiştirilmeleri, yarışma ve yeterlik sınavları, çalışma usul ve esasları ile diğer hususlar Devlet Personel Başkanlığının görüşü alınarak kurumlarınca çıkarılacak yönetmelikte düzenlenir.</w:t>
      </w:r>
    </w:p>
    <w:p w:rsidR="004511BA" w:rsidRPr="000A2BF1" w:rsidRDefault="004511BA" w:rsidP="006112A7">
      <w:pPr>
        <w:spacing w:after="200"/>
        <w:ind w:right="283" w:firstLine="709"/>
        <w:jc w:val="both"/>
        <w:rPr>
          <w:i/>
          <w:color w:val="010000"/>
        </w:rPr>
      </w:pPr>
      <w:r w:rsidRPr="000A2BF1">
        <w:rPr>
          <w:i/>
          <w:color w:val="010000"/>
        </w:rPr>
        <w:t xml:space="preserve">Bu madde kapsamında istihdam edilen uzman ve uzman yardımcılarına teşkilatlanmaya ilişkin Cumhurbaşkanlığı kararnamelerinde öngörülmesi kaydıyla diğer görevlerinin yanı sıra </w:t>
      </w:r>
      <w:r w:rsidRPr="000A2BF1">
        <w:rPr>
          <w:i/>
          <w:color w:val="010000"/>
        </w:rPr>
        <w:lastRenderedPageBreak/>
        <w:t xml:space="preserve">yönetmelikle belirlenen usul ve esaslar çerçevesinde teftiş, denetim, inceleme ve soruşturma yaptırılabilir. Ancak bu şekilde teftiş, denetim, inceleme ve soruşturma yapmakla görevlendirilenler yer değiştirme suretiyle atamaya tabi tutulurlar. Uzman ve uzman yardımcılarına teftiş, denetim, inceleme ve soruşturma işlerine ilişkin görevlendirmelerinde, 10/2/1954 tarihli ve 6245 sayılı Harcırah Kanununun </w:t>
      </w:r>
      <w:proofErr w:type="gramStart"/>
      <w:r w:rsidRPr="000A2BF1">
        <w:rPr>
          <w:i/>
          <w:color w:val="010000"/>
        </w:rPr>
        <w:t>33 üncü</w:t>
      </w:r>
      <w:proofErr w:type="gramEnd"/>
      <w:r w:rsidRPr="000A2BF1">
        <w:rPr>
          <w:i/>
          <w:color w:val="010000"/>
        </w:rPr>
        <w:t xml:space="preserve"> maddesinin (b) fıkrası hükmü uygulanır. Bunların görevlendirme, çalışma ve yer değiştirmelerine ilişkin usul ve esaslar Devlet Personel Başkanlığının görüşü alınarak çıkarılacak kurumsal yönetmelikle düzenlenir.</w:t>
      </w:r>
    </w:p>
    <w:p w:rsidR="004511BA" w:rsidRPr="000A2BF1" w:rsidRDefault="004511BA" w:rsidP="006112A7">
      <w:pPr>
        <w:spacing w:after="200"/>
        <w:ind w:right="283" w:firstLine="709"/>
        <w:jc w:val="both"/>
        <w:rPr>
          <w:color w:val="010000"/>
        </w:rPr>
      </w:pPr>
      <w:r w:rsidRPr="000A2BF1">
        <w:rPr>
          <w:i/>
          <w:color w:val="010000"/>
        </w:rPr>
        <w:t xml:space="preserve">Bu madde kapsamında ilk defa ihdas edilecek uzman ve uzman yardımcısı kadrolarında bulunanlar, defterdarlık uzman ve uzman yardımcıları için mevzuatında kadrolarına bağlı olarak öngörülmüş olan mali ve sosyal hak ve yardımlar ile </w:t>
      </w:r>
      <w:proofErr w:type="gramStart"/>
      <w:r w:rsidRPr="000A2BF1">
        <w:rPr>
          <w:i/>
          <w:color w:val="010000"/>
        </w:rPr>
        <w:t xml:space="preserve">36 </w:t>
      </w:r>
      <w:proofErr w:type="spellStart"/>
      <w:r w:rsidRPr="000A2BF1">
        <w:rPr>
          <w:i/>
          <w:color w:val="010000"/>
        </w:rPr>
        <w:t>ncı</w:t>
      </w:r>
      <w:proofErr w:type="spellEnd"/>
      <w:proofErr w:type="gramEnd"/>
      <w:r w:rsidRPr="000A2BF1">
        <w:rPr>
          <w:i/>
          <w:color w:val="010000"/>
        </w:rPr>
        <w:t xml:space="preserve"> maddenin “Ortak Hükümler” bölümünün (A) fıkrasının (11) numaralı bendi hükmünden aynı usul ve esaslar çerçevesinde yararlanırlar.</w:t>
      </w:r>
      <w:r w:rsidRPr="000A2BF1">
        <w:rPr>
          <w:color w:val="010000"/>
        </w:rPr>
        <w:t>”</w:t>
      </w:r>
    </w:p>
    <w:p w:rsidR="004511BA" w:rsidRPr="000A2BF1" w:rsidRDefault="004511BA" w:rsidP="006112A7">
      <w:pPr>
        <w:spacing w:after="200"/>
        <w:ind w:right="283" w:firstLine="709"/>
        <w:jc w:val="both"/>
        <w:rPr>
          <w:rFonts w:eastAsia="Calibri"/>
          <w:b/>
          <w:bCs/>
          <w:color w:val="010000"/>
          <w:szCs w:val="22"/>
          <w:shd w:val="clear" w:color="auto" w:fill="FFFFFF"/>
          <w:lang w:eastAsia="en-US"/>
        </w:rPr>
      </w:pPr>
      <w:r w:rsidRPr="000A2BF1">
        <w:rPr>
          <w:rFonts w:eastAsia="Calibri"/>
          <w:b/>
          <w:bCs/>
          <w:color w:val="010000"/>
          <w:szCs w:val="22"/>
          <w:shd w:val="clear" w:color="auto" w:fill="FFFFFF"/>
          <w:lang w:eastAsia="en-US"/>
        </w:rPr>
        <w:t>II. İLK İNCELEME</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color w:val="010000"/>
        </w:rPr>
        <w:t xml:space="preserve">1. </w:t>
      </w:r>
      <w:r w:rsidRPr="000A2BF1">
        <w:rPr>
          <w:rFonts w:eastAsia="Calibri"/>
          <w:color w:val="010000"/>
          <w:szCs w:val="22"/>
          <w:shd w:val="clear" w:color="auto" w:fill="FFFFFF"/>
          <w:lang w:eastAsia="en-US"/>
        </w:rPr>
        <w:t xml:space="preserve">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0A2BF1">
        <w:rPr>
          <w:rFonts w:eastAsia="Calibri"/>
          <w:color w:val="010000"/>
          <w:szCs w:val="22"/>
          <w:shd w:val="clear" w:color="auto" w:fill="FFFFFF"/>
          <w:lang w:eastAsia="en-US"/>
        </w:rPr>
        <w:t>İNCE’nin</w:t>
      </w:r>
      <w:proofErr w:type="spellEnd"/>
      <w:r w:rsidRPr="000A2BF1">
        <w:rPr>
          <w:rFonts w:eastAsia="Calibri"/>
          <w:color w:val="010000"/>
          <w:szCs w:val="22"/>
          <w:shd w:val="clear" w:color="auto" w:fill="FFFFFF"/>
          <w:lang w:eastAsia="en-US"/>
        </w:rPr>
        <w:t xml:space="preserve"> katılımlarıyla 5/4/2023 tarihinde yapılan ilk inceleme toplantısında dosyada eksiklik bulunmadığından işin esasının incelenmesine OYBİRLİĞİYLE karar verilmiştir.</w:t>
      </w:r>
    </w:p>
    <w:p w:rsidR="004511BA" w:rsidRPr="000A2BF1" w:rsidRDefault="004511BA" w:rsidP="006112A7">
      <w:pPr>
        <w:spacing w:after="200"/>
        <w:ind w:right="283" w:firstLine="709"/>
        <w:jc w:val="both"/>
        <w:rPr>
          <w:b/>
          <w:bCs/>
          <w:color w:val="010000"/>
        </w:rPr>
      </w:pPr>
      <w:r w:rsidRPr="000A2BF1">
        <w:rPr>
          <w:b/>
          <w:bCs/>
          <w:color w:val="010000"/>
        </w:rPr>
        <w:t>III. ESASIN İNCELENMESİ</w:t>
      </w:r>
    </w:p>
    <w:p w:rsidR="004511BA" w:rsidRPr="000A2BF1" w:rsidRDefault="004511BA" w:rsidP="006112A7">
      <w:pPr>
        <w:spacing w:after="200"/>
        <w:ind w:right="283" w:firstLine="709"/>
        <w:jc w:val="both"/>
        <w:rPr>
          <w:color w:val="010000"/>
        </w:rPr>
      </w:pPr>
      <w:r w:rsidRPr="000A2BF1">
        <w:rPr>
          <w:color w:val="010000"/>
        </w:rPr>
        <w:t>2. Başvuru kararı ve ekleri, Raportör Abdullah ATAY tarafından hazırlanan işin esasına ilişkin rapor, itiraz konusu CBK kuralı ve ilgili görülen kanun kuralı, dayanılan Anayasa kuralları ve bunların gerekçeleri okunup incelendikten sonra gereği görüşülüp düşünüldü:</w:t>
      </w:r>
    </w:p>
    <w:p w:rsidR="004511BA" w:rsidRPr="000A2BF1" w:rsidRDefault="004511BA" w:rsidP="006112A7">
      <w:pPr>
        <w:spacing w:after="200"/>
        <w:ind w:right="283" w:firstLine="709"/>
        <w:jc w:val="both"/>
        <w:rPr>
          <w:b/>
          <w:bCs/>
          <w:color w:val="010000"/>
        </w:rPr>
      </w:pPr>
      <w:r w:rsidRPr="000A2BF1">
        <w:rPr>
          <w:b/>
          <w:bCs/>
          <w:color w:val="010000"/>
        </w:rPr>
        <w:t>A. Cumhurbaşkanlığı Kararnamelerinin Anayasal Çerçevesi ve Yargısal</w:t>
      </w:r>
      <w:r w:rsidR="000A2BF1" w:rsidRPr="000A2BF1">
        <w:rPr>
          <w:b/>
          <w:bCs/>
          <w:color w:val="010000"/>
        </w:rPr>
        <w:t xml:space="preserve"> </w:t>
      </w:r>
      <w:r w:rsidRPr="000A2BF1">
        <w:rPr>
          <w:b/>
          <w:bCs/>
          <w:color w:val="010000"/>
        </w:rPr>
        <w:t>Denetimi</w:t>
      </w:r>
    </w:p>
    <w:p w:rsidR="004511BA" w:rsidRPr="000A2BF1" w:rsidRDefault="004511BA" w:rsidP="006112A7">
      <w:pPr>
        <w:spacing w:after="200"/>
        <w:ind w:right="283" w:firstLine="709"/>
        <w:jc w:val="both"/>
        <w:rPr>
          <w:color w:val="010000"/>
        </w:rPr>
      </w:pPr>
      <w:r w:rsidRPr="000A2BF1">
        <w:rPr>
          <w:color w:val="010000"/>
        </w:rPr>
        <w:t>3.</w:t>
      </w:r>
      <w:r w:rsidR="000A2BF1" w:rsidRPr="000A2BF1">
        <w:rPr>
          <w:color w:val="010000"/>
        </w:rPr>
        <w:t xml:space="preserve"> </w:t>
      </w:r>
      <w:r w:rsidRPr="000A2BF1">
        <w:rPr>
          <w:color w:val="010000"/>
        </w:rPr>
        <w:t xml:space="preserve">Anayasa Mahkemesi </w:t>
      </w:r>
      <w:proofErr w:type="spellStart"/>
      <w:r w:rsidRPr="000A2BF1">
        <w:rPr>
          <w:color w:val="010000"/>
        </w:rPr>
        <w:t>CBK’ların</w:t>
      </w:r>
      <w:proofErr w:type="spellEnd"/>
      <w:r w:rsidRPr="000A2BF1">
        <w:rPr>
          <w:color w:val="010000"/>
        </w:rPr>
        <w:t xml:space="preserve"> anayasal çerçevesini ve yargısal denetimine ilişkin ilkeleri daha önceki kararlarında belirlemiştir. Buna göre</w:t>
      </w:r>
      <w:r w:rsidR="000A2BF1" w:rsidRPr="000A2BF1">
        <w:rPr>
          <w:color w:val="010000"/>
        </w:rPr>
        <w:t xml:space="preserve"> </w:t>
      </w:r>
      <w:proofErr w:type="spellStart"/>
      <w:r w:rsidRPr="000A2BF1">
        <w:rPr>
          <w:color w:val="010000"/>
        </w:rPr>
        <w:t>CBK’ların</w:t>
      </w:r>
      <w:proofErr w:type="spellEnd"/>
      <w:r w:rsidRPr="000A2BF1">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w:t>
      </w:r>
      <w:r w:rsidR="000A2BF1" w:rsidRPr="000A2BF1">
        <w:rPr>
          <w:color w:val="010000"/>
        </w:rPr>
        <w:t xml:space="preserve"> </w:t>
      </w:r>
      <w:r w:rsidRPr="000A2BF1">
        <w:rPr>
          <w:color w:val="010000"/>
        </w:rPr>
        <w:t xml:space="preserve">yürütme yetkisine ilişkin olması, Anayasa’nın İkinci </w:t>
      </w:r>
      <w:proofErr w:type="spellStart"/>
      <w:r w:rsidRPr="000A2BF1">
        <w:rPr>
          <w:color w:val="010000"/>
        </w:rPr>
        <w:t>Kısmı’nın</w:t>
      </w:r>
      <w:proofErr w:type="spellEnd"/>
      <w:r w:rsidRPr="000A2BF1">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000A2BF1" w:rsidRPr="000A2BF1">
        <w:rPr>
          <w:color w:val="010000"/>
        </w:rPr>
        <w:t xml:space="preserve"> </w:t>
      </w:r>
      <w:r w:rsidRPr="000A2BF1">
        <w:rPr>
          <w:color w:val="010000"/>
        </w:rPr>
        <w:t>ilişkin olmaması gerekir. Anılan fıkra yönünden herhangi bir aykırılık tespit edilmemesi durumunda ise bu defa</w:t>
      </w:r>
      <w:r w:rsidR="000A2BF1" w:rsidRPr="000A2BF1">
        <w:rPr>
          <w:color w:val="010000"/>
        </w:rPr>
        <w:t xml:space="preserve"> </w:t>
      </w:r>
      <w:proofErr w:type="spellStart"/>
      <w:r w:rsidRPr="000A2BF1">
        <w:rPr>
          <w:color w:val="010000"/>
        </w:rPr>
        <w:t>CBK’ların</w:t>
      </w:r>
      <w:proofErr w:type="spellEnd"/>
      <w:r w:rsidRPr="000A2BF1">
        <w:rPr>
          <w:color w:val="010000"/>
        </w:rPr>
        <w:t xml:space="preserve"> içerik yönünden Anayasa’ya uygunluk denetimi yapılmalıdır</w:t>
      </w:r>
      <w:r w:rsidR="000A2BF1" w:rsidRPr="000A2BF1">
        <w:rPr>
          <w:color w:val="010000"/>
        </w:rPr>
        <w:t xml:space="preserve"> </w:t>
      </w:r>
      <w:r w:rsidRPr="000A2BF1">
        <w:rPr>
          <w:color w:val="010000"/>
        </w:rPr>
        <w:t>(AYM, E.2019/78, K.2020/6, 23/01/2020, §§ 3-13; E.2019/31, K.2020/5, 23/01/2020, §§ 3-13;</w:t>
      </w:r>
      <w:r w:rsidR="000A2BF1" w:rsidRPr="000A2BF1">
        <w:rPr>
          <w:color w:val="010000"/>
          <w:shd w:val="clear" w:color="auto" w:fill="FFFFFF"/>
        </w:rPr>
        <w:t xml:space="preserve"> </w:t>
      </w:r>
      <w:r w:rsidRPr="000A2BF1">
        <w:rPr>
          <w:color w:val="010000"/>
        </w:rPr>
        <w:t>E.2018/119, K.2020/25, 11/06/2020, §§ 3-13;</w:t>
      </w:r>
      <w:r w:rsidR="000A2BF1" w:rsidRPr="000A2BF1">
        <w:rPr>
          <w:color w:val="010000"/>
          <w:shd w:val="clear" w:color="auto" w:fill="FFFFFF"/>
        </w:rPr>
        <w:t xml:space="preserve"> </w:t>
      </w:r>
      <w:r w:rsidRPr="000A2BF1">
        <w:rPr>
          <w:color w:val="010000"/>
        </w:rPr>
        <w:t>E.2018/155, K.2020/27, 11/06/2020, §§ 3-13).</w:t>
      </w:r>
    </w:p>
    <w:p w:rsidR="004511BA" w:rsidRPr="000A2BF1" w:rsidRDefault="004511BA" w:rsidP="006112A7">
      <w:pPr>
        <w:spacing w:after="200"/>
        <w:ind w:right="283" w:firstLine="709"/>
        <w:jc w:val="both"/>
        <w:rPr>
          <w:b/>
          <w:bCs/>
          <w:color w:val="010000"/>
        </w:rPr>
      </w:pPr>
      <w:r w:rsidRPr="000A2BF1">
        <w:rPr>
          <w:b/>
          <w:bCs/>
          <w:color w:val="010000"/>
        </w:rPr>
        <w:t xml:space="preserve">B. </w:t>
      </w:r>
      <w:proofErr w:type="spellStart"/>
      <w:r w:rsidRPr="000A2BF1">
        <w:rPr>
          <w:b/>
          <w:bCs/>
          <w:color w:val="010000"/>
        </w:rPr>
        <w:t>CBK’nın</w:t>
      </w:r>
      <w:proofErr w:type="spellEnd"/>
      <w:r w:rsidRPr="000A2BF1">
        <w:rPr>
          <w:b/>
          <w:bCs/>
          <w:color w:val="010000"/>
        </w:rPr>
        <w:t xml:space="preserve"> 2. Maddesiyle (1) Numaralı </w:t>
      </w:r>
      <w:proofErr w:type="spellStart"/>
      <w:r w:rsidRPr="000A2BF1">
        <w:rPr>
          <w:b/>
          <w:bCs/>
          <w:color w:val="010000"/>
        </w:rPr>
        <w:t>CBK’nın</w:t>
      </w:r>
      <w:proofErr w:type="spellEnd"/>
      <w:r w:rsidRPr="000A2BF1">
        <w:rPr>
          <w:b/>
          <w:bCs/>
          <w:color w:val="010000"/>
        </w:rPr>
        <w:t xml:space="preserve"> 241. maddesinin (2) numaralı Fıkrasının Yürürlükten Kaldırılmasının İncelenmesi</w:t>
      </w:r>
    </w:p>
    <w:p w:rsidR="004511BA" w:rsidRPr="000A2BF1" w:rsidRDefault="004511BA" w:rsidP="006112A7">
      <w:pPr>
        <w:spacing w:after="200"/>
        <w:ind w:right="283" w:firstLine="709"/>
        <w:jc w:val="both"/>
        <w:rPr>
          <w:b/>
          <w:iCs/>
          <w:color w:val="010000"/>
        </w:rPr>
      </w:pPr>
      <w:r w:rsidRPr="000A2BF1">
        <w:rPr>
          <w:b/>
          <w:iCs/>
          <w:color w:val="010000"/>
        </w:rPr>
        <w:t>1. Anlam ve Kapsam</w:t>
      </w:r>
    </w:p>
    <w:p w:rsidR="004511BA" w:rsidRPr="000A2BF1" w:rsidRDefault="004511BA" w:rsidP="006112A7">
      <w:pPr>
        <w:spacing w:after="200"/>
        <w:ind w:right="283" w:firstLine="709"/>
        <w:jc w:val="both"/>
        <w:rPr>
          <w:color w:val="010000"/>
        </w:rPr>
      </w:pPr>
      <w:r w:rsidRPr="000A2BF1">
        <w:rPr>
          <w:color w:val="010000"/>
        </w:rPr>
        <w:t xml:space="preserve">4. (1) numaralı </w:t>
      </w:r>
      <w:proofErr w:type="spellStart"/>
      <w:r w:rsidRPr="000A2BF1">
        <w:rPr>
          <w:color w:val="010000"/>
        </w:rPr>
        <w:t>CBK’nın</w:t>
      </w:r>
      <w:proofErr w:type="spellEnd"/>
      <w:r w:rsidRPr="000A2BF1">
        <w:rPr>
          <w:color w:val="010000"/>
        </w:rPr>
        <w:t xml:space="preserve"> 241. maddesinin (1) numaralı fıkrasında Hazine ve Maliye Bakanlığının taşra teşkilatında 657 sayılı Kanun’un ek 44. maddesine göre defterdarlık uzmanı ve defterdarlık uzman yardımcısı istihdam edilebileceği belirtilmiş, (2) numaralı fıkrasında ise (1) numaralı fıkra kapsamında istihdam edilen </w:t>
      </w:r>
      <w:bookmarkStart w:id="0" w:name="_Hlk159678544"/>
      <w:r w:rsidRPr="000A2BF1">
        <w:rPr>
          <w:color w:val="010000"/>
        </w:rPr>
        <w:t xml:space="preserve">defterdarlık uzman ve defterdarlık uzman yardımcılarına </w:t>
      </w:r>
      <w:r w:rsidRPr="000A2BF1">
        <w:rPr>
          <w:color w:val="010000"/>
        </w:rPr>
        <w:lastRenderedPageBreak/>
        <w:t xml:space="preserve">yönetmelikle belirlenen usul ve esaslar çerçevesinde denetim ve inceleme yaptırılabileceği </w:t>
      </w:r>
      <w:bookmarkEnd w:id="0"/>
      <w:r w:rsidRPr="000A2BF1">
        <w:rPr>
          <w:color w:val="010000"/>
        </w:rPr>
        <w:t xml:space="preserve">hükme bağlanmıştır. </w:t>
      </w:r>
    </w:p>
    <w:p w:rsidR="004511BA" w:rsidRPr="000A2BF1" w:rsidRDefault="004511BA" w:rsidP="006112A7">
      <w:pPr>
        <w:spacing w:after="200"/>
        <w:ind w:right="283" w:firstLine="709"/>
        <w:jc w:val="both"/>
        <w:rPr>
          <w:color w:val="010000"/>
        </w:rPr>
      </w:pPr>
      <w:r w:rsidRPr="000A2BF1">
        <w:rPr>
          <w:color w:val="010000"/>
        </w:rPr>
        <w:t xml:space="preserve">5. </w:t>
      </w:r>
      <w:proofErr w:type="spellStart"/>
      <w:r w:rsidRPr="000A2BF1">
        <w:rPr>
          <w:color w:val="010000"/>
        </w:rPr>
        <w:t>CBK’nın</w:t>
      </w:r>
      <w:proofErr w:type="spellEnd"/>
      <w:r w:rsidRPr="000A2BF1">
        <w:rPr>
          <w:color w:val="010000"/>
        </w:rPr>
        <w:t xml:space="preserve"> 2. maddesiyle (1) numaralı </w:t>
      </w:r>
      <w:proofErr w:type="spellStart"/>
      <w:r w:rsidRPr="000A2BF1">
        <w:rPr>
          <w:color w:val="010000"/>
        </w:rPr>
        <w:t>CBK’nın</w:t>
      </w:r>
      <w:proofErr w:type="spellEnd"/>
      <w:r w:rsidRPr="000A2BF1">
        <w:rPr>
          <w:color w:val="010000"/>
        </w:rPr>
        <w:t xml:space="preserve"> 241. maddesinin (1) numaralı fıkrasında yapılan değişiklikle Hazine ve Maliye Bakanlığının taşra teşkilatında defterdarlık uzmanı ve defterdarlık uzman yardımcısına ek olarak defterdarlıkların teşkilat ve görev alanına giren konularda teftiş, denetim, soruşturma ve inceleme işleri yaptırılmak üzere </w:t>
      </w:r>
      <w:r w:rsidRPr="000A2BF1">
        <w:rPr>
          <w:color w:val="010000"/>
          <w:shd w:val="clear" w:color="auto" w:fill="FFFFFF"/>
        </w:rPr>
        <w:t xml:space="preserve">27/6/1989 tarihli ve </w:t>
      </w:r>
      <w:r w:rsidRPr="000A2BF1">
        <w:rPr>
          <w:color w:val="010000"/>
        </w:rPr>
        <w:t>375 sayılı KHK’nın ek 24. maddesi uyarınca doğrudan defterdara bağlı muhasebe denetmeni ve muhasebe denetmen yardımcısı istihdam edilmesi öngörülmüş, dava konusu kuralla da defterdarlık uzman ve defterdarlık uzman yardımcılarına yönetmelikle belirlenen usul ve esaslar çerçevesinde denetim ve inceleme yaptırılabileceğini öngören</w:t>
      </w:r>
      <w:r w:rsidR="000A2BF1" w:rsidRPr="000A2BF1">
        <w:rPr>
          <w:color w:val="010000"/>
        </w:rPr>
        <w:t xml:space="preserve"> </w:t>
      </w:r>
      <w:r w:rsidRPr="000A2BF1">
        <w:rPr>
          <w:color w:val="010000"/>
        </w:rPr>
        <w:t xml:space="preserve">(2) numaralı fıkrası yürürlükten kaldırılmıştır. </w:t>
      </w:r>
    </w:p>
    <w:p w:rsidR="004511BA" w:rsidRPr="000A2BF1" w:rsidRDefault="004511BA" w:rsidP="006112A7">
      <w:pPr>
        <w:spacing w:after="200"/>
        <w:ind w:right="283" w:firstLine="709"/>
        <w:jc w:val="both"/>
        <w:rPr>
          <w:color w:val="010000"/>
        </w:rPr>
      </w:pPr>
      <w:r w:rsidRPr="000A2BF1">
        <w:rPr>
          <w:color w:val="010000"/>
        </w:rPr>
        <w:t xml:space="preserve">6. Buna göre değişiklikle birlikte Hazine ve Maliye Bakanlığının taşra teşkilatında yer alan </w:t>
      </w:r>
      <w:r w:rsidRPr="000A2BF1">
        <w:rPr>
          <w:rFonts w:eastAsia="Calibri"/>
          <w:color w:val="010000"/>
          <w:szCs w:val="22"/>
          <w:lang w:eastAsia="en-US"/>
        </w:rPr>
        <w:t xml:space="preserve">defterdarlıkların teşkilat ve görev alanına giren konularda teftiş, denetim, soruşturma ve inceleme yapma yetkisi </w:t>
      </w:r>
      <w:r w:rsidRPr="000A2BF1">
        <w:rPr>
          <w:color w:val="010000"/>
        </w:rPr>
        <w:t xml:space="preserve">muhasebe denetmeni ve muhasebe denetmen yardımcılarına tanınmış; defterdarlık uzman ve defterdarlık uzman yardımcısına yönetmelikle belirlenen usul ve esaslar çerçevesinde denetim ve inceleme yetkisi veren düzenlemeler itiraz konusu kuralla yürürlükten kaldırılmıştır. </w:t>
      </w:r>
    </w:p>
    <w:p w:rsidR="004511BA" w:rsidRPr="000A2BF1" w:rsidRDefault="004511BA" w:rsidP="006112A7">
      <w:pPr>
        <w:spacing w:after="200"/>
        <w:ind w:right="283" w:firstLine="709"/>
        <w:jc w:val="both"/>
        <w:rPr>
          <w:b/>
          <w:iCs/>
          <w:color w:val="010000"/>
        </w:rPr>
      </w:pPr>
      <w:r w:rsidRPr="000A2BF1">
        <w:rPr>
          <w:b/>
          <w:iCs/>
          <w:color w:val="010000"/>
        </w:rPr>
        <w:t>2. İtirazın Gerekçesi</w:t>
      </w:r>
    </w:p>
    <w:p w:rsidR="004511BA" w:rsidRPr="000A2BF1" w:rsidRDefault="004511BA" w:rsidP="006112A7">
      <w:pPr>
        <w:spacing w:after="200"/>
        <w:ind w:right="283" w:firstLine="709"/>
        <w:jc w:val="both"/>
        <w:rPr>
          <w:iCs/>
          <w:color w:val="010000"/>
        </w:rPr>
      </w:pPr>
      <w:r w:rsidRPr="000A2BF1">
        <w:rPr>
          <w:iCs/>
          <w:color w:val="010000"/>
        </w:rPr>
        <w:t>7. Başvuru kararında özetle; defterdarlık uzmanlarının 26/9/2011 tarihli ve 659 sayılı Genel Bütçe Kapsamındaki Kamu İdareleri ve Özel Bütçeli İdarelerde Hukuk Hizmetlerinin Yürütülmesine İlişkin KHK uyarınca on yıla yakın bir süre denetim ve inceleme yetkilerine sahip bulunduğu, bu bağlamda kanunların uzun süreli uygulanmasına dayanan haklarının devam edeceğine ilişkin beklentilerinin korunması gerektiği, öte yandan memurlar ve kamu görevlilerinin görev ve yetkilerinin kanunla düzenlenmesi gereken konulardan olduğu belirtilerek kuralın Anayasa’nın 10. ve 128. maddelerine aykırı olduğu ileri sürülmüştür.</w:t>
      </w:r>
    </w:p>
    <w:p w:rsidR="004511BA" w:rsidRPr="000A2BF1" w:rsidRDefault="004511BA" w:rsidP="006112A7">
      <w:pPr>
        <w:spacing w:after="200"/>
        <w:ind w:right="283" w:firstLine="709"/>
        <w:jc w:val="both"/>
        <w:rPr>
          <w:b/>
          <w:iCs/>
          <w:color w:val="010000"/>
        </w:rPr>
      </w:pPr>
      <w:r w:rsidRPr="000A2BF1">
        <w:rPr>
          <w:b/>
          <w:iCs/>
          <w:color w:val="010000"/>
        </w:rPr>
        <w:t>3. Anayasa’ya Aykırılık Sorunu</w:t>
      </w:r>
    </w:p>
    <w:p w:rsidR="004511BA" w:rsidRPr="000A2BF1" w:rsidRDefault="004511BA" w:rsidP="006112A7">
      <w:pPr>
        <w:spacing w:after="200"/>
        <w:ind w:right="283" w:firstLine="709"/>
        <w:jc w:val="both"/>
        <w:rPr>
          <w:b/>
          <w:iCs/>
          <w:color w:val="010000"/>
        </w:rPr>
      </w:pPr>
      <w:r w:rsidRPr="000A2BF1">
        <w:rPr>
          <w:b/>
          <w:iCs/>
          <w:color w:val="010000"/>
        </w:rPr>
        <w:t>a. Kuralın Konu Bakımından Yetki Yönünden İncelenmesi</w:t>
      </w:r>
    </w:p>
    <w:p w:rsidR="004511BA" w:rsidRPr="000A2BF1" w:rsidRDefault="004511BA" w:rsidP="006112A7">
      <w:pPr>
        <w:spacing w:after="200"/>
        <w:ind w:right="283" w:firstLine="709"/>
        <w:jc w:val="both"/>
        <w:rPr>
          <w:bCs/>
          <w:color w:val="010000"/>
        </w:rPr>
      </w:pPr>
      <w:r w:rsidRPr="000A2BF1">
        <w:rPr>
          <w:bCs/>
          <w:color w:val="010000"/>
        </w:rPr>
        <w:t>8.</w:t>
      </w:r>
      <w:r w:rsidR="000A2BF1" w:rsidRPr="000A2BF1">
        <w:rPr>
          <w:bCs/>
          <w:color w:val="010000"/>
        </w:rPr>
        <w:t xml:space="preserve"> </w:t>
      </w:r>
      <w:r w:rsidRPr="000A2BF1">
        <w:rPr>
          <w:bCs/>
          <w:color w:val="010000"/>
        </w:rPr>
        <w:t xml:space="preserve">Başvuru kararında konu bakımından yetki yönünden kuralın Anayasa’nın 128. maddesine aykırı olduğu ileri sürülmüş ise de </w:t>
      </w:r>
      <w:proofErr w:type="spellStart"/>
      <w:r w:rsidRPr="000A2BF1">
        <w:rPr>
          <w:bCs/>
          <w:color w:val="010000"/>
        </w:rPr>
        <w:t>CBK’ya</w:t>
      </w:r>
      <w:proofErr w:type="spellEnd"/>
      <w:r w:rsidRPr="000A2BF1">
        <w:rPr>
          <w:bCs/>
          <w:color w:val="010000"/>
        </w:rPr>
        <w:t xml:space="preserve"> ilişkin konu bakımından yetki kuralları Anayasa’nın 104. maddesinin on yedinci fıkrasında düzenlendiğinden </w:t>
      </w:r>
      <w:r w:rsidRPr="000A2BF1">
        <w:rPr>
          <w:iCs/>
          <w:color w:val="010000"/>
        </w:rPr>
        <w:t>30/3/2011 tarihli ve 6216 sayılı Anayasa Mahkemesinin Kuruluşu ve Yargılama Usulleri Hakkında Kanun’un</w:t>
      </w:r>
      <w:r w:rsidRPr="000A2BF1">
        <w:rPr>
          <w:bCs/>
          <w:color w:val="010000"/>
        </w:rPr>
        <w:t xml:space="preserve"> 43. maddesi uyarınca itiraz konusu kural ilgisi nedeniyle Anayasa’nın 104. maddesi yönünden incelenmiştir.</w:t>
      </w:r>
    </w:p>
    <w:p w:rsidR="004511BA" w:rsidRPr="000A2BF1" w:rsidRDefault="004511BA" w:rsidP="006112A7">
      <w:pPr>
        <w:spacing w:after="200"/>
        <w:ind w:right="283" w:firstLine="709"/>
        <w:jc w:val="both"/>
        <w:rPr>
          <w:bCs/>
          <w:color w:val="010000"/>
        </w:rPr>
      </w:pPr>
      <w:r w:rsidRPr="000A2BF1">
        <w:rPr>
          <w:bCs/>
          <w:color w:val="010000"/>
        </w:rPr>
        <w:t xml:space="preserve">9. Bakanlıklar ile diğer kamu kurum ve kuruluşlarının </w:t>
      </w:r>
      <w:r w:rsidRPr="000A2BF1">
        <w:rPr>
          <w:bCs/>
          <w:i/>
          <w:color w:val="010000"/>
        </w:rPr>
        <w:t>merkez teşkilatlarında</w:t>
      </w:r>
      <w:r w:rsidRPr="000A2BF1">
        <w:rPr>
          <w:bCs/>
          <w:color w:val="010000"/>
        </w:rPr>
        <w:t xml:space="preserve"> uzman ve uzman yardımcısı istihdam edilmesine ilişkin usul ve esaslar temel olarak 657 sayılı Kanun’un ek 41. maddesinde düzenlenmiştir.</w:t>
      </w:r>
      <w:r w:rsidRPr="000A2BF1">
        <w:rPr>
          <w:rFonts w:eastAsia="Calibri"/>
          <w:color w:val="010000"/>
          <w:szCs w:val="22"/>
          <w:lang w:eastAsia="en-US"/>
        </w:rPr>
        <w:t xml:space="preserve"> </w:t>
      </w:r>
      <w:r w:rsidRPr="000A2BF1">
        <w:rPr>
          <w:bCs/>
          <w:color w:val="010000"/>
        </w:rPr>
        <w:t xml:space="preserve">Maddenin dokuzuncu fıkrasında bu madde kapsamında istihdam edilen uzman ve uzman yardımcılarına teşkilatlanmaya ilişkin </w:t>
      </w:r>
      <w:proofErr w:type="spellStart"/>
      <w:r w:rsidRPr="000A2BF1">
        <w:rPr>
          <w:bCs/>
          <w:color w:val="010000"/>
        </w:rPr>
        <w:t>CBK’larda</w:t>
      </w:r>
      <w:proofErr w:type="spellEnd"/>
      <w:r w:rsidRPr="000A2BF1">
        <w:rPr>
          <w:bCs/>
          <w:color w:val="010000"/>
        </w:rPr>
        <w:t xml:space="preserve"> öngörülmesi kaydıyla diğer görevlerinin yanı sıra yönetmelikle belirlenen usul ve esaslar çerçevesinde araştırma, analiz, teftiş, denetim, inceleme ve soruşturma yaptırılabileceği hükme bağlanmıştır.</w:t>
      </w:r>
    </w:p>
    <w:p w:rsidR="004511BA" w:rsidRPr="000A2BF1" w:rsidRDefault="004511BA" w:rsidP="006112A7">
      <w:pPr>
        <w:spacing w:after="200"/>
        <w:ind w:right="283" w:firstLine="709"/>
        <w:jc w:val="both"/>
        <w:rPr>
          <w:bCs/>
          <w:color w:val="010000"/>
        </w:rPr>
      </w:pPr>
      <w:r w:rsidRPr="000A2BF1">
        <w:rPr>
          <w:bCs/>
          <w:color w:val="010000"/>
        </w:rPr>
        <w:t xml:space="preserve">10. Bakanlıklar ile diğer kamu kurum ve kuruluşlarının </w:t>
      </w:r>
      <w:r w:rsidRPr="000A2BF1">
        <w:rPr>
          <w:bCs/>
          <w:i/>
          <w:color w:val="010000"/>
        </w:rPr>
        <w:t>taşra teşkilatlarında</w:t>
      </w:r>
      <w:r w:rsidRPr="000A2BF1">
        <w:rPr>
          <w:bCs/>
          <w:color w:val="010000"/>
        </w:rPr>
        <w:t xml:space="preserve"> uzman ve uzman yardımcısı istihdam edilmesine ilişkin usul ve esaslar ise temel olarak 657 sayılı Kanun’un ek 44. maddesinde düzenlenmiştir. Maddenin dördüncü fıkrasında bu madde kapsamında istihdam edilen uzman ve uzman yardımcılarına teşkilatlanmaya ilişkin </w:t>
      </w:r>
      <w:proofErr w:type="spellStart"/>
      <w:r w:rsidRPr="000A2BF1">
        <w:rPr>
          <w:bCs/>
          <w:color w:val="010000"/>
        </w:rPr>
        <w:t>CBK’larda</w:t>
      </w:r>
      <w:proofErr w:type="spellEnd"/>
      <w:r w:rsidRPr="000A2BF1">
        <w:rPr>
          <w:bCs/>
          <w:color w:val="010000"/>
        </w:rPr>
        <w:t xml:space="preserve"> öngörülmesi kaydıyla diğer görevlerinin yanı sıra yönetmelikle belirlenen usul ve esaslar çerçevesinde teftiş, denetim, inceleme ve soruşturma yaptırılabileceği hükme bağlanmıştır.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bCs/>
          <w:color w:val="010000"/>
        </w:rPr>
        <w:lastRenderedPageBreak/>
        <w:t>11. Anayasa Mahkemesi 5/4/2023 tarihli ve E.2019/111, K.2023/63 sayılı kararında Bakanlıklar ile diğer kamu kurum ve kuruluşlarının merkez teşkilatlarında 657 sayılı Kanun’un ek 41. maddesi kapsamında istihdam edilen uzman ve uzman yardımcılarının d</w:t>
      </w:r>
      <w:r w:rsidRPr="000A2BF1">
        <w:rPr>
          <w:rFonts w:eastAsia="Calibri"/>
          <w:color w:val="010000"/>
          <w:szCs w:val="22"/>
          <w:shd w:val="clear" w:color="auto" w:fill="FFFFFF"/>
          <w:lang w:eastAsia="en-US"/>
        </w:rPr>
        <w:t>enetim, inceleme ve soruşturma yetkilerinin CBK ile düzenlenmesinin konu bakımından yetki yönünden Anayasa’ya uygunluğunu incelemiştir</w:t>
      </w:r>
      <w:r w:rsidRPr="000A2BF1">
        <w:rPr>
          <w:rFonts w:eastAsia="Calibri"/>
          <w:color w:val="010000"/>
          <w:szCs w:val="22"/>
          <w:lang w:eastAsia="en-US"/>
        </w:rPr>
        <w:t xml:space="preserve"> </w:t>
      </w:r>
      <w:r w:rsidRPr="000A2BF1">
        <w:rPr>
          <w:rFonts w:eastAsia="Calibri"/>
          <w:color w:val="010000"/>
          <w:szCs w:val="22"/>
          <w:shd w:val="clear" w:color="auto" w:fill="FFFFFF"/>
          <w:lang w:eastAsia="en-US"/>
        </w:rPr>
        <w:t xml:space="preserve">(bkz. AYM, E.2019/111, K.2023/63, 5/4/2023, §§ 214-226). </w:t>
      </w:r>
      <w:r w:rsidRPr="000A2BF1">
        <w:rPr>
          <w:bCs/>
          <w:color w:val="010000"/>
        </w:rPr>
        <w:t>Bakanlıklar ile diğer kamu kurum ve kuruluşlarının taşra teşkilatlarında 657 sayılı Kanun’un ek 44. maddesi kapsamında istihdam edilen uzman ve uzman yardımcılarının d</w:t>
      </w:r>
      <w:r w:rsidRPr="000A2BF1">
        <w:rPr>
          <w:rFonts w:eastAsia="Calibri"/>
          <w:color w:val="010000"/>
          <w:szCs w:val="22"/>
          <w:shd w:val="clear" w:color="auto" w:fill="FFFFFF"/>
          <w:lang w:eastAsia="en-US"/>
        </w:rPr>
        <w:t>enetim, inceleme ve soruşturma yetkilerinin CBK ile düzenlenmesi yönünden belirtilen karardan ayrılmayı gerektiren bir durum bulunmamaktadır.</w:t>
      </w:r>
      <w:r w:rsidR="000A2BF1" w:rsidRPr="000A2BF1">
        <w:rPr>
          <w:rFonts w:eastAsia="Calibri"/>
          <w:color w:val="010000"/>
          <w:szCs w:val="22"/>
          <w:shd w:val="clear" w:color="auto" w:fill="FFFFFF"/>
          <w:lang w:eastAsia="en-US"/>
        </w:rPr>
        <w:t xml:space="preserve"> </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12. Kuralla </w:t>
      </w:r>
      <w:r w:rsidRPr="000A2BF1">
        <w:rPr>
          <w:bCs/>
          <w:color w:val="010000"/>
        </w:rPr>
        <w:t xml:space="preserve">Hazine ve Maliye Bakanlığının taşra teşkilatında </w:t>
      </w:r>
      <w:r w:rsidRPr="000A2BF1">
        <w:rPr>
          <w:color w:val="010000"/>
        </w:rPr>
        <w:t>istihdam edilen defterdarlık uzman ve defterdarlık uzman yardımcılarıyla ilgili</w:t>
      </w:r>
      <w:r w:rsidRPr="000A2BF1">
        <w:rPr>
          <w:rFonts w:eastAsia="Calibri"/>
          <w:color w:val="010000"/>
          <w:szCs w:val="22"/>
          <w:shd w:val="clear" w:color="auto" w:fill="FFFFFF"/>
          <w:lang w:eastAsia="en-US"/>
        </w:rPr>
        <w:t xml:space="preserve"> düzenleme öngörüldüğü gözetildiğinde kuralın yürütme yetkisine ilişkin konulardan olduğu açıktır.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13. Kural, </w:t>
      </w:r>
      <w:r w:rsidRPr="000A2BF1">
        <w:rPr>
          <w:color w:val="010000"/>
        </w:rPr>
        <w:t>defterdarlık uzman ve defterdarlık uzman yardımcılarının</w:t>
      </w:r>
      <w:r w:rsidRPr="000A2BF1">
        <w:rPr>
          <w:rFonts w:eastAsia="Calibri"/>
          <w:color w:val="010000"/>
          <w:szCs w:val="22"/>
          <w:shd w:val="clear" w:color="auto" w:fill="FFFFFF"/>
          <w:lang w:eastAsia="en-US"/>
        </w:rPr>
        <w:t xml:space="preserve"> kamu hizmetine girmeleri ve hizmete alınmada hangi nitelik ve şartların aranacağına dair herhangi bir düzenleme öngörmemesi sebebiyle Anayasa’nın 70. maddesi kapsamında yer almadığı gibi Anayasa’da CBK ile düzenlenmesi yasaklanmış diğer alanlara ilişkin herhangi bir düzenleme de içermemektedir.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14. Dava konusu kural, </w:t>
      </w:r>
      <w:r w:rsidRPr="000A2BF1">
        <w:rPr>
          <w:color w:val="010000"/>
        </w:rPr>
        <w:t xml:space="preserve">defterdarlık uzman ve defterdarlık uzman yardımcıları yönünden görev ve yetkilerinin </w:t>
      </w:r>
      <w:r w:rsidRPr="000A2BF1">
        <w:rPr>
          <w:rFonts w:eastAsia="Calibri"/>
          <w:color w:val="010000"/>
          <w:szCs w:val="22"/>
          <w:shd w:val="clear" w:color="auto" w:fill="FFFFFF"/>
          <w:lang w:eastAsia="en-US"/>
        </w:rPr>
        <w:t xml:space="preserve">tamamen CBK ile yeniden </w:t>
      </w:r>
      <w:r w:rsidRPr="000A2BF1">
        <w:rPr>
          <w:color w:val="010000"/>
        </w:rPr>
        <w:t xml:space="preserve">düzenlenmesi </w:t>
      </w:r>
      <w:r w:rsidRPr="000A2BF1">
        <w:rPr>
          <w:rFonts w:eastAsia="Calibri"/>
          <w:color w:val="010000"/>
          <w:szCs w:val="22"/>
          <w:shd w:val="clear" w:color="auto" w:fill="FFFFFF"/>
          <w:lang w:eastAsia="en-US"/>
        </w:rPr>
        <w:t xml:space="preserve">biçiminde </w:t>
      </w:r>
      <w:proofErr w:type="spellStart"/>
      <w:r w:rsidRPr="000A2BF1">
        <w:rPr>
          <w:rFonts w:eastAsia="Calibri"/>
          <w:color w:val="010000"/>
          <w:szCs w:val="22"/>
          <w:shd w:val="clear" w:color="auto" w:fill="FFFFFF"/>
          <w:lang w:eastAsia="en-US"/>
        </w:rPr>
        <w:t>inşai</w:t>
      </w:r>
      <w:proofErr w:type="spellEnd"/>
      <w:r w:rsidRPr="000A2BF1">
        <w:rPr>
          <w:rFonts w:eastAsia="Calibri"/>
          <w:color w:val="010000"/>
          <w:szCs w:val="22"/>
          <w:shd w:val="clear" w:color="auto" w:fill="FFFFFF"/>
          <w:lang w:eastAsia="en-US"/>
        </w:rPr>
        <w:t xml:space="preserve"> bir hüküm niteliğini taşımamaktadır. Başka bir ifadeyle, anılan personelin sahip olduğu ve kuralla kaldırılan </w:t>
      </w:r>
      <w:r w:rsidRPr="000A2BF1">
        <w:rPr>
          <w:color w:val="010000"/>
        </w:rPr>
        <w:t xml:space="preserve">denetim ve inceleme </w:t>
      </w:r>
      <w:r w:rsidRPr="000A2BF1">
        <w:rPr>
          <w:rFonts w:eastAsia="Calibri"/>
          <w:color w:val="010000"/>
          <w:szCs w:val="22"/>
          <w:shd w:val="clear" w:color="auto" w:fill="FFFFFF"/>
          <w:lang w:eastAsia="en-US"/>
        </w:rPr>
        <w:t xml:space="preserve">yetkilerinin asıl hukuki dayanağı 657 sayılı ek 44. maddesi olup dolayısıyla kural 657 sayılı Kanun’un ek 44. maddesi uyarınca uzman ve uzman yardımcılarının zaten görev tanımı ve kapsamı içinde sayılan bu yetkilerin anılan madde kapsamında </w:t>
      </w:r>
      <w:r w:rsidRPr="000A2BF1">
        <w:rPr>
          <w:color w:val="010000"/>
        </w:rPr>
        <w:t>Hazine ve Maliye Bakanlığının taşra teşkilatında istihdam edilen defterdarlık uzmanı ve defterdarlık uzman yardımcıları</w:t>
      </w:r>
      <w:r w:rsidRPr="000A2BF1">
        <w:rPr>
          <w:rFonts w:eastAsia="Calibri"/>
          <w:color w:val="010000"/>
          <w:szCs w:val="22"/>
          <w:shd w:val="clear" w:color="auto" w:fill="FFFFFF"/>
          <w:lang w:eastAsia="en-US"/>
        </w:rPr>
        <w:t xml:space="preserve"> tarafından kullanılıp kullanılamayacağına dair bir belirleme yapılmasından ibaret bulunmaktadır. Bu itibarla kural, Anayasa’nın 128. maddesinin ikinci fıkrası bağlamında kamu görevlilerinin görev ve yetkilerine ilişkin bir düzenleme öngörmemektedir (benzer değerlendirme için bkz. AYM, E.2019/111, K.2023/63, 5/4/2023, § 218).</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15. Diğer yandan Anayasa’da münhasıran kanunla düzenlenmesi gereken diğer konulara yönelik de herhangi bir düzenleme içermeyen kuralın Anayasa’nın 104. maddesinin on yedinci fıkrasının üçüncü cümlesini ihlal eden bir yönü bulunmamaktadır.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16. Anayasa’nın 104. maddesinin on yedinci fıkrasının dördüncü cümlesi uyarınca </w:t>
      </w:r>
      <w:proofErr w:type="spellStart"/>
      <w:r w:rsidRPr="000A2BF1">
        <w:rPr>
          <w:rFonts w:eastAsia="Calibri"/>
          <w:color w:val="010000"/>
          <w:szCs w:val="22"/>
          <w:shd w:val="clear" w:color="auto" w:fill="FFFFFF"/>
          <w:lang w:eastAsia="en-US"/>
        </w:rPr>
        <w:t>CBK’lar</w:t>
      </w:r>
      <w:proofErr w:type="spellEnd"/>
      <w:r w:rsidRPr="000A2BF1">
        <w:rPr>
          <w:rFonts w:eastAsia="Calibri"/>
          <w:color w:val="010000"/>
          <w:szCs w:val="22"/>
          <w:shd w:val="clear" w:color="auto" w:fill="FFFFFF"/>
          <w:lang w:eastAsia="en-US"/>
        </w:rPr>
        <w:t xml:space="preserve"> bakımından aranan bir diğer husus, kanunda açıkça düzenlenen konularda CBK çıkarılamamasıdır. Bu kapsamda inceleme yapılırken CBK ile karşılaştırmaya esas olabileceği değerlendirilen ilgili kanunun CBK ile düzenlenen alanda hüküm ifade edip etmediğinin belirlenmesi gerekmekte olup bu bağlamda CBK olmasaydı, karşılaştırmaya esas alınan kanun hükmünün CBK ile düzenleme yapılan konuya uygulanacak olup olmaması, </w:t>
      </w:r>
      <w:proofErr w:type="spellStart"/>
      <w:r w:rsidRPr="000A2BF1">
        <w:rPr>
          <w:rFonts w:eastAsia="Calibri"/>
          <w:color w:val="010000"/>
          <w:szCs w:val="22"/>
          <w:shd w:val="clear" w:color="auto" w:fill="FFFFFF"/>
          <w:lang w:eastAsia="en-US"/>
        </w:rPr>
        <w:t>CBK’nın</w:t>
      </w:r>
      <w:proofErr w:type="spellEnd"/>
      <w:r w:rsidRPr="000A2BF1">
        <w:rPr>
          <w:rFonts w:eastAsia="Calibri"/>
          <w:color w:val="010000"/>
          <w:szCs w:val="22"/>
          <w:shd w:val="clear" w:color="auto" w:fill="FFFFFF"/>
          <w:lang w:eastAsia="en-US"/>
        </w:rPr>
        <w:t xml:space="preserve"> kanun ile düzenlenen konuda çıkarılıp çıkarılmadığına dair bir göstergedir.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17. 657 sayılı Kanun’un ek 44. maddesinde bakanlıklar ile diğer kamu kurum ve kuruluşlarının taşra teşkilatlarında istihdam edilen uzman ve uzman yardımcılarına yönetmelikle belirlenen usul ve esaslar çerçevesinde denetim, inceleme ve soruşturma yaptırılabileceği öngörülmekle birlikte belirtilen yetkilerin kullanılabilmesi için ilgili bakanlığın veya kurumun teşkilatlanmasına ilişkin </w:t>
      </w:r>
      <w:proofErr w:type="spellStart"/>
      <w:r w:rsidRPr="000A2BF1">
        <w:rPr>
          <w:rFonts w:eastAsia="Calibri"/>
          <w:color w:val="010000"/>
          <w:szCs w:val="22"/>
          <w:shd w:val="clear" w:color="auto" w:fill="FFFFFF"/>
          <w:lang w:eastAsia="en-US"/>
        </w:rPr>
        <w:t>CBK’da</w:t>
      </w:r>
      <w:proofErr w:type="spellEnd"/>
      <w:r w:rsidRPr="000A2BF1">
        <w:rPr>
          <w:rFonts w:eastAsia="Calibri"/>
          <w:color w:val="010000"/>
          <w:szCs w:val="22"/>
          <w:shd w:val="clear" w:color="auto" w:fill="FFFFFF"/>
          <w:lang w:eastAsia="en-US"/>
        </w:rPr>
        <w:t xml:space="preserve"> bu hususun öngörülmesi gerekmektedir. Dolayısıyla anılan Kanun’un ek 44. maddesinde belirtilen yetkiler her bir bakanlığın veya kurumun uzman ve uzman yardımcıları bakımından ancak bu yöndeki bir CBK hükmü ile işlerlik kazanmakta, kullanılabilir hâle gelmektedir. Bu bağlamda dava konusu kuralla </w:t>
      </w:r>
      <w:r w:rsidRPr="000A2BF1">
        <w:rPr>
          <w:color w:val="010000"/>
        </w:rPr>
        <w:t xml:space="preserve">defterdarlık uzman ve defterdarlık uzman </w:t>
      </w:r>
      <w:r w:rsidRPr="000A2BF1">
        <w:rPr>
          <w:color w:val="010000"/>
        </w:rPr>
        <w:lastRenderedPageBreak/>
        <w:t xml:space="preserve">yardımcılarının </w:t>
      </w:r>
      <w:r w:rsidRPr="000A2BF1">
        <w:rPr>
          <w:rFonts w:eastAsia="Calibri"/>
          <w:color w:val="010000"/>
          <w:szCs w:val="22"/>
          <w:shd w:val="clear" w:color="auto" w:fill="FFFFFF"/>
          <w:lang w:eastAsia="en-US"/>
        </w:rPr>
        <w:t>denetim ve inceleme yetkisini haiz olup olmadığına dair bir düzenleme öngörülmemiş olsaydı anılan personelin Kanun’un ek 44. maddesinde belirtilen söz konusu yetkileri kullanabilmeleri mümkün olmayacak, başka bir deyişle belirtilen kanun hükmü bu konuya doğrudan uygulanabilecek bir hüküm niteliği taşımayacaktı. Bu itibarla anılan Kanun hükmünün dava konusu kuralla aynı alanda hüküm ifade etmediği, başka bir deyişle açıkça aynı konuyu düzenlemediği anlaşılmaktadır (benzer değerlendirme için bkz. AYM, E.2019/111, K.2023/63, 5/4/2023, § 221).</w:t>
      </w:r>
      <w:r w:rsidR="000A2BF1" w:rsidRPr="000A2BF1">
        <w:rPr>
          <w:rFonts w:eastAsia="Calibri"/>
          <w:color w:val="010000"/>
          <w:szCs w:val="22"/>
          <w:shd w:val="clear" w:color="auto" w:fill="FFFFFF"/>
          <w:lang w:eastAsia="en-US"/>
        </w:rPr>
        <w:t xml:space="preserve"> </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18. Öte yandan </w:t>
      </w:r>
      <w:r w:rsidRPr="000A2BF1">
        <w:rPr>
          <w:color w:val="010000"/>
        </w:rPr>
        <w:t xml:space="preserve">defterdarlık uzman ve defterdarlık uzman yardımcılarının </w:t>
      </w:r>
      <w:r w:rsidRPr="000A2BF1">
        <w:rPr>
          <w:rFonts w:eastAsia="Calibri"/>
          <w:color w:val="010000"/>
          <w:szCs w:val="22"/>
          <w:shd w:val="clear" w:color="auto" w:fill="FFFFFF"/>
          <w:lang w:eastAsia="en-US"/>
        </w:rPr>
        <w:t>denetim ve inceleme yetkisine ilişkin</w:t>
      </w:r>
      <w:r w:rsidR="000A2BF1" w:rsidRPr="000A2BF1">
        <w:rPr>
          <w:rFonts w:eastAsia="Calibri"/>
          <w:color w:val="010000"/>
          <w:szCs w:val="22"/>
          <w:shd w:val="clear" w:color="auto" w:fill="FFFFFF"/>
          <w:lang w:eastAsia="en-US"/>
        </w:rPr>
        <w:t xml:space="preserve"> </w:t>
      </w:r>
      <w:r w:rsidRPr="000A2BF1">
        <w:rPr>
          <w:rFonts w:eastAsia="Calibri"/>
          <w:color w:val="010000"/>
          <w:szCs w:val="22"/>
          <w:shd w:val="clear" w:color="auto" w:fill="FFFFFF"/>
          <w:lang w:eastAsia="en-US"/>
        </w:rPr>
        <w:t>yürürlükte olan başka bir kanuni düzenleme de saptanmamıştır. Bu itibarla CBK, kanunda açıkça düzenlenen bir konuya ilişkin değildir.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19. Açıklanan nedenlerle kural, Anayasa’nın 104. maddesinin on yedinci fıkrasına aykırı değildir. İptal talebinin reddi gerekir.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Zühtü ARSLAN, Engin YILDIRIM, M. Emin KUZ,</w:t>
      </w:r>
      <w:r w:rsidR="000A2BF1" w:rsidRPr="000A2BF1">
        <w:rPr>
          <w:rFonts w:eastAsia="Calibri"/>
          <w:color w:val="010000"/>
          <w:szCs w:val="22"/>
          <w:shd w:val="clear" w:color="auto" w:fill="FFFFFF"/>
          <w:lang w:eastAsia="en-US"/>
        </w:rPr>
        <w:t xml:space="preserve"> </w:t>
      </w:r>
      <w:r w:rsidRPr="000A2BF1">
        <w:rPr>
          <w:rFonts w:eastAsia="Calibri"/>
          <w:color w:val="010000"/>
          <w:szCs w:val="22"/>
          <w:shd w:val="clear" w:color="auto" w:fill="FFFFFF"/>
          <w:lang w:eastAsia="en-US"/>
        </w:rPr>
        <w:t>Yusuf Şevki HAKYEMEZ</w:t>
      </w:r>
      <w:r w:rsidR="000A2BF1" w:rsidRPr="000A2BF1">
        <w:rPr>
          <w:rFonts w:eastAsia="Calibri"/>
          <w:color w:val="010000"/>
          <w:szCs w:val="22"/>
          <w:shd w:val="clear" w:color="auto" w:fill="FFFFFF"/>
          <w:lang w:eastAsia="en-US"/>
        </w:rPr>
        <w:t xml:space="preserve"> </w:t>
      </w:r>
      <w:r w:rsidRPr="000A2BF1">
        <w:rPr>
          <w:rFonts w:eastAsia="Calibri"/>
          <w:color w:val="010000"/>
          <w:szCs w:val="22"/>
          <w:shd w:val="clear" w:color="auto" w:fill="FFFFFF"/>
          <w:lang w:eastAsia="en-US"/>
        </w:rPr>
        <w:t>ve Kenan YAŞAR</w:t>
      </w:r>
      <w:r w:rsidR="000A2BF1" w:rsidRPr="000A2BF1">
        <w:rPr>
          <w:rFonts w:eastAsia="Calibri"/>
          <w:color w:val="010000"/>
          <w:szCs w:val="22"/>
          <w:shd w:val="clear" w:color="auto" w:fill="FFFFFF"/>
          <w:lang w:eastAsia="en-US"/>
        </w:rPr>
        <w:t xml:space="preserve"> </w:t>
      </w:r>
      <w:r w:rsidRPr="000A2BF1">
        <w:rPr>
          <w:rFonts w:eastAsia="Calibri"/>
          <w:color w:val="010000"/>
          <w:szCs w:val="22"/>
          <w:shd w:val="clear" w:color="auto" w:fill="FFFFFF"/>
          <w:lang w:eastAsia="en-US"/>
        </w:rPr>
        <w:t>bu görüşe katılmamışlardır.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Hasan Tahsin GÖKCAN bu görüşe farklı gerekçeyle katılmıştır.</w:t>
      </w:r>
    </w:p>
    <w:p w:rsidR="004511BA" w:rsidRPr="000A2BF1" w:rsidRDefault="004511BA" w:rsidP="006112A7">
      <w:pPr>
        <w:spacing w:after="200"/>
        <w:ind w:right="283" w:firstLine="709"/>
        <w:jc w:val="both"/>
        <w:rPr>
          <w:b/>
          <w:iCs/>
          <w:color w:val="010000"/>
        </w:rPr>
      </w:pPr>
      <w:r w:rsidRPr="000A2BF1">
        <w:rPr>
          <w:b/>
          <w:iCs/>
          <w:color w:val="010000"/>
        </w:rPr>
        <w:t>b. Kuralın İçerik Yönünden İncelenmesi</w:t>
      </w:r>
    </w:p>
    <w:p w:rsidR="004511BA" w:rsidRPr="000A2BF1" w:rsidRDefault="004511BA" w:rsidP="006112A7">
      <w:pPr>
        <w:spacing w:after="200"/>
        <w:ind w:right="283" w:firstLine="709"/>
        <w:jc w:val="both"/>
        <w:rPr>
          <w:iCs/>
          <w:color w:val="010000"/>
        </w:rPr>
      </w:pPr>
      <w:r w:rsidRPr="000A2BF1">
        <w:rPr>
          <w:iCs/>
          <w:color w:val="010000"/>
        </w:rPr>
        <w:t>20. 6216 sayılı Kanun’un 43. maddesi uyarınca kural, ilgisi nedeniyle Anayasa’nın 2. maddesi yönünden incelenmiştir.</w:t>
      </w:r>
    </w:p>
    <w:p w:rsidR="004511BA" w:rsidRPr="000A2BF1" w:rsidRDefault="004511BA" w:rsidP="006112A7">
      <w:pPr>
        <w:spacing w:after="200"/>
        <w:ind w:right="283" w:firstLine="709"/>
        <w:jc w:val="both"/>
        <w:rPr>
          <w:iCs/>
          <w:color w:val="010000"/>
        </w:rPr>
      </w:pPr>
      <w:r w:rsidRPr="000A2BF1">
        <w:rPr>
          <w:bCs/>
          <w:color w:val="010000"/>
        </w:rPr>
        <w:t xml:space="preserve">21. </w:t>
      </w:r>
      <w:r w:rsidRPr="000A2BF1">
        <w:rPr>
          <w:iCs/>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4511BA" w:rsidRPr="000A2BF1" w:rsidRDefault="004511BA" w:rsidP="006112A7">
      <w:pPr>
        <w:spacing w:after="200"/>
        <w:ind w:right="283" w:firstLine="709"/>
        <w:jc w:val="both"/>
        <w:rPr>
          <w:iCs/>
          <w:color w:val="010000"/>
        </w:rPr>
      </w:pPr>
      <w:r w:rsidRPr="000A2BF1">
        <w:rPr>
          <w:bCs/>
          <w:color w:val="010000"/>
        </w:rPr>
        <w:t xml:space="preserve">22. </w:t>
      </w:r>
      <w:r w:rsidRPr="000A2BF1">
        <w:rPr>
          <w:iCs/>
          <w:color w:val="010000"/>
        </w:rPr>
        <w:t xml:space="preserve">Hukuk devletinin temel unsurlarından biri de belirlilik ilkesidir. Anayasa Mahkemesinin yerleşik kararlarına göre anılan ilke, yasal düzenlemelerin hem kişiler hem de idare yönünden herhangi bir duraksamaya ve kuşkuya yer vermeyecek şekilde açık, net, anlaşılır, uygulanabilir ve nesnel olmasını gerektirmektedir. Anılan ilkenin yürütmenin asli düzenleyici işlemi niteliğinde olan </w:t>
      </w:r>
      <w:proofErr w:type="spellStart"/>
      <w:r w:rsidRPr="000A2BF1">
        <w:rPr>
          <w:iCs/>
          <w:color w:val="010000"/>
        </w:rPr>
        <w:t>CBK’lar</w:t>
      </w:r>
      <w:proofErr w:type="spellEnd"/>
      <w:r w:rsidRPr="000A2BF1">
        <w:rPr>
          <w:iCs/>
          <w:color w:val="010000"/>
        </w:rPr>
        <w:t xml:space="preserve"> bakımından da geçerli olduğunda şüphe bulunmamaktadır (AYM, E.2022/113, K.2023/112, 22/6/2023, § 29; E.2018/149, K.2022/163, 29/12/2022, § 26; E.2019/96, K.2022/17, 24/2/2022, § 47; E.2018/134, K.2021/13, 3/3/2021, § 38; E.2018/125, K.2020/4, 22/1/2020, § 28).</w:t>
      </w:r>
    </w:p>
    <w:p w:rsidR="004511BA" w:rsidRPr="000A2BF1" w:rsidRDefault="004511BA" w:rsidP="006112A7">
      <w:pPr>
        <w:spacing w:after="200"/>
        <w:ind w:right="283" w:firstLine="709"/>
        <w:jc w:val="both"/>
        <w:rPr>
          <w:iCs/>
          <w:color w:val="010000"/>
        </w:rPr>
      </w:pPr>
      <w:r w:rsidRPr="000A2BF1">
        <w:rPr>
          <w:iCs/>
          <w:color w:val="010000"/>
        </w:rPr>
        <w:t xml:space="preserve">23. Kural, Hazine ve Maliye Bakanlığının taşra teşkilatında defterdarlıkların teşkilat ve görev alanına giren konularda teftiş, denetim, soruşturma ve inceleme işleri yaptırmak üzere muhasebe denetmeni ve muhasebe denetmen yardımcısı istihdam edilmesinin öngörülmesi nedeniyle </w:t>
      </w:r>
      <w:r w:rsidRPr="000A2BF1">
        <w:rPr>
          <w:color w:val="010000"/>
        </w:rPr>
        <w:t xml:space="preserve">defterdarlık uzman ve defterdarlık uzman yardımcılarına denetim ve inceleme yaptırılabileceğini düzenleyen </w:t>
      </w:r>
      <w:r w:rsidRPr="000A2BF1">
        <w:rPr>
          <w:bCs/>
          <w:color w:val="010000"/>
        </w:rPr>
        <w:t xml:space="preserve">hükmün yürürlükten kaldırılmasını öngörmektedir. </w:t>
      </w:r>
      <w:r w:rsidRPr="000A2BF1">
        <w:rPr>
          <w:iCs/>
          <w:color w:val="010000"/>
        </w:rPr>
        <w:t>Kuralın düzenlenme amacı ve kapsamı açıkça belirlenmiş olup hem kişiler hem de idare yönünden belirli ve öngörülebilir olduğu anlaşılmaktadır.</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24. Anayasa’nın 2. maddesinde yer alan hukuk devleti ilkesinin temel gereklerinden biri de kazanılmış haklara saygı gösterilmesidir. Kazanılmış haklara saygı, hukuk güvenliği ilkesinin bir sonucudur. Kazanılmış hak; kişinin bulunduğu statüden doğan, tahakkuk etmiş ve kendisi yönünden kesinleşmiş, kişisel alacak niteliğine dönüşmüş haktır (AYM, E.2017/160, K.2017/178, 28/12/2017, § 17; E.2015/41, K.2017/98, 4/5/2017, § 201). </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 xml:space="preserve">25. Kamu görevlilerinin kazanılmış hakları, istihdam türüne bağlı olarak tahakkuk etmiş ve kendisi yönünden kesinleşmiş ve kişisel alacak niteliğine dönüşmüş haklardır. Objektif ve genel </w:t>
      </w:r>
      <w:r w:rsidRPr="000A2BF1">
        <w:rPr>
          <w:rFonts w:eastAsia="Calibri"/>
          <w:color w:val="010000"/>
          <w:szCs w:val="22"/>
          <w:shd w:val="clear" w:color="auto" w:fill="FFFFFF"/>
          <w:lang w:eastAsia="en-US"/>
        </w:rPr>
        <w:lastRenderedPageBreak/>
        <w:t>hukuksal durumun şart işlemle özel hukuksal duruma dönüşmesi kazanılmış hak yönünden yeterli değildir. Kural işlemler her zaman değiştirilebilir ya da yargı organları tarafından Anayasa’ya veya kanuna aykırı görülerek iptal edilebilir. Kural işlemin değişmesi ya da ortadan kaldırılması, ona bağlı kişi ile ilgili şart işlemi de etkiler. Kişi, yeni kural tasarrufa göre oluşan statüde yerini alır. Bu nedenle bir statüye bağlı olarak ileriye dönük, beklenen haklar kazanılmış hak kapsamında değerlendirilmez (AYM, E.2017/160, K.2017/178, 28/12/2017, § 18; E.2016/133, K.2017/155, 15/11/2017, § 95).</w:t>
      </w:r>
    </w:p>
    <w:p w:rsidR="004511BA" w:rsidRPr="000A2BF1" w:rsidRDefault="004511BA"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26. Bu bağlamda d</w:t>
      </w:r>
      <w:r w:rsidRPr="000A2BF1">
        <w:rPr>
          <w:color w:val="010000"/>
        </w:rPr>
        <w:t xml:space="preserve">efterdarlık uzman ve defterdarlık uzman yardımcılarının </w:t>
      </w:r>
      <w:r w:rsidRPr="000A2BF1">
        <w:rPr>
          <w:rFonts w:eastAsia="Calibri"/>
          <w:color w:val="010000"/>
          <w:szCs w:val="22"/>
          <w:shd w:val="clear" w:color="auto" w:fill="FFFFFF"/>
          <w:lang w:eastAsia="en-US"/>
        </w:rPr>
        <w:t xml:space="preserve">meslek derecelerinde, kadrolarında, </w:t>
      </w:r>
      <w:proofErr w:type="spellStart"/>
      <w:r w:rsidRPr="000A2BF1">
        <w:rPr>
          <w:rFonts w:eastAsia="Calibri"/>
          <w:color w:val="010000"/>
          <w:szCs w:val="22"/>
          <w:shd w:val="clear" w:color="auto" w:fill="FFFFFF"/>
          <w:lang w:eastAsia="en-US"/>
        </w:rPr>
        <w:t>ünvanlarında</w:t>
      </w:r>
      <w:proofErr w:type="spellEnd"/>
      <w:r w:rsidRPr="000A2BF1">
        <w:rPr>
          <w:rFonts w:eastAsia="Calibri"/>
          <w:color w:val="010000"/>
          <w:szCs w:val="22"/>
          <w:shd w:val="clear" w:color="auto" w:fill="FFFFFF"/>
          <w:lang w:eastAsia="en-US"/>
        </w:rPr>
        <w:t xml:space="preserve"> ve diğer özlük haklarında bir değişiklik yapılmaksızın yalnızca </w:t>
      </w:r>
      <w:proofErr w:type="spellStart"/>
      <w:r w:rsidRPr="000A2BF1">
        <w:rPr>
          <w:rFonts w:eastAsia="Calibri"/>
          <w:color w:val="010000"/>
          <w:szCs w:val="22"/>
          <w:shd w:val="clear" w:color="auto" w:fill="FFFFFF"/>
          <w:lang w:eastAsia="en-US"/>
        </w:rPr>
        <w:t>ünvanlarına</w:t>
      </w:r>
      <w:proofErr w:type="spellEnd"/>
      <w:r w:rsidRPr="000A2BF1">
        <w:rPr>
          <w:rFonts w:eastAsia="Calibri"/>
          <w:color w:val="010000"/>
          <w:szCs w:val="22"/>
          <w:shd w:val="clear" w:color="auto" w:fill="FFFFFF"/>
          <w:lang w:eastAsia="en-US"/>
        </w:rPr>
        <w:t xml:space="preserve"> bağlı olarak bunlara </w:t>
      </w:r>
      <w:r w:rsidRPr="000A2BF1">
        <w:rPr>
          <w:color w:val="010000"/>
        </w:rPr>
        <w:t xml:space="preserve">denetim ve inceleme yaptırılabilmesini düzenleyen kuralın yürürlükten kaldırılmasının </w:t>
      </w:r>
      <w:r w:rsidRPr="000A2BF1">
        <w:rPr>
          <w:rFonts w:eastAsia="Calibri"/>
          <w:color w:val="010000"/>
          <w:szCs w:val="22"/>
          <w:shd w:val="clear" w:color="auto" w:fill="FFFFFF"/>
          <w:lang w:eastAsia="en-US"/>
        </w:rPr>
        <w:t xml:space="preserve">kazanılmış </w:t>
      </w:r>
      <w:r w:rsidRPr="000A2BF1">
        <w:rPr>
          <w:color w:val="010000"/>
        </w:rPr>
        <w:t xml:space="preserve">haklara saygı </w:t>
      </w:r>
      <w:r w:rsidRPr="000A2BF1">
        <w:rPr>
          <w:rFonts w:eastAsia="Calibri"/>
          <w:color w:val="010000"/>
          <w:szCs w:val="22"/>
          <w:shd w:val="clear" w:color="auto" w:fill="FFFFFF"/>
          <w:lang w:eastAsia="en-US"/>
        </w:rPr>
        <w:t>ve hukuki güvenlik ilkelerini ihlal eden bir yönü de bulunmamaktadır.</w:t>
      </w:r>
    </w:p>
    <w:p w:rsidR="004511BA" w:rsidRPr="000A2BF1" w:rsidRDefault="004511BA" w:rsidP="006112A7">
      <w:pPr>
        <w:spacing w:after="200"/>
        <w:ind w:right="283" w:firstLine="709"/>
        <w:jc w:val="both"/>
        <w:rPr>
          <w:iCs/>
          <w:color w:val="010000"/>
        </w:rPr>
      </w:pPr>
      <w:r w:rsidRPr="000A2BF1">
        <w:rPr>
          <w:iCs/>
          <w:color w:val="010000"/>
        </w:rPr>
        <w:t>27. Açıklanan nedenlerle kural, Anayasa’nın 2. maddesine aykırı değildir. İptal talebinin reddi gerekir.</w:t>
      </w:r>
    </w:p>
    <w:p w:rsidR="004511BA" w:rsidRPr="000A2BF1" w:rsidRDefault="004511BA" w:rsidP="006112A7">
      <w:pPr>
        <w:spacing w:after="200"/>
        <w:ind w:right="283" w:firstLine="709"/>
        <w:jc w:val="both"/>
        <w:rPr>
          <w:iCs/>
          <w:color w:val="010000"/>
        </w:rPr>
      </w:pPr>
      <w:r w:rsidRPr="000A2BF1">
        <w:rPr>
          <w:iCs/>
          <w:color w:val="010000"/>
        </w:rPr>
        <w:t>Kuralın Anayasa'nın 10. maddesiyle ilgisi görülmemiştir.</w:t>
      </w:r>
    </w:p>
    <w:p w:rsidR="009A0E9C" w:rsidRPr="000A2BF1" w:rsidRDefault="009A0E9C" w:rsidP="006112A7">
      <w:pPr>
        <w:spacing w:after="200"/>
        <w:ind w:right="283" w:firstLine="709"/>
        <w:jc w:val="both"/>
        <w:rPr>
          <w:b/>
          <w:bCs/>
          <w:color w:val="010000"/>
        </w:rPr>
      </w:pPr>
      <w:r w:rsidRPr="000A2BF1">
        <w:rPr>
          <w:b/>
          <w:bCs/>
          <w:color w:val="010000"/>
        </w:rPr>
        <w:t>IV. HÜKÜM</w:t>
      </w:r>
    </w:p>
    <w:p w:rsidR="00AE64D3" w:rsidRPr="000A2BF1" w:rsidRDefault="00AE64D3" w:rsidP="006112A7">
      <w:pPr>
        <w:spacing w:after="200"/>
        <w:ind w:right="283" w:firstLine="709"/>
        <w:jc w:val="both"/>
        <w:rPr>
          <w:color w:val="010000"/>
        </w:rPr>
      </w:pPr>
      <w:r w:rsidRPr="000A2BF1">
        <w:rPr>
          <w:color w:val="010000"/>
        </w:rPr>
        <w:t xml:space="preserve">24/8/2021 tarihli ve (83) numaralı Cumhurbaşkanlığı Teşkilatı Hakkında Cumhurbaşkanlığı Kararnamesinde Değişik Yapılmasına Dair Cumhurbaşkanlığı Kararnamesi’nin 2. maddesiyle 10/7/2018 tarihli ve 30474 sayılı Resmî </w:t>
      </w:r>
      <w:proofErr w:type="spellStart"/>
      <w:r w:rsidRPr="000A2BF1">
        <w:rPr>
          <w:color w:val="010000"/>
        </w:rPr>
        <w:t>Gazete’de</w:t>
      </w:r>
      <w:proofErr w:type="spellEnd"/>
      <w:r w:rsidRPr="000A2BF1">
        <w:rPr>
          <w:color w:val="010000"/>
        </w:rPr>
        <w:t xml:space="preserve"> yayımlanan (1) numaralı Cumhurbaşkanlığı Teşkilatı Hakkında Cumhurbaşkanlığı Kararnamesi’nin 241. maddesinin (2) numaralı fıkrasının yürürlükten kaldırılmasının;</w:t>
      </w:r>
    </w:p>
    <w:p w:rsidR="00AE64D3" w:rsidRPr="000A2BF1" w:rsidRDefault="00AE64D3" w:rsidP="006112A7">
      <w:pPr>
        <w:spacing w:after="200"/>
        <w:ind w:right="283" w:firstLine="709"/>
        <w:jc w:val="both"/>
        <w:rPr>
          <w:color w:val="010000"/>
        </w:rPr>
      </w:pPr>
      <w:r w:rsidRPr="000A2BF1">
        <w:rPr>
          <w:b/>
          <w:color w:val="010000"/>
          <w:shd w:val="clear" w:color="auto" w:fill="FFFFFF"/>
        </w:rPr>
        <w:t>A.</w:t>
      </w:r>
      <w:r w:rsidRPr="000A2BF1">
        <w:rPr>
          <w:color w:val="010000"/>
          <w:shd w:val="clear" w:color="auto" w:fill="FFFFFF"/>
        </w:rPr>
        <w:t xml:space="preserve"> </w:t>
      </w:r>
      <w:r w:rsidRPr="000A2BF1">
        <w:rPr>
          <w:color w:val="010000"/>
        </w:rPr>
        <w:t>Konu bakımından yetki yönünden Anayasa’ya aykırı olmadığına ve itirazın REDDİNE,</w:t>
      </w:r>
      <w:r w:rsidRPr="000A2BF1">
        <w:rPr>
          <w:i/>
          <w:color w:val="010000"/>
        </w:rPr>
        <w:t xml:space="preserve"> </w:t>
      </w:r>
      <w:r w:rsidRPr="000A2BF1">
        <w:rPr>
          <w:color w:val="010000"/>
        </w:rPr>
        <w:t xml:space="preserve">Zühtü ARSLAN, Engin YILDIRIM, M. Emin KUZ, </w:t>
      </w:r>
      <w:r w:rsidRPr="000A2BF1">
        <w:rPr>
          <w:bCs/>
          <w:color w:val="010000"/>
        </w:rPr>
        <w:t xml:space="preserve">Yusuf Şevki HAKYEMEZ ile Kenan </w:t>
      </w:r>
      <w:proofErr w:type="spellStart"/>
      <w:r w:rsidRPr="000A2BF1">
        <w:rPr>
          <w:bCs/>
          <w:color w:val="010000"/>
        </w:rPr>
        <w:t>YAŞAR’ın</w:t>
      </w:r>
      <w:proofErr w:type="spellEnd"/>
      <w:r w:rsidRPr="000A2BF1">
        <w:rPr>
          <w:rFonts w:eastAsia="ヒラギノ明朝 Pro W3"/>
          <w:bCs/>
          <w:color w:val="010000"/>
        </w:rPr>
        <w:t xml:space="preserve"> </w:t>
      </w:r>
      <w:proofErr w:type="spellStart"/>
      <w:r w:rsidRPr="000A2BF1">
        <w:rPr>
          <w:rFonts w:eastAsia="ヒラギノ明朝 Pro W3"/>
          <w:bCs/>
          <w:color w:val="010000"/>
        </w:rPr>
        <w:t>karşıoyları</w:t>
      </w:r>
      <w:proofErr w:type="spellEnd"/>
      <w:r w:rsidRPr="000A2BF1">
        <w:rPr>
          <w:rFonts w:eastAsia="ヒラギノ明朝 Pro W3"/>
          <w:bCs/>
          <w:color w:val="010000"/>
        </w:rPr>
        <w:t xml:space="preserve"> ve OYÇOKLUĞUYLA,</w:t>
      </w:r>
      <w:r w:rsidRPr="000A2BF1">
        <w:rPr>
          <w:color w:val="010000"/>
        </w:rPr>
        <w:t xml:space="preserve"> </w:t>
      </w:r>
    </w:p>
    <w:p w:rsidR="00AE64D3" w:rsidRPr="000A2BF1" w:rsidRDefault="00AE64D3" w:rsidP="006112A7">
      <w:pPr>
        <w:spacing w:after="200"/>
        <w:ind w:right="283" w:firstLine="709"/>
        <w:jc w:val="both"/>
        <w:rPr>
          <w:color w:val="010000"/>
        </w:rPr>
      </w:pPr>
      <w:r w:rsidRPr="000A2BF1">
        <w:rPr>
          <w:b/>
          <w:color w:val="010000"/>
          <w:shd w:val="clear" w:color="auto" w:fill="FFFFFF"/>
        </w:rPr>
        <w:t>B.</w:t>
      </w:r>
      <w:r w:rsidRPr="000A2BF1">
        <w:rPr>
          <w:color w:val="010000"/>
        </w:rPr>
        <w:t xml:space="preserve"> İçeriği itibarıyla Anayasa’ya aykırı olmadığına ve itirazın REDDİNE OYBİRLİĞİYLE,</w:t>
      </w:r>
    </w:p>
    <w:p w:rsidR="00AE64D3" w:rsidRPr="000A2BF1" w:rsidRDefault="00AE64D3" w:rsidP="006112A7">
      <w:pPr>
        <w:spacing w:after="200"/>
        <w:ind w:right="283" w:firstLine="709"/>
        <w:jc w:val="both"/>
        <w:rPr>
          <w:color w:val="010000"/>
        </w:rPr>
      </w:pPr>
      <w:r w:rsidRPr="000A2BF1">
        <w:rPr>
          <w:color w:val="010000"/>
        </w:rPr>
        <w:t xml:space="preserve">18/1/2024 tarihinde karar verildi. </w:t>
      </w:r>
    </w:p>
    <w:p w:rsidR="006112A7" w:rsidRDefault="006112A7" w:rsidP="006112A7"/>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AE64D3" w:rsidRPr="000A2BF1" w:rsidTr="006112A7">
        <w:trPr>
          <w:trHeight w:val="1600"/>
          <w:jc w:val="center"/>
        </w:trPr>
        <w:tc>
          <w:tcPr>
            <w:tcW w:w="1668" w:type="pct"/>
            <w:vAlign w:val="center"/>
            <w:hideMark/>
          </w:tcPr>
          <w:p w:rsidR="00AE64D3" w:rsidRPr="000A2BF1" w:rsidRDefault="00AE64D3" w:rsidP="006112A7">
            <w:pPr>
              <w:spacing w:after="120"/>
              <w:jc w:val="center"/>
              <w:rPr>
                <w:color w:val="010000"/>
              </w:rPr>
            </w:pPr>
            <w:r w:rsidRPr="000A2BF1">
              <w:rPr>
                <w:color w:val="010000"/>
              </w:rPr>
              <w:t>Başkan</w:t>
            </w:r>
          </w:p>
          <w:p w:rsidR="00AE64D3" w:rsidRPr="000A2BF1" w:rsidRDefault="00AE64D3" w:rsidP="006112A7">
            <w:pPr>
              <w:spacing w:after="120"/>
              <w:jc w:val="center"/>
              <w:rPr>
                <w:color w:val="010000"/>
              </w:rPr>
            </w:pPr>
            <w:r w:rsidRPr="000A2BF1">
              <w:rPr>
                <w:color w:val="010000"/>
              </w:rPr>
              <w:t>Zühtü ARSLAN</w:t>
            </w:r>
          </w:p>
        </w:tc>
        <w:tc>
          <w:tcPr>
            <w:tcW w:w="1667" w:type="pct"/>
            <w:gridSpan w:val="2"/>
            <w:vAlign w:val="center"/>
            <w:hideMark/>
          </w:tcPr>
          <w:p w:rsidR="00AE64D3" w:rsidRPr="000A2BF1" w:rsidRDefault="00AE64D3" w:rsidP="006112A7">
            <w:pPr>
              <w:spacing w:after="120"/>
              <w:jc w:val="center"/>
              <w:rPr>
                <w:color w:val="010000"/>
              </w:rPr>
            </w:pPr>
            <w:r w:rsidRPr="000A2BF1">
              <w:rPr>
                <w:color w:val="010000"/>
              </w:rPr>
              <w:t>Başkanvekili</w:t>
            </w:r>
          </w:p>
          <w:p w:rsidR="00AE64D3" w:rsidRPr="000A2BF1" w:rsidRDefault="00AE64D3" w:rsidP="006112A7">
            <w:pPr>
              <w:spacing w:after="120"/>
              <w:jc w:val="center"/>
              <w:rPr>
                <w:color w:val="010000"/>
              </w:rPr>
            </w:pPr>
            <w:r w:rsidRPr="000A2BF1">
              <w:rPr>
                <w:color w:val="010000"/>
              </w:rPr>
              <w:t>Hasan Tahsin GÖKCAN</w:t>
            </w:r>
          </w:p>
        </w:tc>
        <w:tc>
          <w:tcPr>
            <w:tcW w:w="1665" w:type="pct"/>
            <w:vAlign w:val="center"/>
            <w:hideMark/>
          </w:tcPr>
          <w:p w:rsidR="00AE64D3" w:rsidRPr="000A2BF1" w:rsidRDefault="00AE64D3" w:rsidP="006112A7">
            <w:pPr>
              <w:spacing w:after="120"/>
              <w:jc w:val="center"/>
              <w:rPr>
                <w:color w:val="010000"/>
              </w:rPr>
            </w:pPr>
            <w:r w:rsidRPr="000A2BF1">
              <w:rPr>
                <w:color w:val="010000"/>
              </w:rPr>
              <w:t>Başkanvekili</w:t>
            </w:r>
          </w:p>
          <w:p w:rsidR="00AE64D3" w:rsidRPr="000A2BF1" w:rsidRDefault="00AE64D3" w:rsidP="006112A7">
            <w:pPr>
              <w:spacing w:after="120"/>
              <w:jc w:val="center"/>
              <w:rPr>
                <w:color w:val="010000"/>
              </w:rPr>
            </w:pPr>
            <w:r w:rsidRPr="000A2BF1">
              <w:rPr>
                <w:color w:val="010000"/>
              </w:rPr>
              <w:t>Kadir ÖZKAYA</w:t>
            </w:r>
          </w:p>
        </w:tc>
      </w:tr>
      <w:tr w:rsidR="00AE64D3" w:rsidRPr="000A2BF1" w:rsidTr="006112A7">
        <w:trPr>
          <w:trHeight w:val="1600"/>
          <w:jc w:val="center"/>
        </w:trPr>
        <w:tc>
          <w:tcPr>
            <w:tcW w:w="1668" w:type="pct"/>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Engin YILDIRIM</w:t>
            </w:r>
          </w:p>
        </w:tc>
        <w:tc>
          <w:tcPr>
            <w:tcW w:w="1667"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Muammer TOPAL</w:t>
            </w:r>
          </w:p>
        </w:tc>
        <w:tc>
          <w:tcPr>
            <w:tcW w:w="1665" w:type="pct"/>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M. Emin KUZ</w:t>
            </w:r>
          </w:p>
        </w:tc>
      </w:tr>
      <w:tr w:rsidR="00AE64D3" w:rsidRPr="000A2BF1" w:rsidTr="006112A7">
        <w:trPr>
          <w:trHeight w:val="1600"/>
          <w:jc w:val="center"/>
        </w:trPr>
        <w:tc>
          <w:tcPr>
            <w:tcW w:w="1668" w:type="pct"/>
            <w:vAlign w:val="center"/>
            <w:hideMark/>
          </w:tcPr>
          <w:p w:rsidR="00AE64D3" w:rsidRPr="000A2BF1" w:rsidRDefault="00AE64D3" w:rsidP="006112A7">
            <w:pPr>
              <w:spacing w:after="120"/>
              <w:jc w:val="center"/>
              <w:rPr>
                <w:color w:val="010000"/>
              </w:rPr>
            </w:pPr>
            <w:r w:rsidRPr="000A2BF1">
              <w:rPr>
                <w:color w:val="010000"/>
              </w:rPr>
              <w:lastRenderedPageBreak/>
              <w:t>Üye</w:t>
            </w:r>
          </w:p>
          <w:p w:rsidR="00AE64D3" w:rsidRPr="000A2BF1" w:rsidRDefault="00AE64D3" w:rsidP="006112A7">
            <w:pPr>
              <w:spacing w:after="120"/>
              <w:jc w:val="center"/>
              <w:rPr>
                <w:color w:val="010000"/>
              </w:rPr>
            </w:pPr>
            <w:r w:rsidRPr="000A2BF1">
              <w:rPr>
                <w:color w:val="010000"/>
              </w:rPr>
              <w:t>Rıdvan GÜLEÇ</w:t>
            </w:r>
          </w:p>
        </w:tc>
        <w:tc>
          <w:tcPr>
            <w:tcW w:w="1667"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bCs/>
                <w:color w:val="010000"/>
              </w:rPr>
              <w:t>Yusuf Şevki HAKYEMEZ</w:t>
            </w:r>
          </w:p>
        </w:tc>
        <w:tc>
          <w:tcPr>
            <w:tcW w:w="1665" w:type="pct"/>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bCs/>
                <w:color w:val="010000"/>
              </w:rPr>
              <w:t>Yıldız SEFERİNOĞLU</w:t>
            </w:r>
          </w:p>
        </w:tc>
      </w:tr>
      <w:tr w:rsidR="00AE64D3" w:rsidRPr="000A2BF1" w:rsidTr="006112A7">
        <w:trPr>
          <w:trHeight w:val="1600"/>
          <w:jc w:val="center"/>
        </w:trPr>
        <w:tc>
          <w:tcPr>
            <w:tcW w:w="2537"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Selahaddin MENTEŞ</w:t>
            </w:r>
          </w:p>
        </w:tc>
        <w:tc>
          <w:tcPr>
            <w:tcW w:w="2463"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Basri BAĞCI</w:t>
            </w:r>
          </w:p>
        </w:tc>
      </w:tr>
      <w:tr w:rsidR="00AE64D3" w:rsidRPr="000A2BF1" w:rsidTr="006112A7">
        <w:trPr>
          <w:trHeight w:val="1600"/>
          <w:jc w:val="center"/>
        </w:trPr>
        <w:tc>
          <w:tcPr>
            <w:tcW w:w="2537"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bCs/>
                <w:color w:val="010000"/>
              </w:rPr>
              <w:t>İrfan FİDAN</w:t>
            </w:r>
          </w:p>
        </w:tc>
        <w:tc>
          <w:tcPr>
            <w:tcW w:w="2463" w:type="pct"/>
            <w:gridSpan w:val="2"/>
            <w:vAlign w:val="center"/>
            <w:hideMark/>
          </w:tcPr>
          <w:p w:rsidR="00AE64D3" w:rsidRPr="000A2BF1" w:rsidRDefault="00AE64D3" w:rsidP="006112A7">
            <w:pPr>
              <w:spacing w:after="120"/>
              <w:jc w:val="center"/>
              <w:rPr>
                <w:color w:val="010000"/>
              </w:rPr>
            </w:pPr>
            <w:r w:rsidRPr="000A2BF1">
              <w:rPr>
                <w:color w:val="010000"/>
              </w:rPr>
              <w:t>Üye</w:t>
            </w:r>
          </w:p>
          <w:p w:rsidR="00AE64D3" w:rsidRPr="000A2BF1" w:rsidRDefault="00AE64D3" w:rsidP="006112A7">
            <w:pPr>
              <w:spacing w:after="120"/>
              <w:jc w:val="center"/>
              <w:rPr>
                <w:color w:val="010000"/>
              </w:rPr>
            </w:pPr>
            <w:r w:rsidRPr="000A2BF1">
              <w:rPr>
                <w:color w:val="010000"/>
              </w:rPr>
              <w:t>Kenan YAŞAR</w:t>
            </w:r>
          </w:p>
        </w:tc>
      </w:tr>
    </w:tbl>
    <w:p w:rsidR="006112A7" w:rsidRDefault="006112A7" w:rsidP="006112A7">
      <w:pPr>
        <w:spacing w:after="200"/>
        <w:ind w:right="283"/>
        <w:jc w:val="both"/>
        <w:rPr>
          <w:rFonts w:eastAsia="Calibri"/>
          <w:b/>
          <w:color w:val="010000"/>
          <w:lang w:eastAsia="en-US"/>
        </w:rPr>
      </w:pPr>
    </w:p>
    <w:p w:rsidR="006112A7" w:rsidRDefault="006112A7" w:rsidP="006112A7">
      <w:pPr>
        <w:spacing w:after="200"/>
        <w:ind w:right="283"/>
        <w:jc w:val="both"/>
        <w:rPr>
          <w:rFonts w:eastAsia="Calibri"/>
          <w:b/>
          <w:color w:val="010000"/>
          <w:lang w:eastAsia="en-US"/>
        </w:rPr>
      </w:pPr>
    </w:p>
    <w:p w:rsidR="006112A7" w:rsidRDefault="006112A7" w:rsidP="006112A7">
      <w:pPr>
        <w:spacing w:after="200"/>
        <w:ind w:right="283"/>
        <w:jc w:val="both"/>
        <w:rPr>
          <w:rFonts w:eastAsia="Calibri"/>
          <w:b/>
          <w:color w:val="010000"/>
          <w:lang w:eastAsia="en-US"/>
        </w:rPr>
      </w:pPr>
    </w:p>
    <w:p w:rsidR="000A2A6D" w:rsidRPr="000A2BF1" w:rsidRDefault="000A2A6D" w:rsidP="006112A7">
      <w:pPr>
        <w:spacing w:after="200"/>
        <w:ind w:right="283"/>
        <w:jc w:val="center"/>
        <w:rPr>
          <w:rFonts w:eastAsia="Calibri"/>
          <w:b/>
          <w:color w:val="010000"/>
          <w:lang w:eastAsia="en-US"/>
        </w:rPr>
      </w:pPr>
      <w:r w:rsidRPr="000A2BF1">
        <w:rPr>
          <w:rFonts w:eastAsia="Calibri"/>
          <w:b/>
          <w:color w:val="010000"/>
          <w:lang w:eastAsia="en-US"/>
        </w:rPr>
        <w:t>KARŞIOY GEREKÇESİ</w:t>
      </w:r>
    </w:p>
    <w:p w:rsidR="000A2A6D" w:rsidRPr="000A2BF1" w:rsidRDefault="000A2A6D" w:rsidP="006112A7">
      <w:pPr>
        <w:numPr>
          <w:ilvl w:val="0"/>
          <w:numId w:val="1"/>
        </w:numPr>
        <w:spacing w:after="200"/>
        <w:ind w:left="0" w:right="283" w:firstLine="709"/>
        <w:jc w:val="both"/>
        <w:rPr>
          <w:color w:val="010000"/>
          <w:shd w:val="clear" w:color="auto" w:fill="FFFFFF"/>
        </w:rPr>
      </w:pPr>
      <w:r w:rsidRPr="000A2BF1">
        <w:rPr>
          <w:color w:val="010000"/>
          <w:shd w:val="clear" w:color="auto" w:fill="FFFFFF"/>
        </w:rPr>
        <w:t xml:space="preserve">(83) numaralı Cumhurbaşkanlığı Kararnamesi’nin (CBK) 2. maddesiyle (1) numaralı </w:t>
      </w:r>
      <w:proofErr w:type="spellStart"/>
      <w:r w:rsidRPr="000A2BF1">
        <w:rPr>
          <w:color w:val="010000"/>
          <w:shd w:val="clear" w:color="auto" w:fill="FFFFFF"/>
        </w:rPr>
        <w:t>CBK’nın</w:t>
      </w:r>
      <w:proofErr w:type="spellEnd"/>
      <w:r w:rsidRPr="000A2BF1">
        <w:rPr>
          <w:color w:val="010000"/>
          <w:shd w:val="clear" w:color="auto" w:fill="FFFFFF"/>
        </w:rPr>
        <w:t xml:space="preserve"> 241. maddesinin (2) numaralı fıkrasının yürürlükten kaldırılmasının konu bakımından yetki yönünden Anayasa’ya aykırı olmadığına karar verilmiştir.</w:t>
      </w:r>
    </w:p>
    <w:p w:rsidR="000A2A6D" w:rsidRPr="000A2BF1" w:rsidRDefault="000A2A6D" w:rsidP="006112A7">
      <w:pPr>
        <w:numPr>
          <w:ilvl w:val="0"/>
          <w:numId w:val="1"/>
        </w:numPr>
        <w:spacing w:after="200"/>
        <w:ind w:left="0" w:right="283" w:firstLine="709"/>
        <w:jc w:val="both"/>
        <w:rPr>
          <w:color w:val="010000"/>
          <w:shd w:val="clear" w:color="auto" w:fill="FFFFFF"/>
        </w:rPr>
      </w:pPr>
      <w:r w:rsidRPr="000A2BF1">
        <w:rPr>
          <w:color w:val="010000"/>
          <w:shd w:val="clear" w:color="auto" w:fill="FFFFFF"/>
        </w:rPr>
        <w:t>Yürürlükten kaldırılan CBK hükmü şu şekildedir:</w:t>
      </w:r>
      <w:r w:rsidRPr="000A2BF1">
        <w:rPr>
          <w:i/>
          <w:color w:val="010000"/>
          <w:shd w:val="clear" w:color="auto" w:fill="FFFFFF"/>
        </w:rPr>
        <w:t xml:space="preserve"> “(2) Birinci fıkra kapsamında istihdam edilen Defterdarlık Uzman ve Defterdarlık Uzman Yardımcısına yönetmelikle belirlenen usul ve esaslar çerçevesinde denetim ve inceleme yaptırılabilir</w:t>
      </w:r>
      <w:r w:rsidRPr="000A2BF1">
        <w:rPr>
          <w:color w:val="010000"/>
          <w:shd w:val="clear" w:color="auto" w:fill="FFFFFF"/>
        </w:rPr>
        <w:t xml:space="preserve">”. Buna göre iptali istenen kural, Defterdarlık Uzman ve Uzman Yardımcılarının denetim ve inceleme görevlerine ilişkin düzenlemeyi yürürlükten kaldırmaktadır. </w:t>
      </w:r>
    </w:p>
    <w:p w:rsidR="000A2A6D" w:rsidRPr="000A2BF1" w:rsidRDefault="000A2A6D" w:rsidP="006112A7">
      <w:pPr>
        <w:numPr>
          <w:ilvl w:val="0"/>
          <w:numId w:val="1"/>
        </w:numPr>
        <w:spacing w:after="200"/>
        <w:ind w:left="0" w:right="283" w:firstLine="709"/>
        <w:jc w:val="both"/>
        <w:rPr>
          <w:color w:val="010000"/>
          <w:shd w:val="clear" w:color="auto" w:fill="FFFFFF"/>
        </w:rPr>
      </w:pPr>
      <w:r w:rsidRPr="000A2BF1">
        <w:rPr>
          <w:color w:val="010000"/>
        </w:rPr>
        <w:t>Anayasa'nın 104. maddesinin on yedinci fıkrasının üçüncü cümlesi uyarınca “</w:t>
      </w:r>
      <w:r w:rsidRPr="000A2BF1">
        <w:rPr>
          <w:i/>
          <w:color w:val="010000"/>
        </w:rPr>
        <w:t>Anayasada münhasıran kanunla düzenlenmesi öngörülen konularda Cumhurbaşkanlığı kararnamesi çıkarılamaz</w:t>
      </w:r>
      <w:r w:rsidRPr="000A2BF1">
        <w:rPr>
          <w:color w:val="010000"/>
        </w:rPr>
        <w:t xml:space="preserve">”. Anayasa’nın 128. maddesinde memurların ve diğer kamu görevlilerinin nitelikleri, atanmaları, </w:t>
      </w:r>
      <w:r w:rsidRPr="000A2BF1">
        <w:rPr>
          <w:i/>
          <w:color w:val="010000"/>
        </w:rPr>
        <w:t>görev ve yetkileri</w:t>
      </w:r>
      <w:r w:rsidRPr="000A2BF1">
        <w:rPr>
          <w:color w:val="010000"/>
        </w:rPr>
        <w:t>, hakları ve yükümlülükleri, aylık ve ödenekleri ile diğer özlük işlerinin kanunla düzenleneceği belirtilmiştir.</w:t>
      </w:r>
    </w:p>
    <w:p w:rsidR="000A2A6D" w:rsidRPr="000A2BF1" w:rsidRDefault="000A2A6D" w:rsidP="006112A7">
      <w:pPr>
        <w:numPr>
          <w:ilvl w:val="0"/>
          <w:numId w:val="1"/>
        </w:numPr>
        <w:spacing w:after="200"/>
        <w:ind w:left="0" w:right="283" w:firstLine="709"/>
        <w:jc w:val="both"/>
        <w:rPr>
          <w:color w:val="010000"/>
          <w:shd w:val="clear" w:color="auto" w:fill="FFFFFF"/>
        </w:rPr>
      </w:pPr>
      <w:r w:rsidRPr="000A2BF1">
        <w:rPr>
          <w:color w:val="010000"/>
        </w:rPr>
        <w:t xml:space="preserve">Kuralla görev ve yetkilerine ilişkin düzenleme yapılan </w:t>
      </w:r>
      <w:r w:rsidRPr="000A2BF1">
        <w:rPr>
          <w:color w:val="010000"/>
          <w:shd w:val="clear" w:color="auto" w:fill="FFFFFF"/>
        </w:rPr>
        <w:t xml:space="preserve">Defterdarlık Uzman ve Uzman Yardımcılarının </w:t>
      </w:r>
      <w:r w:rsidRPr="000A2BF1">
        <w:rPr>
          <w:color w:val="010000"/>
        </w:rPr>
        <w:t>Anayasa’nın 128. maddesi anlamında</w:t>
      </w:r>
      <w:r w:rsidR="000A2BF1" w:rsidRPr="000A2BF1">
        <w:rPr>
          <w:color w:val="010000"/>
        </w:rPr>
        <w:t xml:space="preserve"> </w:t>
      </w:r>
      <w:r w:rsidRPr="000A2BF1">
        <w:rPr>
          <w:i/>
          <w:iCs/>
          <w:color w:val="010000"/>
        </w:rPr>
        <w:t>memur veya diğer kamu görevlisi</w:t>
      </w:r>
      <w:r w:rsidR="000A2BF1" w:rsidRPr="000A2BF1">
        <w:rPr>
          <w:color w:val="010000"/>
        </w:rPr>
        <w:t xml:space="preserve"> </w:t>
      </w:r>
      <w:r w:rsidRPr="000A2BF1">
        <w:rPr>
          <w:color w:val="010000"/>
        </w:rPr>
        <w:t xml:space="preserve">sıfatına sahip bulunduklarında tereddüt bulunmamaktadır. </w:t>
      </w:r>
      <w:r w:rsidRPr="000A2BF1">
        <w:rPr>
          <w:color w:val="010000"/>
          <w:shd w:val="clear" w:color="auto" w:fill="FFFFFF"/>
        </w:rPr>
        <w:t xml:space="preserve">Kamu görevlilerinin görev ve yetkilerinin ihdas veya ilga yoluyla düzenlenebileceği izahtan varestedir. İtiraz konusu CBK hükmü de kamu görevlisi olan Defterdarlık Uzman ve Uzman Yardımcılarının denetim ve inceleme görevlerini kaldırmak suretiyle söz konusu kamu görevlilerinin görev ve yetkilerinde değişiklik yapmaktadır. </w:t>
      </w:r>
      <w:r w:rsidRPr="000A2BF1">
        <w:rPr>
          <w:color w:val="010000"/>
        </w:rPr>
        <w:t>Bu itibarla münhasıran kanunla düzenlenmesi gereken bir konuda düzenleme yapan CBK hükmünün Anayasa’nın 104. maddesinin on yedinci fıkrasının üçüncü cümlesine aykırı olduğu anlaşılmaktadır.</w:t>
      </w:r>
    </w:p>
    <w:p w:rsidR="000A2A6D" w:rsidRPr="000A2BF1" w:rsidRDefault="000A2A6D" w:rsidP="006112A7">
      <w:pPr>
        <w:numPr>
          <w:ilvl w:val="0"/>
          <w:numId w:val="1"/>
        </w:numPr>
        <w:spacing w:after="200"/>
        <w:ind w:left="0" w:right="283" w:firstLine="709"/>
        <w:jc w:val="both"/>
        <w:rPr>
          <w:color w:val="010000"/>
          <w:shd w:val="clear" w:color="auto" w:fill="FFFFFF"/>
        </w:rPr>
      </w:pPr>
      <w:r w:rsidRPr="000A2BF1">
        <w:rPr>
          <w:color w:val="010000"/>
          <w:shd w:val="clear" w:color="auto" w:fill="FFFFFF"/>
        </w:rPr>
        <w:t xml:space="preserve">Açıklanan gerekçeyle, itiraz konusu kuralın konu bakımından yetki yönünden Anayasa’ya aykırı olduğunu düşündüğümden </w:t>
      </w:r>
      <w:proofErr w:type="spellStart"/>
      <w:r w:rsidRPr="000A2BF1">
        <w:rPr>
          <w:color w:val="010000"/>
          <w:shd w:val="clear" w:color="auto" w:fill="FFFFFF"/>
        </w:rPr>
        <w:t>red</w:t>
      </w:r>
      <w:proofErr w:type="spellEnd"/>
      <w:r w:rsidRPr="000A2BF1">
        <w:rPr>
          <w:color w:val="010000"/>
          <w:shd w:val="clear" w:color="auto" w:fill="FFFFFF"/>
        </w:rPr>
        <w:t xml:space="preserve"> yönündeki çoğunluk kararına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jc w:val="center"/>
              <w:rPr>
                <w:color w:val="010000"/>
              </w:rPr>
            </w:pPr>
            <w:r>
              <w:rPr>
                <w:color w:val="010000"/>
              </w:rPr>
              <w:t>Başkan</w:t>
            </w:r>
          </w:p>
          <w:p w:rsidR="006112A7" w:rsidRPr="006112A7" w:rsidRDefault="006112A7" w:rsidP="006112A7">
            <w:pPr>
              <w:spacing w:after="200"/>
              <w:jc w:val="center"/>
              <w:rPr>
                <w:color w:val="010000"/>
              </w:rPr>
            </w:pPr>
            <w:r>
              <w:rPr>
                <w:color w:val="010000"/>
              </w:rPr>
              <w:t xml:space="preserve"> Zühtü ARSLAN</w:t>
            </w:r>
          </w:p>
        </w:tc>
      </w:tr>
    </w:tbl>
    <w:p w:rsidR="000A2A6D" w:rsidRPr="000A2BF1" w:rsidRDefault="000A2A6D" w:rsidP="006112A7">
      <w:pPr>
        <w:spacing w:after="200"/>
        <w:ind w:right="283" w:firstLine="709"/>
        <w:jc w:val="both"/>
        <w:rPr>
          <w:color w:val="010000"/>
        </w:rPr>
      </w:pPr>
    </w:p>
    <w:p w:rsidR="006112A7" w:rsidRDefault="006112A7" w:rsidP="006112A7">
      <w:pPr>
        <w:spacing w:after="200"/>
        <w:ind w:right="283"/>
        <w:jc w:val="both"/>
        <w:rPr>
          <w:color w:val="010000"/>
        </w:rPr>
      </w:pPr>
    </w:p>
    <w:p w:rsidR="006112A7" w:rsidRDefault="006112A7" w:rsidP="006112A7">
      <w:pPr>
        <w:spacing w:after="200"/>
        <w:ind w:right="283"/>
        <w:jc w:val="both"/>
        <w:rPr>
          <w:color w:val="010000"/>
        </w:rPr>
      </w:pPr>
    </w:p>
    <w:p w:rsidR="001E4BA7" w:rsidRPr="000A2BF1" w:rsidRDefault="001E4BA7" w:rsidP="006112A7">
      <w:pPr>
        <w:spacing w:after="200"/>
        <w:ind w:right="283"/>
        <w:jc w:val="center"/>
        <w:rPr>
          <w:color w:val="010000"/>
          <w:szCs w:val="22"/>
        </w:rPr>
      </w:pPr>
      <w:r w:rsidRPr="000A2BF1">
        <w:rPr>
          <w:color w:val="010000"/>
        </w:rPr>
        <w:t>FARKLI GEREKÇE</w:t>
      </w:r>
    </w:p>
    <w:p w:rsidR="001E4BA7" w:rsidRPr="000A2BF1" w:rsidRDefault="001E4BA7" w:rsidP="006112A7">
      <w:pPr>
        <w:spacing w:after="200"/>
        <w:ind w:right="283" w:firstLine="709"/>
        <w:jc w:val="both"/>
        <w:rPr>
          <w:color w:val="010000"/>
        </w:rPr>
      </w:pPr>
      <w:r w:rsidRPr="000A2BF1">
        <w:rPr>
          <w:color w:val="010000"/>
        </w:rPr>
        <w:t xml:space="preserve">Kural ile 1 sayılı </w:t>
      </w:r>
      <w:proofErr w:type="spellStart"/>
      <w:r w:rsidRPr="000A2BF1">
        <w:rPr>
          <w:color w:val="010000"/>
        </w:rPr>
        <w:t>CBK’nın</w:t>
      </w:r>
      <w:proofErr w:type="spellEnd"/>
      <w:r w:rsidRPr="000A2BF1">
        <w:rPr>
          <w:color w:val="010000"/>
        </w:rPr>
        <w:t xml:space="preserve"> 241. maddesinin ikinci fıkrası yürürlükten kaldırılmıştır. İncelenen kural, “ikinci fıkrası yürürlükten kaldırılmış” ibaresi hakkındadır. Yürürlükten kaldırılan 241/2. maddede ise; “Birinci fıkra kapsamında istihdam edilen Defterdarlık Uzman ve Defterdarlık Uzman Yardımcısına yönetmelikle belirlenen usul ve esaslar çerçevesinde denetim ve inceleme yaptırılabilir.” kuralı yer almaktaydı. </w:t>
      </w:r>
    </w:p>
    <w:p w:rsidR="001E4BA7" w:rsidRPr="000A2BF1" w:rsidRDefault="001E4BA7" w:rsidP="006112A7">
      <w:pPr>
        <w:spacing w:after="200"/>
        <w:ind w:right="283" w:firstLine="709"/>
        <w:jc w:val="both"/>
        <w:rPr>
          <w:color w:val="010000"/>
        </w:rPr>
      </w:pPr>
      <w:r w:rsidRPr="000A2BF1">
        <w:rPr>
          <w:color w:val="010000"/>
        </w:rPr>
        <w:t>Anayasa yürütme yetkisiyle ilgili konularda ve bazı alanlarda özel olarak CBK çıkarma yetkisi vermiş ise de 104. maddesinin 17. fıkrasında buna ilişkin sınırları da belirlemiştir. Kamu görevlilerine ilişkin görev alanlarının belirlenmesi Anayasa’nın 128. maddesi uyarınca münhasıran kanunla yapılabilir. Anılan 17. fıkranın üçüncü fıkrasında münhasıran kanunla düzenleme yapılabilecek konularda CBK ile düzenleme yapılamayacağı öngörülmüştür.</w:t>
      </w:r>
      <w:r w:rsidR="000A2BF1" w:rsidRPr="000A2BF1">
        <w:rPr>
          <w:color w:val="010000"/>
        </w:rPr>
        <w:t xml:space="preserve"> </w:t>
      </w:r>
      <w:r w:rsidRPr="000A2BF1">
        <w:rPr>
          <w:color w:val="010000"/>
        </w:rPr>
        <w:t xml:space="preserve">Ayrıca uzman yardımcılığının istihdamı Anayasa’nın 70. maddesi uyarınca kanunla yapılabilir. Bu yönüyle de yürürlükten kaldırılan kural yasak alana (temel hakka) temas ettiğinden CBK ile düzenlenemeyecek bir kural niteliğindedir. Öte yandan yasak alanda kalan veya münhasıran kanunla düzenleme yapma yasağına tabi bir konunun yürürlükten kaldırılmasının da yeni bir düzenleme niteliğinde olduğu tespiti de doğrudur. </w:t>
      </w:r>
    </w:p>
    <w:p w:rsidR="001E4BA7" w:rsidRPr="000A2BF1" w:rsidRDefault="001E4BA7" w:rsidP="006112A7">
      <w:pPr>
        <w:spacing w:after="200"/>
        <w:ind w:right="283" w:firstLine="709"/>
        <w:jc w:val="both"/>
        <w:rPr>
          <w:color w:val="010000"/>
        </w:rPr>
      </w:pPr>
      <w:r w:rsidRPr="000A2BF1">
        <w:rPr>
          <w:color w:val="010000"/>
        </w:rPr>
        <w:t xml:space="preserve">Bununla birlikte temel haklara ilişkin güvence sistemi ve Anayasa’nın üstünlüğü ilkesi gereği Anayasa’ya aykırı bir kuralın CBK ile de olsa yürürlükten kaldırılmasının salt bu nedenle Anayasa’ya aykırı olarak nitelenemeyeceği düşüncesindeyim. Aksi yöndeki yorum yöntemi benimsendiğinde Anayasa’ya aykırı bir kural anayasal denetime veya o konuda yasal düzenleme yapılana kadar yürürlükte kalacaktır. Bu hususun Anayasa koyucunun amaçları içerisinde olmadığı değerlendirilmelidir. Ayrıca yürürlükten kaldırmayı öngören kuralla birlikte yasak alanda başka düzenlemeler yapıldığı da ileri sürülebilir ise de söz konusu kurallar yalnızca Mahkememiz önüne getirildiğinde değerlendirilebilecektir. Başka deyişle inceleme konumuz olan ibarelerin iptali, Anayasa’ya aykırı olan diğerlerinin iptalini </w:t>
      </w:r>
      <w:proofErr w:type="spellStart"/>
      <w:r w:rsidRPr="000A2BF1">
        <w:rPr>
          <w:color w:val="010000"/>
        </w:rPr>
        <w:t>sonuçlamayacaktır</w:t>
      </w:r>
      <w:proofErr w:type="spellEnd"/>
      <w:r w:rsidRPr="000A2BF1">
        <w:rPr>
          <w:color w:val="010000"/>
        </w:rPr>
        <w:t>. Bu nedenle çoğunluğun ret görüşüne açıkladığım gerekçelerle katılmaktayım.</w:t>
      </w:r>
      <w:r w:rsidR="000A2BF1" w:rsidRPr="000A2BF1">
        <w:rPr>
          <w:color w:val="010000"/>
        </w:rPr>
        <w:t xml:space="preserve"> </w:t>
      </w:r>
    </w:p>
    <w:p w:rsidR="006112A7" w:rsidRDefault="006112A7" w:rsidP="006112A7">
      <w:pPr>
        <w:spacing w:after="200"/>
        <w:ind w:right="283" w:firstLine="709"/>
        <w:jc w:val="both"/>
        <w:rPr>
          <w:rFonts w:eastAsia="Calibri"/>
          <w:b/>
          <w:bCs/>
          <w:color w:val="010000"/>
          <w:szCs w:val="22"/>
          <w:shd w:val="clear" w:color="auto" w:fill="FFFFFF"/>
          <w:lang w:eastAsia="en-US"/>
        </w:rPr>
      </w:pPr>
      <w:r>
        <w:rPr>
          <w:rFonts w:eastAsia="Calibri"/>
          <w:b/>
          <w:bCs/>
          <w:color w:val="010000"/>
          <w:szCs w:val="22"/>
          <w:shd w:val="clear" w:color="auto" w:fill="FFFFFF"/>
          <w:lang w:eastAsia="en-US"/>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rFonts w:eastAsia="Calibri"/>
                <w:b/>
                <w:bCs/>
                <w:color w:val="010000"/>
                <w:szCs w:val="22"/>
                <w:shd w:val="clear" w:color="auto" w:fill="FFFFFF"/>
                <w:lang w:eastAsia="en-US"/>
              </w:rPr>
            </w:pPr>
          </w:p>
        </w:tc>
        <w:tc>
          <w:tcPr>
            <w:tcW w:w="1000" w:type="pct"/>
            <w:shd w:val="clear" w:color="auto" w:fill="auto"/>
          </w:tcPr>
          <w:p w:rsidR="006112A7" w:rsidRDefault="006112A7" w:rsidP="006112A7">
            <w:pPr>
              <w:spacing w:after="200"/>
              <w:ind w:right="283"/>
              <w:jc w:val="both"/>
              <w:rPr>
                <w:rFonts w:eastAsia="Calibri"/>
                <w:b/>
                <w:bCs/>
                <w:color w:val="010000"/>
                <w:szCs w:val="22"/>
                <w:shd w:val="clear" w:color="auto" w:fill="FFFFFF"/>
                <w:lang w:eastAsia="en-US"/>
              </w:rPr>
            </w:pPr>
          </w:p>
        </w:tc>
        <w:tc>
          <w:tcPr>
            <w:tcW w:w="1000" w:type="pct"/>
            <w:shd w:val="clear" w:color="auto" w:fill="auto"/>
          </w:tcPr>
          <w:p w:rsidR="006112A7" w:rsidRDefault="006112A7" w:rsidP="006112A7">
            <w:pPr>
              <w:spacing w:after="200"/>
              <w:ind w:right="283"/>
              <w:jc w:val="both"/>
              <w:rPr>
                <w:rFonts w:eastAsia="Calibri"/>
                <w:b/>
                <w:bCs/>
                <w:color w:val="010000"/>
                <w:szCs w:val="22"/>
                <w:shd w:val="clear" w:color="auto" w:fill="FFFFFF"/>
                <w:lang w:eastAsia="en-US"/>
              </w:rPr>
            </w:pPr>
          </w:p>
        </w:tc>
        <w:tc>
          <w:tcPr>
            <w:tcW w:w="1000" w:type="pct"/>
            <w:shd w:val="clear" w:color="auto" w:fill="auto"/>
          </w:tcPr>
          <w:p w:rsidR="006112A7" w:rsidRDefault="006112A7" w:rsidP="006112A7">
            <w:pPr>
              <w:spacing w:after="200"/>
              <w:ind w:right="283"/>
              <w:jc w:val="both"/>
              <w:rPr>
                <w:rFonts w:eastAsia="Calibri"/>
                <w:b/>
                <w:bCs/>
                <w:color w:val="010000"/>
                <w:szCs w:val="22"/>
                <w:shd w:val="clear" w:color="auto" w:fill="FFFFFF"/>
                <w:lang w:eastAsia="en-US"/>
              </w:rPr>
            </w:pPr>
          </w:p>
        </w:tc>
        <w:tc>
          <w:tcPr>
            <w:tcW w:w="1000" w:type="pct"/>
            <w:shd w:val="clear" w:color="auto" w:fill="auto"/>
          </w:tcPr>
          <w:p w:rsidR="006112A7" w:rsidRPr="006112A7" w:rsidRDefault="006112A7" w:rsidP="006112A7">
            <w:pPr>
              <w:spacing w:after="200"/>
              <w:jc w:val="center"/>
              <w:rPr>
                <w:rFonts w:eastAsia="Calibri"/>
                <w:bCs/>
                <w:color w:val="010000"/>
                <w:szCs w:val="22"/>
                <w:shd w:val="clear" w:color="auto" w:fill="FFFFFF"/>
                <w:lang w:eastAsia="en-US"/>
              </w:rPr>
            </w:pPr>
            <w:r w:rsidRPr="006112A7">
              <w:rPr>
                <w:rFonts w:eastAsia="Calibri"/>
                <w:bCs/>
                <w:color w:val="010000"/>
                <w:szCs w:val="22"/>
                <w:shd w:val="clear" w:color="auto" w:fill="FFFFFF"/>
                <w:lang w:eastAsia="en-US"/>
              </w:rPr>
              <w:t>Başkanvekili</w:t>
            </w:r>
          </w:p>
          <w:p w:rsidR="006112A7" w:rsidRPr="006112A7" w:rsidRDefault="006112A7" w:rsidP="006112A7">
            <w:pPr>
              <w:spacing w:after="200"/>
              <w:jc w:val="center"/>
              <w:rPr>
                <w:rFonts w:eastAsia="Calibri"/>
                <w:b/>
                <w:bCs/>
                <w:color w:val="010000"/>
                <w:szCs w:val="22"/>
                <w:shd w:val="clear" w:color="auto" w:fill="FFFFFF"/>
                <w:lang w:eastAsia="en-US"/>
              </w:rPr>
            </w:pPr>
            <w:r w:rsidRPr="006112A7">
              <w:rPr>
                <w:rFonts w:eastAsia="Calibri"/>
                <w:bCs/>
                <w:color w:val="010000"/>
                <w:szCs w:val="22"/>
                <w:shd w:val="clear" w:color="auto" w:fill="FFFFFF"/>
                <w:lang w:eastAsia="en-US"/>
              </w:rPr>
              <w:t>Hasan Tahsin GÖKCAN</w:t>
            </w:r>
          </w:p>
        </w:tc>
      </w:tr>
    </w:tbl>
    <w:p w:rsidR="006112A7" w:rsidRDefault="006112A7" w:rsidP="006112A7">
      <w:pPr>
        <w:spacing w:after="200"/>
        <w:ind w:right="283" w:firstLine="709"/>
        <w:jc w:val="both"/>
        <w:rPr>
          <w:rFonts w:eastAsia="Calibri"/>
          <w:b/>
          <w:bCs/>
          <w:color w:val="010000"/>
          <w:szCs w:val="22"/>
          <w:shd w:val="clear" w:color="auto" w:fill="FFFFFF"/>
          <w:lang w:eastAsia="en-US"/>
        </w:rPr>
      </w:pPr>
    </w:p>
    <w:p w:rsidR="006112A7" w:rsidRDefault="006112A7" w:rsidP="006112A7">
      <w:pPr>
        <w:spacing w:after="200"/>
        <w:ind w:right="283"/>
        <w:jc w:val="both"/>
        <w:rPr>
          <w:rFonts w:eastAsia="Calibri"/>
          <w:b/>
          <w:bCs/>
          <w:color w:val="010000"/>
          <w:szCs w:val="22"/>
          <w:shd w:val="clear" w:color="auto" w:fill="FFFFFF"/>
          <w:lang w:eastAsia="en-US"/>
        </w:rPr>
      </w:pPr>
    </w:p>
    <w:p w:rsidR="006112A7" w:rsidRDefault="006112A7" w:rsidP="006112A7">
      <w:pPr>
        <w:spacing w:after="200"/>
        <w:ind w:right="283"/>
        <w:jc w:val="both"/>
        <w:rPr>
          <w:rFonts w:eastAsia="Calibri"/>
          <w:b/>
          <w:bCs/>
          <w:color w:val="010000"/>
          <w:szCs w:val="22"/>
          <w:shd w:val="clear" w:color="auto" w:fill="FFFFFF"/>
          <w:lang w:eastAsia="en-US"/>
        </w:rPr>
      </w:pPr>
    </w:p>
    <w:p w:rsidR="006112A7" w:rsidRDefault="006112A7" w:rsidP="006112A7">
      <w:pPr>
        <w:spacing w:after="200"/>
        <w:ind w:right="283"/>
        <w:jc w:val="both"/>
        <w:rPr>
          <w:rFonts w:eastAsia="Calibri"/>
          <w:b/>
          <w:bCs/>
          <w:color w:val="010000"/>
          <w:szCs w:val="22"/>
          <w:shd w:val="clear" w:color="auto" w:fill="FFFFFF"/>
          <w:lang w:eastAsia="en-US"/>
        </w:rPr>
      </w:pPr>
    </w:p>
    <w:p w:rsidR="00EF0B14" w:rsidRPr="000A2BF1" w:rsidRDefault="00EF0B14" w:rsidP="006112A7">
      <w:pPr>
        <w:spacing w:after="200"/>
        <w:ind w:right="283"/>
        <w:jc w:val="center"/>
        <w:rPr>
          <w:rFonts w:eastAsia="Calibri"/>
          <w:b/>
          <w:bCs/>
          <w:color w:val="010000"/>
          <w:szCs w:val="22"/>
          <w:shd w:val="clear" w:color="auto" w:fill="FFFFFF"/>
          <w:lang w:eastAsia="en-US"/>
        </w:rPr>
      </w:pPr>
      <w:r w:rsidRPr="000A2BF1">
        <w:rPr>
          <w:rFonts w:eastAsia="Calibri"/>
          <w:b/>
          <w:bCs/>
          <w:color w:val="010000"/>
          <w:szCs w:val="22"/>
          <w:shd w:val="clear" w:color="auto" w:fill="FFFFFF"/>
          <w:lang w:eastAsia="en-US"/>
        </w:rPr>
        <w:lastRenderedPageBreak/>
        <w:t>KARŞIOY GEREKÇESİ</w:t>
      </w:r>
    </w:p>
    <w:p w:rsidR="00EF0B14" w:rsidRDefault="00EF0B14" w:rsidP="006112A7">
      <w:pPr>
        <w:spacing w:after="200"/>
        <w:ind w:right="283" w:firstLine="709"/>
        <w:jc w:val="both"/>
        <w:rPr>
          <w:rFonts w:eastAsia="Calibri"/>
          <w:color w:val="010000"/>
          <w:szCs w:val="22"/>
          <w:shd w:val="clear" w:color="auto" w:fill="FFFFFF"/>
          <w:lang w:eastAsia="en-US"/>
        </w:rPr>
      </w:pPr>
      <w:r w:rsidRPr="000A2BF1">
        <w:rPr>
          <w:rFonts w:eastAsia="Calibri"/>
          <w:color w:val="010000"/>
          <w:szCs w:val="22"/>
          <w:shd w:val="clear" w:color="auto" w:fill="FFFFFF"/>
          <w:lang w:eastAsia="en-US"/>
        </w:rPr>
        <w:t>Dava konusu kural konu yönünden Anayasa’nın 104. maddesinin on yedinci fıkrasına aykırılık taşıdığından çoğunluk kararına katılmadım.</w:t>
      </w:r>
    </w:p>
    <w:p w:rsidR="006112A7" w:rsidRPr="000A2BF1" w:rsidRDefault="006112A7" w:rsidP="006112A7">
      <w:pPr>
        <w:spacing w:after="200"/>
        <w:ind w:right="283" w:firstLine="709"/>
        <w:jc w:val="both"/>
        <w:rPr>
          <w:rFonts w:eastAsia="Calibri"/>
          <w:color w:val="010000"/>
          <w:szCs w:val="22"/>
          <w:shd w:val="clear" w:color="auto" w:fill="FFFFFF"/>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Pr="006112A7" w:rsidRDefault="006112A7" w:rsidP="006112A7">
            <w:pPr>
              <w:spacing w:after="200"/>
              <w:jc w:val="center"/>
              <w:rPr>
                <w:bCs/>
                <w:color w:val="010000"/>
              </w:rPr>
            </w:pPr>
            <w:r w:rsidRPr="006112A7">
              <w:rPr>
                <w:bCs/>
                <w:color w:val="010000"/>
              </w:rPr>
              <w:t>Üye</w:t>
            </w:r>
          </w:p>
          <w:p w:rsidR="006112A7" w:rsidRPr="006112A7" w:rsidRDefault="006112A7" w:rsidP="006112A7">
            <w:pPr>
              <w:spacing w:after="200"/>
              <w:jc w:val="center"/>
              <w:rPr>
                <w:b/>
                <w:bCs/>
                <w:color w:val="010000"/>
              </w:rPr>
            </w:pPr>
            <w:r w:rsidRPr="006112A7">
              <w:rPr>
                <w:bCs/>
                <w:color w:val="010000"/>
              </w:rPr>
              <w:t xml:space="preserve"> Engin YILDIRIM</w:t>
            </w:r>
            <w:r>
              <w:rPr>
                <w:b/>
                <w:bCs/>
                <w:color w:val="010000"/>
              </w:rPr>
              <w:t xml:space="preserve"> </w:t>
            </w:r>
          </w:p>
        </w:tc>
      </w:tr>
    </w:tbl>
    <w:p w:rsidR="006112A7" w:rsidRDefault="006112A7" w:rsidP="006112A7">
      <w:pPr>
        <w:spacing w:after="200"/>
        <w:ind w:right="283"/>
        <w:jc w:val="both"/>
        <w:rPr>
          <w:b/>
          <w:bCs/>
          <w:color w:val="010000"/>
        </w:rPr>
      </w:pPr>
    </w:p>
    <w:p w:rsidR="006112A7" w:rsidRDefault="006112A7" w:rsidP="006112A7">
      <w:pPr>
        <w:spacing w:after="200"/>
        <w:ind w:right="283"/>
        <w:jc w:val="both"/>
        <w:rPr>
          <w:b/>
          <w:color w:val="010000"/>
        </w:rPr>
      </w:pPr>
    </w:p>
    <w:p w:rsidR="006112A7" w:rsidRDefault="006112A7" w:rsidP="006112A7">
      <w:pPr>
        <w:spacing w:after="200"/>
        <w:ind w:right="283"/>
        <w:jc w:val="both"/>
        <w:rPr>
          <w:b/>
          <w:color w:val="010000"/>
        </w:rPr>
      </w:pPr>
    </w:p>
    <w:p w:rsidR="00C15DE0" w:rsidRPr="000A2BF1" w:rsidRDefault="00C15DE0" w:rsidP="006112A7">
      <w:pPr>
        <w:spacing w:after="200"/>
        <w:ind w:right="283"/>
        <w:jc w:val="center"/>
        <w:rPr>
          <w:color w:val="010000"/>
          <w:lang w:eastAsia="en-US"/>
        </w:rPr>
      </w:pPr>
      <w:r w:rsidRPr="000A2BF1">
        <w:rPr>
          <w:b/>
          <w:color w:val="010000"/>
        </w:rPr>
        <w:t>KARŞIOY GEREKÇESİ</w:t>
      </w:r>
    </w:p>
    <w:p w:rsidR="00C15DE0" w:rsidRPr="000A2BF1" w:rsidRDefault="000A2BF1" w:rsidP="006112A7">
      <w:pPr>
        <w:spacing w:after="200"/>
        <w:ind w:right="283" w:firstLine="709"/>
        <w:jc w:val="both"/>
        <w:rPr>
          <w:color w:val="010000"/>
          <w:lang w:eastAsia="en-US"/>
        </w:rPr>
      </w:pPr>
      <w:r w:rsidRPr="000A2BF1">
        <w:rPr>
          <w:color w:val="010000"/>
          <w:lang w:eastAsia="en-US"/>
        </w:rPr>
        <w:t xml:space="preserve"> </w:t>
      </w:r>
      <w:r w:rsidR="00C15DE0" w:rsidRPr="000A2BF1">
        <w:rPr>
          <w:color w:val="010000"/>
          <w:lang w:eastAsia="en-US"/>
        </w:rPr>
        <w:t xml:space="preserve">(1) numaralı Cumhurbaşkanlığı Kararnamesinin (CBK) 241. maddesinin (2) numaralı fıkrasının (83) numaralı </w:t>
      </w:r>
      <w:proofErr w:type="spellStart"/>
      <w:r w:rsidR="00C15DE0" w:rsidRPr="000A2BF1">
        <w:rPr>
          <w:color w:val="010000"/>
          <w:lang w:eastAsia="en-US"/>
        </w:rPr>
        <w:t>CBK’nın</w:t>
      </w:r>
      <w:proofErr w:type="spellEnd"/>
      <w:r w:rsidR="00C15DE0" w:rsidRPr="000A2BF1">
        <w:rPr>
          <w:color w:val="010000"/>
          <w:lang w:eastAsia="en-US"/>
        </w:rPr>
        <w:t xml:space="preserve"> 2. maddesiyle yürürlükten kaldırılmasının Anayasaya aykırı olmadığına ve iptal talebinin reddine karar verilmiştir.</w:t>
      </w:r>
    </w:p>
    <w:p w:rsidR="00C15DE0" w:rsidRPr="000A2BF1" w:rsidRDefault="00C15DE0" w:rsidP="006112A7">
      <w:pPr>
        <w:spacing w:after="200"/>
        <w:ind w:right="283" w:firstLine="709"/>
        <w:jc w:val="both"/>
        <w:rPr>
          <w:color w:val="010000"/>
          <w:lang w:eastAsia="en-US"/>
        </w:rPr>
      </w:pPr>
      <w:r w:rsidRPr="000A2BF1">
        <w:rPr>
          <w:color w:val="010000"/>
          <w:lang w:eastAsia="en-US"/>
        </w:rPr>
        <w:t xml:space="preserve">Konu yönünden </w:t>
      </w:r>
      <w:proofErr w:type="spellStart"/>
      <w:r w:rsidRPr="000A2BF1">
        <w:rPr>
          <w:color w:val="010000"/>
          <w:lang w:eastAsia="en-US"/>
        </w:rPr>
        <w:t>red</w:t>
      </w:r>
      <w:proofErr w:type="spellEnd"/>
      <w:r w:rsidRPr="000A2BF1">
        <w:rPr>
          <w:color w:val="010000"/>
          <w:lang w:eastAsia="en-US"/>
        </w:rPr>
        <w:t xml:space="preserve"> kararının gerekçesinde; 5/4/2023 tarihli ve E.2019/111, K.2023/63 sayılı kararımıza da atıf yapılarak, mezkûr düzenlemenin yürütme yetkisine ilişkin olduğu, Anayasada CBK ile düzenlenmesi yasaklanan haklar ve ödevler ile ilgisinin bulunmadığı, Anayasanın 104. maddenin </w:t>
      </w:r>
      <w:proofErr w:type="spellStart"/>
      <w:r w:rsidRPr="000A2BF1">
        <w:rPr>
          <w:color w:val="010000"/>
          <w:lang w:eastAsia="en-US"/>
        </w:rPr>
        <w:t>onyedinci</w:t>
      </w:r>
      <w:proofErr w:type="spellEnd"/>
      <w:r w:rsidRPr="000A2BF1">
        <w:rPr>
          <w:color w:val="010000"/>
          <w:lang w:eastAsia="en-US"/>
        </w:rPr>
        <w:t xml:space="preserve"> fıkrasının üçüncü cümlesine aykırı bir yönü olmadığı gibi daha önce kanunlarda da açıkça düzenlenmediği, bu nedenlerle Anayasanın 104. maddesine aykırı olmadığı belirtilmiştir.</w:t>
      </w:r>
    </w:p>
    <w:p w:rsidR="00C15DE0" w:rsidRPr="000A2BF1" w:rsidRDefault="000A2BF1" w:rsidP="006112A7">
      <w:pPr>
        <w:spacing w:after="200"/>
        <w:ind w:right="283" w:firstLine="709"/>
        <w:jc w:val="both"/>
        <w:rPr>
          <w:color w:val="010000"/>
          <w:lang w:eastAsia="en-US"/>
        </w:rPr>
      </w:pPr>
      <w:r w:rsidRPr="000A2BF1">
        <w:rPr>
          <w:color w:val="010000"/>
          <w:lang w:eastAsia="en-US"/>
        </w:rPr>
        <w:t xml:space="preserve"> </w:t>
      </w:r>
      <w:r w:rsidR="00C15DE0" w:rsidRPr="000A2BF1">
        <w:rPr>
          <w:color w:val="010000"/>
          <w:lang w:eastAsia="en-US"/>
        </w:rPr>
        <w:t xml:space="preserve">(83) numaralı </w:t>
      </w:r>
      <w:proofErr w:type="spellStart"/>
      <w:r w:rsidR="00C15DE0" w:rsidRPr="000A2BF1">
        <w:rPr>
          <w:color w:val="010000"/>
          <w:lang w:eastAsia="en-US"/>
        </w:rPr>
        <w:t>CBK’nın</w:t>
      </w:r>
      <w:proofErr w:type="spellEnd"/>
      <w:r w:rsidR="00C15DE0" w:rsidRPr="000A2BF1">
        <w:rPr>
          <w:color w:val="010000"/>
          <w:lang w:eastAsia="en-US"/>
        </w:rPr>
        <w:t xml:space="preserve"> 2. maddesiyle (1) numaralı </w:t>
      </w:r>
      <w:proofErr w:type="spellStart"/>
      <w:r w:rsidR="00C15DE0" w:rsidRPr="000A2BF1">
        <w:rPr>
          <w:color w:val="010000"/>
          <w:lang w:eastAsia="en-US"/>
        </w:rPr>
        <w:t>CBK’nın</w:t>
      </w:r>
      <w:proofErr w:type="spellEnd"/>
      <w:r w:rsidR="00C15DE0" w:rsidRPr="000A2BF1">
        <w:rPr>
          <w:color w:val="010000"/>
          <w:lang w:eastAsia="en-US"/>
        </w:rPr>
        <w:t xml:space="preserve"> 241. maddesinin başlığı “Uzman ve Denetmen İstihdamı” şeklinde değiştirilerek, (1) numaralı fıkrasına yapılan ilâve ile Hazine ve Maliye Bakanlığının taşra teşkilâtında 375 sayılı KHK’nın ek 24. maddesi uyarınca Muhasebe Denetmeni ve Denetmen Yardımcısı istihdam edilebilmesi öngörülmüş ve anılan maddenin (2) numaralı fıkrası yürürlükten kaldırılmıştır.</w:t>
      </w:r>
    </w:p>
    <w:p w:rsidR="00C15DE0" w:rsidRPr="000A2BF1" w:rsidRDefault="00C15DE0" w:rsidP="006112A7">
      <w:pPr>
        <w:spacing w:after="200"/>
        <w:ind w:right="283" w:firstLine="709"/>
        <w:jc w:val="both"/>
        <w:rPr>
          <w:color w:val="010000"/>
          <w:lang w:eastAsia="en-US"/>
        </w:rPr>
      </w:pPr>
      <w:r w:rsidRPr="000A2BF1">
        <w:rPr>
          <w:color w:val="010000"/>
          <w:lang w:eastAsia="en-US"/>
        </w:rPr>
        <w:t xml:space="preserve">Çoğunluğun gerekçesinde yukarıda belirtilen karara atıfla </w:t>
      </w:r>
      <w:proofErr w:type="spellStart"/>
      <w:r w:rsidRPr="000A2BF1">
        <w:rPr>
          <w:color w:val="010000"/>
          <w:lang w:eastAsia="en-US"/>
        </w:rPr>
        <w:t>red</w:t>
      </w:r>
      <w:proofErr w:type="spellEnd"/>
      <w:r w:rsidRPr="000A2BF1">
        <w:rPr>
          <w:color w:val="010000"/>
          <w:lang w:eastAsia="en-US"/>
        </w:rPr>
        <w:t xml:space="preserve"> sonucuna ulaşılmışsa </w:t>
      </w:r>
      <w:proofErr w:type="gramStart"/>
      <w:r w:rsidRPr="000A2BF1">
        <w:rPr>
          <w:color w:val="010000"/>
          <w:lang w:eastAsia="en-US"/>
        </w:rPr>
        <w:t>da,</w:t>
      </w:r>
      <w:proofErr w:type="gramEnd"/>
      <w:r w:rsidRPr="000A2BF1">
        <w:rPr>
          <w:color w:val="010000"/>
          <w:lang w:eastAsia="en-US"/>
        </w:rPr>
        <w:t xml:space="preserve"> anılan karara ilişkin </w:t>
      </w:r>
      <w:proofErr w:type="spellStart"/>
      <w:r w:rsidRPr="000A2BF1">
        <w:rPr>
          <w:color w:val="010000"/>
          <w:lang w:eastAsia="en-US"/>
        </w:rPr>
        <w:t>karşıoy</w:t>
      </w:r>
      <w:proofErr w:type="spellEnd"/>
      <w:r w:rsidRPr="000A2BF1">
        <w:rPr>
          <w:color w:val="010000"/>
          <w:lang w:eastAsia="en-US"/>
        </w:rPr>
        <w:t xml:space="preserve"> gerekçemde ayrıntılı olarak açıklanan sebeplerle bu karara katılmam da mümkün olmamıştır. </w:t>
      </w:r>
    </w:p>
    <w:p w:rsidR="00C15DE0" w:rsidRPr="000A2BF1" w:rsidRDefault="00C15DE0" w:rsidP="006112A7">
      <w:pPr>
        <w:spacing w:after="200"/>
        <w:ind w:right="283" w:firstLine="709"/>
        <w:jc w:val="both"/>
        <w:rPr>
          <w:color w:val="010000"/>
          <w:lang w:eastAsia="en-US"/>
        </w:rPr>
      </w:pPr>
      <w:r w:rsidRPr="000A2BF1">
        <w:rPr>
          <w:color w:val="010000"/>
          <w:lang w:eastAsia="en-US"/>
        </w:rPr>
        <w:t xml:space="preserve">Yukarıda belirtilen sebeplerle, anılan düzenlemenin konu bakımından yetki yönünden Anayasanın 104. maddesinin </w:t>
      </w:r>
      <w:proofErr w:type="spellStart"/>
      <w:r w:rsidRPr="000A2BF1">
        <w:rPr>
          <w:color w:val="010000"/>
          <w:lang w:eastAsia="en-US"/>
        </w:rPr>
        <w:t>onyedinci</w:t>
      </w:r>
      <w:proofErr w:type="spellEnd"/>
      <w:r w:rsidRPr="000A2BF1">
        <w:rPr>
          <w:color w:val="010000"/>
          <w:lang w:eastAsia="en-US"/>
        </w:rPr>
        <w:t xml:space="preserve"> fıkrasına aykırı olduğu ve iptal edilmesi gerektiği düşüncesiyle çoğunluğun </w:t>
      </w:r>
      <w:proofErr w:type="spellStart"/>
      <w:r w:rsidRPr="000A2BF1">
        <w:rPr>
          <w:color w:val="010000"/>
          <w:lang w:eastAsia="en-US"/>
        </w:rPr>
        <w:t>red</w:t>
      </w:r>
      <w:proofErr w:type="spellEnd"/>
      <w:r w:rsidRPr="000A2BF1">
        <w:rPr>
          <w:color w:val="010000"/>
          <w:lang w:eastAsia="en-US"/>
        </w:rPr>
        <w:t xml:space="preserve"> kararına karşıyım.</w:t>
      </w:r>
    </w:p>
    <w:p w:rsidR="006112A7" w:rsidRDefault="006112A7" w:rsidP="006112A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b/>
                <w:color w:val="010000"/>
              </w:rPr>
            </w:pPr>
          </w:p>
        </w:tc>
        <w:tc>
          <w:tcPr>
            <w:tcW w:w="1000" w:type="pct"/>
            <w:shd w:val="clear" w:color="auto" w:fill="auto"/>
          </w:tcPr>
          <w:p w:rsidR="006112A7" w:rsidRDefault="006112A7" w:rsidP="006112A7">
            <w:pPr>
              <w:spacing w:after="200"/>
              <w:ind w:right="283"/>
              <w:jc w:val="both"/>
              <w:rPr>
                <w:b/>
                <w:color w:val="010000"/>
              </w:rPr>
            </w:pPr>
          </w:p>
        </w:tc>
        <w:tc>
          <w:tcPr>
            <w:tcW w:w="1000" w:type="pct"/>
            <w:shd w:val="clear" w:color="auto" w:fill="auto"/>
          </w:tcPr>
          <w:p w:rsidR="006112A7" w:rsidRDefault="006112A7" w:rsidP="006112A7">
            <w:pPr>
              <w:spacing w:after="200"/>
              <w:ind w:right="283"/>
              <w:jc w:val="both"/>
              <w:rPr>
                <w:b/>
                <w:color w:val="010000"/>
              </w:rPr>
            </w:pPr>
          </w:p>
        </w:tc>
        <w:tc>
          <w:tcPr>
            <w:tcW w:w="1000" w:type="pct"/>
            <w:shd w:val="clear" w:color="auto" w:fill="auto"/>
          </w:tcPr>
          <w:p w:rsidR="006112A7" w:rsidRDefault="006112A7" w:rsidP="006112A7">
            <w:pPr>
              <w:spacing w:after="200"/>
              <w:ind w:right="283"/>
              <w:jc w:val="both"/>
              <w:rPr>
                <w:b/>
                <w:color w:val="010000"/>
              </w:rPr>
            </w:pPr>
          </w:p>
        </w:tc>
        <w:tc>
          <w:tcPr>
            <w:tcW w:w="1000" w:type="pct"/>
            <w:shd w:val="clear" w:color="auto" w:fill="auto"/>
          </w:tcPr>
          <w:p w:rsidR="006112A7" w:rsidRPr="006112A7" w:rsidRDefault="006112A7" w:rsidP="006112A7">
            <w:pPr>
              <w:spacing w:after="200"/>
              <w:jc w:val="center"/>
              <w:rPr>
                <w:color w:val="010000"/>
              </w:rPr>
            </w:pPr>
            <w:r w:rsidRPr="006112A7">
              <w:rPr>
                <w:color w:val="010000"/>
              </w:rPr>
              <w:t>Üye</w:t>
            </w:r>
          </w:p>
          <w:p w:rsidR="006112A7" w:rsidRPr="006112A7" w:rsidRDefault="006112A7" w:rsidP="006112A7">
            <w:pPr>
              <w:spacing w:after="200"/>
              <w:jc w:val="center"/>
              <w:rPr>
                <w:b/>
                <w:color w:val="010000"/>
              </w:rPr>
            </w:pPr>
            <w:r w:rsidRPr="006112A7">
              <w:rPr>
                <w:color w:val="010000"/>
              </w:rPr>
              <w:t>M. Emin KUZ</w:t>
            </w:r>
          </w:p>
        </w:tc>
      </w:tr>
    </w:tbl>
    <w:p w:rsidR="006112A7" w:rsidRDefault="006112A7" w:rsidP="006112A7">
      <w:pPr>
        <w:spacing w:after="200"/>
        <w:ind w:right="283" w:firstLine="709"/>
        <w:jc w:val="both"/>
        <w:rPr>
          <w:b/>
          <w:color w:val="010000"/>
        </w:rPr>
      </w:pPr>
    </w:p>
    <w:p w:rsidR="006112A7" w:rsidRDefault="006112A7" w:rsidP="006112A7">
      <w:pPr>
        <w:spacing w:after="200"/>
        <w:ind w:right="283"/>
        <w:jc w:val="both"/>
        <w:rPr>
          <w:b/>
          <w:color w:val="010000"/>
        </w:rPr>
      </w:pPr>
    </w:p>
    <w:p w:rsidR="006112A7" w:rsidRDefault="006112A7" w:rsidP="006112A7">
      <w:pPr>
        <w:spacing w:after="200"/>
        <w:ind w:right="283"/>
        <w:jc w:val="both"/>
        <w:rPr>
          <w:b/>
          <w:color w:val="010000"/>
        </w:rPr>
      </w:pPr>
    </w:p>
    <w:p w:rsidR="00FD1DF0" w:rsidRPr="000A2BF1" w:rsidRDefault="00FD1DF0" w:rsidP="006112A7">
      <w:pPr>
        <w:spacing w:after="200"/>
        <w:ind w:right="283"/>
        <w:jc w:val="center"/>
        <w:rPr>
          <w:b/>
          <w:color w:val="010000"/>
        </w:rPr>
      </w:pPr>
      <w:r w:rsidRPr="000A2BF1">
        <w:rPr>
          <w:b/>
          <w:color w:val="010000"/>
        </w:rPr>
        <w:t>KARŞIOY GEREKÇESİ</w:t>
      </w:r>
    </w:p>
    <w:p w:rsidR="00FD1DF0" w:rsidRPr="000A2BF1" w:rsidRDefault="00FD1DF0" w:rsidP="006112A7">
      <w:pPr>
        <w:spacing w:after="200"/>
        <w:ind w:right="283" w:firstLine="709"/>
        <w:jc w:val="both"/>
        <w:rPr>
          <w:color w:val="010000"/>
        </w:rPr>
      </w:pPr>
      <w:bookmarkStart w:id="1" w:name="_Hlk40971807"/>
      <w:r w:rsidRPr="000A2BF1">
        <w:rPr>
          <w:color w:val="010000"/>
          <w:lang w:eastAsia="zh-CN"/>
        </w:rPr>
        <w:t xml:space="preserve">1. Mahkememiz çoğunluğunun </w:t>
      </w:r>
      <w:bookmarkStart w:id="2" w:name="_Hlk138251314"/>
      <w:bookmarkStart w:id="3" w:name="_Hlk138328018"/>
      <w:r w:rsidRPr="000A2BF1">
        <w:rPr>
          <w:color w:val="010000"/>
          <w:lang w:eastAsia="zh-CN"/>
        </w:rPr>
        <w:t xml:space="preserve">24/8/2021 tarihli ve (83) numaralı Cumhurbaşkanlığı Teşkilatı Hakkında Cumhurbaşkanlığı Kararnamesinde Değişik Yapılmasına Dair Cumhurbaşkanlığı Kararnamesi’nin 2. maddesiyle 10/7/2018 tarihli ve 30474 sayılı Resmî </w:t>
      </w:r>
      <w:proofErr w:type="spellStart"/>
      <w:r w:rsidRPr="000A2BF1">
        <w:rPr>
          <w:color w:val="010000"/>
          <w:lang w:eastAsia="zh-CN"/>
        </w:rPr>
        <w:t>Gazete’de</w:t>
      </w:r>
      <w:proofErr w:type="spellEnd"/>
      <w:r w:rsidRPr="000A2BF1">
        <w:rPr>
          <w:color w:val="010000"/>
          <w:lang w:eastAsia="zh-CN"/>
        </w:rPr>
        <w:t xml:space="preserve"> yayımlanan (1) numaralı Cumhurbaşkanlığı Teşkilatı Hakkında Cumhurbaşkanlığı Kararnamesi’nin 241. maddesinin (2) numaralı fıkrasının yürürlükten kaldırılmasının</w:t>
      </w:r>
      <w:bookmarkEnd w:id="2"/>
      <w:r w:rsidRPr="000A2BF1">
        <w:rPr>
          <w:color w:val="010000"/>
          <w:lang w:eastAsia="zh-CN"/>
        </w:rPr>
        <w:t xml:space="preserve"> </w:t>
      </w:r>
      <w:bookmarkEnd w:id="3"/>
      <w:r w:rsidRPr="000A2BF1">
        <w:rPr>
          <w:color w:val="010000"/>
        </w:rPr>
        <w:t xml:space="preserve">konu bakımından yetki yönünden Anayasa’ya aykırı olmadığına ve iptal talebinin reddi gerektiği şeklindeki kararına katılmamaktayım. </w:t>
      </w:r>
    </w:p>
    <w:p w:rsidR="00FD1DF0" w:rsidRPr="000A2BF1" w:rsidRDefault="00FD1DF0" w:rsidP="006112A7">
      <w:pPr>
        <w:spacing w:after="200"/>
        <w:ind w:right="283" w:firstLine="709"/>
        <w:jc w:val="both"/>
        <w:rPr>
          <w:i/>
          <w:color w:val="010000"/>
          <w:lang w:eastAsia="zh-CN"/>
        </w:rPr>
      </w:pPr>
      <w:r w:rsidRPr="000A2BF1">
        <w:rPr>
          <w:color w:val="010000"/>
        </w:rPr>
        <w:t xml:space="preserve">2. 241. maddenin yürürlükten kaldırılan </w:t>
      </w:r>
      <w:r w:rsidRPr="000A2BF1">
        <w:rPr>
          <w:color w:val="010000"/>
          <w:lang w:eastAsia="zh-CN"/>
        </w:rPr>
        <w:t>(2) numaralı fıkrası hükmü şu şekildedir: “</w:t>
      </w:r>
      <w:r w:rsidRPr="000A2BF1">
        <w:rPr>
          <w:i/>
          <w:color w:val="010000"/>
          <w:lang w:eastAsia="zh-CN"/>
        </w:rPr>
        <w:t>Birinci fıkra kapsamında istihdam edilen Defterdarlık Uzman ve Defterdarlık Uzman Yardımcısına yönetmelikle belirlenen usul ve esaslar çerçevesinde denetim ve inceleme yaptırılabilir”.</w:t>
      </w:r>
    </w:p>
    <w:p w:rsidR="00FD1DF0" w:rsidRPr="000A2BF1" w:rsidRDefault="00FD1DF0" w:rsidP="006112A7">
      <w:pPr>
        <w:spacing w:after="200"/>
        <w:ind w:right="283" w:firstLine="709"/>
        <w:jc w:val="both"/>
        <w:rPr>
          <w:color w:val="010000"/>
          <w:lang w:eastAsia="zh-CN"/>
        </w:rPr>
      </w:pPr>
      <w:r w:rsidRPr="000A2BF1">
        <w:rPr>
          <w:color w:val="010000"/>
          <w:lang w:eastAsia="zh-CN"/>
        </w:rPr>
        <w:t xml:space="preserve">3. Yürürlükten kaldırılan Cumhurbaşkanlığı Kararnamesi hükmü ile 657 sayılı Devlet Memurları Kanunu’na tabi kamu görevlisi konumunda olan Defterdarlık Uzman ve Defterdarlık Uzman Yardımcılarının denetim ve inceleme yetkisi ile ilgili hususların yönetmelikle belirleneceği öngörülmektedir. Dolayısıyla kural Anayasa’nın 128. maddesinin ikinci fıkrası bağlamında kamu görevlilerinin görev ve yetkileri ile ilgili hususları düzenlemektedir. </w:t>
      </w:r>
    </w:p>
    <w:p w:rsidR="00FD1DF0" w:rsidRPr="000A2BF1" w:rsidRDefault="00FD1DF0" w:rsidP="006112A7">
      <w:pPr>
        <w:spacing w:after="200"/>
        <w:ind w:right="283" w:firstLine="709"/>
        <w:jc w:val="both"/>
        <w:rPr>
          <w:color w:val="010000"/>
          <w:lang w:eastAsia="zh-CN"/>
        </w:rPr>
      </w:pPr>
      <w:r w:rsidRPr="000A2BF1">
        <w:rPr>
          <w:color w:val="010000"/>
          <w:lang w:eastAsia="zh-CN"/>
        </w:rPr>
        <w:t>4. Anayasa’nın 128. maddesinin ikinci fıkrasında memurların ve diğer kamu görevlilerinin nitelikleri, atanmaları, görev ve yetkileri, hakları ve yükümlülükleri, aylık ve ödenekleri ve diğer özlük işlerinin kanunla düzenlenmesi gerektiği ifade edilmektedir.</w:t>
      </w:r>
    </w:p>
    <w:p w:rsidR="00FD1DF0" w:rsidRPr="000A2BF1" w:rsidRDefault="00FD1DF0" w:rsidP="006112A7">
      <w:pPr>
        <w:spacing w:after="200"/>
        <w:ind w:right="283" w:firstLine="709"/>
        <w:jc w:val="both"/>
        <w:rPr>
          <w:color w:val="010000"/>
          <w:lang w:eastAsia="zh-CN"/>
        </w:rPr>
      </w:pPr>
      <w:r w:rsidRPr="000A2BF1">
        <w:rPr>
          <w:color w:val="010000"/>
          <w:lang w:eastAsia="zh-CN"/>
        </w:rPr>
        <w:t>5. Dolayısıyla Anayasa’nın 104. maddesinin on yedinci fıkrasının üçüncü cümlesi gereğince Anayasa’da münhasıran kanunla düzenlenmesi öngörülen konularda Cumhurbaşkanlığı kararnamesi çıkarılamayacağı</w:t>
      </w:r>
      <w:r w:rsidR="003B71E3" w:rsidRPr="000A2BF1">
        <w:rPr>
          <w:color w:val="010000"/>
          <w:lang w:eastAsia="zh-CN"/>
        </w:rPr>
        <w:t xml:space="preserve">na </w:t>
      </w:r>
      <w:r w:rsidRPr="000A2BF1">
        <w:rPr>
          <w:color w:val="010000"/>
          <w:lang w:eastAsia="zh-CN"/>
        </w:rPr>
        <w:t>göre bu konularda düzenlenmiş Cumhurbaşkanlığı Kararnamesi hükümlerini yürürlükten kaldıran Cumhurbaşkanlığı Kararnamesi hükümlerinin de Anayasa’ya aykırı olacağı açıktır. Zira yürürlükten kaldırılan dava konusu kuraldaki konular Anayasa’nın 104. maddesinin on yedinci fıkrasının üçüncü cümlesi gereğince münhasıran kanunla düzenlenmesi gereken konulardır.</w:t>
      </w:r>
    </w:p>
    <w:p w:rsidR="00FD1DF0" w:rsidRPr="000A2BF1" w:rsidRDefault="00FD1DF0" w:rsidP="006112A7">
      <w:pPr>
        <w:spacing w:after="200"/>
        <w:ind w:right="283" w:firstLine="709"/>
        <w:jc w:val="both"/>
        <w:rPr>
          <w:color w:val="010000"/>
          <w:lang w:eastAsia="zh-CN"/>
        </w:rPr>
      </w:pPr>
      <w:r w:rsidRPr="000A2BF1">
        <w:rPr>
          <w:color w:val="010000"/>
          <w:lang w:eastAsia="zh-CN"/>
        </w:rPr>
        <w:t xml:space="preserve">6. Yukarıdaki sıralanan gerekçelerle dava konusu kuralın Anayasa’nın 104. maddesinin on yedinci fıkrasının üçüncü cümlesine aykırı olduğu için konu bakımından yetki yönüyle iptali gerektiği gerekçesiyle çoğunluğun aksi yöndeki kararına katılmamaktayım. </w:t>
      </w:r>
    </w:p>
    <w:bookmarkEnd w:id="1"/>
    <w:p w:rsidR="006112A7" w:rsidRDefault="006112A7" w:rsidP="006112A7">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Default="006112A7" w:rsidP="006112A7">
            <w:pPr>
              <w:spacing w:after="200"/>
              <w:ind w:right="283"/>
              <w:jc w:val="both"/>
              <w:rPr>
                <w:b/>
                <w:bCs/>
                <w:color w:val="010000"/>
              </w:rPr>
            </w:pPr>
          </w:p>
        </w:tc>
        <w:tc>
          <w:tcPr>
            <w:tcW w:w="1000" w:type="pct"/>
            <w:shd w:val="clear" w:color="auto" w:fill="auto"/>
          </w:tcPr>
          <w:p w:rsidR="006112A7" w:rsidRPr="006112A7" w:rsidRDefault="006112A7" w:rsidP="006112A7">
            <w:pPr>
              <w:spacing w:after="200"/>
              <w:jc w:val="center"/>
              <w:rPr>
                <w:bCs/>
                <w:color w:val="010000"/>
              </w:rPr>
            </w:pPr>
            <w:r w:rsidRPr="006112A7">
              <w:rPr>
                <w:bCs/>
                <w:color w:val="010000"/>
              </w:rPr>
              <w:t>Üye</w:t>
            </w:r>
          </w:p>
          <w:p w:rsidR="006112A7" w:rsidRPr="006112A7" w:rsidRDefault="006112A7" w:rsidP="006112A7">
            <w:pPr>
              <w:spacing w:after="200"/>
              <w:jc w:val="center"/>
              <w:rPr>
                <w:b/>
                <w:bCs/>
                <w:color w:val="010000"/>
              </w:rPr>
            </w:pPr>
            <w:r w:rsidRPr="006112A7">
              <w:rPr>
                <w:bCs/>
                <w:color w:val="010000"/>
              </w:rPr>
              <w:t>Yusuf Şevki HAKYEMEZ</w:t>
            </w:r>
          </w:p>
        </w:tc>
      </w:tr>
    </w:tbl>
    <w:p w:rsidR="006112A7" w:rsidRDefault="006112A7" w:rsidP="006112A7">
      <w:pPr>
        <w:spacing w:after="200"/>
        <w:ind w:right="283" w:firstLine="709"/>
        <w:jc w:val="both"/>
        <w:rPr>
          <w:b/>
          <w:bCs/>
          <w:color w:val="010000"/>
        </w:rPr>
      </w:pPr>
    </w:p>
    <w:p w:rsidR="006112A7" w:rsidRDefault="006112A7" w:rsidP="006112A7">
      <w:pPr>
        <w:spacing w:after="200"/>
        <w:ind w:right="283"/>
        <w:jc w:val="both"/>
        <w:rPr>
          <w:b/>
          <w:bCs/>
          <w:color w:val="010000"/>
        </w:rPr>
      </w:pPr>
      <w:bookmarkStart w:id="4" w:name="_GoBack"/>
      <w:bookmarkEnd w:id="4"/>
    </w:p>
    <w:p w:rsidR="00016C63" w:rsidRPr="000A2BF1" w:rsidRDefault="00016C63" w:rsidP="006112A7">
      <w:pPr>
        <w:spacing w:after="200"/>
        <w:ind w:right="283"/>
        <w:jc w:val="center"/>
        <w:rPr>
          <w:b/>
          <w:bCs/>
          <w:color w:val="010000"/>
        </w:rPr>
      </w:pPr>
      <w:r w:rsidRPr="000A2BF1">
        <w:rPr>
          <w:b/>
          <w:bCs/>
          <w:color w:val="010000"/>
        </w:rPr>
        <w:t>KARŞI OY GEREKÇESİ</w:t>
      </w:r>
    </w:p>
    <w:p w:rsidR="00016C63" w:rsidRPr="000A2BF1" w:rsidRDefault="00016C63" w:rsidP="006112A7">
      <w:pPr>
        <w:spacing w:after="200"/>
        <w:ind w:right="283" w:firstLine="709"/>
        <w:jc w:val="both"/>
        <w:rPr>
          <w:color w:val="010000"/>
        </w:rPr>
      </w:pPr>
      <w:r w:rsidRPr="000A2BF1">
        <w:rPr>
          <w:color w:val="010000"/>
        </w:rPr>
        <w:t>Mahkememiz çoğunluğu (83) numaralı Cumhurbaşkanlığı Teşkilatı Hakkında Cumhurbaşkanlığı Kararnamesinde Değişiklik Yapılmasına Dair Cumhurbaşkanlığı Kararnamesi’nin (CBK);</w:t>
      </w:r>
    </w:p>
    <w:p w:rsidR="00016C63" w:rsidRPr="000A2BF1" w:rsidRDefault="00016C63" w:rsidP="006112A7">
      <w:pPr>
        <w:spacing w:after="200"/>
        <w:ind w:right="283" w:firstLine="709"/>
        <w:jc w:val="both"/>
        <w:textAlignment w:val="baseline"/>
        <w:rPr>
          <w:color w:val="010000"/>
        </w:rPr>
      </w:pPr>
      <w:r w:rsidRPr="000A2BF1">
        <w:rPr>
          <w:color w:val="010000"/>
        </w:rPr>
        <w:lastRenderedPageBreak/>
        <w:t xml:space="preserve">2. maddesiyle 10/7/2018 tarihli ve 30474 sayılı Resmî </w:t>
      </w:r>
      <w:proofErr w:type="spellStart"/>
      <w:r w:rsidRPr="000A2BF1">
        <w:rPr>
          <w:color w:val="010000"/>
        </w:rPr>
        <w:t>Gazete'de</w:t>
      </w:r>
      <w:proofErr w:type="spellEnd"/>
      <w:r w:rsidRPr="000A2BF1">
        <w:rPr>
          <w:color w:val="010000"/>
        </w:rPr>
        <w:t xml:space="preserve"> yayımlanan (1) numaralı Cumhurbaşkanlığı Teşkilatı Hakkında Cumhurbaşkanlığı Kararnamesi'nin 241. Maddesinin (2) numaralı fıkrasının yürürlükten kaldırılmasının iptaline ilişkin düzenlemenin konu bakımından yetki yönünden</w:t>
      </w:r>
      <w:r w:rsidR="000A2BF1" w:rsidRPr="000A2BF1">
        <w:rPr>
          <w:color w:val="010000"/>
        </w:rPr>
        <w:t xml:space="preserve"> </w:t>
      </w:r>
      <w:r w:rsidRPr="000A2BF1">
        <w:rPr>
          <w:color w:val="010000"/>
          <w:shd w:val="clear" w:color="auto" w:fill="FFFFFF"/>
        </w:rPr>
        <w:t>Anayasa’ya aykırı olmadığına karar vermiştir. Aşağıda açıklanan nedenlerle bu karara katılma imkânı olmamıştır.</w:t>
      </w:r>
    </w:p>
    <w:p w:rsidR="00016C63" w:rsidRPr="000A2BF1" w:rsidRDefault="00016C63" w:rsidP="006112A7">
      <w:pPr>
        <w:spacing w:after="200"/>
        <w:ind w:right="283" w:firstLine="709"/>
        <w:jc w:val="both"/>
        <w:rPr>
          <w:color w:val="010000"/>
        </w:rPr>
      </w:pPr>
      <w:r w:rsidRPr="000A2BF1">
        <w:rPr>
          <w:color w:val="010000"/>
        </w:rPr>
        <w:t>1.</w:t>
      </w:r>
      <w:r w:rsidR="000A2BF1" w:rsidRPr="000A2BF1">
        <w:rPr>
          <w:color w:val="010000"/>
        </w:rPr>
        <w:t xml:space="preserve"> </w:t>
      </w:r>
      <w:r w:rsidRPr="000A2BF1">
        <w:rPr>
          <w:color w:val="010000"/>
        </w:rPr>
        <w:t>Yürürlükten kaldırılan kural, Defterdarlık Uzman ve Defterdarlık Uzman Yardımcısının görev ve yetkilerine ilişkin bir düzenlemedir.</w:t>
      </w:r>
    </w:p>
    <w:p w:rsidR="00016C63" w:rsidRPr="000A2BF1" w:rsidRDefault="00016C63" w:rsidP="006112A7">
      <w:pPr>
        <w:spacing w:after="200"/>
        <w:ind w:right="283" w:firstLine="709"/>
        <w:jc w:val="both"/>
        <w:rPr>
          <w:color w:val="010000"/>
        </w:rPr>
      </w:pPr>
      <w:r w:rsidRPr="000A2BF1">
        <w:rPr>
          <w:color w:val="010000"/>
        </w:rPr>
        <w:t>2.</w:t>
      </w:r>
      <w:r w:rsidR="000A2BF1" w:rsidRPr="000A2BF1">
        <w:rPr>
          <w:color w:val="010000"/>
        </w:rPr>
        <w:t xml:space="preserve"> </w:t>
      </w:r>
      <w:r w:rsidRPr="000A2BF1">
        <w:rPr>
          <w:color w:val="010000"/>
        </w:rPr>
        <w:t xml:space="preserve">Kural ile düzenleme yapılan kadrolarda görev alacak kişilerin Anayasa’nın 128. maddesinde belirtilen memur veya diğer kamu görevlisi niteliğini haiz oldukları konusunda bir tereddüt bulunmamaktadır. </w:t>
      </w:r>
    </w:p>
    <w:p w:rsidR="00016C63" w:rsidRPr="000A2BF1" w:rsidRDefault="00016C63" w:rsidP="006112A7">
      <w:pPr>
        <w:spacing w:after="200"/>
        <w:ind w:right="283" w:firstLine="709"/>
        <w:jc w:val="both"/>
        <w:rPr>
          <w:color w:val="010000"/>
        </w:rPr>
      </w:pPr>
      <w:r w:rsidRPr="000A2BF1">
        <w:rPr>
          <w:color w:val="010000"/>
        </w:rPr>
        <w:t>3.</w:t>
      </w:r>
      <w:r w:rsidR="000A2BF1" w:rsidRPr="000A2BF1">
        <w:rPr>
          <w:color w:val="010000"/>
        </w:rPr>
        <w:t xml:space="preserve"> </w:t>
      </w:r>
      <w:r w:rsidRPr="000A2BF1">
        <w:rPr>
          <w:color w:val="010000"/>
        </w:rPr>
        <w:t>Kamu görevlilerinin görev ve yetkilerinin düzenlenmesi ile kadro ihdası ve iptaline ilişkin bir kural getirmek ile mevcut bir kuralı yürürlükten kaldırmak arasında bir fark bulunmamaktadır. Anayasa’nın 128. Maddesi uyarınca bu tür düzenlemelerin kanunla yapılması gerekmektedir.</w:t>
      </w:r>
    </w:p>
    <w:p w:rsidR="00016C63" w:rsidRPr="000A2BF1" w:rsidRDefault="00016C63" w:rsidP="006112A7">
      <w:pPr>
        <w:spacing w:after="200"/>
        <w:ind w:right="283" w:firstLine="709"/>
        <w:jc w:val="both"/>
        <w:rPr>
          <w:color w:val="010000"/>
        </w:rPr>
      </w:pPr>
      <w:r w:rsidRPr="000A2BF1">
        <w:rPr>
          <w:color w:val="010000"/>
        </w:rPr>
        <w:t>4.</w:t>
      </w:r>
      <w:r w:rsidR="000A2BF1" w:rsidRPr="000A2BF1">
        <w:rPr>
          <w:color w:val="010000"/>
        </w:rPr>
        <w:t xml:space="preserve"> </w:t>
      </w:r>
      <w:r w:rsidRPr="000A2BF1">
        <w:rPr>
          <w:color w:val="010000"/>
        </w:rPr>
        <w:t>Açıklanan nedenle kural Anayasa’nın 104. maddesinin on yedinci fıkrasının üçüncü cümlesine aykırıdır.</w:t>
      </w:r>
    </w:p>
    <w:p w:rsidR="006112A7" w:rsidRDefault="006112A7" w:rsidP="006112A7">
      <w:pPr>
        <w:spacing w:after="200"/>
        <w:ind w:right="283" w:firstLine="709"/>
        <w:jc w:val="both"/>
        <w:rPr>
          <w:color w:val="010000"/>
        </w:rPr>
      </w:pPr>
      <w:r>
        <w:rPr>
          <w:color w:val="010000"/>
        </w:rPr>
        <w:t xml:space="preserve"> </w:t>
      </w:r>
      <w:r w:rsidRPr="006112A7">
        <w:rPr>
          <w:color w:val="010000"/>
        </w:rPr>
        <w:t xml:space="preserve"> </w:t>
      </w:r>
      <w:r>
        <w:rPr>
          <w:color w:val="010000"/>
        </w:rPr>
        <w:t xml:space="preserve"> </w:t>
      </w:r>
      <w:r w:rsidRPr="006112A7">
        <w:rPr>
          <w:color w:val="010000"/>
        </w:rPr>
        <w:t xml:space="preserve"> </w:t>
      </w:r>
      <w:r>
        <w:rPr>
          <w:color w:val="010000"/>
        </w:rPr>
        <w:t xml:space="preserve"> </w:t>
      </w:r>
      <w:r w:rsidRPr="006112A7">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12A7" w:rsidTr="006112A7">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ind w:right="283"/>
              <w:jc w:val="both"/>
              <w:rPr>
                <w:color w:val="010000"/>
              </w:rPr>
            </w:pPr>
          </w:p>
        </w:tc>
        <w:tc>
          <w:tcPr>
            <w:tcW w:w="1000" w:type="pct"/>
            <w:shd w:val="clear" w:color="auto" w:fill="auto"/>
          </w:tcPr>
          <w:p w:rsidR="006112A7" w:rsidRDefault="006112A7" w:rsidP="006112A7">
            <w:pPr>
              <w:spacing w:after="200"/>
              <w:jc w:val="center"/>
              <w:rPr>
                <w:color w:val="010000"/>
              </w:rPr>
            </w:pPr>
            <w:r>
              <w:rPr>
                <w:color w:val="010000"/>
              </w:rPr>
              <w:t>Üye</w:t>
            </w:r>
          </w:p>
          <w:p w:rsidR="006112A7" w:rsidRPr="006112A7" w:rsidRDefault="006112A7" w:rsidP="006112A7">
            <w:pPr>
              <w:spacing w:after="200"/>
              <w:jc w:val="center"/>
              <w:rPr>
                <w:color w:val="010000"/>
              </w:rPr>
            </w:pPr>
            <w:r>
              <w:rPr>
                <w:color w:val="010000"/>
              </w:rPr>
              <w:t xml:space="preserve"> Kenan YAŞAR</w:t>
            </w:r>
          </w:p>
        </w:tc>
      </w:tr>
    </w:tbl>
    <w:p w:rsidR="00016C63" w:rsidRDefault="00016C63" w:rsidP="006112A7">
      <w:pPr>
        <w:spacing w:after="200"/>
        <w:ind w:right="283" w:firstLine="709"/>
        <w:jc w:val="both"/>
        <w:rPr>
          <w:color w:val="010000"/>
        </w:rPr>
      </w:pPr>
    </w:p>
    <w:p w:rsidR="006112A7" w:rsidRPr="000A2BF1" w:rsidRDefault="006112A7" w:rsidP="006112A7">
      <w:pPr>
        <w:spacing w:after="200"/>
        <w:ind w:right="283" w:firstLine="709"/>
        <w:jc w:val="both"/>
        <w:rPr>
          <w:color w:val="010000"/>
        </w:rPr>
      </w:pPr>
    </w:p>
    <w:sectPr w:rsidR="006112A7" w:rsidRPr="000A2BF1" w:rsidSect="000A2BF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E4C" w:rsidRDefault="00CA0E4C">
      <w:r>
        <w:separator/>
      </w:r>
    </w:p>
  </w:endnote>
  <w:endnote w:type="continuationSeparator" w:id="0">
    <w:p w:rsidR="00CA0E4C" w:rsidRDefault="00CA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F1" w:rsidRDefault="000A2BF1" w:rsidP="008177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A2BF1" w:rsidRDefault="000A2BF1" w:rsidP="000A2BF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F1" w:rsidRPr="000A2BF1" w:rsidRDefault="000A2BF1" w:rsidP="0081779F">
    <w:pPr>
      <w:pStyle w:val="AltBilgi"/>
      <w:framePr w:wrap="around" w:vAnchor="text" w:hAnchor="margin" w:xAlign="right" w:y="1"/>
      <w:rPr>
        <w:rStyle w:val="SayfaNumaras"/>
      </w:rPr>
    </w:pPr>
    <w:r w:rsidRPr="000A2BF1">
      <w:rPr>
        <w:rStyle w:val="SayfaNumaras"/>
      </w:rPr>
      <w:fldChar w:fldCharType="begin"/>
    </w:r>
    <w:r w:rsidRPr="000A2BF1">
      <w:rPr>
        <w:rStyle w:val="SayfaNumaras"/>
      </w:rPr>
      <w:instrText xml:space="preserve"> PAGE </w:instrText>
    </w:r>
    <w:r w:rsidRPr="000A2BF1">
      <w:rPr>
        <w:rStyle w:val="SayfaNumaras"/>
      </w:rPr>
      <w:fldChar w:fldCharType="separate"/>
    </w:r>
    <w:r w:rsidRPr="000A2BF1">
      <w:rPr>
        <w:rStyle w:val="SayfaNumaras"/>
        <w:noProof/>
      </w:rPr>
      <w:t>11</w:t>
    </w:r>
    <w:r w:rsidRPr="000A2BF1">
      <w:rPr>
        <w:rStyle w:val="SayfaNumaras"/>
      </w:rPr>
      <w:fldChar w:fldCharType="end"/>
    </w:r>
  </w:p>
  <w:p w:rsidR="00B734FA" w:rsidRPr="002956C5" w:rsidRDefault="00B734FA" w:rsidP="000A2BF1">
    <w:pPr>
      <w:pStyle w:val="AltBilgi"/>
      <w:ind w:right="360"/>
      <w:jc w:val="right"/>
    </w:pPr>
  </w:p>
  <w:p w:rsidR="00B734FA" w:rsidRDefault="00B734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E4C" w:rsidRDefault="00CA0E4C">
      <w:r>
        <w:separator/>
      </w:r>
    </w:p>
  </w:footnote>
  <w:footnote w:type="continuationSeparator" w:id="0">
    <w:p w:rsidR="00CA0E4C" w:rsidRDefault="00CA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F1" w:rsidRPr="000A2BF1" w:rsidRDefault="000A2BF1" w:rsidP="000A2BF1">
    <w:pPr>
      <w:pStyle w:val="stBilgi"/>
      <w:ind w:firstLine="0"/>
      <w:jc w:val="left"/>
      <w:rPr>
        <w:b/>
      </w:rPr>
    </w:pPr>
    <w:r w:rsidRPr="000A2BF1">
      <w:rPr>
        <w:b/>
      </w:rPr>
      <w:t xml:space="preserve">Esas </w:t>
    </w:r>
    <w:proofErr w:type="gramStart"/>
    <w:r w:rsidRPr="000A2BF1">
      <w:rPr>
        <w:b/>
      </w:rPr>
      <w:t>Sayısı :</w:t>
    </w:r>
    <w:proofErr w:type="gramEnd"/>
    <w:r w:rsidRPr="000A2BF1">
      <w:rPr>
        <w:b/>
      </w:rPr>
      <w:t xml:space="preserve"> 2023/61</w:t>
    </w:r>
  </w:p>
  <w:p w:rsidR="000A2BF1" w:rsidRDefault="000A2BF1" w:rsidP="000A2BF1">
    <w:pPr>
      <w:pStyle w:val="stBilgi"/>
      <w:ind w:firstLine="0"/>
      <w:jc w:val="left"/>
      <w:rPr>
        <w:b/>
      </w:rPr>
    </w:pPr>
    <w:r>
      <w:rPr>
        <w:b/>
      </w:rPr>
      <w:t xml:space="preserve">Karar </w:t>
    </w:r>
    <w:proofErr w:type="gramStart"/>
    <w:r>
      <w:rPr>
        <w:b/>
      </w:rPr>
      <w:t>Sayısı :</w:t>
    </w:r>
    <w:proofErr w:type="gramEnd"/>
    <w:r>
      <w:rPr>
        <w:b/>
      </w:rPr>
      <w:t xml:space="preserve"> 2024/10</w:t>
    </w:r>
  </w:p>
  <w:p w:rsidR="00B734FA" w:rsidRPr="000A2BF1" w:rsidRDefault="00B734FA" w:rsidP="000A2BF1">
    <w:pPr>
      <w:pStyle w:val="stBilgi"/>
      <w:ind w:firstLine="0"/>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E5FC3"/>
    <w:multiLevelType w:val="hybridMultilevel"/>
    <w:tmpl w:val="F18641BA"/>
    <w:lvl w:ilvl="0" w:tplc="E8D61398">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C63"/>
    <w:rsid w:val="000A2A6D"/>
    <w:rsid w:val="000A2BF1"/>
    <w:rsid w:val="00102DC4"/>
    <w:rsid w:val="001C134D"/>
    <w:rsid w:val="001E07D5"/>
    <w:rsid w:val="001E4BA7"/>
    <w:rsid w:val="00253B24"/>
    <w:rsid w:val="00304B0E"/>
    <w:rsid w:val="00337F8C"/>
    <w:rsid w:val="003B71E3"/>
    <w:rsid w:val="003D0840"/>
    <w:rsid w:val="004115C0"/>
    <w:rsid w:val="00426196"/>
    <w:rsid w:val="004511BA"/>
    <w:rsid w:val="004A2C8C"/>
    <w:rsid w:val="006112A7"/>
    <w:rsid w:val="006741BC"/>
    <w:rsid w:val="00787CC0"/>
    <w:rsid w:val="007A1314"/>
    <w:rsid w:val="008177B2"/>
    <w:rsid w:val="00952B5F"/>
    <w:rsid w:val="00983961"/>
    <w:rsid w:val="009A0E9C"/>
    <w:rsid w:val="00AE64D3"/>
    <w:rsid w:val="00AE667A"/>
    <w:rsid w:val="00B734FA"/>
    <w:rsid w:val="00C02056"/>
    <w:rsid w:val="00C15DE0"/>
    <w:rsid w:val="00CA0E4C"/>
    <w:rsid w:val="00CB1BCB"/>
    <w:rsid w:val="00D5604D"/>
    <w:rsid w:val="00E746A0"/>
    <w:rsid w:val="00EF0B14"/>
    <w:rsid w:val="00F07AFD"/>
    <w:rsid w:val="00F60117"/>
    <w:rsid w:val="00F6757A"/>
    <w:rsid w:val="00FD1DF0"/>
    <w:rsid w:val="00FE1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50D95"/>
  <w15:chartTrackingRefBased/>
  <w15:docId w15:val="{E3AC27D2-65C1-4B27-AA4C-8011601C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7F8C"/>
    <w:pPr>
      <w:tabs>
        <w:tab w:val="center" w:pos="4536"/>
        <w:tab w:val="right" w:pos="9072"/>
      </w:tabs>
      <w:ind w:firstLine="851"/>
      <w:jc w:val="both"/>
    </w:pPr>
    <w:rPr>
      <w:rFonts w:eastAsia="Calibri"/>
      <w:szCs w:val="22"/>
      <w:lang w:eastAsia="en-US"/>
    </w:rPr>
  </w:style>
  <w:style w:type="character" w:customStyle="1" w:styleId="stBilgiChar">
    <w:name w:val="Üst Bilgi Char"/>
    <w:link w:val="stBilgi"/>
    <w:uiPriority w:val="99"/>
    <w:rsid w:val="00337F8C"/>
    <w:rPr>
      <w:rFonts w:eastAsia="Calibri"/>
      <w:sz w:val="24"/>
      <w:szCs w:val="22"/>
      <w:lang w:eastAsia="en-US"/>
    </w:rPr>
  </w:style>
  <w:style w:type="paragraph" w:styleId="AltBilgi">
    <w:name w:val="footer"/>
    <w:basedOn w:val="Normal"/>
    <w:link w:val="AltBilgiChar"/>
    <w:uiPriority w:val="99"/>
    <w:unhideWhenUsed/>
    <w:rsid w:val="00337F8C"/>
    <w:pPr>
      <w:tabs>
        <w:tab w:val="center" w:pos="4536"/>
        <w:tab w:val="right" w:pos="9072"/>
      </w:tabs>
      <w:ind w:firstLine="851"/>
      <w:jc w:val="both"/>
    </w:pPr>
    <w:rPr>
      <w:rFonts w:eastAsia="Calibri"/>
      <w:szCs w:val="22"/>
      <w:lang w:eastAsia="en-US"/>
    </w:rPr>
  </w:style>
  <w:style w:type="character" w:customStyle="1" w:styleId="AltBilgiChar">
    <w:name w:val="Alt Bilgi Char"/>
    <w:link w:val="AltBilgi"/>
    <w:uiPriority w:val="99"/>
    <w:rsid w:val="00337F8C"/>
    <w:rPr>
      <w:rFonts w:eastAsia="Calibri"/>
      <w:sz w:val="24"/>
      <w:szCs w:val="22"/>
      <w:lang w:eastAsia="en-US"/>
    </w:rPr>
  </w:style>
  <w:style w:type="paragraph" w:styleId="BalonMetni">
    <w:name w:val="Balloon Text"/>
    <w:basedOn w:val="Normal"/>
    <w:link w:val="BalonMetniChar"/>
    <w:rsid w:val="00C15DE0"/>
    <w:rPr>
      <w:rFonts w:ascii="Segoe UI" w:hAnsi="Segoe UI" w:cs="Segoe UI"/>
      <w:sz w:val="18"/>
      <w:szCs w:val="18"/>
    </w:rPr>
  </w:style>
  <w:style w:type="character" w:customStyle="1" w:styleId="BalonMetniChar">
    <w:name w:val="Balon Metni Char"/>
    <w:link w:val="BalonMetni"/>
    <w:rsid w:val="00C15DE0"/>
    <w:rPr>
      <w:rFonts w:ascii="Segoe UI" w:hAnsi="Segoe UI" w:cs="Segoe UI"/>
      <w:sz w:val="18"/>
      <w:szCs w:val="18"/>
    </w:rPr>
  </w:style>
  <w:style w:type="character" w:styleId="SayfaNumaras">
    <w:name w:val="page number"/>
    <w:basedOn w:val="VarsaylanParagrafYazTipi"/>
    <w:rsid w:val="000A2BF1"/>
  </w:style>
  <w:style w:type="table" w:styleId="TabloKlavuzu">
    <w:name w:val="Table Grid"/>
    <w:basedOn w:val="NormalTablo"/>
    <w:rsid w:val="0061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5712">
      <w:bodyDiv w:val="1"/>
      <w:marLeft w:val="0"/>
      <w:marRight w:val="0"/>
      <w:marTop w:val="0"/>
      <w:marBottom w:val="0"/>
      <w:divBdr>
        <w:top w:val="none" w:sz="0" w:space="0" w:color="auto"/>
        <w:left w:val="none" w:sz="0" w:space="0" w:color="auto"/>
        <w:bottom w:val="none" w:sz="0" w:space="0" w:color="auto"/>
        <w:right w:val="none" w:sz="0" w:space="0" w:color="auto"/>
      </w:divBdr>
    </w:div>
    <w:div w:id="389227048">
      <w:bodyDiv w:val="1"/>
      <w:marLeft w:val="0"/>
      <w:marRight w:val="0"/>
      <w:marTop w:val="0"/>
      <w:marBottom w:val="0"/>
      <w:divBdr>
        <w:top w:val="none" w:sz="0" w:space="0" w:color="auto"/>
        <w:left w:val="none" w:sz="0" w:space="0" w:color="auto"/>
        <w:bottom w:val="none" w:sz="0" w:space="0" w:color="auto"/>
        <w:right w:val="none" w:sz="0" w:space="0" w:color="auto"/>
      </w:divBdr>
    </w:div>
    <w:div w:id="1136333242">
      <w:bodyDiv w:val="1"/>
      <w:marLeft w:val="0"/>
      <w:marRight w:val="0"/>
      <w:marTop w:val="0"/>
      <w:marBottom w:val="0"/>
      <w:divBdr>
        <w:top w:val="none" w:sz="0" w:space="0" w:color="auto"/>
        <w:left w:val="none" w:sz="0" w:space="0" w:color="auto"/>
        <w:bottom w:val="none" w:sz="0" w:space="0" w:color="auto"/>
        <w:right w:val="none" w:sz="0" w:space="0" w:color="auto"/>
      </w:divBdr>
    </w:div>
    <w:div w:id="15377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4262</Words>
  <Characters>24299</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2024-03-15T11:22:00Z</cp:lastPrinted>
  <dcterms:created xsi:type="dcterms:W3CDTF">2024-03-27T12:37:00Z</dcterms:created>
  <dcterms:modified xsi:type="dcterms:W3CDTF">2024-03-27T12:37:00Z</dcterms:modified>
</cp:coreProperties>
</file>