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013C" w:rsidRDefault="0065013C" w:rsidP="00443385">
      <w:pPr>
        <w:spacing w:after="200"/>
        <w:ind w:right="283"/>
        <w:jc w:val="center"/>
        <w:rPr>
          <w:b/>
          <w:bCs/>
          <w:caps/>
          <w:color w:val="010000"/>
          <w:lang w:eastAsia="zh-CN"/>
        </w:rPr>
      </w:pPr>
      <w:r w:rsidRPr="00443385">
        <w:rPr>
          <w:b/>
          <w:bCs/>
          <w:caps/>
          <w:color w:val="010000"/>
          <w:lang w:eastAsia="zh-CN"/>
        </w:rPr>
        <w:t>ANAYASA MAHKEMESİ KARARI</w:t>
      </w:r>
    </w:p>
    <w:p w:rsidR="00443385" w:rsidRPr="00443385" w:rsidRDefault="00443385" w:rsidP="00443385">
      <w:pPr>
        <w:spacing w:after="200"/>
        <w:ind w:right="283" w:firstLine="709"/>
        <w:jc w:val="center"/>
        <w:rPr>
          <w:b/>
          <w:bCs/>
          <w:caps/>
          <w:color w:val="010000"/>
          <w:lang w:eastAsia="zh-CN"/>
        </w:rPr>
      </w:pPr>
    </w:p>
    <w:p w:rsidR="00443385" w:rsidRDefault="00443385" w:rsidP="00443385">
      <w:pPr>
        <w:rPr>
          <w:rFonts w:eastAsia="Calibri"/>
          <w:b/>
          <w:bCs/>
          <w:color w:val="010000"/>
          <w:lang w:eastAsia="zh-CN"/>
        </w:rPr>
      </w:pPr>
      <w:r>
        <w:rPr>
          <w:rFonts w:eastAsia="Calibri"/>
          <w:b/>
          <w:bCs/>
          <w:color w:val="010000"/>
          <w:lang w:eastAsia="zh-CN"/>
        </w:rPr>
        <w:t xml:space="preserve">Esas </w:t>
      </w:r>
      <w:proofErr w:type="gramStart"/>
      <w:r>
        <w:rPr>
          <w:rFonts w:eastAsia="Calibri"/>
          <w:b/>
          <w:bCs/>
          <w:color w:val="010000"/>
          <w:lang w:eastAsia="zh-CN"/>
        </w:rPr>
        <w:t>Sayısı :</w:t>
      </w:r>
      <w:proofErr w:type="gramEnd"/>
      <w:r>
        <w:rPr>
          <w:rFonts w:eastAsia="Calibri"/>
          <w:b/>
          <w:bCs/>
          <w:color w:val="010000"/>
          <w:lang w:eastAsia="zh-CN"/>
        </w:rPr>
        <w:t xml:space="preserve"> 2022/138</w:t>
      </w:r>
    </w:p>
    <w:p w:rsidR="00443385" w:rsidRDefault="00443385" w:rsidP="00443385">
      <w:pPr>
        <w:rPr>
          <w:b/>
          <w:color w:val="010000"/>
          <w:shd w:val="clear" w:color="auto" w:fill="FFFFFF"/>
        </w:rPr>
      </w:pPr>
      <w:r>
        <w:rPr>
          <w:b/>
          <w:color w:val="010000"/>
          <w:shd w:val="clear" w:color="auto" w:fill="FFFFFF"/>
        </w:rPr>
        <w:t xml:space="preserve">Karar </w:t>
      </w:r>
      <w:proofErr w:type="gramStart"/>
      <w:r>
        <w:rPr>
          <w:b/>
          <w:color w:val="010000"/>
          <w:shd w:val="clear" w:color="auto" w:fill="FFFFFF"/>
        </w:rPr>
        <w:t>Sayısı :</w:t>
      </w:r>
      <w:proofErr w:type="gramEnd"/>
      <w:r>
        <w:rPr>
          <w:b/>
          <w:color w:val="010000"/>
          <w:shd w:val="clear" w:color="auto" w:fill="FFFFFF"/>
        </w:rPr>
        <w:t xml:space="preserve"> 2023/134</w:t>
      </w:r>
    </w:p>
    <w:p w:rsidR="00443385" w:rsidRDefault="00443385" w:rsidP="00443385">
      <w:pPr>
        <w:rPr>
          <w:b/>
          <w:color w:val="010000"/>
          <w:shd w:val="clear" w:color="auto" w:fill="FFFFFF"/>
        </w:rPr>
      </w:pPr>
      <w:r>
        <w:rPr>
          <w:b/>
          <w:color w:val="010000"/>
          <w:shd w:val="clear" w:color="auto" w:fill="FFFFFF"/>
        </w:rPr>
        <w:t xml:space="preserve">Karar </w:t>
      </w:r>
      <w:proofErr w:type="gramStart"/>
      <w:r>
        <w:rPr>
          <w:b/>
          <w:color w:val="010000"/>
          <w:shd w:val="clear" w:color="auto" w:fill="FFFFFF"/>
        </w:rPr>
        <w:t>Tarihi :</w:t>
      </w:r>
      <w:proofErr w:type="gramEnd"/>
      <w:r>
        <w:rPr>
          <w:b/>
          <w:color w:val="010000"/>
          <w:shd w:val="clear" w:color="auto" w:fill="FFFFFF"/>
        </w:rPr>
        <w:t xml:space="preserve"> 26/7/2023</w:t>
      </w:r>
    </w:p>
    <w:p w:rsidR="00443385" w:rsidRDefault="00443385" w:rsidP="00443385">
      <w:pPr>
        <w:rPr>
          <w:b/>
          <w:color w:val="010000"/>
          <w:shd w:val="clear" w:color="auto" w:fill="FFFFFF"/>
        </w:rPr>
      </w:pPr>
      <w:proofErr w:type="spellStart"/>
      <w:r>
        <w:rPr>
          <w:b/>
          <w:color w:val="010000"/>
          <w:shd w:val="clear" w:color="auto" w:fill="FFFFFF"/>
        </w:rPr>
        <w:t>R.</w:t>
      </w:r>
      <w:proofErr w:type="gramStart"/>
      <w:r>
        <w:rPr>
          <w:b/>
          <w:color w:val="010000"/>
          <w:shd w:val="clear" w:color="auto" w:fill="FFFFFF"/>
        </w:rPr>
        <w:t>G.Tarih</w:t>
      </w:r>
      <w:proofErr w:type="spellEnd"/>
      <w:proofErr w:type="gramEnd"/>
      <w:r>
        <w:rPr>
          <w:b/>
          <w:color w:val="010000"/>
          <w:shd w:val="clear" w:color="auto" w:fill="FFFFFF"/>
        </w:rPr>
        <w:t>-Sayı : 2/11/2023-32357</w:t>
      </w:r>
    </w:p>
    <w:p w:rsidR="0065013C" w:rsidRPr="00443385" w:rsidRDefault="0065013C" w:rsidP="00443385">
      <w:pPr>
        <w:rPr>
          <w:b/>
          <w:color w:val="010000"/>
          <w:shd w:val="clear" w:color="auto" w:fill="FFFFFF"/>
        </w:rPr>
      </w:pPr>
    </w:p>
    <w:p w:rsidR="0065013C" w:rsidRPr="00443385" w:rsidRDefault="0065013C" w:rsidP="00443385">
      <w:pPr>
        <w:spacing w:after="200"/>
        <w:ind w:right="283" w:firstLine="709"/>
        <w:jc w:val="both"/>
        <w:rPr>
          <w:color w:val="010000"/>
          <w:lang w:eastAsia="zh-CN"/>
        </w:rPr>
      </w:pPr>
      <w:r w:rsidRPr="00443385">
        <w:rPr>
          <w:b/>
          <w:bCs/>
          <w:color w:val="010000"/>
          <w:lang w:eastAsia="zh-CN"/>
        </w:rPr>
        <w:t xml:space="preserve">İPTAL DAVASINI AÇAN: </w:t>
      </w:r>
      <w:r w:rsidRPr="00443385">
        <w:rPr>
          <w:color w:val="010000"/>
          <w:lang w:eastAsia="zh-CN"/>
        </w:rPr>
        <w:t>Türkiye Büyük Millet Meclisi üyeleri Engin ALTAY, Özgür ÖZEL, Engin ÖZKOÇ ile birlikte 132 milletvekili</w:t>
      </w:r>
    </w:p>
    <w:p w:rsidR="0065013C" w:rsidRPr="00443385" w:rsidRDefault="0065013C" w:rsidP="00443385">
      <w:pPr>
        <w:spacing w:after="200"/>
        <w:ind w:right="283" w:firstLine="709"/>
        <w:jc w:val="both"/>
        <w:rPr>
          <w:color w:val="010000"/>
          <w:lang w:eastAsia="zh-CN"/>
        </w:rPr>
      </w:pPr>
      <w:bookmarkStart w:id="0" w:name="_Hlk138342001"/>
      <w:r w:rsidRPr="00443385">
        <w:rPr>
          <w:b/>
          <w:color w:val="010000"/>
          <w:lang w:eastAsia="zh-CN"/>
        </w:rPr>
        <w:t>İPTAL DAVASININ KONUSU</w:t>
      </w:r>
      <w:bookmarkEnd w:id="0"/>
      <w:r w:rsidRPr="00443385">
        <w:rPr>
          <w:b/>
          <w:color w:val="010000"/>
          <w:lang w:eastAsia="zh-CN"/>
        </w:rPr>
        <w:t xml:space="preserve">: </w:t>
      </w:r>
      <w:r w:rsidRPr="00443385">
        <w:rPr>
          <w:color w:val="010000"/>
          <w:lang w:eastAsia="zh-CN"/>
        </w:rPr>
        <w:t>10/10/2022 tarihli ve (110) numaralı Bazı Cumhurbaşkanlığı Kararnamelerinde Değişiklik Yapılmasına Dair Cumhurbaşkanlığı Kararnamesi’nin;</w:t>
      </w:r>
    </w:p>
    <w:p w:rsidR="0065013C" w:rsidRPr="00443385" w:rsidRDefault="0065013C" w:rsidP="00443385">
      <w:pPr>
        <w:spacing w:after="200"/>
        <w:ind w:right="283" w:firstLine="709"/>
        <w:jc w:val="both"/>
        <w:rPr>
          <w:color w:val="010000"/>
          <w:lang w:eastAsia="zh-CN"/>
        </w:rPr>
      </w:pPr>
      <w:r w:rsidRPr="00443385">
        <w:rPr>
          <w:b/>
          <w:color w:val="010000"/>
          <w:lang w:eastAsia="zh-CN"/>
        </w:rPr>
        <w:t>A.</w:t>
      </w:r>
      <w:r w:rsidRPr="00443385">
        <w:rPr>
          <w:color w:val="010000"/>
          <w:lang w:eastAsia="zh-CN"/>
        </w:rPr>
        <w:t xml:space="preserve"> Tümünün şekil bakımından Anayasa’nın 2. maddesine </w:t>
      </w:r>
      <w:r w:rsidRPr="00443385">
        <w:rPr>
          <w:color w:val="010000"/>
          <w:lang w:val="x-none" w:eastAsia="zh-CN"/>
        </w:rPr>
        <w:t xml:space="preserve">aykırılığı ileri </w:t>
      </w:r>
      <w:r w:rsidRPr="00443385">
        <w:rPr>
          <w:color w:val="010000"/>
        </w:rPr>
        <w:t>sürülerek iptaline ve yürürlüğünün durdurulmasına,</w:t>
      </w:r>
    </w:p>
    <w:p w:rsidR="0065013C" w:rsidRPr="00443385" w:rsidRDefault="0065013C" w:rsidP="00443385">
      <w:pPr>
        <w:spacing w:after="200"/>
        <w:ind w:right="283" w:firstLine="709"/>
        <w:jc w:val="both"/>
        <w:rPr>
          <w:b/>
          <w:color w:val="010000"/>
          <w:lang w:eastAsia="zh-CN"/>
        </w:rPr>
      </w:pPr>
      <w:r w:rsidRPr="00443385">
        <w:rPr>
          <w:b/>
          <w:color w:val="010000"/>
          <w:lang w:eastAsia="zh-CN"/>
        </w:rPr>
        <w:t xml:space="preserve">B. 1. </w:t>
      </w:r>
      <w:r w:rsidRPr="00443385">
        <w:rPr>
          <w:color w:val="010000"/>
          <w:lang w:eastAsia="zh-CN"/>
        </w:rPr>
        <w:t xml:space="preserve">3. maddesiyle 15/7/2018 tarihli ve 30479 sayılı Resmî </w:t>
      </w:r>
      <w:proofErr w:type="spellStart"/>
      <w:r w:rsidRPr="00443385">
        <w:rPr>
          <w:color w:val="010000"/>
          <w:lang w:eastAsia="zh-CN"/>
        </w:rPr>
        <w:t>Gazete’de</w:t>
      </w:r>
      <w:proofErr w:type="spellEnd"/>
      <w:r w:rsidRPr="00443385">
        <w:rPr>
          <w:color w:val="010000"/>
          <w:lang w:eastAsia="zh-CN"/>
        </w:rPr>
        <w:t xml:space="preserve"> yayımlanan (4) numaralı Bakanlıklara Bağlı, İlgili, İlişkili Kurum ve Kuruluşlar ile Diğer Kurum ve Kuruluşların Teşkilatı Hakkında Cumhurbaşkanlığı Kararnamesi’ne eklenen 123/A maddesinin (2) numaralı fıkrasının,</w:t>
      </w:r>
    </w:p>
    <w:p w:rsidR="0065013C" w:rsidRPr="00443385" w:rsidRDefault="0065013C" w:rsidP="00443385">
      <w:pPr>
        <w:spacing w:after="200"/>
        <w:ind w:right="283" w:firstLine="709"/>
        <w:jc w:val="both"/>
        <w:rPr>
          <w:color w:val="010000"/>
          <w:lang w:eastAsia="zh-CN"/>
        </w:rPr>
      </w:pPr>
      <w:bookmarkStart w:id="1" w:name="_Hlk136596640"/>
      <w:r w:rsidRPr="00443385">
        <w:rPr>
          <w:b/>
          <w:color w:val="010000"/>
          <w:lang w:eastAsia="zh-CN"/>
        </w:rPr>
        <w:t xml:space="preserve">2. </w:t>
      </w:r>
      <w:r w:rsidRPr="00443385">
        <w:rPr>
          <w:color w:val="010000"/>
          <w:lang w:eastAsia="zh-CN"/>
        </w:rPr>
        <w:t>4. maddesiyle (4) numaralı Cumhurbaşkanlığı Kararnamesi’nin Onuncu Bölümü’ne eklenen geçici 1. maddenin,</w:t>
      </w:r>
    </w:p>
    <w:p w:rsidR="0065013C" w:rsidRPr="00443385" w:rsidRDefault="0065013C" w:rsidP="00443385">
      <w:pPr>
        <w:spacing w:after="200"/>
        <w:ind w:right="283" w:firstLine="709"/>
        <w:jc w:val="both"/>
        <w:rPr>
          <w:b/>
          <w:color w:val="010000"/>
          <w:lang w:eastAsia="zh-CN"/>
        </w:rPr>
      </w:pPr>
      <w:r w:rsidRPr="00443385">
        <w:rPr>
          <w:b/>
          <w:color w:val="010000"/>
          <w:lang w:eastAsia="zh-CN"/>
        </w:rPr>
        <w:t xml:space="preserve">3. </w:t>
      </w:r>
      <w:r w:rsidRPr="00443385">
        <w:rPr>
          <w:color w:val="010000"/>
          <w:lang w:eastAsia="zh-CN"/>
        </w:rPr>
        <w:t>7. maddesiyle;</w:t>
      </w:r>
    </w:p>
    <w:p w:rsidR="0065013C" w:rsidRPr="00443385" w:rsidRDefault="0065013C" w:rsidP="00443385">
      <w:pPr>
        <w:spacing w:after="200"/>
        <w:ind w:right="283" w:firstLine="709"/>
        <w:jc w:val="both"/>
        <w:rPr>
          <w:b/>
          <w:color w:val="010000"/>
          <w:lang w:eastAsia="zh-CN"/>
        </w:rPr>
      </w:pPr>
      <w:r w:rsidRPr="00443385">
        <w:rPr>
          <w:b/>
          <w:color w:val="010000"/>
          <w:lang w:eastAsia="zh-CN"/>
        </w:rPr>
        <w:t xml:space="preserve">a. </w:t>
      </w:r>
      <w:r w:rsidRPr="00443385">
        <w:rPr>
          <w:color w:val="010000"/>
          <w:lang w:eastAsia="zh-CN"/>
        </w:rPr>
        <w:t xml:space="preserve">Ekli (1) Sayılı Liste’de yer alan kadroların iptal edilerek 10/7/2018 tarihli ve 30474 sayılı Resmî </w:t>
      </w:r>
      <w:proofErr w:type="spellStart"/>
      <w:r w:rsidRPr="00443385">
        <w:rPr>
          <w:color w:val="010000"/>
          <w:lang w:eastAsia="zh-CN"/>
        </w:rPr>
        <w:t>Gazete'de</w:t>
      </w:r>
      <w:proofErr w:type="spellEnd"/>
      <w:r w:rsidRPr="00443385">
        <w:rPr>
          <w:color w:val="010000"/>
          <w:lang w:eastAsia="zh-CN"/>
        </w:rPr>
        <w:t xml:space="preserve"> yayımlanan (2) numaralı Genel Kadro ve Usulü Hakkında Cumhurbaşkanlığı Kararnamesi'nin eki (I) Sayılı </w:t>
      </w:r>
      <w:proofErr w:type="spellStart"/>
      <w:r w:rsidRPr="00443385">
        <w:rPr>
          <w:color w:val="010000"/>
          <w:lang w:eastAsia="zh-CN"/>
        </w:rPr>
        <w:t>Cetvel'in</w:t>
      </w:r>
      <w:proofErr w:type="spellEnd"/>
      <w:r w:rsidRPr="00443385">
        <w:rPr>
          <w:color w:val="010000"/>
          <w:lang w:eastAsia="zh-CN"/>
        </w:rPr>
        <w:t xml:space="preserve"> Devlet Su İşleri Genel Müdürlüğü bölümünden çıkarılmasının,</w:t>
      </w:r>
    </w:p>
    <w:p w:rsidR="0065013C" w:rsidRPr="00443385" w:rsidRDefault="0065013C" w:rsidP="00443385">
      <w:pPr>
        <w:spacing w:after="200"/>
        <w:ind w:right="283" w:firstLine="709"/>
        <w:jc w:val="both"/>
        <w:rPr>
          <w:color w:val="010000"/>
          <w:lang w:eastAsia="zh-CN"/>
        </w:rPr>
      </w:pPr>
      <w:r w:rsidRPr="00443385">
        <w:rPr>
          <w:b/>
          <w:color w:val="010000"/>
          <w:lang w:eastAsia="zh-CN"/>
        </w:rPr>
        <w:t xml:space="preserve">b. </w:t>
      </w:r>
      <w:r w:rsidRPr="00443385">
        <w:rPr>
          <w:color w:val="010000"/>
          <w:lang w:eastAsia="zh-CN"/>
        </w:rPr>
        <w:t xml:space="preserve">Ekli (2) Sayılı Liste’de yer alan kadroların ihdas edilerek (2) numaralı Cumhurbaşkanlığı Kararnamesi'nin eki (I) Sayılı </w:t>
      </w:r>
      <w:proofErr w:type="spellStart"/>
      <w:r w:rsidRPr="00443385">
        <w:rPr>
          <w:color w:val="010000"/>
          <w:lang w:eastAsia="zh-CN"/>
        </w:rPr>
        <w:t>Cetvel'in</w:t>
      </w:r>
      <w:proofErr w:type="spellEnd"/>
      <w:r w:rsidRPr="00443385">
        <w:rPr>
          <w:color w:val="010000"/>
          <w:lang w:eastAsia="zh-CN"/>
        </w:rPr>
        <w:t xml:space="preserve"> ilgili bölümlerine eklenmesinin,</w:t>
      </w:r>
    </w:p>
    <w:bookmarkEnd w:id="1"/>
    <w:p w:rsidR="0065013C" w:rsidRPr="00443385" w:rsidRDefault="0065013C" w:rsidP="00443385">
      <w:pPr>
        <w:spacing w:after="200"/>
        <w:ind w:right="283" w:firstLine="709"/>
        <w:jc w:val="both"/>
        <w:rPr>
          <w:color w:val="010000"/>
          <w:lang w:eastAsia="zh-CN"/>
        </w:rPr>
      </w:pPr>
      <w:r w:rsidRPr="00443385">
        <w:rPr>
          <w:color w:val="010000"/>
          <w:lang w:eastAsia="zh-CN"/>
        </w:rPr>
        <w:t>Anayasa’nın Başlangıç kısmı ile</w:t>
      </w:r>
      <w:r w:rsidRPr="00443385">
        <w:rPr>
          <w:color w:val="010000"/>
          <w:lang w:val="x-none" w:eastAsia="zh-CN"/>
        </w:rPr>
        <w:t xml:space="preserve"> </w:t>
      </w:r>
      <w:r w:rsidRPr="00443385">
        <w:rPr>
          <w:color w:val="010000"/>
          <w:lang w:eastAsia="zh-CN"/>
        </w:rPr>
        <w:t>2., 6., 7., 8., 11., 35., 104., 128. ve 161.</w:t>
      </w:r>
      <w:r w:rsidR="00443385" w:rsidRPr="00443385">
        <w:rPr>
          <w:color w:val="010000"/>
          <w:lang w:eastAsia="zh-CN"/>
        </w:rPr>
        <w:t xml:space="preserve"> </w:t>
      </w:r>
      <w:r w:rsidRPr="00443385">
        <w:rPr>
          <w:color w:val="010000"/>
          <w:lang w:val="x-none" w:eastAsia="zh-CN"/>
        </w:rPr>
        <w:t>maddelerine aykırılığı ileri sür</w:t>
      </w:r>
      <w:r w:rsidRPr="00443385">
        <w:rPr>
          <w:color w:val="010000"/>
          <w:lang w:eastAsia="zh-CN"/>
        </w:rPr>
        <w:t>ülerek</w:t>
      </w:r>
      <w:r w:rsidRPr="00443385">
        <w:rPr>
          <w:color w:val="010000"/>
          <w:lang w:val="x-none" w:eastAsia="zh-CN"/>
        </w:rPr>
        <w:t xml:space="preserve"> iptal</w:t>
      </w:r>
      <w:r w:rsidRPr="00443385">
        <w:rPr>
          <w:color w:val="010000"/>
          <w:lang w:eastAsia="zh-CN"/>
        </w:rPr>
        <w:t>lerine</w:t>
      </w:r>
      <w:r w:rsidRPr="00443385">
        <w:rPr>
          <w:color w:val="010000"/>
          <w:lang w:val="x-none" w:eastAsia="zh-CN"/>
        </w:rPr>
        <w:t xml:space="preserve"> ve yürürlü</w:t>
      </w:r>
      <w:r w:rsidRPr="00443385">
        <w:rPr>
          <w:color w:val="010000"/>
          <w:lang w:eastAsia="zh-CN"/>
        </w:rPr>
        <w:t>klerinin</w:t>
      </w:r>
      <w:r w:rsidRPr="00443385">
        <w:rPr>
          <w:color w:val="010000"/>
          <w:lang w:val="x-none" w:eastAsia="zh-CN"/>
        </w:rPr>
        <w:t xml:space="preserve"> durdurulmasına</w:t>
      </w:r>
      <w:r w:rsidRPr="00443385">
        <w:rPr>
          <w:color w:val="010000"/>
          <w:lang w:eastAsia="zh-CN"/>
        </w:rPr>
        <w:t>,</w:t>
      </w:r>
    </w:p>
    <w:p w:rsidR="0065013C" w:rsidRPr="00443385" w:rsidRDefault="0065013C" w:rsidP="00443385">
      <w:pPr>
        <w:spacing w:after="200"/>
        <w:ind w:right="283" w:firstLine="709"/>
        <w:jc w:val="both"/>
        <w:rPr>
          <w:color w:val="010000"/>
        </w:rPr>
      </w:pPr>
      <w:proofErr w:type="gramStart"/>
      <w:r w:rsidRPr="00443385">
        <w:rPr>
          <w:color w:val="010000"/>
        </w:rPr>
        <w:t>karar</w:t>
      </w:r>
      <w:proofErr w:type="gramEnd"/>
      <w:r w:rsidRPr="00443385">
        <w:rPr>
          <w:color w:val="010000"/>
        </w:rPr>
        <w:t xml:space="preserve"> verilmesi talebidir. </w:t>
      </w:r>
    </w:p>
    <w:p w:rsidR="0065013C" w:rsidRPr="00443385" w:rsidRDefault="0065013C" w:rsidP="00443385">
      <w:pPr>
        <w:spacing w:after="200"/>
        <w:ind w:right="283" w:firstLine="709"/>
        <w:jc w:val="both"/>
        <w:rPr>
          <w:b/>
          <w:bCs/>
          <w:color w:val="010000"/>
        </w:rPr>
      </w:pPr>
      <w:r w:rsidRPr="00443385">
        <w:rPr>
          <w:b/>
          <w:bCs/>
          <w:color w:val="010000"/>
        </w:rPr>
        <w:t>I. İPTALİ İSTENEN CUMHURBAŞKANLIĞI KARARNAMESİ KURALLARI</w:t>
      </w:r>
    </w:p>
    <w:p w:rsidR="0065013C" w:rsidRPr="00443385" w:rsidRDefault="0065013C" w:rsidP="00443385">
      <w:pPr>
        <w:spacing w:after="200"/>
        <w:ind w:right="283" w:firstLine="709"/>
        <w:jc w:val="both"/>
        <w:rPr>
          <w:bCs/>
          <w:color w:val="010000"/>
          <w:szCs w:val="20"/>
        </w:rPr>
      </w:pPr>
      <w:r w:rsidRPr="00443385">
        <w:rPr>
          <w:bCs/>
          <w:color w:val="010000"/>
          <w:szCs w:val="20"/>
        </w:rPr>
        <w:t xml:space="preserve">İptali talep edilen Cumhurbaşkanlığı Kararnamesi (CBK) şöyledir: </w:t>
      </w:r>
    </w:p>
    <w:p w:rsidR="0065013C" w:rsidRPr="00443385" w:rsidRDefault="00443385" w:rsidP="00443385">
      <w:pPr>
        <w:spacing w:after="200"/>
        <w:ind w:right="283" w:firstLine="709"/>
        <w:jc w:val="both"/>
        <w:rPr>
          <w:b/>
          <w:bCs/>
          <w:i/>
          <w:color w:val="010000"/>
          <w:szCs w:val="22"/>
        </w:rPr>
      </w:pPr>
      <w:r w:rsidRPr="00443385">
        <w:rPr>
          <w:bCs/>
          <w:color w:val="010000"/>
          <w:szCs w:val="22"/>
        </w:rPr>
        <w:t xml:space="preserve"> </w:t>
      </w:r>
      <w:r w:rsidR="0065013C" w:rsidRPr="00443385">
        <w:rPr>
          <w:bCs/>
          <w:color w:val="010000"/>
          <w:szCs w:val="22"/>
        </w:rPr>
        <w:t>“</w:t>
      </w:r>
      <w:r w:rsidR="0065013C" w:rsidRPr="00443385">
        <w:rPr>
          <w:b/>
          <w:bCs/>
          <w:i/>
          <w:color w:val="010000"/>
          <w:szCs w:val="22"/>
        </w:rPr>
        <w:t>BAZI CUMHURBAŞKANLIĞI KARARNAMELERİNDE DEĞİŞİKLİK YAPILMASINA DAİR CUMHURBAŞKANLIĞI KARARNAMESİ</w:t>
      </w:r>
    </w:p>
    <w:p w:rsidR="0065013C" w:rsidRPr="00443385" w:rsidRDefault="0065013C" w:rsidP="00443385">
      <w:pPr>
        <w:spacing w:after="200"/>
        <w:ind w:right="283" w:firstLine="709"/>
        <w:jc w:val="both"/>
        <w:rPr>
          <w:b/>
          <w:bCs/>
          <w:i/>
          <w:color w:val="010000"/>
          <w:szCs w:val="22"/>
        </w:rPr>
      </w:pPr>
      <w:r w:rsidRPr="00443385">
        <w:rPr>
          <w:b/>
          <w:bCs/>
          <w:i/>
          <w:color w:val="010000"/>
          <w:szCs w:val="22"/>
        </w:rPr>
        <w:t>Kararname Numarası: 110</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MADDE 1- 1 sayılı Cumhurbaşkanlığı Teşkilatı Hakkında Cumhurbaşkanlığı Kararnamesinin Altıncı Kısmının </w:t>
      </w:r>
      <w:proofErr w:type="spellStart"/>
      <w:r w:rsidRPr="00443385">
        <w:rPr>
          <w:b/>
          <w:bCs/>
          <w:i/>
          <w:color w:val="010000"/>
          <w:szCs w:val="22"/>
        </w:rPr>
        <w:t>Onbeinci</w:t>
      </w:r>
      <w:proofErr w:type="spellEnd"/>
      <w:r w:rsidRPr="00443385">
        <w:rPr>
          <w:b/>
          <w:bCs/>
          <w:i/>
          <w:color w:val="010000"/>
          <w:szCs w:val="22"/>
        </w:rPr>
        <w:t xml:space="preserve"> Bölümünün eki (III) sayılı listenin </w:t>
      </w:r>
      <w:proofErr w:type="gramStart"/>
      <w:r w:rsidRPr="00443385">
        <w:rPr>
          <w:b/>
          <w:bCs/>
          <w:i/>
          <w:color w:val="010000"/>
          <w:szCs w:val="22"/>
        </w:rPr>
        <w:t xml:space="preserve">42 </w:t>
      </w:r>
      <w:proofErr w:type="spellStart"/>
      <w:r w:rsidRPr="00443385">
        <w:rPr>
          <w:b/>
          <w:bCs/>
          <w:i/>
          <w:color w:val="010000"/>
          <w:szCs w:val="22"/>
        </w:rPr>
        <w:t>nci</w:t>
      </w:r>
      <w:proofErr w:type="spellEnd"/>
      <w:proofErr w:type="gramEnd"/>
      <w:r w:rsidRPr="00443385">
        <w:rPr>
          <w:b/>
          <w:bCs/>
          <w:i/>
          <w:color w:val="010000"/>
          <w:szCs w:val="22"/>
        </w:rPr>
        <w:t xml:space="preserve"> satırı aşağıdaki şekilde değiştirilmiştir.</w:t>
      </w:r>
    </w:p>
    <w:p w:rsidR="0065013C" w:rsidRPr="00443385" w:rsidRDefault="00443385" w:rsidP="00443385">
      <w:pPr>
        <w:spacing w:after="200"/>
        <w:ind w:right="283" w:firstLine="709"/>
        <w:jc w:val="both"/>
        <w:rPr>
          <w:b/>
          <w:bCs/>
          <w:i/>
          <w:color w:val="010000"/>
          <w:szCs w:val="22"/>
        </w:rPr>
      </w:pPr>
      <w:r w:rsidRPr="00443385">
        <w:rPr>
          <w:b/>
          <w:bCs/>
          <w:i/>
          <w:color w:val="010000"/>
          <w:szCs w:val="22"/>
        </w:rPr>
        <w:lastRenderedPageBreak/>
        <w:t xml:space="preserve"> </w:t>
      </w:r>
      <w:r w:rsidR="0065013C" w:rsidRPr="00443385">
        <w:rPr>
          <w:b/>
          <w:bCs/>
          <w:i/>
          <w:color w:val="010000"/>
          <w:szCs w:val="22"/>
        </w:rPr>
        <w:t xml:space="preserve">“42. Kocaeli Veteriner Sınır Kontrol Noktası </w:t>
      </w:r>
      <w:proofErr w:type="gramStart"/>
      <w:r w:rsidR="0065013C" w:rsidRPr="00443385">
        <w:rPr>
          <w:b/>
          <w:bCs/>
          <w:i/>
          <w:color w:val="010000"/>
          <w:szCs w:val="22"/>
        </w:rPr>
        <w:t>Müdürlüğü -</w:t>
      </w:r>
      <w:proofErr w:type="gramEnd"/>
      <w:r w:rsidR="0065013C" w:rsidRPr="00443385">
        <w:rPr>
          <w:b/>
          <w:bCs/>
          <w:i/>
          <w:color w:val="010000"/>
          <w:szCs w:val="22"/>
        </w:rPr>
        <w:t xml:space="preserve"> Kocaeli</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MADDE 2- 4 sayılı Bakanlıklara Bağlı, İlgili, İlişkili Kurum ve Kuruluşlar ile Diğer Kurum ve Kuruluşların Teşkilatı Hakkında Cumhurbaşkanlığı Kararnamesinin </w:t>
      </w:r>
      <w:proofErr w:type="gramStart"/>
      <w:r w:rsidRPr="00443385">
        <w:rPr>
          <w:b/>
          <w:bCs/>
          <w:i/>
          <w:color w:val="010000"/>
          <w:szCs w:val="22"/>
        </w:rPr>
        <w:t>123 üncü</w:t>
      </w:r>
      <w:proofErr w:type="gramEnd"/>
      <w:r w:rsidRPr="00443385">
        <w:rPr>
          <w:b/>
          <w:bCs/>
          <w:i/>
          <w:color w:val="010000"/>
          <w:szCs w:val="22"/>
        </w:rPr>
        <w:t xml:space="preserve"> maddesinin birinci fıkrası aşağıdaki şekilde değiştirilmiştir.</w:t>
      </w:r>
    </w:p>
    <w:p w:rsidR="0065013C" w:rsidRPr="00443385" w:rsidRDefault="00443385" w:rsidP="00443385">
      <w:pPr>
        <w:spacing w:after="200"/>
        <w:ind w:right="283" w:firstLine="709"/>
        <w:jc w:val="both"/>
        <w:rPr>
          <w:b/>
          <w:bCs/>
          <w:i/>
          <w:color w:val="010000"/>
          <w:szCs w:val="22"/>
        </w:rPr>
      </w:pPr>
      <w:r w:rsidRPr="00443385">
        <w:rPr>
          <w:b/>
          <w:bCs/>
          <w:i/>
          <w:color w:val="010000"/>
          <w:szCs w:val="22"/>
        </w:rPr>
        <w:t xml:space="preserve"> </w:t>
      </w:r>
      <w:r w:rsidR="0065013C" w:rsidRPr="00443385">
        <w:rPr>
          <w:b/>
          <w:bCs/>
          <w:i/>
          <w:color w:val="010000"/>
          <w:szCs w:val="22"/>
        </w:rPr>
        <w:t>“(1) Genel Müdürlüğün merkez teşkilatı aşağıdaki hizmet birimlerinden oluşur:</w:t>
      </w:r>
    </w:p>
    <w:p w:rsidR="0065013C" w:rsidRPr="00443385" w:rsidRDefault="0065013C" w:rsidP="00443385">
      <w:pPr>
        <w:spacing w:after="200"/>
        <w:ind w:right="283" w:firstLine="709"/>
        <w:jc w:val="both"/>
        <w:rPr>
          <w:b/>
          <w:bCs/>
          <w:i/>
          <w:color w:val="010000"/>
          <w:szCs w:val="22"/>
        </w:rPr>
      </w:pPr>
      <w:r w:rsidRPr="00443385">
        <w:rPr>
          <w:b/>
          <w:bCs/>
          <w:i/>
          <w:color w:val="010000"/>
          <w:szCs w:val="22"/>
        </w:rPr>
        <w:t>a) Etüt, Planlama ve Tahsisler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b) Sulama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c) Barajlar ve Hidroelektrik Santrallar Dairesi Başkanlığı.</w:t>
      </w:r>
    </w:p>
    <w:p w:rsidR="0065013C" w:rsidRPr="00443385" w:rsidRDefault="0065013C" w:rsidP="00443385">
      <w:pPr>
        <w:spacing w:after="200"/>
        <w:ind w:right="283" w:firstLine="709"/>
        <w:jc w:val="both"/>
        <w:rPr>
          <w:b/>
          <w:bCs/>
          <w:i/>
          <w:color w:val="010000"/>
          <w:szCs w:val="22"/>
        </w:rPr>
      </w:pPr>
      <w:proofErr w:type="gramStart"/>
      <w:r w:rsidRPr="00443385">
        <w:rPr>
          <w:b/>
          <w:bCs/>
          <w:i/>
          <w:color w:val="010000"/>
          <w:szCs w:val="22"/>
        </w:rPr>
        <w:t>ç</w:t>
      </w:r>
      <w:proofErr w:type="gramEnd"/>
      <w:r w:rsidRPr="00443385">
        <w:rPr>
          <w:b/>
          <w:bCs/>
          <w:i/>
          <w:color w:val="010000"/>
          <w:szCs w:val="22"/>
        </w:rPr>
        <w:t xml:space="preserve">) </w:t>
      </w:r>
      <w:proofErr w:type="spellStart"/>
      <w:r w:rsidRPr="00443385">
        <w:rPr>
          <w:b/>
          <w:bCs/>
          <w:i/>
          <w:color w:val="010000"/>
          <w:szCs w:val="22"/>
        </w:rPr>
        <w:t>İçmesuyu</w:t>
      </w:r>
      <w:proofErr w:type="spellEnd"/>
      <w:r w:rsidRPr="00443385">
        <w:rPr>
          <w:b/>
          <w:bCs/>
          <w:i/>
          <w:color w:val="010000"/>
          <w:szCs w:val="22"/>
        </w:rPr>
        <w:t xml:space="preserve"> ve </w:t>
      </w:r>
      <w:proofErr w:type="spellStart"/>
      <w:r w:rsidRPr="00443385">
        <w:rPr>
          <w:b/>
          <w:bCs/>
          <w:i/>
          <w:color w:val="010000"/>
          <w:szCs w:val="22"/>
        </w:rPr>
        <w:t>Atıksu</w:t>
      </w:r>
      <w:proofErr w:type="spellEnd"/>
      <w:r w:rsidRPr="00443385">
        <w:rPr>
          <w:b/>
          <w:bCs/>
          <w:i/>
          <w:color w:val="010000"/>
          <w:szCs w:val="22"/>
        </w:rPr>
        <w:t xml:space="preserve">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d) Taşkın Kontrol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e) Emlak ve Kamulaştırma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f) </w:t>
      </w:r>
      <w:proofErr w:type="spellStart"/>
      <w:r w:rsidRPr="00443385">
        <w:rPr>
          <w:b/>
          <w:bCs/>
          <w:i/>
          <w:color w:val="010000"/>
          <w:szCs w:val="22"/>
        </w:rPr>
        <w:t>Jeoteknik</w:t>
      </w:r>
      <w:proofErr w:type="spellEnd"/>
      <w:r w:rsidRPr="00443385">
        <w:rPr>
          <w:b/>
          <w:bCs/>
          <w:i/>
          <w:color w:val="010000"/>
          <w:szCs w:val="22"/>
        </w:rPr>
        <w:t xml:space="preserve"> Hizmetler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g) </w:t>
      </w:r>
      <w:proofErr w:type="spellStart"/>
      <w:r w:rsidRPr="00443385">
        <w:rPr>
          <w:b/>
          <w:bCs/>
          <w:i/>
          <w:color w:val="010000"/>
          <w:szCs w:val="22"/>
        </w:rPr>
        <w:t>Yeraltısuları</w:t>
      </w:r>
      <w:proofErr w:type="spellEnd"/>
      <w:r w:rsidRPr="00443385">
        <w:rPr>
          <w:b/>
          <w:bCs/>
          <w:i/>
          <w:color w:val="010000"/>
          <w:szCs w:val="22"/>
        </w:rPr>
        <w:t xml:space="preserve"> Dairesi Başkanlığı.</w:t>
      </w:r>
    </w:p>
    <w:p w:rsidR="0065013C" w:rsidRPr="00443385" w:rsidRDefault="0065013C" w:rsidP="00443385">
      <w:pPr>
        <w:spacing w:after="200"/>
        <w:ind w:right="283" w:firstLine="709"/>
        <w:jc w:val="both"/>
        <w:rPr>
          <w:b/>
          <w:bCs/>
          <w:i/>
          <w:color w:val="010000"/>
          <w:szCs w:val="22"/>
        </w:rPr>
      </w:pPr>
      <w:proofErr w:type="gramStart"/>
      <w:r w:rsidRPr="00443385">
        <w:rPr>
          <w:b/>
          <w:bCs/>
          <w:i/>
          <w:color w:val="010000"/>
          <w:szCs w:val="22"/>
        </w:rPr>
        <w:t>ğ</w:t>
      </w:r>
      <w:proofErr w:type="gramEnd"/>
      <w:r w:rsidRPr="00443385">
        <w:rPr>
          <w:b/>
          <w:bCs/>
          <w:i/>
          <w:color w:val="010000"/>
          <w:szCs w:val="22"/>
        </w:rPr>
        <w:t>) Makina, İmalat ve Donatım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h) Teknik Araştırma ve Kalite Kontrol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ı) İşletme ve Bakım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i) Yenilenebilir Enerji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j) Bilgi Teknolojileri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k) Arazi Toplulaştırma ve Tarla İçi Geliştirme Hizmetleri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l) Arazi Toplulaştırması Etüt ve Projelendirme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m) Değerlendirme ve Destekleme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n) Strateji Geliştirme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o) Personel Dairesi Başkanlığı.</w:t>
      </w:r>
    </w:p>
    <w:p w:rsidR="0065013C" w:rsidRPr="00443385" w:rsidRDefault="0065013C" w:rsidP="00443385">
      <w:pPr>
        <w:spacing w:after="200"/>
        <w:ind w:right="283" w:firstLine="709"/>
        <w:jc w:val="both"/>
        <w:rPr>
          <w:b/>
          <w:bCs/>
          <w:i/>
          <w:color w:val="010000"/>
          <w:szCs w:val="22"/>
        </w:rPr>
      </w:pPr>
      <w:proofErr w:type="gramStart"/>
      <w:r w:rsidRPr="00443385">
        <w:rPr>
          <w:b/>
          <w:bCs/>
          <w:i/>
          <w:color w:val="010000"/>
          <w:szCs w:val="22"/>
        </w:rPr>
        <w:t>ö</w:t>
      </w:r>
      <w:proofErr w:type="gramEnd"/>
      <w:r w:rsidRPr="00443385">
        <w:rPr>
          <w:b/>
          <w:bCs/>
          <w:i/>
          <w:color w:val="010000"/>
          <w:szCs w:val="22"/>
        </w:rPr>
        <w:t>) Destek Hizmetleri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p) Dış İlişkiler Dairesi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r) Teftiş Kurulu Başkanlığı.</w:t>
      </w:r>
    </w:p>
    <w:p w:rsidR="0065013C" w:rsidRPr="00443385" w:rsidRDefault="0065013C" w:rsidP="00443385">
      <w:pPr>
        <w:spacing w:after="200"/>
        <w:ind w:right="283" w:firstLine="709"/>
        <w:jc w:val="both"/>
        <w:rPr>
          <w:b/>
          <w:bCs/>
          <w:i/>
          <w:color w:val="010000"/>
          <w:szCs w:val="22"/>
        </w:rPr>
      </w:pPr>
      <w:r w:rsidRPr="00443385">
        <w:rPr>
          <w:b/>
          <w:bCs/>
          <w:i/>
          <w:color w:val="010000"/>
          <w:szCs w:val="22"/>
        </w:rPr>
        <w:t>s) Hukuk Müşavirliği.”</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MADDE 3- 4 sayılı Cumhurbaşkanlığı Kararnamesinin </w:t>
      </w:r>
      <w:proofErr w:type="gramStart"/>
      <w:r w:rsidRPr="00443385">
        <w:rPr>
          <w:b/>
          <w:bCs/>
          <w:i/>
          <w:color w:val="010000"/>
          <w:szCs w:val="22"/>
        </w:rPr>
        <w:t>123 üncü</w:t>
      </w:r>
      <w:proofErr w:type="gramEnd"/>
      <w:r w:rsidRPr="00443385">
        <w:rPr>
          <w:b/>
          <w:bCs/>
          <w:i/>
          <w:color w:val="010000"/>
          <w:szCs w:val="22"/>
        </w:rPr>
        <w:t xml:space="preserve"> maddesinden sonra gelmek üzere aşağıdaki madde eklenmiştir.</w:t>
      </w:r>
    </w:p>
    <w:p w:rsidR="0065013C" w:rsidRPr="00443385" w:rsidRDefault="00443385" w:rsidP="00443385">
      <w:pPr>
        <w:spacing w:after="200"/>
        <w:ind w:right="283" w:firstLine="709"/>
        <w:jc w:val="both"/>
        <w:rPr>
          <w:b/>
          <w:bCs/>
          <w:i/>
          <w:color w:val="010000"/>
          <w:szCs w:val="22"/>
        </w:rPr>
      </w:pPr>
      <w:r w:rsidRPr="00443385">
        <w:rPr>
          <w:b/>
          <w:bCs/>
          <w:i/>
          <w:color w:val="010000"/>
          <w:szCs w:val="22"/>
        </w:rPr>
        <w:t xml:space="preserve"> </w:t>
      </w:r>
      <w:r w:rsidR="0065013C" w:rsidRPr="00443385">
        <w:rPr>
          <w:b/>
          <w:bCs/>
          <w:i/>
          <w:color w:val="010000"/>
          <w:szCs w:val="22"/>
        </w:rPr>
        <w:t>“Teknik Komiteler</w:t>
      </w:r>
    </w:p>
    <w:p w:rsidR="0065013C" w:rsidRPr="00443385" w:rsidRDefault="0065013C" w:rsidP="00443385">
      <w:pPr>
        <w:spacing w:after="200"/>
        <w:ind w:right="283" w:firstLine="709"/>
        <w:jc w:val="both"/>
        <w:rPr>
          <w:b/>
          <w:bCs/>
          <w:i/>
          <w:color w:val="010000"/>
          <w:szCs w:val="22"/>
        </w:rPr>
      </w:pPr>
      <w:r w:rsidRPr="00443385">
        <w:rPr>
          <w:b/>
          <w:bCs/>
          <w:i/>
          <w:color w:val="010000"/>
          <w:szCs w:val="22"/>
        </w:rPr>
        <w:lastRenderedPageBreak/>
        <w:t xml:space="preserve">MADDE 123/A- (1) </w:t>
      </w:r>
      <w:bookmarkStart w:id="2" w:name="_Hlk136525726"/>
      <w:r w:rsidRPr="00443385">
        <w:rPr>
          <w:b/>
          <w:bCs/>
          <w:i/>
          <w:color w:val="010000"/>
          <w:szCs w:val="22"/>
        </w:rPr>
        <w:t>Su kaynaklarının planlanması, değerlendirilmesi ve yönetilmesi ile ilgili yeni teknoloji veya uzmanlık gerektiren konularda, Genel Müdürlük personelinin yanı sıra bakanlıklar, diğer kamu kurum ve kuruluşları, sivil toplum kuruluşları ve belediye temsilcileri ile üniversitelerde görev yapan öğretim elemanlarının uzmanlık, deneyim ve görüşlerinden yararlanmak, en son bilimsel teknik ve yöntemlerin uygulamaya aktarılmasını sağlamak amacıyla teknik komiteler oluşturulabilir.</w:t>
      </w:r>
    </w:p>
    <w:bookmarkEnd w:id="2"/>
    <w:p w:rsidR="0065013C" w:rsidRPr="00443385" w:rsidRDefault="00443385" w:rsidP="00443385">
      <w:pPr>
        <w:spacing w:after="200"/>
        <w:ind w:right="283" w:firstLine="709"/>
        <w:jc w:val="both"/>
        <w:rPr>
          <w:b/>
          <w:bCs/>
          <w:i/>
          <w:color w:val="010000"/>
          <w:szCs w:val="22"/>
        </w:rPr>
      </w:pPr>
      <w:r w:rsidRPr="00443385">
        <w:rPr>
          <w:b/>
          <w:bCs/>
          <w:i/>
          <w:color w:val="010000"/>
          <w:szCs w:val="22"/>
        </w:rPr>
        <w:t xml:space="preserve"> </w:t>
      </w:r>
      <w:r w:rsidR="0065013C" w:rsidRPr="00443385">
        <w:rPr>
          <w:b/>
          <w:bCs/>
          <w:i/>
          <w:color w:val="010000"/>
          <w:szCs w:val="22"/>
        </w:rPr>
        <w:t xml:space="preserve">(2) </w:t>
      </w:r>
      <w:bookmarkStart w:id="3" w:name="_Hlk136525990"/>
      <w:r w:rsidR="0065013C" w:rsidRPr="00443385">
        <w:rPr>
          <w:b/>
          <w:bCs/>
          <w:i/>
          <w:color w:val="010000"/>
          <w:szCs w:val="22"/>
        </w:rPr>
        <w:t xml:space="preserve">Teknik komitelerde görev alacaklara, 375 sayılı Kanun Hükmünde Kararnamenin ek 29 uncu maddesine göre ayda ikiden fazla olmamak üzere her toplantı için, Genel Müdürlük personeli hariç uhdesinde kamu görevi bulunanlara (2000) gösterge rakamının, uhdesinde kamu görevi bulunmayanlara ise (4000) gösterge rakamının memur aylık katsayısı ile çarpımı sonucunda bulunacak miktarda huzur hakkı </w:t>
      </w:r>
      <w:bookmarkEnd w:id="3"/>
      <w:r w:rsidR="0065013C" w:rsidRPr="00443385">
        <w:rPr>
          <w:b/>
          <w:bCs/>
          <w:i/>
          <w:color w:val="010000"/>
          <w:szCs w:val="22"/>
        </w:rPr>
        <w:t>ödenir.”</w:t>
      </w:r>
    </w:p>
    <w:p w:rsidR="0065013C" w:rsidRPr="00443385" w:rsidRDefault="0065013C" w:rsidP="00443385">
      <w:pPr>
        <w:spacing w:after="200"/>
        <w:ind w:right="283" w:firstLine="709"/>
        <w:jc w:val="both"/>
        <w:rPr>
          <w:b/>
          <w:bCs/>
          <w:i/>
          <w:color w:val="010000"/>
          <w:szCs w:val="22"/>
        </w:rPr>
      </w:pPr>
      <w:r w:rsidRPr="00443385">
        <w:rPr>
          <w:b/>
          <w:bCs/>
          <w:i/>
          <w:color w:val="010000"/>
          <w:szCs w:val="22"/>
        </w:rPr>
        <w:t>MADDE 4- 4 sayılı Cumhurbaşkanlığı Kararnamesinin Onuncu Bölümüne aşağıdaki geçici madde eklenmiştir.</w:t>
      </w:r>
    </w:p>
    <w:p w:rsidR="0065013C" w:rsidRPr="00443385" w:rsidRDefault="00443385" w:rsidP="00443385">
      <w:pPr>
        <w:spacing w:after="200"/>
        <w:ind w:right="283" w:firstLine="709"/>
        <w:jc w:val="both"/>
        <w:rPr>
          <w:b/>
          <w:bCs/>
          <w:i/>
          <w:color w:val="010000"/>
          <w:szCs w:val="22"/>
        </w:rPr>
      </w:pPr>
      <w:r w:rsidRPr="00443385">
        <w:rPr>
          <w:b/>
          <w:bCs/>
          <w:i/>
          <w:color w:val="010000"/>
          <w:szCs w:val="22"/>
        </w:rPr>
        <w:t xml:space="preserve"> </w:t>
      </w:r>
      <w:r w:rsidR="0065013C" w:rsidRPr="00443385">
        <w:rPr>
          <w:b/>
          <w:bCs/>
          <w:i/>
          <w:color w:val="010000"/>
          <w:szCs w:val="22"/>
        </w:rPr>
        <w:t>“Geçiş hükümleri</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GEÇİCİ MADDE 1- (1) Bu maddenin yürürlüğe girdiği tarihte </w:t>
      </w:r>
      <w:bookmarkStart w:id="4" w:name="_Hlk136594305"/>
      <w:r w:rsidRPr="00443385">
        <w:rPr>
          <w:b/>
          <w:bCs/>
          <w:i/>
          <w:color w:val="010000"/>
          <w:szCs w:val="22"/>
        </w:rPr>
        <w:t xml:space="preserve">Proje ve İnşaat Dairesi Başkanı, </w:t>
      </w:r>
      <w:proofErr w:type="spellStart"/>
      <w:r w:rsidRPr="00443385">
        <w:rPr>
          <w:b/>
          <w:bCs/>
          <w:i/>
          <w:color w:val="010000"/>
          <w:szCs w:val="22"/>
        </w:rPr>
        <w:t>İçmesuyu</w:t>
      </w:r>
      <w:proofErr w:type="spellEnd"/>
      <w:r w:rsidRPr="00443385">
        <w:rPr>
          <w:b/>
          <w:bCs/>
          <w:i/>
          <w:color w:val="010000"/>
          <w:szCs w:val="22"/>
        </w:rPr>
        <w:t xml:space="preserve"> Dairesi Başkanı, </w:t>
      </w:r>
      <w:proofErr w:type="spellStart"/>
      <w:r w:rsidRPr="00443385">
        <w:rPr>
          <w:b/>
          <w:bCs/>
          <w:i/>
          <w:color w:val="010000"/>
          <w:szCs w:val="22"/>
        </w:rPr>
        <w:t>Jeoteknik</w:t>
      </w:r>
      <w:proofErr w:type="spellEnd"/>
      <w:r w:rsidRPr="00443385">
        <w:rPr>
          <w:b/>
          <w:bCs/>
          <w:i/>
          <w:color w:val="010000"/>
          <w:szCs w:val="22"/>
        </w:rPr>
        <w:t xml:space="preserve"> Hizmetler ve </w:t>
      </w:r>
      <w:proofErr w:type="spellStart"/>
      <w:r w:rsidRPr="00443385">
        <w:rPr>
          <w:b/>
          <w:bCs/>
          <w:i/>
          <w:color w:val="010000"/>
          <w:szCs w:val="22"/>
        </w:rPr>
        <w:t>Yeraltısuları</w:t>
      </w:r>
      <w:proofErr w:type="spellEnd"/>
      <w:r w:rsidRPr="00443385">
        <w:rPr>
          <w:b/>
          <w:bCs/>
          <w:i/>
          <w:color w:val="010000"/>
          <w:szCs w:val="22"/>
        </w:rPr>
        <w:t xml:space="preserve"> Dairesi Başkanı, Hidroelektrik Enerji Dairesi Başkanı, Teknoloji Dairesi Başkanı kadrolarında bulunanların görevleri başkaca bir işleme gerek kalmaksızın sona </w:t>
      </w:r>
      <w:bookmarkEnd w:id="4"/>
      <w:r w:rsidRPr="00443385">
        <w:rPr>
          <w:b/>
          <w:bCs/>
          <w:i/>
          <w:color w:val="010000"/>
          <w:szCs w:val="22"/>
        </w:rPr>
        <w:t>erer.”</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MADDE 5- 4 sayılı Cumhurbaşkanlığı Kararnamesinin </w:t>
      </w:r>
      <w:proofErr w:type="gramStart"/>
      <w:r w:rsidRPr="00443385">
        <w:rPr>
          <w:b/>
          <w:bCs/>
          <w:i/>
          <w:color w:val="010000"/>
          <w:szCs w:val="22"/>
        </w:rPr>
        <w:t xml:space="preserve">350 </w:t>
      </w:r>
      <w:proofErr w:type="spellStart"/>
      <w:r w:rsidRPr="00443385">
        <w:rPr>
          <w:b/>
          <w:bCs/>
          <w:i/>
          <w:color w:val="010000"/>
          <w:szCs w:val="22"/>
        </w:rPr>
        <w:t>nci</w:t>
      </w:r>
      <w:proofErr w:type="spellEnd"/>
      <w:proofErr w:type="gramEnd"/>
      <w:r w:rsidRPr="00443385">
        <w:rPr>
          <w:b/>
          <w:bCs/>
          <w:i/>
          <w:color w:val="010000"/>
          <w:szCs w:val="22"/>
        </w:rPr>
        <w:t xml:space="preserve"> maddesinin üçüncü fıkrasında yer alan “Sayısı onu geçmemek üzere” ibaresi yürürlükten kaldırılmıştır. </w:t>
      </w:r>
    </w:p>
    <w:p w:rsidR="0065013C" w:rsidRPr="00443385" w:rsidRDefault="0065013C" w:rsidP="00443385">
      <w:pPr>
        <w:spacing w:after="200"/>
        <w:ind w:right="283" w:firstLine="709"/>
        <w:jc w:val="both"/>
        <w:rPr>
          <w:b/>
          <w:bCs/>
          <w:i/>
          <w:color w:val="010000"/>
          <w:szCs w:val="22"/>
        </w:rPr>
      </w:pPr>
      <w:r w:rsidRPr="00443385">
        <w:rPr>
          <w:b/>
          <w:bCs/>
          <w:i/>
          <w:color w:val="010000"/>
          <w:szCs w:val="22"/>
        </w:rPr>
        <w:t>MADDE 6-</w:t>
      </w:r>
      <w:r w:rsidR="00443385" w:rsidRPr="00443385">
        <w:rPr>
          <w:b/>
          <w:bCs/>
          <w:i/>
          <w:color w:val="010000"/>
          <w:szCs w:val="22"/>
        </w:rPr>
        <w:t xml:space="preserve"> </w:t>
      </w:r>
      <w:r w:rsidRPr="00443385">
        <w:rPr>
          <w:b/>
          <w:bCs/>
          <w:i/>
          <w:color w:val="010000"/>
          <w:szCs w:val="22"/>
        </w:rPr>
        <w:t xml:space="preserve">4 sayılı Cumhurbaşkanlığı Kararnamesinin </w:t>
      </w:r>
      <w:proofErr w:type="gramStart"/>
      <w:r w:rsidRPr="00443385">
        <w:rPr>
          <w:b/>
          <w:bCs/>
          <w:i/>
          <w:color w:val="010000"/>
          <w:szCs w:val="22"/>
        </w:rPr>
        <w:t xml:space="preserve">476 </w:t>
      </w:r>
      <w:proofErr w:type="spellStart"/>
      <w:r w:rsidRPr="00443385">
        <w:rPr>
          <w:b/>
          <w:bCs/>
          <w:i/>
          <w:color w:val="010000"/>
          <w:szCs w:val="22"/>
        </w:rPr>
        <w:t>ncı</w:t>
      </w:r>
      <w:proofErr w:type="spellEnd"/>
      <w:proofErr w:type="gramEnd"/>
      <w:r w:rsidRPr="00443385">
        <w:rPr>
          <w:b/>
          <w:bCs/>
          <w:i/>
          <w:color w:val="010000"/>
          <w:szCs w:val="22"/>
        </w:rPr>
        <w:t xml:space="preserve"> maddesinin ikinci ve üçüncü fıkraları yürürlükten kaldırılmıştır. </w:t>
      </w:r>
    </w:p>
    <w:p w:rsidR="0065013C" w:rsidRPr="00443385" w:rsidRDefault="0065013C" w:rsidP="00443385">
      <w:pPr>
        <w:spacing w:after="200"/>
        <w:ind w:right="283" w:firstLine="709"/>
        <w:jc w:val="both"/>
        <w:rPr>
          <w:b/>
          <w:bCs/>
          <w:i/>
          <w:color w:val="010000"/>
          <w:szCs w:val="22"/>
        </w:rPr>
      </w:pPr>
      <w:r w:rsidRPr="00443385">
        <w:rPr>
          <w:b/>
          <w:bCs/>
          <w:i/>
          <w:color w:val="010000"/>
          <w:szCs w:val="22"/>
        </w:rPr>
        <w:t xml:space="preserve">MADDE 7- </w:t>
      </w:r>
      <w:bookmarkStart w:id="5" w:name="_Hlk136594711"/>
      <w:r w:rsidRPr="00443385">
        <w:rPr>
          <w:b/>
          <w:bCs/>
          <w:i/>
          <w:color w:val="010000"/>
          <w:szCs w:val="22"/>
        </w:rPr>
        <w:t>Ekli (1) sayılı listede yer alan kadrolar iptal edilerek 2 sayılı Genel Kadro ve Usulü Hakkında Cumhurbaşkanlığı Kararnamesinin eki (I) sayılı Cetvelin Devlet Su İşleri Genel Müdürlüğü bölümünden çıkarılmış ve ekli (2) sayılı listede yer alan kadrolar ihdas edilerek 2 sayılı Cumhurbaşkanlığı Kararnamesinin eki (I) sayılı Cetvelin ilgili bölümlerine eklenmiştir.</w:t>
      </w:r>
    </w:p>
    <w:bookmarkEnd w:id="5"/>
    <w:p w:rsidR="0065013C" w:rsidRPr="00443385" w:rsidRDefault="0065013C" w:rsidP="00443385">
      <w:pPr>
        <w:spacing w:after="200"/>
        <w:ind w:right="283" w:firstLine="709"/>
        <w:jc w:val="both"/>
        <w:rPr>
          <w:b/>
          <w:bCs/>
          <w:i/>
          <w:color w:val="010000"/>
          <w:szCs w:val="22"/>
        </w:rPr>
      </w:pPr>
      <w:r w:rsidRPr="00443385">
        <w:rPr>
          <w:b/>
          <w:bCs/>
          <w:i/>
          <w:color w:val="010000"/>
          <w:szCs w:val="22"/>
        </w:rPr>
        <w:t>MADDE 8- Bu Cumhurbaşkanlığı Kararnamesi yayımı tarihinde yürürlüğe girer.</w:t>
      </w:r>
    </w:p>
    <w:p w:rsidR="0065013C" w:rsidRPr="00443385" w:rsidRDefault="0065013C" w:rsidP="00443385">
      <w:pPr>
        <w:spacing w:after="200"/>
        <w:ind w:right="283" w:firstLine="709"/>
        <w:jc w:val="both"/>
        <w:rPr>
          <w:b/>
          <w:bCs/>
          <w:i/>
          <w:color w:val="010000"/>
          <w:szCs w:val="22"/>
        </w:rPr>
      </w:pPr>
      <w:r w:rsidRPr="00443385">
        <w:rPr>
          <w:b/>
          <w:bCs/>
          <w:i/>
          <w:color w:val="010000"/>
          <w:szCs w:val="22"/>
        </w:rPr>
        <w:t>MADDE 9- Bu Cumhurbaşkanlığı Kararnamesi hükümlerini Cumhurbaşkanı yürütür.”</w:t>
      </w:r>
    </w:p>
    <w:p w:rsidR="0065013C" w:rsidRPr="00443385" w:rsidRDefault="0065013C" w:rsidP="00443385">
      <w:pPr>
        <w:spacing w:after="200"/>
        <w:ind w:right="283" w:firstLine="709"/>
        <w:jc w:val="both"/>
        <w:rPr>
          <w:b/>
          <w:bCs/>
          <w:color w:val="010000"/>
        </w:rPr>
      </w:pPr>
      <w:bookmarkStart w:id="6" w:name="_Hlk136509552"/>
      <w:r w:rsidRPr="00443385">
        <w:rPr>
          <w:b/>
          <w:bCs/>
          <w:color w:val="010000"/>
        </w:rPr>
        <w:t>(1) SAYILI LİSTE</w:t>
      </w:r>
    </w:p>
    <w:p w:rsidR="0065013C" w:rsidRPr="00443385" w:rsidRDefault="0065013C" w:rsidP="00443385">
      <w:pPr>
        <w:spacing w:after="200"/>
        <w:ind w:right="283" w:firstLine="709"/>
        <w:jc w:val="both"/>
        <w:rPr>
          <w:b/>
          <w:bCs/>
          <w:iCs/>
          <w:color w:val="010000"/>
        </w:rPr>
      </w:pPr>
      <w:bookmarkStart w:id="7" w:name="_Hlk128644311"/>
      <w:proofErr w:type="gramStart"/>
      <w:r w:rsidRPr="00443385">
        <w:rPr>
          <w:b/>
          <w:bCs/>
          <w:iCs/>
          <w:color w:val="010000"/>
        </w:rPr>
        <w:t>KURUMU</w:t>
      </w:r>
      <w:r w:rsidR="00443385" w:rsidRPr="00443385">
        <w:rPr>
          <w:b/>
          <w:bCs/>
          <w:iCs/>
          <w:color w:val="010000"/>
        </w:rPr>
        <w:t xml:space="preserve"> </w:t>
      </w:r>
      <w:r w:rsidRPr="00443385">
        <w:rPr>
          <w:b/>
          <w:bCs/>
          <w:iCs/>
          <w:color w:val="010000"/>
        </w:rPr>
        <w:t>:</w:t>
      </w:r>
      <w:proofErr w:type="gramEnd"/>
      <w:r w:rsidRPr="00443385">
        <w:rPr>
          <w:b/>
          <w:bCs/>
          <w:iCs/>
          <w:color w:val="010000"/>
        </w:rPr>
        <w:t xml:space="preserve"> </w:t>
      </w:r>
      <w:r w:rsidRPr="00443385">
        <w:rPr>
          <w:bCs/>
          <w:iCs/>
          <w:color w:val="010000"/>
        </w:rPr>
        <w:t>DEVLET SU İŞLERİ GENEL MÜDÜRLÜĞÜ</w:t>
      </w:r>
    </w:p>
    <w:p w:rsidR="0065013C" w:rsidRPr="00443385" w:rsidRDefault="0065013C" w:rsidP="00443385">
      <w:pPr>
        <w:spacing w:after="200"/>
        <w:ind w:right="283" w:firstLine="709"/>
        <w:jc w:val="both"/>
        <w:rPr>
          <w:b/>
          <w:bCs/>
          <w:iCs/>
          <w:color w:val="010000"/>
        </w:rPr>
      </w:pPr>
      <w:proofErr w:type="gramStart"/>
      <w:r w:rsidRPr="00443385">
        <w:rPr>
          <w:b/>
          <w:bCs/>
          <w:iCs/>
          <w:color w:val="010000"/>
        </w:rPr>
        <w:t>TEŞKİLATI :</w:t>
      </w:r>
      <w:proofErr w:type="gramEnd"/>
      <w:r w:rsidRPr="00443385">
        <w:rPr>
          <w:b/>
          <w:bCs/>
          <w:iCs/>
          <w:color w:val="010000"/>
        </w:rPr>
        <w:t xml:space="preserve"> </w:t>
      </w:r>
      <w:r w:rsidRPr="00443385">
        <w:rPr>
          <w:bCs/>
          <w:iCs/>
          <w:color w:val="010000"/>
        </w:rPr>
        <w:t>MERKEZ</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1"/>
        <w:gridCol w:w="5395"/>
        <w:gridCol w:w="1848"/>
        <w:gridCol w:w="1266"/>
      </w:tblGrid>
      <w:tr w:rsidR="0065013C" w:rsidRPr="00443385" w:rsidTr="00443385">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İPTAL EDİLEN KADROLARIN</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SINIFI</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ÜNVANI</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DERECESİ</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ADEDİ</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Proje ve İnşaat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proofErr w:type="spellStart"/>
            <w:r w:rsidRPr="00443385">
              <w:rPr>
                <w:bCs/>
                <w:iCs/>
                <w:color w:val="010000"/>
              </w:rPr>
              <w:t>İçmesuyu</w:t>
            </w:r>
            <w:proofErr w:type="spellEnd"/>
            <w:r w:rsidRPr="00443385">
              <w:rPr>
                <w:bCs/>
                <w:iCs/>
                <w:color w:val="010000"/>
              </w:rPr>
              <w:t xml:space="preserve">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proofErr w:type="spellStart"/>
            <w:r w:rsidRPr="00443385">
              <w:rPr>
                <w:bCs/>
                <w:iCs/>
                <w:color w:val="010000"/>
              </w:rPr>
              <w:t>Atıksu</w:t>
            </w:r>
            <w:proofErr w:type="spellEnd"/>
            <w:r w:rsidRPr="00443385">
              <w:rPr>
                <w:bCs/>
                <w:iCs/>
                <w:color w:val="010000"/>
              </w:rPr>
              <w:t xml:space="preserve">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proofErr w:type="spellStart"/>
            <w:r w:rsidRPr="00443385">
              <w:rPr>
                <w:bCs/>
                <w:iCs/>
                <w:color w:val="010000"/>
              </w:rPr>
              <w:t>Jeoteknik</w:t>
            </w:r>
            <w:proofErr w:type="spellEnd"/>
            <w:r w:rsidRPr="00443385">
              <w:rPr>
                <w:bCs/>
                <w:iCs/>
                <w:color w:val="010000"/>
              </w:rPr>
              <w:t xml:space="preserve"> Hizmetler ve </w:t>
            </w:r>
            <w:proofErr w:type="spellStart"/>
            <w:r w:rsidRPr="00443385">
              <w:rPr>
                <w:bCs/>
                <w:iCs/>
                <w:color w:val="010000"/>
              </w:rPr>
              <w:t>Yeraltısuları</w:t>
            </w:r>
            <w:proofErr w:type="spellEnd"/>
            <w:r w:rsidRPr="00443385">
              <w:rPr>
                <w:bCs/>
                <w:iCs/>
                <w:color w:val="010000"/>
              </w:rPr>
              <w:t xml:space="preserve"> Dairesi Başkanı </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lastRenderedPageBreak/>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Hidroelektrik Enerji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Teknoloji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4352"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TOPLAM</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6</w:t>
            </w:r>
          </w:p>
        </w:tc>
      </w:tr>
    </w:tbl>
    <w:bookmarkEnd w:id="6"/>
    <w:bookmarkEnd w:id="7"/>
    <w:p w:rsidR="00443385" w:rsidRDefault="00443385" w:rsidP="00443385">
      <w:pPr>
        <w:spacing w:after="200"/>
        <w:ind w:right="283" w:firstLine="709"/>
        <w:jc w:val="both"/>
        <w:rPr>
          <w:b/>
          <w:bCs/>
          <w:color w:val="010000"/>
        </w:rPr>
      </w:pPr>
      <w:r w:rsidRPr="00443385">
        <w:rPr>
          <w:b/>
          <w:bCs/>
          <w:color w:val="010000"/>
        </w:rPr>
        <w:t xml:space="preserve"> </w:t>
      </w:r>
    </w:p>
    <w:p w:rsidR="0065013C" w:rsidRPr="00443385" w:rsidRDefault="0065013C" w:rsidP="00443385">
      <w:pPr>
        <w:spacing w:after="200"/>
        <w:ind w:right="283" w:firstLine="709"/>
        <w:jc w:val="center"/>
        <w:rPr>
          <w:b/>
          <w:bCs/>
          <w:color w:val="010000"/>
        </w:rPr>
      </w:pPr>
      <w:r w:rsidRPr="00443385">
        <w:rPr>
          <w:b/>
          <w:bCs/>
          <w:color w:val="010000"/>
        </w:rPr>
        <w:t>(2) SAYILI LİSTE</w:t>
      </w:r>
    </w:p>
    <w:p w:rsidR="0065013C" w:rsidRPr="00443385" w:rsidRDefault="0065013C" w:rsidP="00443385">
      <w:pPr>
        <w:spacing w:after="200"/>
        <w:ind w:right="283" w:firstLine="709"/>
        <w:jc w:val="both"/>
        <w:rPr>
          <w:b/>
          <w:bCs/>
          <w:iCs/>
          <w:color w:val="010000"/>
        </w:rPr>
      </w:pPr>
      <w:proofErr w:type="gramStart"/>
      <w:r w:rsidRPr="00443385">
        <w:rPr>
          <w:b/>
          <w:bCs/>
          <w:iCs/>
          <w:color w:val="010000"/>
        </w:rPr>
        <w:t>KURUMU</w:t>
      </w:r>
      <w:r w:rsidR="00443385" w:rsidRPr="00443385">
        <w:rPr>
          <w:b/>
          <w:bCs/>
          <w:iCs/>
          <w:color w:val="010000"/>
        </w:rPr>
        <w:t xml:space="preserve"> </w:t>
      </w:r>
      <w:r w:rsidRPr="00443385">
        <w:rPr>
          <w:b/>
          <w:bCs/>
          <w:iCs/>
          <w:color w:val="010000"/>
        </w:rPr>
        <w:t>:</w:t>
      </w:r>
      <w:proofErr w:type="gramEnd"/>
      <w:r w:rsidRPr="00443385">
        <w:rPr>
          <w:b/>
          <w:bCs/>
          <w:iCs/>
          <w:color w:val="010000"/>
        </w:rPr>
        <w:t xml:space="preserve"> </w:t>
      </w:r>
      <w:r w:rsidRPr="00443385">
        <w:rPr>
          <w:bCs/>
          <w:iCs/>
          <w:color w:val="010000"/>
        </w:rPr>
        <w:t>DIŞİŞLERİ BAKANLIĞI</w:t>
      </w:r>
    </w:p>
    <w:p w:rsidR="0065013C" w:rsidRPr="00443385" w:rsidRDefault="0065013C" w:rsidP="00443385">
      <w:pPr>
        <w:spacing w:after="200"/>
        <w:ind w:right="283" w:firstLine="709"/>
        <w:jc w:val="both"/>
        <w:rPr>
          <w:b/>
          <w:bCs/>
          <w:iCs/>
          <w:color w:val="010000"/>
        </w:rPr>
      </w:pPr>
      <w:proofErr w:type="gramStart"/>
      <w:r w:rsidRPr="00443385">
        <w:rPr>
          <w:b/>
          <w:bCs/>
          <w:iCs/>
          <w:color w:val="010000"/>
        </w:rPr>
        <w:t>TEŞKİLATI :</w:t>
      </w:r>
      <w:proofErr w:type="gramEnd"/>
      <w:r w:rsidRPr="00443385">
        <w:rPr>
          <w:b/>
          <w:bCs/>
          <w:iCs/>
          <w:color w:val="010000"/>
        </w:rPr>
        <w:t xml:space="preserve"> </w:t>
      </w:r>
      <w:r w:rsidRPr="00443385">
        <w:rPr>
          <w:bCs/>
          <w:iCs/>
          <w:color w:val="010000"/>
        </w:rPr>
        <w:t>MERKEZ</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1"/>
        <w:gridCol w:w="5250"/>
        <w:gridCol w:w="1991"/>
        <w:gridCol w:w="1268"/>
      </w:tblGrid>
      <w:tr w:rsidR="0065013C" w:rsidRPr="00443385" w:rsidTr="00443385">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İHDAS EDİLEN KADROLARIN</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SINIFI</w:t>
            </w:r>
          </w:p>
        </w:tc>
        <w:tc>
          <w:tcPr>
            <w:tcW w:w="268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ÜNVANI</w:t>
            </w:r>
          </w:p>
        </w:tc>
        <w:tc>
          <w:tcPr>
            <w:tcW w:w="1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DERECESİ</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ADEDİ</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68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Genel Müdür Yardımcısı</w:t>
            </w:r>
          </w:p>
        </w:tc>
        <w:tc>
          <w:tcPr>
            <w:tcW w:w="1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2</w:t>
            </w:r>
          </w:p>
        </w:tc>
      </w:tr>
      <w:tr w:rsidR="0065013C" w:rsidRPr="00443385" w:rsidTr="00443385">
        <w:trPr>
          <w:jc w:val="center"/>
        </w:trPr>
        <w:tc>
          <w:tcPr>
            <w:tcW w:w="4351"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TOPLAM</w:t>
            </w:r>
          </w:p>
        </w:tc>
        <w:tc>
          <w:tcPr>
            <w:tcW w:w="64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2</w:t>
            </w:r>
          </w:p>
        </w:tc>
      </w:tr>
    </w:tbl>
    <w:p w:rsidR="00443385" w:rsidRDefault="00443385" w:rsidP="00443385">
      <w:pPr>
        <w:spacing w:after="200"/>
        <w:ind w:right="283" w:firstLine="709"/>
        <w:jc w:val="both"/>
        <w:rPr>
          <w:b/>
          <w:bCs/>
          <w:iCs/>
          <w:color w:val="010000"/>
        </w:rPr>
      </w:pPr>
    </w:p>
    <w:p w:rsidR="0065013C" w:rsidRPr="00443385" w:rsidRDefault="0065013C" w:rsidP="00443385">
      <w:pPr>
        <w:spacing w:after="200"/>
        <w:ind w:right="283" w:firstLine="709"/>
        <w:jc w:val="both"/>
        <w:rPr>
          <w:b/>
          <w:bCs/>
          <w:iCs/>
          <w:color w:val="010000"/>
        </w:rPr>
      </w:pPr>
      <w:proofErr w:type="gramStart"/>
      <w:r w:rsidRPr="00443385">
        <w:rPr>
          <w:b/>
          <w:bCs/>
          <w:iCs/>
          <w:color w:val="010000"/>
        </w:rPr>
        <w:t>KURUMU</w:t>
      </w:r>
      <w:r w:rsidR="00443385" w:rsidRPr="00443385">
        <w:rPr>
          <w:b/>
          <w:bCs/>
          <w:iCs/>
          <w:color w:val="010000"/>
        </w:rPr>
        <w:t xml:space="preserve"> </w:t>
      </w:r>
      <w:r w:rsidRPr="00443385">
        <w:rPr>
          <w:b/>
          <w:bCs/>
          <w:iCs/>
          <w:color w:val="010000"/>
        </w:rPr>
        <w:t>:</w:t>
      </w:r>
      <w:proofErr w:type="gramEnd"/>
      <w:r w:rsidRPr="00443385">
        <w:rPr>
          <w:b/>
          <w:bCs/>
          <w:iCs/>
          <w:color w:val="010000"/>
        </w:rPr>
        <w:t xml:space="preserve"> </w:t>
      </w:r>
      <w:r w:rsidRPr="00443385">
        <w:rPr>
          <w:bCs/>
          <w:iCs/>
          <w:color w:val="010000"/>
        </w:rPr>
        <w:t>DEVLET SU İŞLERİ GENEL MÜDÜRLÜĞÜ</w:t>
      </w:r>
    </w:p>
    <w:p w:rsidR="0065013C" w:rsidRPr="00443385" w:rsidRDefault="0065013C" w:rsidP="00443385">
      <w:pPr>
        <w:spacing w:after="200"/>
        <w:ind w:right="283" w:firstLine="709"/>
        <w:jc w:val="both"/>
        <w:rPr>
          <w:b/>
          <w:bCs/>
          <w:iCs/>
          <w:color w:val="010000"/>
        </w:rPr>
      </w:pPr>
      <w:proofErr w:type="gramStart"/>
      <w:r w:rsidRPr="00443385">
        <w:rPr>
          <w:b/>
          <w:bCs/>
          <w:iCs/>
          <w:color w:val="010000"/>
        </w:rPr>
        <w:t>TEŞKİLATI :</w:t>
      </w:r>
      <w:proofErr w:type="gramEnd"/>
      <w:r w:rsidRPr="00443385">
        <w:rPr>
          <w:b/>
          <w:bCs/>
          <w:iCs/>
          <w:color w:val="010000"/>
        </w:rPr>
        <w:t xml:space="preserve"> </w:t>
      </w:r>
      <w:r w:rsidRPr="00443385">
        <w:rPr>
          <w:bCs/>
          <w:iCs/>
          <w:color w:val="010000"/>
        </w:rPr>
        <w:t>MERKEZ</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1"/>
        <w:gridCol w:w="5395"/>
        <w:gridCol w:w="1848"/>
        <w:gridCol w:w="1266"/>
      </w:tblGrid>
      <w:tr w:rsidR="0065013C" w:rsidRPr="00443385" w:rsidTr="00443385">
        <w:trPr>
          <w:jc w:val="center"/>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İHDAS EDİLEN KADROLARIN</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SINIFI</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ÜNVANI</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DERECESİ</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ADEDİ</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Sulama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proofErr w:type="spellStart"/>
            <w:r w:rsidRPr="00443385">
              <w:rPr>
                <w:bCs/>
                <w:iCs/>
                <w:color w:val="010000"/>
              </w:rPr>
              <w:t>İçmesuyu</w:t>
            </w:r>
            <w:proofErr w:type="spellEnd"/>
            <w:r w:rsidRPr="00443385">
              <w:rPr>
                <w:bCs/>
                <w:iCs/>
                <w:color w:val="010000"/>
              </w:rPr>
              <w:t xml:space="preserve"> ve </w:t>
            </w:r>
            <w:proofErr w:type="spellStart"/>
            <w:r w:rsidRPr="00443385">
              <w:rPr>
                <w:bCs/>
                <w:iCs/>
                <w:color w:val="010000"/>
              </w:rPr>
              <w:t>Atıksu</w:t>
            </w:r>
            <w:proofErr w:type="spellEnd"/>
            <w:r w:rsidRPr="00443385">
              <w:rPr>
                <w:bCs/>
                <w:iCs/>
                <w:color w:val="010000"/>
              </w:rPr>
              <w:t xml:space="preserve">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Taşkın Kontrol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proofErr w:type="spellStart"/>
            <w:r w:rsidRPr="00443385">
              <w:rPr>
                <w:bCs/>
                <w:iCs/>
                <w:color w:val="010000"/>
              </w:rPr>
              <w:t>Jeoteknik</w:t>
            </w:r>
            <w:proofErr w:type="spellEnd"/>
            <w:r w:rsidRPr="00443385">
              <w:rPr>
                <w:bCs/>
                <w:iCs/>
                <w:color w:val="010000"/>
              </w:rPr>
              <w:t xml:space="preserve"> Hizmetler Dairesi Başkanı </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proofErr w:type="spellStart"/>
            <w:r w:rsidRPr="00443385">
              <w:rPr>
                <w:bCs/>
                <w:iCs/>
                <w:color w:val="010000"/>
              </w:rPr>
              <w:t>Yeraltısuları</w:t>
            </w:r>
            <w:proofErr w:type="spellEnd"/>
            <w:r w:rsidRPr="00443385">
              <w:rPr>
                <w:bCs/>
                <w:iCs/>
                <w:color w:val="010000"/>
              </w:rPr>
              <w:t xml:space="preserve">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Yenilenebilir Enerji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Bilgi Teknolojileri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Dış İlişkiler Dairesi Başkanı</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r>
      <w:tr w:rsidR="0065013C" w:rsidRPr="00443385" w:rsidTr="00443385">
        <w:trPr>
          <w:jc w:val="center"/>
        </w:trPr>
        <w:tc>
          <w:tcPr>
            <w:tcW w:w="6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GİH</w:t>
            </w:r>
          </w:p>
        </w:tc>
        <w:tc>
          <w:tcPr>
            <w:tcW w:w="276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rPr>
                <w:bCs/>
                <w:iCs/>
                <w:color w:val="010000"/>
              </w:rPr>
            </w:pPr>
            <w:r w:rsidRPr="00443385">
              <w:rPr>
                <w:bCs/>
                <w:iCs/>
                <w:color w:val="010000"/>
              </w:rPr>
              <w:t>Şube Müdürü</w:t>
            </w:r>
          </w:p>
        </w:tc>
        <w:tc>
          <w:tcPr>
            <w:tcW w:w="94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Cs/>
                <w:iCs/>
                <w:color w:val="010000"/>
              </w:rPr>
            </w:pPr>
            <w:r w:rsidRPr="00443385">
              <w:rPr>
                <w:bCs/>
                <w:iCs/>
                <w:color w:val="010000"/>
              </w:rPr>
              <w:t>10</w:t>
            </w:r>
          </w:p>
        </w:tc>
      </w:tr>
      <w:tr w:rsidR="0065013C" w:rsidRPr="00443385" w:rsidTr="00443385">
        <w:trPr>
          <w:jc w:val="center"/>
        </w:trPr>
        <w:tc>
          <w:tcPr>
            <w:tcW w:w="4352"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TOPLAM</w:t>
            </w:r>
          </w:p>
        </w:tc>
        <w:tc>
          <w:tcPr>
            <w:tcW w:w="64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5013C" w:rsidRPr="00443385" w:rsidRDefault="0065013C" w:rsidP="00443385">
            <w:pPr>
              <w:spacing w:after="120"/>
              <w:jc w:val="center"/>
              <w:rPr>
                <w:b/>
                <w:bCs/>
                <w:iCs/>
                <w:color w:val="010000"/>
              </w:rPr>
            </w:pPr>
            <w:r w:rsidRPr="00443385">
              <w:rPr>
                <w:b/>
                <w:bCs/>
                <w:iCs/>
                <w:color w:val="010000"/>
              </w:rPr>
              <w:t>18</w:t>
            </w:r>
          </w:p>
        </w:tc>
      </w:tr>
    </w:tbl>
    <w:p w:rsidR="00443385" w:rsidRDefault="00443385" w:rsidP="00443385">
      <w:pPr>
        <w:spacing w:after="200"/>
        <w:ind w:right="283" w:firstLine="709"/>
        <w:jc w:val="both"/>
        <w:rPr>
          <w:b/>
          <w:bCs/>
          <w:color w:val="010000"/>
          <w:lang w:eastAsia="zh-CN"/>
        </w:rPr>
      </w:pPr>
    </w:p>
    <w:p w:rsidR="0065013C" w:rsidRPr="00443385" w:rsidRDefault="0065013C" w:rsidP="00443385">
      <w:pPr>
        <w:spacing w:after="200"/>
        <w:ind w:right="283" w:firstLine="709"/>
        <w:jc w:val="both"/>
        <w:rPr>
          <w:i/>
          <w:color w:val="010000"/>
          <w:lang w:eastAsia="zh-CN"/>
        </w:rPr>
      </w:pPr>
      <w:r w:rsidRPr="00443385">
        <w:rPr>
          <w:b/>
          <w:bCs/>
          <w:color w:val="010000"/>
          <w:lang w:eastAsia="zh-CN"/>
        </w:rPr>
        <w:t>II. İLK İNCELEME</w:t>
      </w:r>
    </w:p>
    <w:p w:rsidR="0065013C" w:rsidRPr="00443385" w:rsidRDefault="0065013C" w:rsidP="00443385">
      <w:pPr>
        <w:spacing w:after="200"/>
        <w:ind w:right="283" w:firstLine="709"/>
        <w:jc w:val="both"/>
        <w:rPr>
          <w:color w:val="010000"/>
        </w:rPr>
      </w:pPr>
      <w:r w:rsidRPr="00443385">
        <w:rPr>
          <w:color w:val="010000"/>
          <w:lang w:eastAsia="zh-CN"/>
        </w:rPr>
        <w:t xml:space="preserve">1. Anayasa Mahkemesi İçtüzüğü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443385">
        <w:rPr>
          <w:color w:val="010000"/>
          <w:lang w:eastAsia="zh-CN"/>
        </w:rPr>
        <w:t>İNCE’nin</w:t>
      </w:r>
      <w:proofErr w:type="spellEnd"/>
      <w:r w:rsidRPr="00443385">
        <w:rPr>
          <w:color w:val="010000"/>
          <w:lang w:eastAsia="zh-CN"/>
        </w:rPr>
        <w:t xml:space="preserve"> katılımlarıyla 30/11/2022 tarihinde yapılan ilk inceleme toplantısında </w:t>
      </w:r>
      <w:r w:rsidRPr="00443385">
        <w:rPr>
          <w:color w:val="010000"/>
        </w:rPr>
        <w:t>öncelikle davanın süresinde açılıp açılmadığı meselesi görüşülmüştür.</w:t>
      </w:r>
    </w:p>
    <w:p w:rsidR="0065013C" w:rsidRPr="00443385" w:rsidRDefault="0065013C" w:rsidP="00443385">
      <w:pPr>
        <w:spacing w:after="200"/>
        <w:ind w:right="283" w:firstLine="709"/>
        <w:jc w:val="both"/>
        <w:rPr>
          <w:color w:val="010000"/>
          <w:shd w:val="clear" w:color="auto" w:fill="FFFFFF"/>
        </w:rPr>
      </w:pPr>
      <w:bookmarkStart w:id="8" w:name="_Hlk138342106"/>
      <w:r w:rsidRPr="00443385">
        <w:rPr>
          <w:color w:val="010000"/>
        </w:rPr>
        <w:lastRenderedPageBreak/>
        <w:t xml:space="preserve">2. Anayasa Mahkemesi, </w:t>
      </w:r>
      <w:proofErr w:type="spellStart"/>
      <w:r w:rsidRPr="00443385">
        <w:rPr>
          <w:color w:val="010000"/>
        </w:rPr>
        <w:t>CBK’lar</w:t>
      </w:r>
      <w:proofErr w:type="spellEnd"/>
      <w:r w:rsidRPr="00443385">
        <w:rPr>
          <w:color w:val="010000"/>
        </w:rPr>
        <w:t xml:space="preserve"> hakkında şekil bakımından aykırılık iddiasıyla açılacak iptal davasının tabi olduğu dava açma süresi hususunu </w:t>
      </w:r>
      <w:r w:rsidRPr="00443385">
        <w:rPr>
          <w:color w:val="010000"/>
          <w:shd w:val="clear" w:color="auto" w:fill="FFFFFF"/>
        </w:rPr>
        <w:t>daha önceki bazı kararlarında değerlendirmiş ve</w:t>
      </w:r>
      <w:r w:rsidR="00443385" w:rsidRPr="00443385">
        <w:rPr>
          <w:color w:val="010000"/>
          <w:shd w:val="clear" w:color="auto" w:fill="FFFFFF"/>
        </w:rPr>
        <w:t xml:space="preserve"> </w:t>
      </w:r>
      <w:r w:rsidRPr="00443385">
        <w:rPr>
          <w:color w:val="010000"/>
          <w:shd w:val="clear" w:color="auto" w:fill="FFFFFF"/>
        </w:rPr>
        <w:t>bu davaların</w:t>
      </w:r>
      <w:r w:rsidRPr="00443385">
        <w:rPr>
          <w:color w:val="010000"/>
        </w:rPr>
        <w:t xml:space="preserve"> Anayasa’nın 151. maddesinde öngörülen altmış günlük dava açma süresi içerisinde açılabileceğine karar vermiştir</w:t>
      </w:r>
      <w:r w:rsidRPr="00443385">
        <w:rPr>
          <w:color w:val="010000"/>
          <w:shd w:val="clear" w:color="auto" w:fill="FFFFFF"/>
        </w:rPr>
        <w:t xml:space="preserve"> (AYM, E.2023/39, K.2023/40, 9/3/2023, §§ 2-6).</w:t>
      </w:r>
    </w:p>
    <w:p w:rsidR="0065013C" w:rsidRPr="00443385" w:rsidRDefault="0065013C" w:rsidP="00443385">
      <w:pPr>
        <w:spacing w:after="200"/>
        <w:ind w:right="283" w:firstLine="709"/>
        <w:jc w:val="both"/>
        <w:rPr>
          <w:color w:val="010000"/>
          <w:lang w:eastAsia="zh-CN"/>
        </w:rPr>
      </w:pPr>
      <w:r w:rsidRPr="00443385">
        <w:rPr>
          <w:color w:val="010000"/>
        </w:rPr>
        <w:t xml:space="preserve">3. </w:t>
      </w:r>
      <w:r w:rsidRPr="00443385">
        <w:rPr>
          <w:color w:val="010000"/>
          <w:shd w:val="clear" w:color="auto" w:fill="FFFFFF"/>
        </w:rPr>
        <w:t xml:space="preserve">Dava konusu </w:t>
      </w:r>
      <w:r w:rsidRPr="00443385">
        <w:rPr>
          <w:color w:val="010000"/>
          <w:lang w:eastAsia="zh-CN"/>
        </w:rPr>
        <w:t xml:space="preserve">CBK 11/10/2022 tarihli Resmî </w:t>
      </w:r>
      <w:proofErr w:type="spellStart"/>
      <w:r w:rsidRPr="00443385">
        <w:rPr>
          <w:color w:val="010000"/>
          <w:lang w:eastAsia="zh-CN"/>
        </w:rPr>
        <w:t>Gazete’de</w:t>
      </w:r>
      <w:proofErr w:type="spellEnd"/>
      <w:r w:rsidRPr="00443385">
        <w:rPr>
          <w:color w:val="010000"/>
          <w:lang w:eastAsia="zh-CN"/>
        </w:rPr>
        <w:t xml:space="preserve"> yayımlanmış, </w:t>
      </w:r>
      <w:proofErr w:type="spellStart"/>
      <w:r w:rsidRPr="00443385">
        <w:rPr>
          <w:color w:val="010000"/>
          <w:lang w:eastAsia="zh-CN"/>
        </w:rPr>
        <w:t>CBK’nın</w:t>
      </w:r>
      <w:proofErr w:type="spellEnd"/>
      <w:r w:rsidRPr="00443385">
        <w:rPr>
          <w:color w:val="010000"/>
          <w:lang w:eastAsia="zh-CN"/>
        </w:rPr>
        <w:t xml:space="preserve"> tümünün şekil bakımından iptali talebini içeren dava dilekçesi ise 11/11/2022 tarihinde kayda girmiştir. Bu durumda </w:t>
      </w:r>
      <w:proofErr w:type="spellStart"/>
      <w:r w:rsidRPr="00443385">
        <w:rPr>
          <w:color w:val="010000"/>
          <w:lang w:eastAsia="zh-CN"/>
        </w:rPr>
        <w:t>CBK’nın</w:t>
      </w:r>
      <w:proofErr w:type="spellEnd"/>
      <w:r w:rsidRPr="00443385">
        <w:rPr>
          <w:color w:val="010000"/>
          <w:lang w:eastAsia="zh-CN"/>
        </w:rPr>
        <w:t xml:space="preserve"> şekil bakımından iptali talebinin altmış günlük dava açma süresi içinde kayda girdiği ve davanın süresinde olduğu anlaşılmıştır.</w:t>
      </w:r>
    </w:p>
    <w:p w:rsidR="0065013C" w:rsidRPr="00443385" w:rsidRDefault="0065013C" w:rsidP="00443385">
      <w:pPr>
        <w:spacing w:after="200"/>
        <w:ind w:right="283" w:firstLine="709"/>
        <w:jc w:val="both"/>
        <w:rPr>
          <w:color w:val="010000"/>
          <w:lang w:eastAsia="zh-CN"/>
        </w:rPr>
      </w:pPr>
      <w:r w:rsidRPr="00443385">
        <w:rPr>
          <w:color w:val="010000"/>
          <w:lang w:eastAsia="zh-CN"/>
        </w:rPr>
        <w:t>4. Açıklanan nedenlerle dosyada eksiklik bulunmadığından işin esasının incelenmesine, yürürlüğü durdurma talebinin esas inceleme aşamasında karara bağlanmasına OYBİRLİĞİYLE karar verilmiştir.</w:t>
      </w:r>
    </w:p>
    <w:bookmarkEnd w:id="8"/>
    <w:p w:rsidR="0065013C" w:rsidRPr="00443385" w:rsidRDefault="0065013C" w:rsidP="00443385">
      <w:pPr>
        <w:spacing w:after="200"/>
        <w:ind w:right="283" w:firstLine="709"/>
        <w:jc w:val="both"/>
        <w:rPr>
          <w:b/>
          <w:color w:val="010000"/>
          <w:shd w:val="clear" w:color="auto" w:fill="FFFFFF"/>
          <w:lang w:eastAsia="zh-CN"/>
        </w:rPr>
      </w:pPr>
      <w:r w:rsidRPr="00443385">
        <w:rPr>
          <w:b/>
          <w:color w:val="010000"/>
          <w:shd w:val="clear" w:color="auto" w:fill="FFFFFF"/>
          <w:lang w:eastAsia="zh-CN"/>
        </w:rPr>
        <w:t>III. ESASIN İNCELENMESİ</w:t>
      </w:r>
    </w:p>
    <w:p w:rsidR="0065013C" w:rsidRPr="00443385" w:rsidRDefault="0065013C" w:rsidP="00443385">
      <w:pPr>
        <w:spacing w:after="200"/>
        <w:ind w:right="283" w:firstLine="709"/>
        <w:jc w:val="both"/>
        <w:rPr>
          <w:color w:val="010000"/>
          <w:shd w:val="clear" w:color="auto" w:fill="FFFFFF"/>
          <w:lang w:eastAsia="zh-CN"/>
        </w:rPr>
      </w:pPr>
      <w:r w:rsidRPr="00443385">
        <w:rPr>
          <w:bCs/>
          <w:color w:val="010000"/>
          <w:shd w:val="clear" w:color="auto" w:fill="FFFFFF"/>
          <w:lang w:eastAsia="zh-CN"/>
        </w:rPr>
        <w:t>5.</w:t>
      </w:r>
      <w:r w:rsidRPr="00443385">
        <w:rPr>
          <w:color w:val="010000"/>
          <w:shd w:val="clear" w:color="auto" w:fill="FFFFFF"/>
          <w:lang w:eastAsia="zh-CN"/>
        </w:rPr>
        <w:t xml:space="preserve"> Dava dilekçesi ve ekleri, Raportör Ahmet CANPOLAT tarafından hazırlanan işin esasına ilişkin rapor, dava konusu </w:t>
      </w:r>
      <w:r w:rsidRPr="00443385">
        <w:rPr>
          <w:color w:val="010000"/>
        </w:rPr>
        <w:t>CBK kuralları</w:t>
      </w:r>
      <w:r w:rsidRPr="00443385">
        <w:rPr>
          <w:color w:val="010000"/>
          <w:shd w:val="clear" w:color="auto" w:fill="FFFFFF"/>
          <w:lang w:eastAsia="zh-CN"/>
        </w:rPr>
        <w:t>, dayanılan Anayasa kuralları ve bunların gerekçeleri okunup incelendikten sonra gereği görüşülüp düşünüldü:</w:t>
      </w:r>
      <w:bookmarkStart w:id="9" w:name="_Hlk22652097"/>
      <w:r w:rsidRPr="00443385">
        <w:rPr>
          <w:color w:val="010000"/>
          <w:lang w:eastAsia="zh-CN"/>
        </w:rPr>
        <w:t xml:space="preserve"> </w:t>
      </w:r>
    </w:p>
    <w:p w:rsidR="0065013C" w:rsidRPr="00443385" w:rsidRDefault="0065013C" w:rsidP="00443385">
      <w:pPr>
        <w:spacing w:after="200"/>
        <w:ind w:right="283" w:firstLine="709"/>
        <w:jc w:val="both"/>
        <w:rPr>
          <w:b/>
          <w:bCs/>
          <w:color w:val="010000"/>
          <w:lang w:eastAsia="zh-CN"/>
        </w:rPr>
      </w:pPr>
      <w:r w:rsidRPr="00443385">
        <w:rPr>
          <w:b/>
          <w:bCs/>
          <w:color w:val="010000"/>
          <w:lang w:eastAsia="zh-CN"/>
        </w:rPr>
        <w:t xml:space="preserve">A. </w:t>
      </w:r>
      <w:proofErr w:type="spellStart"/>
      <w:r w:rsidRPr="00443385">
        <w:rPr>
          <w:b/>
          <w:bCs/>
          <w:color w:val="010000"/>
          <w:lang w:eastAsia="zh-CN"/>
        </w:rPr>
        <w:t>CBK’nın</w:t>
      </w:r>
      <w:proofErr w:type="spellEnd"/>
      <w:r w:rsidRPr="00443385">
        <w:rPr>
          <w:b/>
          <w:bCs/>
          <w:color w:val="010000"/>
          <w:lang w:eastAsia="zh-CN"/>
        </w:rPr>
        <w:t xml:space="preserve"> Tümünün Şekil Bakımından Anayasa’ya Aykırı Olduğu Gerekçesiyle İptali Talebinin İncelenmesi</w:t>
      </w:r>
    </w:p>
    <w:p w:rsidR="0065013C" w:rsidRPr="00443385" w:rsidRDefault="0065013C" w:rsidP="00443385">
      <w:pPr>
        <w:spacing w:after="200"/>
        <w:ind w:right="283" w:firstLine="709"/>
        <w:jc w:val="both"/>
        <w:rPr>
          <w:b/>
          <w:bCs/>
          <w:color w:val="010000"/>
          <w:lang w:eastAsia="zh-CN"/>
        </w:rPr>
      </w:pPr>
      <w:r w:rsidRPr="00443385">
        <w:rPr>
          <w:b/>
          <w:bCs/>
          <w:color w:val="010000"/>
          <w:lang w:eastAsia="zh-CN"/>
        </w:rPr>
        <w:t>1. İptal Talebinin Gerekçesi</w:t>
      </w:r>
    </w:p>
    <w:p w:rsidR="0065013C" w:rsidRPr="00443385" w:rsidRDefault="0065013C" w:rsidP="00443385">
      <w:pPr>
        <w:spacing w:after="200"/>
        <w:ind w:right="283" w:firstLine="709"/>
        <w:jc w:val="both"/>
        <w:rPr>
          <w:bCs/>
          <w:color w:val="010000"/>
          <w:lang w:eastAsia="zh-CN"/>
        </w:rPr>
      </w:pPr>
      <w:r w:rsidRPr="00443385">
        <w:rPr>
          <w:bCs/>
          <w:color w:val="010000"/>
          <w:lang w:eastAsia="zh-CN"/>
        </w:rPr>
        <w:t xml:space="preserve">6. Dava dilekçesinde özetle; hukuk devletinde her türlü resmî işlemin ve bu kapsamda </w:t>
      </w:r>
      <w:proofErr w:type="spellStart"/>
      <w:r w:rsidRPr="00443385">
        <w:rPr>
          <w:bCs/>
          <w:color w:val="010000"/>
          <w:lang w:eastAsia="zh-CN"/>
        </w:rPr>
        <w:t>CBK’ların</w:t>
      </w:r>
      <w:proofErr w:type="spellEnd"/>
      <w:r w:rsidRPr="00443385">
        <w:rPr>
          <w:bCs/>
          <w:color w:val="010000"/>
          <w:lang w:eastAsia="zh-CN"/>
        </w:rPr>
        <w:t xml:space="preserve"> gerekçeli olmasının hukukun genel ilkelerinden biri olduğu, CBK çıkarılırken öznel ve keyfî davranma riskinin önlenebilmesinin, </w:t>
      </w:r>
      <w:proofErr w:type="spellStart"/>
      <w:r w:rsidRPr="00443385">
        <w:rPr>
          <w:bCs/>
          <w:color w:val="010000"/>
          <w:lang w:eastAsia="zh-CN"/>
        </w:rPr>
        <w:t>CBK’ların</w:t>
      </w:r>
      <w:proofErr w:type="spellEnd"/>
      <w:r w:rsidRPr="00443385">
        <w:rPr>
          <w:bCs/>
          <w:color w:val="010000"/>
          <w:lang w:eastAsia="zh-CN"/>
        </w:rPr>
        <w:t xml:space="preserve"> uygulayıcılar tarafından yorumlanabilmesinin, </w:t>
      </w:r>
      <w:proofErr w:type="spellStart"/>
      <w:r w:rsidRPr="00443385">
        <w:rPr>
          <w:bCs/>
          <w:color w:val="010000"/>
          <w:lang w:eastAsia="zh-CN"/>
        </w:rPr>
        <w:t>CBK’ya</w:t>
      </w:r>
      <w:proofErr w:type="spellEnd"/>
      <w:r w:rsidRPr="00443385">
        <w:rPr>
          <w:bCs/>
          <w:color w:val="010000"/>
          <w:lang w:eastAsia="zh-CN"/>
        </w:rPr>
        <w:t xml:space="preserve"> dayanılarak çıkarılacak alt düzenlemelerin </w:t>
      </w:r>
      <w:proofErr w:type="spellStart"/>
      <w:r w:rsidRPr="00443385">
        <w:rPr>
          <w:bCs/>
          <w:color w:val="010000"/>
          <w:lang w:eastAsia="zh-CN"/>
        </w:rPr>
        <w:t>CBK’ya</w:t>
      </w:r>
      <w:proofErr w:type="spellEnd"/>
      <w:r w:rsidRPr="00443385">
        <w:rPr>
          <w:bCs/>
          <w:color w:val="010000"/>
          <w:lang w:eastAsia="zh-CN"/>
        </w:rPr>
        <w:t xml:space="preserve"> uygunluğunun sağlanabilmesinin ve </w:t>
      </w:r>
      <w:proofErr w:type="spellStart"/>
      <w:r w:rsidRPr="00443385">
        <w:rPr>
          <w:bCs/>
          <w:color w:val="010000"/>
          <w:lang w:eastAsia="zh-CN"/>
        </w:rPr>
        <w:t>CBK’ların</w:t>
      </w:r>
      <w:proofErr w:type="spellEnd"/>
      <w:r w:rsidRPr="00443385">
        <w:rPr>
          <w:bCs/>
          <w:color w:val="010000"/>
          <w:lang w:eastAsia="zh-CN"/>
        </w:rPr>
        <w:t xml:space="preserve"> anayasal denetiminin etkinliğinin artırılabilmesinin </w:t>
      </w:r>
      <w:proofErr w:type="spellStart"/>
      <w:r w:rsidRPr="00443385">
        <w:rPr>
          <w:bCs/>
          <w:color w:val="010000"/>
          <w:lang w:eastAsia="zh-CN"/>
        </w:rPr>
        <w:t>CBK’ların</w:t>
      </w:r>
      <w:proofErr w:type="spellEnd"/>
      <w:r w:rsidRPr="00443385">
        <w:rPr>
          <w:bCs/>
          <w:color w:val="010000"/>
          <w:lang w:eastAsia="zh-CN"/>
        </w:rPr>
        <w:t xml:space="preserve"> gerekçeli olmasına bağlı olduğu, Anayasa’da </w:t>
      </w:r>
      <w:proofErr w:type="spellStart"/>
      <w:r w:rsidRPr="00443385">
        <w:rPr>
          <w:bCs/>
          <w:color w:val="010000"/>
          <w:lang w:eastAsia="zh-CN"/>
        </w:rPr>
        <w:t>CBK’ların</w:t>
      </w:r>
      <w:proofErr w:type="spellEnd"/>
      <w:r w:rsidRPr="00443385">
        <w:rPr>
          <w:bCs/>
          <w:color w:val="010000"/>
          <w:lang w:eastAsia="zh-CN"/>
        </w:rPr>
        <w:t xml:space="preserve"> şekil bakımından denetimi öngörülmekle birlikte bu denetimin kapsamına ilişkin bir kural konulmadığından bu kapsamın Anayasa Mahkemesi tarafından belirlenmesi gerektiği belirtilerek </w:t>
      </w:r>
      <w:proofErr w:type="spellStart"/>
      <w:r w:rsidRPr="00443385">
        <w:rPr>
          <w:bCs/>
          <w:color w:val="010000"/>
          <w:lang w:eastAsia="zh-CN"/>
        </w:rPr>
        <w:t>CBK’nın</w:t>
      </w:r>
      <w:proofErr w:type="spellEnd"/>
      <w:r w:rsidRPr="00443385">
        <w:rPr>
          <w:bCs/>
          <w:color w:val="010000"/>
          <w:lang w:eastAsia="zh-CN"/>
        </w:rPr>
        <w:t xml:space="preserve"> tümünün Anayasa’nın 2. maddesine aykırı olduğu ve şekil bakımından iptaline karar verilmesi gerektiği ileri sürülmüştür.</w:t>
      </w:r>
    </w:p>
    <w:p w:rsidR="0065013C" w:rsidRPr="00443385" w:rsidRDefault="0065013C" w:rsidP="00443385">
      <w:pPr>
        <w:spacing w:after="200"/>
        <w:ind w:right="283" w:firstLine="709"/>
        <w:jc w:val="both"/>
        <w:rPr>
          <w:b/>
          <w:bCs/>
          <w:color w:val="010000"/>
          <w:lang w:eastAsia="zh-CN"/>
        </w:rPr>
      </w:pPr>
      <w:r w:rsidRPr="00443385">
        <w:rPr>
          <w:b/>
          <w:bCs/>
          <w:color w:val="010000"/>
          <w:lang w:eastAsia="zh-CN"/>
        </w:rPr>
        <w:t>2. Anayasa’ya Aykırılık Sorunu</w:t>
      </w:r>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7.</w:t>
      </w:r>
      <w:r w:rsidR="00443385" w:rsidRPr="00443385">
        <w:rPr>
          <w:color w:val="010000"/>
          <w:shd w:val="clear" w:color="auto" w:fill="FFFFFF"/>
        </w:rPr>
        <w:t xml:space="preserve"> </w:t>
      </w:r>
      <w:r w:rsidRPr="00443385">
        <w:rPr>
          <w:color w:val="010000"/>
          <w:shd w:val="clear" w:color="auto" w:fill="FFFFFF"/>
        </w:rPr>
        <w:t>30/3/2011 tarihli ve 6216 sayılı Anayasa Mahkemesinin Kuruluşu ve Yargılama Usulleri Hakkında Kanun’un 43. maddesi uyarınca dava konusu CBK, ilgisi nedeniyle Anayasa’nın 104. maddesi yönünden incelenmiştir.</w:t>
      </w:r>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8. Dava dilekçesinde şekil bakımından </w:t>
      </w:r>
      <w:proofErr w:type="spellStart"/>
      <w:r w:rsidRPr="00443385">
        <w:rPr>
          <w:color w:val="010000"/>
          <w:shd w:val="clear" w:color="auto" w:fill="FFFFFF"/>
        </w:rPr>
        <w:t>CBK’nın</w:t>
      </w:r>
      <w:proofErr w:type="spellEnd"/>
      <w:r w:rsidRPr="00443385">
        <w:rPr>
          <w:color w:val="010000"/>
          <w:shd w:val="clear" w:color="auto" w:fill="FFFFFF"/>
        </w:rPr>
        <w:t xml:space="preserve"> tümünün Anayasa’nın 2. maddesine aykırı olduğu ileri sürülmüş ise de </w:t>
      </w:r>
      <w:proofErr w:type="spellStart"/>
      <w:r w:rsidRPr="00443385">
        <w:rPr>
          <w:color w:val="010000"/>
          <w:shd w:val="clear" w:color="auto" w:fill="FFFFFF"/>
        </w:rPr>
        <w:t>CBK’lara</w:t>
      </w:r>
      <w:proofErr w:type="spellEnd"/>
      <w:r w:rsidRPr="00443385">
        <w:rPr>
          <w:color w:val="010000"/>
          <w:shd w:val="clear" w:color="auto" w:fill="FFFFFF"/>
        </w:rPr>
        <w:t xml:space="preserve"> ilişkin şekil kuralları Anayasa’nın 104. maddesinin on yedinci fıkrasında düzenlendiğinden bu husustaki inceleme anılan fıkra kapsamında yapılacaktır.</w:t>
      </w:r>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9. </w:t>
      </w:r>
      <w:proofErr w:type="spellStart"/>
      <w:r w:rsidRPr="00443385">
        <w:rPr>
          <w:color w:val="010000"/>
          <w:shd w:val="clear" w:color="auto" w:fill="FFFFFF"/>
        </w:rPr>
        <w:t>CBK’nın</w:t>
      </w:r>
      <w:proofErr w:type="spellEnd"/>
      <w:r w:rsidRPr="00443385">
        <w:rPr>
          <w:color w:val="010000"/>
          <w:shd w:val="clear" w:color="auto" w:fill="FFFFFF"/>
        </w:rPr>
        <w:t xml:space="preserve"> tümünün şekil bakımından denetiminin kapsamı ve ilkeleri, Anayasa Mahkemesinin 13/12/2022 tarihli ve E.2022/98, K.2022/157 sayılı kararıyla belirlenmiştir. </w:t>
      </w:r>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10. </w:t>
      </w:r>
      <w:r w:rsidRPr="00443385">
        <w:rPr>
          <w:bCs/>
          <w:color w:val="010000"/>
          <w:lang w:eastAsia="zh-CN"/>
        </w:rPr>
        <w:t xml:space="preserve">Anılan kararda, </w:t>
      </w:r>
      <w:proofErr w:type="spellStart"/>
      <w:r w:rsidRPr="00443385">
        <w:rPr>
          <w:bCs/>
          <w:color w:val="010000"/>
          <w:lang w:eastAsia="zh-CN"/>
        </w:rPr>
        <w:t>CBK’ların</w:t>
      </w:r>
      <w:proofErr w:type="spellEnd"/>
      <w:r w:rsidRPr="00443385">
        <w:rPr>
          <w:bCs/>
          <w:color w:val="010000"/>
          <w:lang w:eastAsia="zh-CN"/>
        </w:rPr>
        <w:t xml:space="preserve"> şekil yönünden denetiminin kapsamına hangi hususların dâhil olduğuna, başka bir ifadeyle anılan denetimde </w:t>
      </w:r>
      <w:proofErr w:type="spellStart"/>
      <w:r w:rsidRPr="00443385">
        <w:rPr>
          <w:bCs/>
          <w:color w:val="010000"/>
          <w:lang w:eastAsia="zh-CN"/>
        </w:rPr>
        <w:t>CBK’nın</w:t>
      </w:r>
      <w:proofErr w:type="spellEnd"/>
      <w:r w:rsidRPr="00443385">
        <w:rPr>
          <w:bCs/>
          <w:color w:val="010000"/>
          <w:lang w:eastAsia="zh-CN"/>
        </w:rPr>
        <w:t xml:space="preserve"> hangi unsurlar yönünden denetleneceğine dair Anayasa’da açık bir hükme yer verilmemekle birlikte Anayasa Mahkemesinin CBK rejimini düzenleyen anayasal hükümlerden hareketle </w:t>
      </w:r>
      <w:proofErr w:type="spellStart"/>
      <w:r w:rsidRPr="00443385">
        <w:rPr>
          <w:bCs/>
          <w:color w:val="010000"/>
          <w:lang w:eastAsia="zh-CN"/>
        </w:rPr>
        <w:t>CBK’nın</w:t>
      </w:r>
      <w:proofErr w:type="spellEnd"/>
      <w:r w:rsidRPr="00443385">
        <w:rPr>
          <w:bCs/>
          <w:color w:val="010000"/>
          <w:lang w:eastAsia="zh-CN"/>
        </w:rPr>
        <w:t xml:space="preserve"> maddi olarak varlık kazanabilmesi için gerekli anayasal unsurların neler olduğunu tespit etmesinin önünde bir engel bulunmadığı </w:t>
      </w:r>
      <w:r w:rsidRPr="00443385">
        <w:rPr>
          <w:bCs/>
          <w:color w:val="010000"/>
          <w:lang w:eastAsia="zh-CN"/>
        </w:rPr>
        <w:lastRenderedPageBreak/>
        <w:t>belirtilmiştir. Bu kapsamda Anayasa’nın 104. maddesinin on yedinci fıkrasının birinci cümlesinin “</w:t>
      </w:r>
      <w:r w:rsidRPr="00443385">
        <w:rPr>
          <w:bCs/>
          <w:i/>
          <w:color w:val="010000"/>
          <w:lang w:eastAsia="zh-CN"/>
        </w:rPr>
        <w:t>Cumhurbaşkanı, yürütme yetkisine ilişkin konularda Cumhurbaşkanlığı kararnamesi çıkarabilir.</w:t>
      </w:r>
      <w:r w:rsidRPr="00443385">
        <w:rPr>
          <w:bCs/>
          <w:color w:val="010000"/>
          <w:lang w:eastAsia="zh-CN"/>
        </w:rPr>
        <w:t xml:space="preserve">” biçimindeki hükmünden CBK çıkarma yetkisinin bizzat Cumhurbaşkanı’na ait ve tek başına kullanılması gereken bir yetki olduğunun dolayısıyla </w:t>
      </w:r>
      <w:proofErr w:type="spellStart"/>
      <w:r w:rsidRPr="00443385">
        <w:rPr>
          <w:bCs/>
          <w:color w:val="010000"/>
          <w:lang w:eastAsia="zh-CN"/>
        </w:rPr>
        <w:t>CBK’nın</w:t>
      </w:r>
      <w:proofErr w:type="spellEnd"/>
      <w:r w:rsidRPr="00443385">
        <w:rPr>
          <w:bCs/>
          <w:color w:val="010000"/>
          <w:lang w:eastAsia="zh-CN"/>
        </w:rPr>
        <w:t xml:space="preserve"> Cumhurbaşkanı dışında bir </w:t>
      </w:r>
      <w:proofErr w:type="spellStart"/>
      <w:r w:rsidRPr="00443385">
        <w:rPr>
          <w:bCs/>
          <w:color w:val="010000"/>
          <w:lang w:eastAsia="zh-CN"/>
        </w:rPr>
        <w:t>mercinin</w:t>
      </w:r>
      <w:proofErr w:type="spellEnd"/>
      <w:r w:rsidRPr="00443385">
        <w:rPr>
          <w:bCs/>
          <w:color w:val="010000"/>
          <w:lang w:eastAsia="zh-CN"/>
        </w:rPr>
        <w:t xml:space="preserve"> teklif, onay gibi herhangi bir işlemini ya da katılımını gerekli kılmayan, Cumhurbaşkanı’nın asli düzenleyici nitelikteki bir işlemi olduğunun anlaşıldığı değerlendirmesine yer verilen kararda </w:t>
      </w:r>
      <w:proofErr w:type="spellStart"/>
      <w:r w:rsidRPr="00443385">
        <w:rPr>
          <w:bCs/>
          <w:color w:val="010000"/>
          <w:lang w:eastAsia="zh-CN"/>
        </w:rPr>
        <w:t>CBK’ların</w:t>
      </w:r>
      <w:proofErr w:type="spellEnd"/>
      <w:r w:rsidRPr="00443385">
        <w:rPr>
          <w:bCs/>
          <w:color w:val="010000"/>
          <w:lang w:eastAsia="zh-CN"/>
        </w:rPr>
        <w:t xml:space="preserve"> şekil yönünden Anayasa’ya uygunluğunun denetiminde incelenmesi gereken hususun </w:t>
      </w:r>
      <w:proofErr w:type="spellStart"/>
      <w:r w:rsidRPr="00443385">
        <w:rPr>
          <w:bCs/>
          <w:color w:val="010000"/>
          <w:lang w:eastAsia="zh-CN"/>
        </w:rPr>
        <w:t>CBK’nın</w:t>
      </w:r>
      <w:proofErr w:type="spellEnd"/>
      <w:r w:rsidRPr="00443385">
        <w:rPr>
          <w:bCs/>
          <w:color w:val="010000"/>
          <w:lang w:eastAsia="zh-CN"/>
        </w:rPr>
        <w:t xml:space="preserve"> Cumhurbaşkanı tarafından çıkarılıp çıkarılmadığı olduğu ifade edilmiştir ( AYM, E.2022/98, K.2022/157, 13/12/2022, §§ 8,9).</w:t>
      </w:r>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11. </w:t>
      </w:r>
      <w:r w:rsidRPr="00443385">
        <w:rPr>
          <w:bCs/>
          <w:color w:val="010000"/>
          <w:lang w:eastAsia="zh-CN"/>
        </w:rPr>
        <w:t xml:space="preserve">Söz konusu kararda ayrıca </w:t>
      </w:r>
      <w:proofErr w:type="spellStart"/>
      <w:r w:rsidRPr="00443385">
        <w:rPr>
          <w:bCs/>
          <w:color w:val="010000"/>
          <w:lang w:eastAsia="zh-CN"/>
        </w:rPr>
        <w:t>CBK’ların</w:t>
      </w:r>
      <w:proofErr w:type="spellEnd"/>
      <w:r w:rsidRPr="00443385">
        <w:rPr>
          <w:bCs/>
          <w:color w:val="010000"/>
          <w:lang w:eastAsia="zh-CN"/>
        </w:rPr>
        <w:t xml:space="preserve"> yorumlanmasında ve denetiminde kuralın getiriliş amacının, başka bir ifadeyle gerekçesinin bilinmesinin önem arz ettiği, zira bir normun ihdasına yol açan sebeplerin, böyle bir düzenlemeye neden ihtiyaç duyulduğuna dair gerekçelerin bizzat kural koyucunun kendisi tarafından ortaya konulmuş olmasının o kuralla ilgili anayasallık denetiminin daha sağlıklı ve etkin bir şekilde gerçekleştirilmesine katkı sağlayacağının açık olduğuna dikkat çekilmiş, bununla birlikte Anayasa Mahkemesinin </w:t>
      </w:r>
      <w:proofErr w:type="spellStart"/>
      <w:r w:rsidRPr="00443385">
        <w:rPr>
          <w:bCs/>
          <w:color w:val="010000"/>
          <w:lang w:eastAsia="zh-CN"/>
        </w:rPr>
        <w:t>CBK’ların</w:t>
      </w:r>
      <w:proofErr w:type="spellEnd"/>
      <w:r w:rsidRPr="00443385">
        <w:rPr>
          <w:bCs/>
          <w:color w:val="010000"/>
          <w:lang w:eastAsia="zh-CN"/>
        </w:rPr>
        <w:t xml:space="preserve"> şekil bakımından Anayasa’ya uygunluğunu inceleme yetkisinin, </w:t>
      </w:r>
      <w:proofErr w:type="spellStart"/>
      <w:r w:rsidRPr="00443385">
        <w:rPr>
          <w:bCs/>
          <w:color w:val="010000"/>
          <w:lang w:eastAsia="zh-CN"/>
        </w:rPr>
        <w:t>CBK’ların</w:t>
      </w:r>
      <w:proofErr w:type="spellEnd"/>
      <w:r w:rsidRPr="00443385">
        <w:rPr>
          <w:bCs/>
          <w:color w:val="010000"/>
          <w:lang w:eastAsia="zh-CN"/>
        </w:rPr>
        <w:t xml:space="preserve"> gerekçelerinin bulunup bulunmadığı yönünden bir denetim yapılmasını kapsamadığı belirtilmiştir (AYM, E.2022/98, K.2022/157, 13/12/2022, §§ 11,12).</w:t>
      </w:r>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12. </w:t>
      </w:r>
      <w:bookmarkStart w:id="10" w:name="_Hlk135733042"/>
      <w:r w:rsidRPr="00443385">
        <w:rPr>
          <w:color w:val="010000"/>
          <w:shd w:val="clear" w:color="auto" w:fill="FFFFFF"/>
        </w:rPr>
        <w:t>Dava konusu CBK açısından söz konusu karardan ayrılmayı gerektiren bir durum bulunmamaktadır.</w:t>
      </w:r>
      <w:bookmarkEnd w:id="10"/>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13. Dava konusu </w:t>
      </w:r>
      <w:bookmarkStart w:id="11" w:name="_Hlk127273345"/>
      <w:proofErr w:type="spellStart"/>
      <w:r w:rsidRPr="00443385">
        <w:rPr>
          <w:color w:val="010000"/>
          <w:shd w:val="clear" w:color="auto" w:fill="FFFFFF"/>
        </w:rPr>
        <w:t>CBK’nın</w:t>
      </w:r>
      <w:proofErr w:type="spellEnd"/>
      <w:r w:rsidRPr="00443385">
        <w:rPr>
          <w:color w:val="010000"/>
          <w:shd w:val="clear" w:color="auto" w:fill="FFFFFF"/>
        </w:rPr>
        <w:t xml:space="preserve">, Cumhurbaşkanı’nın adı, soyadı ve </w:t>
      </w:r>
      <w:proofErr w:type="spellStart"/>
      <w:r w:rsidRPr="00443385">
        <w:rPr>
          <w:color w:val="010000"/>
          <w:shd w:val="clear" w:color="auto" w:fill="FFFFFF"/>
        </w:rPr>
        <w:t>ünvanı</w:t>
      </w:r>
      <w:proofErr w:type="spellEnd"/>
      <w:r w:rsidRPr="00443385">
        <w:rPr>
          <w:color w:val="010000"/>
          <w:shd w:val="clear" w:color="auto" w:fill="FFFFFF"/>
        </w:rPr>
        <w:t xml:space="preserve"> belirtilerek Resmî </w:t>
      </w:r>
      <w:proofErr w:type="spellStart"/>
      <w:r w:rsidRPr="00443385">
        <w:rPr>
          <w:color w:val="010000"/>
          <w:shd w:val="clear" w:color="auto" w:fill="FFFFFF"/>
        </w:rPr>
        <w:t>Gazete’de</w:t>
      </w:r>
      <w:proofErr w:type="spellEnd"/>
      <w:r w:rsidRPr="00443385">
        <w:rPr>
          <w:color w:val="010000"/>
          <w:shd w:val="clear" w:color="auto" w:fill="FFFFFF"/>
        </w:rPr>
        <w:t xml:space="preserve"> yayımlandığı görülmektedir. Diğer yandan dava dilekçesinde de söz konusu </w:t>
      </w:r>
      <w:proofErr w:type="spellStart"/>
      <w:r w:rsidRPr="00443385">
        <w:rPr>
          <w:color w:val="010000"/>
          <w:shd w:val="clear" w:color="auto" w:fill="FFFFFF"/>
        </w:rPr>
        <w:t>CBK’nın</w:t>
      </w:r>
      <w:proofErr w:type="spellEnd"/>
      <w:r w:rsidRPr="00443385">
        <w:rPr>
          <w:color w:val="010000"/>
          <w:shd w:val="clear" w:color="auto" w:fill="FFFFFF"/>
        </w:rPr>
        <w:t xml:space="preserve"> Cumhurbaşkanı tarafından çıkarılmadığı yönünde bir iddiaya yer verilmemiştir. Bu itibarla Cumhurbaşkanı tarafından çıkarıldığı anlaşılan </w:t>
      </w:r>
      <w:proofErr w:type="spellStart"/>
      <w:r w:rsidRPr="00443385">
        <w:rPr>
          <w:color w:val="010000"/>
          <w:shd w:val="clear" w:color="auto" w:fill="FFFFFF"/>
        </w:rPr>
        <w:t>CBK’nın</w:t>
      </w:r>
      <w:proofErr w:type="spellEnd"/>
      <w:r w:rsidRPr="00443385">
        <w:rPr>
          <w:color w:val="010000"/>
          <w:shd w:val="clear" w:color="auto" w:fill="FFFFFF"/>
        </w:rPr>
        <w:t xml:space="preserve"> maddi olarak varlık kazanabilmesi için gerekli unsurları taşıdığının kabulü gerekir.</w:t>
      </w:r>
      <w:r w:rsidR="00443385" w:rsidRPr="00443385">
        <w:rPr>
          <w:color w:val="010000"/>
          <w:shd w:val="clear" w:color="auto" w:fill="FFFFFF"/>
        </w:rPr>
        <w:t xml:space="preserve"> </w:t>
      </w:r>
      <w:bookmarkEnd w:id="11"/>
    </w:p>
    <w:p w:rsidR="0065013C" w:rsidRPr="00443385" w:rsidRDefault="0065013C" w:rsidP="00443385">
      <w:pPr>
        <w:spacing w:after="200"/>
        <w:ind w:right="283" w:firstLine="709"/>
        <w:jc w:val="both"/>
        <w:rPr>
          <w:color w:val="010000"/>
          <w:shd w:val="clear" w:color="auto" w:fill="FFFFFF"/>
        </w:rPr>
      </w:pPr>
      <w:r w:rsidRPr="00443385">
        <w:rPr>
          <w:color w:val="010000"/>
          <w:shd w:val="clear" w:color="auto" w:fill="FFFFFF"/>
        </w:rPr>
        <w:t xml:space="preserve">14. Açıklanan nedenlerle </w:t>
      </w:r>
      <w:proofErr w:type="spellStart"/>
      <w:r w:rsidRPr="00443385">
        <w:rPr>
          <w:color w:val="010000"/>
          <w:shd w:val="clear" w:color="auto" w:fill="FFFFFF"/>
        </w:rPr>
        <w:t>CBK’nın</w:t>
      </w:r>
      <w:proofErr w:type="spellEnd"/>
      <w:r w:rsidRPr="00443385">
        <w:rPr>
          <w:color w:val="010000"/>
          <w:shd w:val="clear" w:color="auto" w:fill="FFFFFF"/>
        </w:rPr>
        <w:t xml:space="preserve"> tümü, şekil bakımından Anayasa’nın 104. maddesine aykırı değildir. İptal talebinin reddi gerekir.</w:t>
      </w:r>
    </w:p>
    <w:p w:rsidR="0065013C" w:rsidRPr="00443385" w:rsidRDefault="0065013C" w:rsidP="00443385">
      <w:pPr>
        <w:spacing w:after="200"/>
        <w:ind w:right="283" w:firstLine="709"/>
        <w:jc w:val="both"/>
        <w:rPr>
          <w:b/>
          <w:bCs/>
          <w:color w:val="010000"/>
        </w:rPr>
      </w:pPr>
      <w:r w:rsidRPr="00443385">
        <w:rPr>
          <w:b/>
          <w:color w:val="010000"/>
          <w:lang w:eastAsia="zh-CN"/>
        </w:rPr>
        <w:t xml:space="preserve">B. </w:t>
      </w:r>
      <w:bookmarkStart w:id="12" w:name="_Hlk128650660"/>
      <w:proofErr w:type="spellStart"/>
      <w:r w:rsidRPr="00443385">
        <w:rPr>
          <w:b/>
          <w:bCs/>
          <w:color w:val="010000"/>
          <w:lang w:eastAsia="zh-CN"/>
        </w:rPr>
        <w:t>CBK’nın</w:t>
      </w:r>
      <w:proofErr w:type="spellEnd"/>
      <w:r w:rsidRPr="00443385">
        <w:rPr>
          <w:b/>
          <w:bCs/>
          <w:color w:val="010000"/>
          <w:lang w:eastAsia="zh-CN"/>
        </w:rPr>
        <w:t xml:space="preserve"> 3. Maddesiyle (4) Numaralı </w:t>
      </w:r>
      <w:proofErr w:type="spellStart"/>
      <w:r w:rsidRPr="00443385">
        <w:rPr>
          <w:b/>
          <w:bCs/>
          <w:color w:val="010000"/>
          <w:lang w:eastAsia="zh-CN"/>
        </w:rPr>
        <w:t>CBK’ya</w:t>
      </w:r>
      <w:proofErr w:type="spellEnd"/>
      <w:r w:rsidRPr="00443385">
        <w:rPr>
          <w:b/>
          <w:bCs/>
          <w:color w:val="010000"/>
          <w:lang w:eastAsia="zh-CN"/>
        </w:rPr>
        <w:t xml:space="preserve"> Eklenen 123/A Maddesinin (2) Numaralı Fıkrasının;</w:t>
      </w:r>
      <w:r w:rsidRPr="00443385">
        <w:rPr>
          <w:b/>
          <w:bCs/>
          <w:color w:val="010000"/>
        </w:rPr>
        <w:t xml:space="preserve"> 4. Maddesiyle (4) Numaralı </w:t>
      </w:r>
      <w:proofErr w:type="spellStart"/>
      <w:r w:rsidRPr="00443385">
        <w:rPr>
          <w:b/>
          <w:bCs/>
          <w:color w:val="010000"/>
        </w:rPr>
        <w:t>CBK’nın</w:t>
      </w:r>
      <w:proofErr w:type="spellEnd"/>
      <w:r w:rsidRPr="00443385">
        <w:rPr>
          <w:b/>
          <w:bCs/>
          <w:color w:val="010000"/>
        </w:rPr>
        <w:t xml:space="preserve"> Onuncu Bölümüne Eklenen Geçici 1. Maddenin; 7. Maddesiyle Ekli (1) Sayılı Liste’de Yer Alan Kadroların İptal Edilerek (2) Numaralı </w:t>
      </w:r>
      <w:proofErr w:type="spellStart"/>
      <w:r w:rsidRPr="00443385">
        <w:rPr>
          <w:b/>
          <w:bCs/>
          <w:color w:val="010000"/>
        </w:rPr>
        <w:t>CBK’nın</w:t>
      </w:r>
      <w:proofErr w:type="spellEnd"/>
      <w:r w:rsidRPr="00443385">
        <w:rPr>
          <w:b/>
          <w:bCs/>
          <w:color w:val="010000"/>
        </w:rPr>
        <w:t xml:space="preserve"> Eki (I) Sayılı </w:t>
      </w:r>
      <w:proofErr w:type="spellStart"/>
      <w:r w:rsidRPr="00443385">
        <w:rPr>
          <w:b/>
          <w:bCs/>
          <w:color w:val="010000"/>
        </w:rPr>
        <w:t>Cetvel’in</w:t>
      </w:r>
      <w:proofErr w:type="spellEnd"/>
      <w:r w:rsidRPr="00443385">
        <w:rPr>
          <w:b/>
          <w:bCs/>
          <w:color w:val="010000"/>
        </w:rPr>
        <w:t xml:space="preserve"> Devlet Su İşleri Genel Müdürlüğü Bölümünden Çıkarılmasının ve Ekli (II) Sayılı Liste’de Yer Alan Kadroların İhdas Edilerek (2) Numaralı </w:t>
      </w:r>
      <w:proofErr w:type="spellStart"/>
      <w:r w:rsidRPr="00443385">
        <w:rPr>
          <w:b/>
          <w:bCs/>
          <w:color w:val="010000"/>
        </w:rPr>
        <w:t>CBK’nın</w:t>
      </w:r>
      <w:proofErr w:type="spellEnd"/>
      <w:r w:rsidRPr="00443385">
        <w:rPr>
          <w:b/>
          <w:bCs/>
          <w:color w:val="010000"/>
        </w:rPr>
        <w:t xml:space="preserve"> Eki (I) Sayılı </w:t>
      </w:r>
      <w:proofErr w:type="spellStart"/>
      <w:r w:rsidRPr="00443385">
        <w:rPr>
          <w:b/>
          <w:bCs/>
          <w:color w:val="010000"/>
        </w:rPr>
        <w:t>Cetvel’in</w:t>
      </w:r>
      <w:proofErr w:type="spellEnd"/>
      <w:r w:rsidRPr="00443385">
        <w:rPr>
          <w:b/>
          <w:bCs/>
          <w:color w:val="010000"/>
        </w:rPr>
        <w:t xml:space="preserve"> İlgili Bölümlerine Eklenmesinin İncelenmesi</w:t>
      </w:r>
    </w:p>
    <w:p w:rsidR="0065013C" w:rsidRPr="00443385" w:rsidRDefault="0065013C" w:rsidP="00443385">
      <w:pPr>
        <w:spacing w:after="200"/>
        <w:ind w:right="283" w:firstLine="709"/>
        <w:jc w:val="both"/>
        <w:rPr>
          <w:b/>
          <w:color w:val="010000"/>
          <w:lang w:eastAsia="zh-CN"/>
        </w:rPr>
      </w:pPr>
      <w:r w:rsidRPr="00443385">
        <w:rPr>
          <w:b/>
          <w:color w:val="010000"/>
          <w:lang w:eastAsia="zh-CN"/>
        </w:rPr>
        <w:t xml:space="preserve">1. Cumhurbaşkanlığı Kararnamelerinin </w:t>
      </w:r>
      <w:bookmarkEnd w:id="12"/>
      <w:r w:rsidRPr="00443385">
        <w:rPr>
          <w:b/>
          <w:color w:val="010000"/>
          <w:lang w:eastAsia="zh-CN"/>
        </w:rPr>
        <w:t>Anayasal Çerçevesi ve Yargısal Denetimi</w:t>
      </w:r>
    </w:p>
    <w:p w:rsidR="0065013C" w:rsidRPr="00443385" w:rsidRDefault="0065013C" w:rsidP="00443385">
      <w:pPr>
        <w:spacing w:after="200"/>
        <w:ind w:right="283" w:firstLine="709"/>
        <w:jc w:val="both"/>
        <w:rPr>
          <w:bCs/>
          <w:color w:val="010000"/>
          <w:lang w:eastAsia="zh-CN"/>
        </w:rPr>
      </w:pPr>
      <w:r w:rsidRPr="00443385">
        <w:rPr>
          <w:color w:val="010000"/>
          <w:lang w:eastAsia="zh-CN"/>
        </w:rPr>
        <w:t xml:space="preserve">15. Anayasa Mahkemesi </w:t>
      </w:r>
      <w:proofErr w:type="spellStart"/>
      <w:r w:rsidRPr="00443385">
        <w:rPr>
          <w:color w:val="010000"/>
          <w:lang w:eastAsia="zh-CN"/>
        </w:rPr>
        <w:t>CBK’ların</w:t>
      </w:r>
      <w:proofErr w:type="spellEnd"/>
      <w:r w:rsidRPr="00443385">
        <w:rPr>
          <w:color w:val="010000"/>
          <w:lang w:eastAsia="zh-CN"/>
        </w:rPr>
        <w:t xml:space="preserve"> anayasal çerçevesini ve yargısal denetimine ilişkin ilkeleri daha önceki kararlarında belirlemiştir. Buna göre </w:t>
      </w:r>
      <w:proofErr w:type="spellStart"/>
      <w:r w:rsidRPr="00443385">
        <w:rPr>
          <w:color w:val="010000"/>
          <w:lang w:eastAsia="zh-CN"/>
        </w:rPr>
        <w:t>CBK’ların</w:t>
      </w:r>
      <w:proofErr w:type="spellEnd"/>
      <w:r w:rsidRPr="00443385">
        <w:rPr>
          <w:bCs/>
          <w:color w:val="010000"/>
          <w:lang w:eastAsia="zh-CN"/>
        </w:rPr>
        <w:t xml:space="preserve"> yargısal denetiminde öncelikle Anayasa’nın 104. maddesinin on yedinci fıkrasının</w:t>
      </w:r>
      <w:r w:rsidR="00443385" w:rsidRPr="00443385">
        <w:rPr>
          <w:bCs/>
          <w:color w:val="010000"/>
          <w:lang w:eastAsia="zh-CN"/>
        </w:rPr>
        <w:t xml:space="preserve"> </w:t>
      </w:r>
      <w:r w:rsidRPr="00443385">
        <w:rPr>
          <w:bCs/>
          <w:color w:val="010000"/>
          <w:lang w:eastAsia="zh-CN"/>
        </w:rPr>
        <w:t xml:space="preserve">birinci ila dördüncü cümlelerinde belirtilen konu bakımından yetki kurallarına uygunluğunun ele alınması gerekmekte olup bu kapsamda düzenlemenin; yürütme yetkisine ilişkin olması, Anayasa’nın İkinci </w:t>
      </w:r>
      <w:proofErr w:type="spellStart"/>
      <w:r w:rsidRPr="00443385">
        <w:rPr>
          <w:bCs/>
          <w:color w:val="010000"/>
          <w:lang w:eastAsia="zh-CN"/>
        </w:rPr>
        <w:t>Kısmı’nın</w:t>
      </w:r>
      <w:proofErr w:type="spellEnd"/>
      <w:r w:rsidRPr="00443385">
        <w:rPr>
          <w:bCs/>
          <w:color w:val="010000"/>
          <w:lang w:eastAsia="zh-CN"/>
        </w:rPr>
        <w:t xml:space="preserve"> Birinci ve İkinci Bölümlerinde yer alan temel haklar, kişi hakları ve ödevleriyle Dördüncü Bölümü’nde yer alan siyasi haklar ve ödevlerle ilgili olmaması, Anayasa’da münhasıran kanunla düzenlenmesi öngörülen ya da kanunda açıkça düzenlenen konulara ilişkin olmaması gerekir. Anılan fıkra yönünden herhangi bir aykırılık tespit edilmemesi durumunda ise bu defa </w:t>
      </w:r>
      <w:proofErr w:type="spellStart"/>
      <w:r w:rsidRPr="00443385">
        <w:rPr>
          <w:color w:val="010000"/>
          <w:lang w:eastAsia="zh-CN"/>
        </w:rPr>
        <w:t>CBK’ların</w:t>
      </w:r>
      <w:proofErr w:type="spellEnd"/>
      <w:r w:rsidRPr="00443385">
        <w:rPr>
          <w:bCs/>
          <w:color w:val="010000"/>
          <w:lang w:eastAsia="zh-CN"/>
        </w:rPr>
        <w:t xml:space="preserve"> içerik yönünden Anayasa’ya uygunluk denetimi yapılmalıdır</w:t>
      </w:r>
      <w:r w:rsidRPr="00443385">
        <w:rPr>
          <w:color w:val="010000"/>
          <w:lang w:eastAsia="zh-CN"/>
        </w:rPr>
        <w:t xml:space="preserve"> (AYM, E.2019/78, K.2020/6, 23/1/2020, </w:t>
      </w:r>
      <w:r w:rsidRPr="00443385">
        <w:rPr>
          <w:bCs/>
          <w:color w:val="010000"/>
          <w:lang w:eastAsia="zh-CN"/>
        </w:rPr>
        <w:t xml:space="preserve">§§ 3-13; </w:t>
      </w:r>
      <w:r w:rsidRPr="00443385">
        <w:rPr>
          <w:bCs/>
          <w:color w:val="010000"/>
          <w:lang w:eastAsia="zh-CN"/>
        </w:rPr>
        <w:lastRenderedPageBreak/>
        <w:t>E.2019/31, K.2020/5, 23/1/2020, §§ 3-13;</w:t>
      </w:r>
      <w:r w:rsidRPr="00443385">
        <w:rPr>
          <w:color w:val="010000"/>
          <w:lang w:eastAsia="zh-CN"/>
        </w:rPr>
        <w:t xml:space="preserve"> </w:t>
      </w:r>
      <w:r w:rsidRPr="00443385">
        <w:rPr>
          <w:bCs/>
          <w:color w:val="010000"/>
          <w:lang w:eastAsia="zh-CN"/>
        </w:rPr>
        <w:t>E.2018/119, K.2020/25, 11/6/2020, §§ 3-13;</w:t>
      </w:r>
      <w:r w:rsidRPr="00443385">
        <w:rPr>
          <w:color w:val="010000"/>
          <w:lang w:eastAsia="zh-CN"/>
        </w:rPr>
        <w:t xml:space="preserve"> </w:t>
      </w:r>
      <w:r w:rsidRPr="00443385">
        <w:rPr>
          <w:bCs/>
          <w:color w:val="010000"/>
          <w:lang w:eastAsia="zh-CN"/>
        </w:rPr>
        <w:t>E.2018/155, K.2020/27, 11/6/2020, §§ 3-13).</w:t>
      </w:r>
    </w:p>
    <w:p w:rsidR="0065013C" w:rsidRPr="00443385" w:rsidRDefault="0065013C" w:rsidP="00443385">
      <w:pPr>
        <w:spacing w:after="200"/>
        <w:ind w:right="283" w:firstLine="709"/>
        <w:jc w:val="both"/>
        <w:rPr>
          <w:b/>
          <w:bCs/>
          <w:color w:val="010000"/>
          <w:lang w:eastAsia="zh-CN"/>
        </w:rPr>
      </w:pPr>
      <w:r w:rsidRPr="00443385">
        <w:rPr>
          <w:b/>
          <w:bCs/>
          <w:color w:val="010000"/>
          <w:lang w:eastAsia="zh-CN"/>
        </w:rPr>
        <w:t xml:space="preserve">2. </w:t>
      </w:r>
      <w:proofErr w:type="spellStart"/>
      <w:r w:rsidRPr="00443385">
        <w:rPr>
          <w:b/>
          <w:bCs/>
          <w:color w:val="010000"/>
          <w:lang w:eastAsia="zh-CN"/>
        </w:rPr>
        <w:t>CBK’nın</w:t>
      </w:r>
      <w:proofErr w:type="spellEnd"/>
      <w:r w:rsidRPr="00443385">
        <w:rPr>
          <w:b/>
          <w:bCs/>
          <w:color w:val="010000"/>
          <w:lang w:eastAsia="zh-CN"/>
        </w:rPr>
        <w:t xml:space="preserve"> 3. Maddesiyle (4) Numaralı </w:t>
      </w:r>
      <w:proofErr w:type="spellStart"/>
      <w:r w:rsidRPr="00443385">
        <w:rPr>
          <w:b/>
          <w:bCs/>
          <w:color w:val="010000"/>
          <w:lang w:eastAsia="zh-CN"/>
        </w:rPr>
        <w:t>CBK’ya</w:t>
      </w:r>
      <w:proofErr w:type="spellEnd"/>
      <w:r w:rsidRPr="00443385">
        <w:rPr>
          <w:b/>
          <w:bCs/>
          <w:color w:val="010000"/>
          <w:lang w:eastAsia="zh-CN"/>
        </w:rPr>
        <w:t xml:space="preserve"> Eklenen 123/A Maddesinin (2) Numaralı Fıkrası</w:t>
      </w:r>
    </w:p>
    <w:p w:rsidR="0065013C" w:rsidRPr="00443385" w:rsidRDefault="0065013C" w:rsidP="00443385">
      <w:pPr>
        <w:spacing w:after="200"/>
        <w:ind w:right="283" w:firstLine="709"/>
        <w:jc w:val="both"/>
        <w:rPr>
          <w:b/>
          <w:color w:val="010000"/>
          <w:lang w:eastAsia="zh-CN"/>
        </w:rPr>
      </w:pPr>
      <w:r w:rsidRPr="00443385">
        <w:rPr>
          <w:b/>
          <w:bCs/>
          <w:color w:val="010000"/>
          <w:lang w:eastAsia="zh-CN"/>
        </w:rPr>
        <w:t xml:space="preserve">a. </w:t>
      </w:r>
      <w:bookmarkEnd w:id="9"/>
      <w:r w:rsidRPr="00443385">
        <w:rPr>
          <w:b/>
          <w:color w:val="010000"/>
          <w:lang w:eastAsia="zh-CN"/>
        </w:rPr>
        <w:t>İptal Talebinin Gerekçesi</w:t>
      </w:r>
    </w:p>
    <w:p w:rsidR="0065013C" w:rsidRPr="00443385" w:rsidRDefault="0065013C" w:rsidP="00443385">
      <w:pPr>
        <w:spacing w:after="200"/>
        <w:ind w:right="283" w:firstLine="709"/>
        <w:jc w:val="both"/>
        <w:rPr>
          <w:bCs/>
          <w:color w:val="010000"/>
        </w:rPr>
      </w:pPr>
      <w:r w:rsidRPr="00443385">
        <w:rPr>
          <w:color w:val="010000"/>
          <w:lang w:eastAsia="zh-CN"/>
        </w:rPr>
        <w:t xml:space="preserve">16. </w:t>
      </w:r>
      <w:r w:rsidRPr="00443385">
        <w:rPr>
          <w:bCs/>
          <w:color w:val="010000"/>
        </w:rPr>
        <w:t>Dava dilekçesinde özetle; Devlet Su İşleri Genel Müdürlüğü bünyesinde oluşturulacak teknik komitelerde görev alanların mali haklarına ilişkin düzenlemelerin kanunla ya da kanunun verdiği yetki çerçevesinde düzenleyici işlemlerle yapılması gerektiği, CBK ile bu konularda düzenleme yapılmasının mümkün olmadığı belirtilerek kuralın Anayasanın 2., 7., 104. ve 128. maddelerine aykırı olduğu ileri sürülmüştür.</w:t>
      </w:r>
    </w:p>
    <w:p w:rsidR="0065013C" w:rsidRPr="00443385" w:rsidRDefault="0065013C" w:rsidP="00443385">
      <w:pPr>
        <w:spacing w:after="200"/>
        <w:ind w:right="283" w:firstLine="709"/>
        <w:jc w:val="both"/>
        <w:rPr>
          <w:b/>
          <w:color w:val="010000"/>
          <w:lang w:eastAsia="zh-CN"/>
        </w:rPr>
      </w:pPr>
      <w:r w:rsidRPr="00443385">
        <w:rPr>
          <w:b/>
          <w:color w:val="010000"/>
          <w:lang w:eastAsia="zh-CN"/>
        </w:rPr>
        <w:t>b. Anayasa’ya Aykırılık Sorunu</w:t>
      </w:r>
    </w:p>
    <w:p w:rsidR="0065013C" w:rsidRPr="00443385" w:rsidRDefault="0065013C" w:rsidP="00443385">
      <w:pPr>
        <w:spacing w:after="200"/>
        <w:ind w:right="283" w:firstLine="709"/>
        <w:jc w:val="both"/>
        <w:rPr>
          <w:rFonts w:eastAsia="Calibri"/>
          <w:color w:val="010000"/>
        </w:rPr>
      </w:pPr>
      <w:r w:rsidRPr="00443385">
        <w:rPr>
          <w:color w:val="010000"/>
          <w:lang w:eastAsia="zh-CN"/>
        </w:rPr>
        <w:t>17.</w:t>
      </w:r>
      <w:r w:rsidRPr="00443385">
        <w:rPr>
          <w:rFonts w:eastAsia="Calibri"/>
          <w:color w:val="010000"/>
        </w:rPr>
        <w:t xml:space="preserve"> </w:t>
      </w:r>
      <w:bookmarkStart w:id="13" w:name="_Hlk121313315"/>
      <w:r w:rsidRPr="00443385">
        <w:rPr>
          <w:rFonts w:eastAsia="Calibri"/>
          <w:color w:val="010000"/>
        </w:rPr>
        <w:t xml:space="preserve">Dava dilekçesinde konu bakımından yetki yönünden kuralın Anayasa’nın Başlangıç kısmı ile 2., 7. ve 128. maddelerine de aykırı olduğu ileri sürülmüş ise de </w:t>
      </w:r>
      <w:proofErr w:type="spellStart"/>
      <w:r w:rsidRPr="00443385">
        <w:rPr>
          <w:rFonts w:eastAsia="Calibri"/>
          <w:color w:val="010000"/>
        </w:rPr>
        <w:t>CBK’ya</w:t>
      </w:r>
      <w:proofErr w:type="spellEnd"/>
      <w:r w:rsidRPr="00443385">
        <w:rPr>
          <w:rFonts w:eastAsia="Calibri"/>
          <w:color w:val="010000"/>
        </w:rPr>
        <w:t xml:space="preserve"> ilişkin konu bakımından yetki kuralları Anayasa’nın 104. maddesinin on yedinci fıkrasında düzenlendiğinden bu husustaki inceleme anılan fıkra kapsamında yapılacaktır.</w:t>
      </w:r>
      <w:bookmarkEnd w:id="13"/>
    </w:p>
    <w:p w:rsidR="0065013C" w:rsidRPr="00443385" w:rsidRDefault="0065013C" w:rsidP="00443385">
      <w:pPr>
        <w:spacing w:after="200"/>
        <w:ind w:right="283" w:firstLine="709"/>
        <w:jc w:val="both"/>
        <w:rPr>
          <w:rFonts w:eastAsia="Calibri"/>
          <w:bCs/>
          <w:color w:val="010000"/>
        </w:rPr>
      </w:pPr>
      <w:r w:rsidRPr="00443385">
        <w:rPr>
          <w:rFonts w:eastAsia="Calibri"/>
          <w:color w:val="010000"/>
        </w:rPr>
        <w:t xml:space="preserve">18. </w:t>
      </w:r>
      <w:proofErr w:type="spellStart"/>
      <w:r w:rsidRPr="00443385">
        <w:rPr>
          <w:rFonts w:eastAsia="Calibri"/>
          <w:color w:val="010000"/>
        </w:rPr>
        <w:t>CBK’nın</w:t>
      </w:r>
      <w:proofErr w:type="spellEnd"/>
      <w:r w:rsidRPr="00443385">
        <w:rPr>
          <w:rFonts w:eastAsia="Calibri"/>
          <w:color w:val="010000"/>
        </w:rPr>
        <w:t xml:space="preserve"> 3. maddesiyle (4) numaralı </w:t>
      </w:r>
      <w:proofErr w:type="spellStart"/>
      <w:r w:rsidRPr="00443385">
        <w:rPr>
          <w:rFonts w:eastAsia="Calibri"/>
          <w:color w:val="010000"/>
        </w:rPr>
        <w:t>CBK’ya</w:t>
      </w:r>
      <w:proofErr w:type="spellEnd"/>
      <w:r w:rsidRPr="00443385">
        <w:rPr>
          <w:rFonts w:eastAsia="Calibri"/>
          <w:color w:val="010000"/>
        </w:rPr>
        <w:t xml:space="preserve"> eklenen 123/A maddesinin (1) numaralı fıkrasında </w:t>
      </w:r>
      <w:r w:rsidRPr="00443385">
        <w:rPr>
          <w:rFonts w:eastAsia="Calibri"/>
          <w:bCs/>
          <w:color w:val="010000"/>
        </w:rPr>
        <w:t>su kaynaklarının planlanması, değerlendirilmesi ve yönetilmesi ile ilgili yeni teknoloji veya uzmanlık gerektiren konularda Genel Müdürlük personelinin yanı sıra bakanlıklar, diğer kamu kurum ve kuruluşları, sivil toplum kuruluşları ve belediye temsilcileri ile üniversitelerde görev yapan öğretim elemanlarının uzmanlık, deneyim ve görüşlerinden yararlanmak, en son bilimsel teknik ve yöntemlerin uygulamaya aktarılmasını sağlamak amacıyla teknik komiteler oluşturulabileceği belirtilmiştir.</w:t>
      </w:r>
    </w:p>
    <w:p w:rsidR="0065013C" w:rsidRPr="00443385" w:rsidRDefault="0065013C" w:rsidP="00443385">
      <w:pPr>
        <w:spacing w:after="200"/>
        <w:ind w:right="283" w:firstLine="709"/>
        <w:jc w:val="both"/>
        <w:rPr>
          <w:rFonts w:eastAsia="Calibri"/>
          <w:color w:val="010000"/>
        </w:rPr>
      </w:pPr>
      <w:r w:rsidRPr="00443385">
        <w:rPr>
          <w:rFonts w:eastAsia="Calibri"/>
          <w:color w:val="010000"/>
        </w:rPr>
        <w:t xml:space="preserve">19. Anılan maddenin dava konusu (2) numaralı fıkrasında ise </w:t>
      </w:r>
      <w:r w:rsidRPr="00443385">
        <w:rPr>
          <w:rFonts w:eastAsia="Calibri"/>
          <w:bCs/>
          <w:color w:val="010000"/>
        </w:rPr>
        <w:t xml:space="preserve">teknik komitelerde görev alacaklara </w:t>
      </w:r>
      <w:r w:rsidRPr="00443385">
        <w:rPr>
          <w:bCs/>
          <w:color w:val="010000"/>
        </w:rPr>
        <w:t>27/6/1989</w:t>
      </w:r>
      <w:r w:rsidRPr="00443385">
        <w:rPr>
          <w:rFonts w:eastAsia="Calibri"/>
          <w:bCs/>
          <w:color w:val="010000"/>
        </w:rPr>
        <w:t xml:space="preserve"> tarihli ve 375 sayılı Kanun Hükmünde Kararname’nin ek 29. maddesine göre ayda ikiden fazla olmamak üzere her toplantı için Genel Müdürlük personeli hariç uhdesinde kamu görevi bulunanlara (2000) gösterge rakamının, uhdesinde kamu görevi bulunmayanlara ise (4000) gösterge rakamının memur aylık katsayısı ile çarpımı sonucunda bulunacak miktarda huzur hakkı ödeneceği hükme bağlanmıştır. </w:t>
      </w:r>
    </w:p>
    <w:p w:rsidR="0065013C" w:rsidRPr="00443385" w:rsidRDefault="0065013C" w:rsidP="00443385">
      <w:pPr>
        <w:spacing w:after="200"/>
        <w:ind w:right="283" w:firstLine="709"/>
        <w:jc w:val="both"/>
        <w:rPr>
          <w:bCs/>
          <w:color w:val="010000"/>
        </w:rPr>
      </w:pPr>
      <w:r w:rsidRPr="00443385">
        <w:rPr>
          <w:color w:val="010000"/>
          <w:lang w:eastAsia="zh-CN"/>
        </w:rPr>
        <w:t xml:space="preserve">20. </w:t>
      </w:r>
      <w:bookmarkStart w:id="14" w:name="_Hlk75767428"/>
      <w:r w:rsidRPr="00443385">
        <w:rPr>
          <w:color w:val="010000"/>
          <w:shd w:val="clear" w:color="auto" w:fill="FFFFFF"/>
        </w:rPr>
        <w:t xml:space="preserve">Anayasa Mahkemesi, kamu kurum ve kuruluşlarında 375 sayılı KHK’nın ek 29. maddesi kapsamında huzur hakkı ödenmesine ilişkin düzenlemelerin </w:t>
      </w:r>
      <w:proofErr w:type="spellStart"/>
      <w:r w:rsidRPr="00443385">
        <w:rPr>
          <w:color w:val="010000"/>
          <w:lang w:eastAsia="zh-CN"/>
        </w:rPr>
        <w:t>CBK’larla</w:t>
      </w:r>
      <w:proofErr w:type="spellEnd"/>
      <w:r w:rsidRPr="00443385">
        <w:rPr>
          <w:color w:val="010000"/>
          <w:lang w:eastAsia="zh-CN"/>
        </w:rPr>
        <w:t xml:space="preserve"> yapılmasının konu bakımından yetki yönünden Anayasa’ya uygun olup olmadığı hususunu daha önce değerlendirmiştir. Bu kapsamda söz konusu ödemelerin </w:t>
      </w:r>
      <w:r w:rsidRPr="00443385">
        <w:rPr>
          <w:color w:val="010000"/>
        </w:rPr>
        <w:t xml:space="preserve">ekonomik değer ifade ettiğinden </w:t>
      </w:r>
      <w:r w:rsidRPr="00443385">
        <w:rPr>
          <w:iCs/>
          <w:color w:val="010000"/>
        </w:rPr>
        <w:t xml:space="preserve">Anayasa’nın </w:t>
      </w:r>
      <w:r w:rsidRPr="00443385">
        <w:rPr>
          <w:bCs/>
          <w:iCs/>
          <w:color w:val="010000"/>
        </w:rPr>
        <w:t xml:space="preserve">İkinci </w:t>
      </w:r>
      <w:proofErr w:type="spellStart"/>
      <w:r w:rsidRPr="00443385">
        <w:rPr>
          <w:bCs/>
          <w:iCs/>
          <w:color w:val="010000"/>
        </w:rPr>
        <w:t>Kısmı’nın</w:t>
      </w:r>
      <w:proofErr w:type="spellEnd"/>
      <w:r w:rsidRPr="00443385">
        <w:rPr>
          <w:bCs/>
          <w:iCs/>
          <w:color w:val="010000"/>
        </w:rPr>
        <w:t xml:space="preserve"> İkinci </w:t>
      </w:r>
      <w:r w:rsidRPr="00443385">
        <w:rPr>
          <w:color w:val="010000"/>
          <w:shd w:val="clear" w:color="auto" w:fill="FFFFFF"/>
        </w:rPr>
        <w:t xml:space="preserve">Bölümü’nde yer alan 35. maddesinde güvenceye bağlanan mülkiyet hakkıyla ilgili olduğuna, dolayısıyla buna yönelik düzenlemelerin </w:t>
      </w:r>
      <w:r w:rsidRPr="00443385">
        <w:rPr>
          <w:color w:val="010000"/>
        </w:rPr>
        <w:t>Anayasa’nın 104. maddesinin on yedinci fıkrasının ikinci cümlesi uyarınca CBK ile düzenlenemeyecek yasak alanda kaldığına hükmetmiştir (AYM, E.2018/123, K.2022/138, 9/11/2022, §§161-166</w:t>
      </w:r>
      <w:r w:rsidRPr="00443385">
        <w:rPr>
          <w:bCs/>
          <w:color w:val="010000"/>
        </w:rPr>
        <w:t>; E.2020/54, K.2022/165, 29/12/2022 § 50).</w:t>
      </w:r>
      <w:bookmarkEnd w:id="14"/>
    </w:p>
    <w:p w:rsidR="0065013C" w:rsidRPr="00443385" w:rsidRDefault="0065013C" w:rsidP="00443385">
      <w:pPr>
        <w:spacing w:after="200"/>
        <w:ind w:right="283" w:firstLine="709"/>
        <w:jc w:val="both"/>
        <w:rPr>
          <w:bCs/>
          <w:color w:val="010000"/>
        </w:rPr>
      </w:pPr>
      <w:r w:rsidRPr="00443385">
        <w:rPr>
          <w:bCs/>
          <w:color w:val="010000"/>
        </w:rPr>
        <w:t xml:space="preserve">21. Teknik komitelerde görev alacaklara huzur hakkı ödenmesini </w:t>
      </w:r>
      <w:r w:rsidRPr="00443385">
        <w:rPr>
          <w:bCs/>
          <w:color w:val="010000"/>
          <w:lang w:eastAsia="zh-CN"/>
        </w:rPr>
        <w:t>öngören dava konusu kural yönünden, belirtilen kararlardan ayrılmayı gerektiren bir durum bulunmamaktadır.</w:t>
      </w:r>
    </w:p>
    <w:p w:rsidR="0065013C" w:rsidRPr="00443385" w:rsidRDefault="0065013C" w:rsidP="00443385">
      <w:pPr>
        <w:spacing w:after="200"/>
        <w:ind w:right="283" w:firstLine="709"/>
        <w:jc w:val="both"/>
        <w:rPr>
          <w:bCs/>
          <w:color w:val="010000"/>
        </w:rPr>
      </w:pPr>
      <w:r w:rsidRPr="00443385">
        <w:rPr>
          <w:bCs/>
          <w:color w:val="010000"/>
        </w:rPr>
        <w:t>22. Açıklanan nedenlerle kural, Anayasa’nın 104. maddesinin on yedinci fıkrasının ikinci cümlesine aykırıdır. İptali gerekir.</w:t>
      </w:r>
    </w:p>
    <w:p w:rsidR="0065013C" w:rsidRPr="00443385" w:rsidRDefault="0065013C" w:rsidP="00443385">
      <w:pPr>
        <w:spacing w:after="200"/>
        <w:ind w:right="283" w:firstLine="709"/>
        <w:jc w:val="both"/>
        <w:rPr>
          <w:bCs/>
          <w:color w:val="010000"/>
        </w:rPr>
      </w:pPr>
      <w:bookmarkStart w:id="15" w:name="_Hlk98331442"/>
      <w:r w:rsidRPr="00443385">
        <w:rPr>
          <w:bCs/>
          <w:color w:val="010000"/>
        </w:rPr>
        <w:lastRenderedPageBreak/>
        <w:t>Kural, Anayasa’nın 104. maddesinin on yedinci fıkrasının ikinci cümlesine aykırı görülerek iptal edildiğinden kuralın ayrıca konu bakımından yetki yönünden aynı fıkranın birinci, üçüncü ve dördüncü cümleleri yönünden incelenmesine gerek görülmemiştir.</w:t>
      </w:r>
    </w:p>
    <w:bookmarkEnd w:id="15"/>
    <w:p w:rsidR="0065013C" w:rsidRPr="00443385" w:rsidRDefault="0065013C" w:rsidP="00443385">
      <w:pPr>
        <w:spacing w:after="200"/>
        <w:ind w:right="283" w:firstLine="709"/>
        <w:jc w:val="both"/>
        <w:rPr>
          <w:bCs/>
          <w:color w:val="010000"/>
        </w:rPr>
      </w:pPr>
      <w:r w:rsidRPr="00443385">
        <w:rPr>
          <w:bCs/>
          <w:color w:val="010000"/>
        </w:rPr>
        <w:t>Kural, konu bakımından yetki yönünden Anayasa’nın 104. maddesinin on yedinci fıkrasının ikinci cümlesine aykırı görülerek iptal edildiğinden içerik yönünden incelenmemiştir.</w:t>
      </w:r>
    </w:p>
    <w:p w:rsidR="0065013C" w:rsidRPr="00443385" w:rsidRDefault="0065013C" w:rsidP="00443385">
      <w:pPr>
        <w:spacing w:after="200"/>
        <w:ind w:right="283" w:firstLine="709"/>
        <w:jc w:val="both"/>
        <w:rPr>
          <w:b/>
          <w:bCs/>
          <w:color w:val="010000"/>
        </w:rPr>
      </w:pPr>
      <w:r w:rsidRPr="00443385">
        <w:rPr>
          <w:b/>
          <w:bCs/>
          <w:color w:val="010000"/>
        </w:rPr>
        <w:t xml:space="preserve">3. </w:t>
      </w:r>
      <w:proofErr w:type="spellStart"/>
      <w:r w:rsidRPr="00443385">
        <w:rPr>
          <w:b/>
          <w:bCs/>
          <w:color w:val="010000"/>
        </w:rPr>
        <w:t>CBK’nın</w:t>
      </w:r>
      <w:proofErr w:type="spellEnd"/>
      <w:r w:rsidRPr="00443385">
        <w:rPr>
          <w:b/>
          <w:bCs/>
          <w:color w:val="010000"/>
        </w:rPr>
        <w:t xml:space="preserve"> 4. Maddesiyle (4) Numaralı </w:t>
      </w:r>
      <w:proofErr w:type="spellStart"/>
      <w:r w:rsidRPr="00443385">
        <w:rPr>
          <w:b/>
          <w:bCs/>
          <w:color w:val="010000"/>
        </w:rPr>
        <w:t>CBK’nın</w:t>
      </w:r>
      <w:proofErr w:type="spellEnd"/>
      <w:r w:rsidRPr="00443385">
        <w:rPr>
          <w:b/>
          <w:bCs/>
          <w:color w:val="010000"/>
        </w:rPr>
        <w:t xml:space="preserve"> Onuncu Bölümüne Eklenen Geçici 1. Maddesinin, 7. Maddesiyle Ekli (1) Sayılı Liste’de Yer Alan Kadroların İptal Edilerek (2) Numaralı </w:t>
      </w:r>
      <w:proofErr w:type="spellStart"/>
      <w:r w:rsidRPr="00443385">
        <w:rPr>
          <w:b/>
          <w:bCs/>
          <w:color w:val="010000"/>
        </w:rPr>
        <w:t>CBK’nın</w:t>
      </w:r>
      <w:proofErr w:type="spellEnd"/>
      <w:r w:rsidRPr="00443385">
        <w:rPr>
          <w:b/>
          <w:bCs/>
          <w:color w:val="010000"/>
        </w:rPr>
        <w:t xml:space="preserve"> Eki (I) Sayılı </w:t>
      </w:r>
      <w:proofErr w:type="spellStart"/>
      <w:r w:rsidRPr="00443385">
        <w:rPr>
          <w:b/>
          <w:bCs/>
          <w:color w:val="010000"/>
        </w:rPr>
        <w:t>Cetvel’in</w:t>
      </w:r>
      <w:proofErr w:type="spellEnd"/>
      <w:r w:rsidRPr="00443385">
        <w:rPr>
          <w:b/>
          <w:bCs/>
          <w:color w:val="010000"/>
        </w:rPr>
        <w:t xml:space="preserve"> Devlet Su İşleri Genel Müdürlüğü Bölümünden Çıkarılmasının ve Ekli (II) Sayılı Liste’de Yer Alan Kadroların İhdas Edilerek (2) Numaralı </w:t>
      </w:r>
      <w:proofErr w:type="spellStart"/>
      <w:r w:rsidRPr="00443385">
        <w:rPr>
          <w:b/>
          <w:bCs/>
          <w:color w:val="010000"/>
        </w:rPr>
        <w:t>CBK’nın</w:t>
      </w:r>
      <w:proofErr w:type="spellEnd"/>
      <w:r w:rsidRPr="00443385">
        <w:rPr>
          <w:b/>
          <w:bCs/>
          <w:color w:val="010000"/>
        </w:rPr>
        <w:t xml:space="preserve"> Eki (I) Sayılı </w:t>
      </w:r>
      <w:proofErr w:type="spellStart"/>
      <w:r w:rsidRPr="00443385">
        <w:rPr>
          <w:b/>
          <w:bCs/>
          <w:color w:val="010000"/>
        </w:rPr>
        <w:t>Cetvel’in</w:t>
      </w:r>
      <w:proofErr w:type="spellEnd"/>
      <w:r w:rsidRPr="00443385">
        <w:rPr>
          <w:b/>
          <w:bCs/>
          <w:color w:val="010000"/>
        </w:rPr>
        <w:t xml:space="preserve"> İlgili Bölümlerine Eklenmesinin İncelenmesi</w:t>
      </w:r>
    </w:p>
    <w:p w:rsidR="0065013C" w:rsidRPr="00443385" w:rsidRDefault="0065013C" w:rsidP="00443385">
      <w:pPr>
        <w:spacing w:after="200"/>
        <w:ind w:right="283" w:firstLine="709"/>
        <w:jc w:val="both"/>
        <w:rPr>
          <w:b/>
          <w:bCs/>
          <w:color w:val="010000"/>
        </w:rPr>
      </w:pPr>
      <w:r w:rsidRPr="00443385">
        <w:rPr>
          <w:b/>
          <w:bCs/>
          <w:color w:val="010000"/>
        </w:rPr>
        <w:t>a. İptal Talebinin Gerekçesi</w:t>
      </w:r>
    </w:p>
    <w:p w:rsidR="0065013C" w:rsidRPr="00443385" w:rsidRDefault="0065013C" w:rsidP="00443385">
      <w:pPr>
        <w:spacing w:after="200"/>
        <w:ind w:right="283" w:firstLine="709"/>
        <w:jc w:val="both"/>
        <w:rPr>
          <w:color w:val="010000"/>
          <w:lang w:eastAsia="zh-CN"/>
        </w:rPr>
      </w:pPr>
      <w:r w:rsidRPr="00443385">
        <w:rPr>
          <w:bCs/>
          <w:color w:val="010000"/>
        </w:rPr>
        <w:t xml:space="preserve">23. </w:t>
      </w:r>
      <w:r w:rsidRPr="00443385">
        <w:rPr>
          <w:color w:val="010000"/>
          <w:lang w:eastAsia="zh-CN"/>
        </w:rPr>
        <w:t xml:space="preserve">Dava dilekçesinde özetle; idarenin bütünlüğü içerisinde yer alan, genel idare esaslarına göre yürütülmekte olan kamu hizmetlerinin gerektirdiği asli ve sürekli görevleri ifa eden kamu görevlilerinin kadrolarının ihdasına ilişkin hükümlerin kanunla düzenlenmesi gerektiği, münhasıran kanunla düzenlenmesi gereken bir konuda CBK çıkarıldığı, CBK çıkarma yetkisinin anayasal çerçeve dışında kullanıldığı, yürütme organına genel, sınırsız, esasları ve çerçevesi belirsiz bir düzenleme yetkisinin tanındığı, bu durumun yasama yetkisinin </w:t>
      </w:r>
      <w:proofErr w:type="spellStart"/>
      <w:r w:rsidRPr="00443385">
        <w:rPr>
          <w:color w:val="010000"/>
          <w:lang w:eastAsia="zh-CN"/>
        </w:rPr>
        <w:t>devredilemezliği</w:t>
      </w:r>
      <w:proofErr w:type="spellEnd"/>
      <w:r w:rsidRPr="00443385">
        <w:rPr>
          <w:color w:val="010000"/>
          <w:lang w:eastAsia="zh-CN"/>
        </w:rPr>
        <w:t>, Anayasa’nın bağlayıcılığı ve üstünlüğü ile kuvvetler ayrılığı ilkeleriyle bağdaşmadığı belirtilerek kuralların Anayasa’nın Başlangıç kısmı ile 2., 6., 7., 8., 11., 104., 128. ve 161. maddelerine aykırı olduğu ileri sürülmüştür.</w:t>
      </w:r>
    </w:p>
    <w:p w:rsidR="0065013C" w:rsidRPr="00443385" w:rsidRDefault="0065013C" w:rsidP="00443385">
      <w:pPr>
        <w:spacing w:after="200"/>
        <w:ind w:right="283" w:firstLine="709"/>
        <w:jc w:val="both"/>
        <w:rPr>
          <w:b/>
          <w:color w:val="010000"/>
          <w:lang w:eastAsia="zh-CN"/>
        </w:rPr>
      </w:pPr>
      <w:r w:rsidRPr="00443385">
        <w:rPr>
          <w:b/>
          <w:color w:val="010000"/>
          <w:lang w:eastAsia="zh-CN"/>
        </w:rPr>
        <w:t>b. Anayasa’ya Aykırılık Sorunu</w:t>
      </w:r>
    </w:p>
    <w:p w:rsidR="0065013C" w:rsidRPr="00443385" w:rsidRDefault="0065013C" w:rsidP="00443385">
      <w:pPr>
        <w:spacing w:after="200"/>
        <w:ind w:right="283" w:firstLine="709"/>
        <w:jc w:val="both"/>
        <w:rPr>
          <w:b/>
          <w:color w:val="010000"/>
          <w:lang w:eastAsia="zh-CN"/>
        </w:rPr>
      </w:pPr>
      <w:r w:rsidRPr="00443385">
        <w:rPr>
          <w:b/>
          <w:color w:val="010000"/>
          <w:lang w:eastAsia="zh-CN"/>
        </w:rPr>
        <w:t xml:space="preserve">i. </w:t>
      </w:r>
      <w:r w:rsidRPr="00443385">
        <w:rPr>
          <w:b/>
          <w:bCs/>
          <w:iCs/>
          <w:color w:val="010000"/>
        </w:rPr>
        <w:t>Kuralların</w:t>
      </w:r>
      <w:r w:rsidRPr="00443385">
        <w:rPr>
          <w:b/>
          <w:color w:val="010000"/>
          <w:lang w:eastAsia="zh-CN"/>
        </w:rPr>
        <w:t xml:space="preserve"> Konu Bakımından Yetki Yönünden İncelenmesi</w:t>
      </w:r>
    </w:p>
    <w:p w:rsidR="0065013C" w:rsidRPr="00443385" w:rsidRDefault="0065013C" w:rsidP="00443385">
      <w:pPr>
        <w:spacing w:after="200"/>
        <w:ind w:right="283" w:firstLine="709"/>
        <w:jc w:val="both"/>
        <w:rPr>
          <w:color w:val="010000"/>
          <w:lang w:eastAsia="zh-CN"/>
        </w:rPr>
      </w:pPr>
      <w:r w:rsidRPr="00443385">
        <w:rPr>
          <w:color w:val="010000"/>
          <w:lang w:eastAsia="zh-CN"/>
        </w:rPr>
        <w:t xml:space="preserve">24. Dava dilekçesinde konu bakımından yetki yönünden kuralların Anayasa’nın Başlangıç kısmı ile 6., 7., 8., 11., 128. ve 161. maddelerine de aykırı olduğu ileri sürülmüş ise de </w:t>
      </w:r>
      <w:proofErr w:type="spellStart"/>
      <w:r w:rsidRPr="00443385">
        <w:rPr>
          <w:color w:val="010000"/>
          <w:lang w:eastAsia="zh-CN"/>
        </w:rPr>
        <w:t>CBK’ya</w:t>
      </w:r>
      <w:proofErr w:type="spellEnd"/>
      <w:r w:rsidRPr="00443385">
        <w:rPr>
          <w:color w:val="010000"/>
          <w:lang w:eastAsia="zh-CN"/>
        </w:rPr>
        <w:t xml:space="preserve"> ilişkin konu bakımından yetki kuralları Anayasa’nın 104. maddesinin on yedinci fıkrasında düzenlendiğinden bu husustaki inceleme anılan fıkra kapsamında yapılacaktır.</w:t>
      </w:r>
    </w:p>
    <w:p w:rsidR="0065013C" w:rsidRPr="00443385" w:rsidRDefault="0065013C" w:rsidP="00443385">
      <w:pPr>
        <w:spacing w:after="200"/>
        <w:ind w:right="283" w:firstLine="709"/>
        <w:jc w:val="both"/>
        <w:rPr>
          <w:bCs/>
          <w:color w:val="010000"/>
          <w:lang w:eastAsia="zh-CN"/>
        </w:rPr>
      </w:pPr>
      <w:r w:rsidRPr="00443385">
        <w:rPr>
          <w:color w:val="010000"/>
          <w:lang w:eastAsia="zh-CN"/>
        </w:rPr>
        <w:t xml:space="preserve">25. </w:t>
      </w:r>
      <w:proofErr w:type="spellStart"/>
      <w:r w:rsidRPr="00443385">
        <w:rPr>
          <w:color w:val="010000"/>
          <w:lang w:eastAsia="zh-CN"/>
        </w:rPr>
        <w:t>CBK’nın</w:t>
      </w:r>
      <w:proofErr w:type="spellEnd"/>
      <w:r w:rsidRPr="00443385">
        <w:rPr>
          <w:color w:val="010000"/>
          <w:lang w:eastAsia="zh-CN"/>
        </w:rPr>
        <w:t xml:space="preserve"> 4. maddesiyle (4) numaralı </w:t>
      </w:r>
      <w:proofErr w:type="spellStart"/>
      <w:r w:rsidRPr="00443385">
        <w:rPr>
          <w:color w:val="010000"/>
          <w:lang w:eastAsia="zh-CN"/>
        </w:rPr>
        <w:t>CBK’nın</w:t>
      </w:r>
      <w:proofErr w:type="spellEnd"/>
      <w:r w:rsidRPr="00443385">
        <w:rPr>
          <w:color w:val="010000"/>
          <w:lang w:eastAsia="zh-CN"/>
        </w:rPr>
        <w:t xml:space="preserve"> Onuncu Bölümüne eklenen dava konusu geçici 1. maddede </w:t>
      </w:r>
      <w:r w:rsidRPr="00443385">
        <w:rPr>
          <w:bCs/>
          <w:color w:val="010000"/>
          <w:lang w:eastAsia="zh-CN"/>
        </w:rPr>
        <w:t xml:space="preserve">Proje ve İnşaat Dairesi Başkanı, </w:t>
      </w:r>
      <w:proofErr w:type="spellStart"/>
      <w:r w:rsidRPr="00443385">
        <w:rPr>
          <w:bCs/>
          <w:color w:val="010000"/>
          <w:lang w:eastAsia="zh-CN"/>
        </w:rPr>
        <w:t>İçmesuyu</w:t>
      </w:r>
      <w:proofErr w:type="spellEnd"/>
      <w:r w:rsidRPr="00443385">
        <w:rPr>
          <w:bCs/>
          <w:color w:val="010000"/>
          <w:lang w:eastAsia="zh-CN"/>
        </w:rPr>
        <w:t xml:space="preserve"> Dairesi Başkanı, </w:t>
      </w:r>
      <w:proofErr w:type="spellStart"/>
      <w:r w:rsidRPr="00443385">
        <w:rPr>
          <w:bCs/>
          <w:color w:val="010000"/>
          <w:lang w:eastAsia="zh-CN"/>
        </w:rPr>
        <w:t>Jeoteknik</w:t>
      </w:r>
      <w:proofErr w:type="spellEnd"/>
      <w:r w:rsidRPr="00443385">
        <w:rPr>
          <w:bCs/>
          <w:color w:val="010000"/>
          <w:lang w:eastAsia="zh-CN"/>
        </w:rPr>
        <w:t xml:space="preserve"> Hizmetler ve </w:t>
      </w:r>
      <w:proofErr w:type="spellStart"/>
      <w:r w:rsidRPr="00443385">
        <w:rPr>
          <w:bCs/>
          <w:color w:val="010000"/>
          <w:lang w:eastAsia="zh-CN"/>
        </w:rPr>
        <w:t>Yeraltısuları</w:t>
      </w:r>
      <w:proofErr w:type="spellEnd"/>
      <w:r w:rsidRPr="00443385">
        <w:rPr>
          <w:bCs/>
          <w:color w:val="010000"/>
          <w:lang w:eastAsia="zh-CN"/>
        </w:rPr>
        <w:t xml:space="preserve"> Dairesi Başkanı, Hidroelektrik Enerji Dairesi Başkanı, Teknoloji Dairesi Başkanı kadrolarında bulunanların görevlerinin başkaca bir işleme gerek kalmaksızın sona ereceği hüküm altına alınmıştır.</w:t>
      </w:r>
    </w:p>
    <w:p w:rsidR="0065013C" w:rsidRPr="00443385" w:rsidRDefault="0065013C" w:rsidP="00443385">
      <w:pPr>
        <w:spacing w:after="200"/>
        <w:ind w:right="283" w:firstLine="709"/>
        <w:jc w:val="both"/>
        <w:rPr>
          <w:bCs/>
          <w:color w:val="010000"/>
        </w:rPr>
      </w:pPr>
      <w:r w:rsidRPr="00443385">
        <w:rPr>
          <w:bCs/>
          <w:color w:val="010000"/>
          <w:lang w:eastAsia="zh-CN"/>
        </w:rPr>
        <w:t xml:space="preserve">26. </w:t>
      </w:r>
      <w:proofErr w:type="spellStart"/>
      <w:r w:rsidRPr="00443385">
        <w:rPr>
          <w:bCs/>
          <w:color w:val="010000"/>
          <w:lang w:eastAsia="zh-CN"/>
        </w:rPr>
        <w:t>CBK’nın</w:t>
      </w:r>
      <w:proofErr w:type="spellEnd"/>
      <w:r w:rsidRPr="00443385">
        <w:rPr>
          <w:bCs/>
          <w:color w:val="010000"/>
          <w:lang w:eastAsia="zh-CN"/>
        </w:rPr>
        <w:t xml:space="preserve"> dava konusu 7. maddesi ise Devlet Su İşleri Genel Müdürlüğünün merkez teşkilatına ilişkin kadroların iptali ile bu kadroların (2) numaralı </w:t>
      </w:r>
      <w:proofErr w:type="spellStart"/>
      <w:r w:rsidRPr="00443385">
        <w:rPr>
          <w:bCs/>
          <w:color w:val="010000"/>
          <w:lang w:eastAsia="zh-CN"/>
        </w:rPr>
        <w:t>CBK’nın</w:t>
      </w:r>
      <w:proofErr w:type="spellEnd"/>
      <w:r w:rsidRPr="00443385">
        <w:rPr>
          <w:bCs/>
          <w:color w:val="010000"/>
          <w:lang w:eastAsia="zh-CN"/>
        </w:rPr>
        <w:t xml:space="preserve"> eki (I) Sayılı </w:t>
      </w:r>
      <w:proofErr w:type="spellStart"/>
      <w:r w:rsidRPr="00443385">
        <w:rPr>
          <w:bCs/>
          <w:color w:val="010000"/>
          <w:lang w:eastAsia="zh-CN"/>
        </w:rPr>
        <w:t>Cetvel’in</w:t>
      </w:r>
      <w:proofErr w:type="spellEnd"/>
      <w:r w:rsidRPr="00443385">
        <w:rPr>
          <w:bCs/>
          <w:color w:val="010000"/>
          <w:lang w:eastAsia="zh-CN"/>
        </w:rPr>
        <w:t xml:space="preserve"> ilgili bölümünden çıkarılmasını ve anılan Genel Müdürlük ile Dışişleri Bakanlığının merkez teşkilatına ilişkin kadroların ihdası ile bu kadroların (2) numaralı </w:t>
      </w:r>
      <w:proofErr w:type="spellStart"/>
      <w:r w:rsidRPr="00443385">
        <w:rPr>
          <w:bCs/>
          <w:color w:val="010000"/>
          <w:lang w:eastAsia="zh-CN"/>
        </w:rPr>
        <w:t>CBK’nın</w:t>
      </w:r>
      <w:proofErr w:type="spellEnd"/>
      <w:r w:rsidRPr="00443385">
        <w:rPr>
          <w:bCs/>
          <w:color w:val="010000"/>
          <w:lang w:eastAsia="zh-CN"/>
        </w:rPr>
        <w:t xml:space="preserve"> eki (I) Sayılı </w:t>
      </w:r>
      <w:proofErr w:type="spellStart"/>
      <w:r w:rsidRPr="00443385">
        <w:rPr>
          <w:bCs/>
          <w:color w:val="010000"/>
          <w:lang w:eastAsia="zh-CN"/>
        </w:rPr>
        <w:t>Cetvel’in</w:t>
      </w:r>
      <w:proofErr w:type="spellEnd"/>
      <w:r w:rsidRPr="00443385">
        <w:rPr>
          <w:bCs/>
          <w:color w:val="010000"/>
          <w:lang w:eastAsia="zh-CN"/>
        </w:rPr>
        <w:t xml:space="preserve"> ilgili bölümlerine</w:t>
      </w:r>
      <w:r w:rsidRPr="00443385">
        <w:rPr>
          <w:bCs/>
          <w:color w:val="010000"/>
        </w:rPr>
        <w:t xml:space="preserve"> eklenmesini öngörmektedir.</w:t>
      </w:r>
    </w:p>
    <w:p w:rsidR="0065013C" w:rsidRPr="00443385" w:rsidRDefault="0065013C" w:rsidP="00443385">
      <w:pPr>
        <w:spacing w:after="200"/>
        <w:ind w:right="283" w:firstLine="709"/>
        <w:jc w:val="both"/>
        <w:rPr>
          <w:rFonts w:eastAsia="Calibri"/>
          <w:bCs/>
          <w:color w:val="010000"/>
          <w:shd w:val="clear" w:color="auto" w:fill="FFFFFF"/>
        </w:rPr>
      </w:pPr>
      <w:r w:rsidRPr="00443385">
        <w:rPr>
          <w:bCs/>
          <w:color w:val="010000"/>
        </w:rPr>
        <w:t xml:space="preserve">27. </w:t>
      </w:r>
      <w:r w:rsidRPr="00443385">
        <w:rPr>
          <w:rFonts w:eastAsia="Calibri"/>
          <w:color w:val="010000"/>
          <w:shd w:val="clear" w:color="auto" w:fill="FFFFFF"/>
        </w:rPr>
        <w:t xml:space="preserve">Anayasa Mahkemesi; bakanlıkların ve bağlı kuruluşlarının, CBK ile kurulan kamu tüzel kişiliklerinin, Cumhurbaşkanlığı merkez teşkilatı ile Cumhurbaşkanlığına bağlı kurum ve kuruluşların kadrolarının ihdası ve iptaline ilişkin düzenlemelerin </w:t>
      </w:r>
      <w:proofErr w:type="spellStart"/>
      <w:r w:rsidRPr="00443385">
        <w:rPr>
          <w:rFonts w:eastAsia="Calibri"/>
          <w:color w:val="010000"/>
          <w:shd w:val="clear" w:color="auto" w:fill="FFFFFF"/>
        </w:rPr>
        <w:t>CBK’larla</w:t>
      </w:r>
      <w:proofErr w:type="spellEnd"/>
      <w:r w:rsidRPr="00443385">
        <w:rPr>
          <w:rFonts w:eastAsia="Calibri"/>
          <w:color w:val="010000"/>
          <w:shd w:val="clear" w:color="auto" w:fill="FFFFFF"/>
        </w:rPr>
        <w:t xml:space="preserve"> yapılmasının konu bakımından yetki yönünden Anayasa’ya uygun olup olmadığı hususunu daha önceki bazı kararlarında değerlendirmiştir. Bu kapsamda söz konusu kurum ve kuruluşların kadrolarının ihdası ve iptaliyle ilgili düzenlemelerin idarenin teşkilat yapısı ile ilgili olup yürütme yetkisine ilişkin konulardan olduğu, Anayasa’da CBK ile düzenlenmesi yasaklanan haklar ve ödevlerle ilgisinin </w:t>
      </w:r>
      <w:r w:rsidRPr="00443385">
        <w:rPr>
          <w:rFonts w:eastAsia="Calibri"/>
          <w:color w:val="010000"/>
          <w:shd w:val="clear" w:color="auto" w:fill="FFFFFF"/>
        </w:rPr>
        <w:lastRenderedPageBreak/>
        <w:t>bulunmadığı ve Anayasa’nın 106. maddesinin on birinci fıkrasının</w:t>
      </w:r>
      <w:r w:rsidR="00443385" w:rsidRPr="00443385">
        <w:rPr>
          <w:rFonts w:eastAsia="Calibri"/>
          <w:color w:val="010000"/>
          <w:shd w:val="clear" w:color="auto" w:fill="FFFFFF"/>
        </w:rPr>
        <w:t xml:space="preserve"> </w:t>
      </w:r>
      <w:r w:rsidRPr="00443385">
        <w:rPr>
          <w:rFonts w:eastAsia="Calibri"/>
          <w:i/>
          <w:iCs/>
          <w:color w:val="010000"/>
          <w:shd w:val="clear" w:color="auto" w:fill="FFFFFF"/>
        </w:rPr>
        <w:t>“Bakanlıkların kurulması, kaldırılması, görevleri ve yetkileri, teşkilat yapısı ile merkez ve taşra teşkilatlarının kurulması Cumhurbaşkanlığı kararnamesiyle düzenlenir”</w:t>
      </w:r>
      <w:r w:rsidR="00443385" w:rsidRPr="00443385">
        <w:rPr>
          <w:rFonts w:eastAsia="Calibri"/>
          <w:i/>
          <w:iCs/>
          <w:color w:val="010000"/>
          <w:shd w:val="clear" w:color="auto" w:fill="FFFFFF"/>
        </w:rPr>
        <w:t xml:space="preserve"> </w:t>
      </w:r>
      <w:r w:rsidRPr="00443385">
        <w:rPr>
          <w:rFonts w:eastAsia="Calibri"/>
          <w:color w:val="010000"/>
          <w:shd w:val="clear" w:color="auto" w:fill="FFFFFF"/>
        </w:rPr>
        <w:t>ile Anayasa’nın 123. maddesinin üçüncü fıkrasının</w:t>
      </w:r>
      <w:r w:rsidR="00443385" w:rsidRPr="00443385">
        <w:rPr>
          <w:rFonts w:eastAsia="Calibri"/>
          <w:color w:val="010000"/>
          <w:shd w:val="clear" w:color="auto" w:fill="FFFFFF"/>
        </w:rPr>
        <w:t xml:space="preserve"> </w:t>
      </w:r>
      <w:r w:rsidRPr="00443385">
        <w:rPr>
          <w:rFonts w:eastAsia="Calibri"/>
          <w:i/>
          <w:iCs/>
          <w:color w:val="010000"/>
          <w:shd w:val="clear" w:color="auto" w:fill="FFFFFF"/>
        </w:rPr>
        <w:t>“Kamu tüzel kişiliği, kanunla veya Cumhurbaşkanlığı kararnamesiyle kurulur”</w:t>
      </w:r>
      <w:r w:rsidR="00443385" w:rsidRPr="00443385">
        <w:rPr>
          <w:rFonts w:eastAsia="Calibri"/>
          <w:i/>
          <w:iCs/>
          <w:color w:val="010000"/>
          <w:shd w:val="clear" w:color="auto" w:fill="FFFFFF"/>
        </w:rPr>
        <w:t xml:space="preserve"> </w:t>
      </w:r>
      <w:r w:rsidRPr="00443385">
        <w:rPr>
          <w:rFonts w:eastAsia="Calibri"/>
          <w:color w:val="010000"/>
          <w:shd w:val="clear" w:color="auto" w:fill="FFFFFF"/>
        </w:rPr>
        <w:t>şeklindeki hükümleriyle bağlantılı olarak Anayasa’nın 104. maddesinin on yedinci fıkrasının üçüncü cümlesine aykırı bir yönünün de bulunmadığı ifade edilmiştir (AYM, E.2020/8, K.2021/25, 31/3/2021, §§ 17-22; E.2021/50, K.2021/89, 16/12/2021, §§ 18-23; E.2021/91, K.2021/106, 30/12/2021, §§ 19-25; E.2018/119, K.2020/25, 11/6/2020, §§ 27, 28; E.2022/37, K.2023/44, 9/3/2023, §§ 9, 10).</w:t>
      </w:r>
    </w:p>
    <w:p w:rsidR="0065013C" w:rsidRPr="00443385" w:rsidRDefault="0065013C" w:rsidP="00443385">
      <w:pPr>
        <w:spacing w:after="200"/>
        <w:ind w:right="283" w:firstLine="709"/>
        <w:jc w:val="both"/>
        <w:rPr>
          <w:rFonts w:eastAsia="Calibri"/>
          <w:bCs/>
          <w:color w:val="010000"/>
          <w:shd w:val="clear" w:color="auto" w:fill="FFFFFF"/>
        </w:rPr>
      </w:pPr>
      <w:r w:rsidRPr="00443385">
        <w:rPr>
          <w:color w:val="010000"/>
          <w:shd w:val="clear" w:color="auto" w:fill="FFFFFF"/>
        </w:rPr>
        <w:t>28. Devlet Su İşleri Genel Müdürlüğü ile Dışişleri Bakanlığında kadro ihdası ve iptalini öngören, dolayısıyla anılan Kurumların teşkilat yapısıyla ilgili bir düzenleme getiren kural yönünden belirtilen kararlardan ayrılmayı gerektiren bir durum bulunmamaktadır.</w:t>
      </w:r>
    </w:p>
    <w:p w:rsidR="0065013C" w:rsidRPr="00443385" w:rsidRDefault="0065013C" w:rsidP="00443385">
      <w:pPr>
        <w:spacing w:after="200"/>
        <w:ind w:right="283" w:firstLine="709"/>
        <w:jc w:val="both"/>
        <w:rPr>
          <w:rFonts w:eastAsia="Calibri"/>
          <w:bCs/>
          <w:color w:val="010000"/>
          <w:shd w:val="clear" w:color="auto" w:fill="FFFFFF"/>
        </w:rPr>
      </w:pPr>
      <w:r w:rsidRPr="00443385">
        <w:rPr>
          <w:color w:val="010000"/>
        </w:rPr>
        <w:t xml:space="preserve">29. Diğer yandan Anayasa Mahkemesinin 22/2/2023 tarihli ve E.2021/86, K.2023/34 sayılı kararında da belirtildiği üzere kamu kurum ve kuruluşlarının teşkilat yapısı içinde yer alan kadro unvanlarındaki değişikliklere bağlı olarak söz konusu kadrolarla ilgili olarak gerçekleştirilen atama veya göreve son verme işlemleri de idarenin teşkilat yapısıyla ilgili düzenlemelerin bir sonucudur. Bu itibarla, kadro ihdası ve iptaline ilişkin düzenlemelerin </w:t>
      </w:r>
      <w:proofErr w:type="spellStart"/>
      <w:r w:rsidRPr="00443385">
        <w:rPr>
          <w:color w:val="010000"/>
        </w:rPr>
        <w:t>CBK’larla</w:t>
      </w:r>
      <w:proofErr w:type="spellEnd"/>
      <w:r w:rsidRPr="00443385">
        <w:rPr>
          <w:color w:val="010000"/>
        </w:rPr>
        <w:t xml:space="preserve"> yapılmasının konu bakımından yetki yönünden Anayasa’ya uygunluğuna ilişkin olarak yukarıda yer verilen değerlendirmeler bu tür düzenlemeler bakımından da aynen geçerlidir (AYM, E.2021/86, K.2023/34, 22/2/2023, § 8).</w:t>
      </w:r>
    </w:p>
    <w:p w:rsidR="0065013C" w:rsidRPr="00443385" w:rsidRDefault="0065013C" w:rsidP="00443385">
      <w:pPr>
        <w:spacing w:after="200"/>
        <w:ind w:right="283" w:firstLine="709"/>
        <w:jc w:val="both"/>
        <w:rPr>
          <w:rFonts w:eastAsia="Calibri"/>
          <w:bCs/>
          <w:color w:val="010000"/>
          <w:shd w:val="clear" w:color="auto" w:fill="FFFFFF"/>
        </w:rPr>
      </w:pPr>
      <w:r w:rsidRPr="00443385">
        <w:rPr>
          <w:rFonts w:eastAsia="Calibri"/>
          <w:bCs/>
          <w:color w:val="010000"/>
          <w:shd w:val="clear" w:color="auto" w:fill="FFFFFF"/>
        </w:rPr>
        <w:t xml:space="preserve">30. </w:t>
      </w:r>
      <w:r w:rsidRPr="00443385">
        <w:rPr>
          <w:bCs/>
          <w:color w:val="010000"/>
        </w:rPr>
        <w:t xml:space="preserve">Devlet Su İşleri Genel Müdürlüğünün merkez teşkilatında genel idari hizmetler sınıfına </w:t>
      </w:r>
      <w:r w:rsidRPr="00443385">
        <w:rPr>
          <w:color w:val="010000"/>
        </w:rPr>
        <w:t xml:space="preserve">dâhil </w:t>
      </w:r>
      <w:r w:rsidRPr="00443385">
        <w:rPr>
          <w:bCs/>
          <w:color w:val="010000"/>
          <w:lang w:eastAsia="zh-CN"/>
        </w:rPr>
        <w:t xml:space="preserve">Proje ve İnşaat Dairesi Başkanı, </w:t>
      </w:r>
      <w:proofErr w:type="spellStart"/>
      <w:r w:rsidRPr="00443385">
        <w:rPr>
          <w:bCs/>
          <w:color w:val="010000"/>
          <w:lang w:eastAsia="zh-CN"/>
        </w:rPr>
        <w:t>İçmesuyu</w:t>
      </w:r>
      <w:proofErr w:type="spellEnd"/>
      <w:r w:rsidRPr="00443385">
        <w:rPr>
          <w:bCs/>
          <w:color w:val="010000"/>
          <w:lang w:eastAsia="zh-CN"/>
        </w:rPr>
        <w:t xml:space="preserve"> Dairesi Başkanı, </w:t>
      </w:r>
      <w:proofErr w:type="spellStart"/>
      <w:r w:rsidRPr="00443385">
        <w:rPr>
          <w:bCs/>
          <w:color w:val="010000"/>
          <w:lang w:eastAsia="zh-CN"/>
        </w:rPr>
        <w:t>Jeoteknik</w:t>
      </w:r>
      <w:proofErr w:type="spellEnd"/>
      <w:r w:rsidRPr="00443385">
        <w:rPr>
          <w:bCs/>
          <w:color w:val="010000"/>
          <w:lang w:eastAsia="zh-CN"/>
        </w:rPr>
        <w:t xml:space="preserve"> Hizmetler ve </w:t>
      </w:r>
      <w:proofErr w:type="spellStart"/>
      <w:r w:rsidRPr="00443385">
        <w:rPr>
          <w:bCs/>
          <w:color w:val="010000"/>
          <w:lang w:eastAsia="zh-CN"/>
        </w:rPr>
        <w:t>Yeraltısuları</w:t>
      </w:r>
      <w:proofErr w:type="spellEnd"/>
      <w:r w:rsidRPr="00443385">
        <w:rPr>
          <w:bCs/>
          <w:color w:val="010000"/>
          <w:lang w:eastAsia="zh-CN"/>
        </w:rPr>
        <w:t xml:space="preserve"> Dairesi Başkanı, Hidroelektrik Enerji Dairesi Başkanı, Teknoloji Dairesi Başkanı kadroları yer almaktayken söz konusu kadrolar </w:t>
      </w:r>
      <w:proofErr w:type="spellStart"/>
      <w:r w:rsidRPr="00443385">
        <w:rPr>
          <w:color w:val="010000"/>
        </w:rPr>
        <w:t>CBK’nın</w:t>
      </w:r>
      <w:proofErr w:type="spellEnd"/>
      <w:r w:rsidRPr="00443385">
        <w:rPr>
          <w:color w:val="010000"/>
        </w:rPr>
        <w:t xml:space="preserve"> 7. maddesiyle iptal edilmiştir. Anılan kadroların iptal edilmesine bağlı olarak o kadrolardaki görevi yürüten kişilerin görevinin son erdiğini öngören, dolayısıyla </w:t>
      </w:r>
      <w:r w:rsidRPr="00443385">
        <w:rPr>
          <w:color w:val="010000"/>
          <w:shd w:val="clear" w:color="auto" w:fill="FFFFFF"/>
        </w:rPr>
        <w:t>Devlet Su İşleri Genel Müdürlüğünün</w:t>
      </w:r>
      <w:r w:rsidRPr="00443385">
        <w:rPr>
          <w:color w:val="010000"/>
        </w:rPr>
        <w:t xml:space="preserve"> teşkilat yapısıyla ilgili bir düzenleme getiren kural yönünden de belirtilen karardan ayrılmayı gerektiren bir durum bulunmamaktadır.</w:t>
      </w:r>
    </w:p>
    <w:p w:rsidR="0065013C" w:rsidRPr="00443385" w:rsidRDefault="0065013C" w:rsidP="00443385">
      <w:pPr>
        <w:spacing w:after="200"/>
        <w:ind w:right="283" w:firstLine="709"/>
        <w:jc w:val="both"/>
        <w:rPr>
          <w:color w:val="010000"/>
          <w:lang w:eastAsia="zh-CN"/>
        </w:rPr>
      </w:pPr>
      <w:r w:rsidRPr="00443385">
        <w:rPr>
          <w:bCs/>
          <w:color w:val="010000"/>
          <w:lang w:eastAsia="zh-CN"/>
        </w:rPr>
        <w:t>31. Bu itibarla kurallar, Anayasa’nın 104. maddesinin on yedinci fıkrasının birinci, ikinci ve üçüncü cümlelerine aykırı bir düzenleme içermemektedir.</w:t>
      </w:r>
    </w:p>
    <w:p w:rsidR="0065013C" w:rsidRPr="00443385" w:rsidRDefault="0065013C" w:rsidP="00443385">
      <w:pPr>
        <w:spacing w:after="200"/>
        <w:ind w:right="283" w:firstLine="709"/>
        <w:jc w:val="both"/>
        <w:rPr>
          <w:color w:val="010000"/>
          <w:lang w:eastAsia="zh-CN"/>
        </w:rPr>
      </w:pPr>
      <w:r w:rsidRPr="00443385">
        <w:rPr>
          <w:color w:val="010000"/>
          <w:lang w:eastAsia="zh-CN"/>
        </w:rPr>
        <w:t>32. Anayasa’nın 104. maddesinin on yedinci fıkrasının dördüncü cümlesinde “</w:t>
      </w:r>
      <w:r w:rsidRPr="00443385">
        <w:rPr>
          <w:i/>
          <w:iCs/>
          <w:color w:val="010000"/>
          <w:lang w:eastAsia="zh-CN"/>
        </w:rPr>
        <w:t>Kanunda açıkça düzenlenen konularda Cumhurbaşkanlığı kararnamesi çıkarılamaz.</w:t>
      </w:r>
      <w:r w:rsidRPr="00443385">
        <w:rPr>
          <w:color w:val="010000"/>
          <w:lang w:eastAsia="zh-CN"/>
        </w:rPr>
        <w:t xml:space="preserve">” denilmiştir. Buna göre </w:t>
      </w:r>
      <w:proofErr w:type="spellStart"/>
      <w:r w:rsidRPr="00443385">
        <w:rPr>
          <w:color w:val="010000"/>
          <w:lang w:eastAsia="zh-CN"/>
        </w:rPr>
        <w:t>CBK’ların</w:t>
      </w:r>
      <w:proofErr w:type="spellEnd"/>
      <w:r w:rsidRPr="00443385">
        <w:rPr>
          <w:color w:val="010000"/>
          <w:lang w:eastAsia="zh-CN"/>
        </w:rPr>
        <w:t xml:space="preserve"> </w:t>
      </w:r>
      <w:r w:rsidRPr="00443385">
        <w:rPr>
          <w:rFonts w:eastAsia="Calibri"/>
          <w:color w:val="010000"/>
          <w:lang w:eastAsia="zh-CN"/>
        </w:rPr>
        <w:t xml:space="preserve">anılan Anayasa hükmü yönünden </w:t>
      </w:r>
      <w:r w:rsidRPr="00443385">
        <w:rPr>
          <w:color w:val="010000"/>
          <w:lang w:eastAsia="zh-CN"/>
        </w:rPr>
        <w:t>denetimi yapılırken</w:t>
      </w:r>
      <w:r w:rsidRPr="00443385">
        <w:rPr>
          <w:rFonts w:eastAsia="Calibri"/>
          <w:color w:val="010000"/>
          <w:lang w:eastAsia="zh-CN"/>
        </w:rPr>
        <w:t xml:space="preserve"> CBK ile düzenlenen alanda hüküm ifade eden, bu bağlamda</w:t>
      </w:r>
      <w:r w:rsidRPr="00443385">
        <w:rPr>
          <w:color w:val="010000"/>
          <w:lang w:eastAsia="zh-CN"/>
        </w:rPr>
        <w:t xml:space="preserve"> karşılaştırmaya esas olabilecek, daha önce kabul edilmiş bir kanun hükmünün bulunup bulunmadığının tespit edilmesi gerekir.</w:t>
      </w:r>
    </w:p>
    <w:p w:rsidR="0065013C" w:rsidRPr="00443385" w:rsidRDefault="0065013C" w:rsidP="00443385">
      <w:pPr>
        <w:spacing w:after="200"/>
        <w:ind w:right="283" w:firstLine="709"/>
        <w:jc w:val="both"/>
        <w:rPr>
          <w:bCs/>
          <w:color w:val="010000"/>
          <w:lang w:eastAsia="zh-CN"/>
        </w:rPr>
      </w:pPr>
      <w:r w:rsidRPr="00443385">
        <w:rPr>
          <w:bCs/>
          <w:color w:val="010000"/>
          <w:lang w:eastAsia="zh-CN"/>
        </w:rPr>
        <w:t xml:space="preserve">33. </w:t>
      </w:r>
      <w:r w:rsidRPr="00443385">
        <w:rPr>
          <w:color w:val="010000"/>
          <w:lang w:eastAsia="zh-CN"/>
        </w:rPr>
        <w:t xml:space="preserve">Kurallarla </w:t>
      </w:r>
      <w:r w:rsidRPr="00443385">
        <w:rPr>
          <w:color w:val="010000"/>
          <w:shd w:val="clear" w:color="auto" w:fill="FFFFFF"/>
        </w:rPr>
        <w:t>aynı alanda hüküm ifade eden</w:t>
      </w:r>
      <w:r w:rsidRPr="00443385">
        <w:rPr>
          <w:color w:val="010000"/>
          <w:lang w:eastAsia="zh-CN"/>
        </w:rPr>
        <w:t xml:space="preserve"> karşılaştırmaya esas olabilecek nitelikte, </w:t>
      </w:r>
      <w:r w:rsidRPr="00443385">
        <w:rPr>
          <w:color w:val="010000"/>
          <w:shd w:val="clear" w:color="auto" w:fill="FFFFFF"/>
        </w:rPr>
        <w:t xml:space="preserve">kanunla yapılan herhangi bir düzenleme </w:t>
      </w:r>
      <w:r w:rsidRPr="00443385">
        <w:rPr>
          <w:color w:val="010000"/>
          <w:lang w:eastAsia="zh-CN"/>
        </w:rPr>
        <w:t xml:space="preserve">tespit edilememiştir. </w:t>
      </w:r>
      <w:r w:rsidRPr="00443385">
        <w:rPr>
          <w:bCs/>
          <w:color w:val="010000"/>
          <w:lang w:eastAsia="zh-CN"/>
        </w:rPr>
        <w:t xml:space="preserve">Bu itibarla kuralların kanunda açıkça düzenlenen bir konuya ilişkin olmadığı sonucuna ulaşılmıştır. </w:t>
      </w:r>
    </w:p>
    <w:p w:rsidR="0065013C" w:rsidRPr="00443385" w:rsidRDefault="0065013C" w:rsidP="00443385">
      <w:pPr>
        <w:spacing w:after="200"/>
        <w:ind w:right="283" w:firstLine="709"/>
        <w:jc w:val="both"/>
        <w:rPr>
          <w:color w:val="010000"/>
          <w:lang w:eastAsia="zh-CN"/>
        </w:rPr>
      </w:pPr>
      <w:r w:rsidRPr="00443385">
        <w:rPr>
          <w:color w:val="010000"/>
          <w:lang w:eastAsia="zh-CN"/>
        </w:rPr>
        <w:t>34. Açıklanan nedenlerle kurallar, Anayasa’nın 104. maddesinin on yedinci fıkrasına aykırı değildir. İptalleri talebinin reddi gerekir.</w:t>
      </w:r>
    </w:p>
    <w:p w:rsidR="0065013C" w:rsidRPr="00443385" w:rsidRDefault="0065013C" w:rsidP="00443385">
      <w:pPr>
        <w:spacing w:after="200"/>
        <w:ind w:right="283" w:firstLine="709"/>
        <w:jc w:val="both"/>
        <w:rPr>
          <w:color w:val="010000"/>
          <w:lang w:eastAsia="zh-CN"/>
        </w:rPr>
      </w:pPr>
      <w:r w:rsidRPr="00443385">
        <w:rPr>
          <w:color w:val="010000"/>
          <w:shd w:val="clear" w:color="auto" w:fill="FFFFFF"/>
        </w:rPr>
        <w:t>Zühtü ARSLAN, Hasan Tahsin GÖKCAN, Engin YILDIRIM, M. Emin KUZ, Yusuf Şevki HAKYEMEZ ve Kenan YAŞAR bu görüşe katılmamışlardır.</w:t>
      </w:r>
    </w:p>
    <w:p w:rsidR="0065013C" w:rsidRPr="00443385" w:rsidRDefault="0065013C" w:rsidP="00443385">
      <w:pPr>
        <w:spacing w:after="200"/>
        <w:ind w:right="283" w:firstLine="709"/>
        <w:jc w:val="both"/>
        <w:rPr>
          <w:rFonts w:eastAsia="Calibri"/>
          <w:b/>
          <w:color w:val="010000"/>
        </w:rPr>
      </w:pPr>
      <w:r w:rsidRPr="00443385">
        <w:rPr>
          <w:rFonts w:eastAsia="Calibri"/>
          <w:b/>
          <w:color w:val="010000"/>
        </w:rPr>
        <w:t>ii. Kuralların İçerik Yönünden İncelenmesi</w:t>
      </w:r>
    </w:p>
    <w:p w:rsidR="0065013C" w:rsidRPr="00443385" w:rsidRDefault="0065013C" w:rsidP="00443385">
      <w:pPr>
        <w:spacing w:after="200"/>
        <w:ind w:right="283" w:firstLine="709"/>
        <w:jc w:val="both"/>
        <w:rPr>
          <w:rFonts w:eastAsia="Calibri"/>
          <w:color w:val="010000"/>
        </w:rPr>
      </w:pPr>
      <w:r w:rsidRPr="00443385">
        <w:rPr>
          <w:rFonts w:eastAsia="Calibri"/>
          <w:color w:val="010000"/>
        </w:rPr>
        <w:lastRenderedPageBreak/>
        <w:t>35. 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devlettir.</w:t>
      </w:r>
    </w:p>
    <w:p w:rsidR="0065013C" w:rsidRPr="00443385" w:rsidRDefault="0065013C" w:rsidP="00443385">
      <w:pPr>
        <w:spacing w:after="200"/>
        <w:ind w:right="283" w:firstLine="709"/>
        <w:jc w:val="both"/>
        <w:rPr>
          <w:rFonts w:eastAsia="Calibri"/>
          <w:color w:val="010000"/>
        </w:rPr>
      </w:pPr>
      <w:r w:rsidRPr="00443385">
        <w:rPr>
          <w:rFonts w:eastAsia="Calibri"/>
          <w:color w:val="010000"/>
        </w:rPr>
        <w:t xml:space="preserve">36. Hukuk devletinin temel unsurlarından biri </w:t>
      </w:r>
      <w:r w:rsidRPr="00443385">
        <w:rPr>
          <w:rFonts w:eastAsia="Calibri"/>
          <w:i/>
          <w:iCs/>
          <w:color w:val="010000"/>
        </w:rPr>
        <w:t>belirlilik</w:t>
      </w:r>
      <w:r w:rsidRPr="00443385">
        <w:rPr>
          <w:rFonts w:eastAsia="Calibri"/>
          <w:color w:val="010000"/>
        </w:rPr>
        <w:t xml:space="preserve"> ilkesidir.</w:t>
      </w:r>
      <w:r w:rsidRPr="00443385">
        <w:rPr>
          <w:rFonts w:eastAsia="Calibri"/>
          <w:i/>
          <w:iCs/>
          <w:color w:val="010000"/>
        </w:rPr>
        <w:t xml:space="preserve"> </w:t>
      </w:r>
      <w:r w:rsidRPr="00443385">
        <w:rPr>
          <w:rFonts w:eastAsia="Calibri"/>
          <w:color w:val="010000"/>
        </w:rPr>
        <w:t>Anayasa Mahkemesinin yerleşik kararlarına göre anılan ilke,</w:t>
      </w:r>
      <w:r w:rsidRPr="00443385">
        <w:rPr>
          <w:rFonts w:eastAsia="Calibri"/>
          <w:i/>
          <w:iCs/>
          <w:color w:val="010000"/>
        </w:rPr>
        <w:t xml:space="preserve"> </w:t>
      </w:r>
      <w:r w:rsidRPr="00443385">
        <w:rPr>
          <w:rFonts w:eastAsia="Calibri"/>
          <w:color w:val="010000"/>
        </w:rPr>
        <w:t xml:space="preserve">yasal düzenlemelerin hem kişiler hem de idare yönünden herhangi bir duraksamaya ve kuşkuya yer vermeyecek şekilde açık, net, anlaşılır, uygulanabilir ve nesnel olmasını gerektirmektedir. </w:t>
      </w:r>
    </w:p>
    <w:p w:rsidR="0065013C" w:rsidRPr="00443385" w:rsidRDefault="0065013C" w:rsidP="00443385">
      <w:pPr>
        <w:spacing w:after="200"/>
        <w:ind w:right="283" w:firstLine="709"/>
        <w:jc w:val="both"/>
        <w:rPr>
          <w:rFonts w:eastAsia="Calibri"/>
          <w:color w:val="010000"/>
        </w:rPr>
      </w:pPr>
      <w:r w:rsidRPr="00443385">
        <w:rPr>
          <w:rFonts w:eastAsia="Calibri"/>
          <w:color w:val="010000"/>
        </w:rPr>
        <w:t xml:space="preserve">37. Anılan ilkenin yürütmenin asli düzenleyici işlemi niteliğinde olan </w:t>
      </w:r>
      <w:proofErr w:type="spellStart"/>
      <w:r w:rsidRPr="00443385">
        <w:rPr>
          <w:rFonts w:eastAsia="Calibri"/>
          <w:color w:val="010000"/>
        </w:rPr>
        <w:t>CBK’lar</w:t>
      </w:r>
      <w:proofErr w:type="spellEnd"/>
      <w:r w:rsidRPr="00443385">
        <w:rPr>
          <w:rFonts w:eastAsia="Calibri"/>
          <w:color w:val="010000"/>
        </w:rPr>
        <w:t xml:space="preserve"> bakımından da geçerli olduğunda şüphe bulunmamaktadır. </w:t>
      </w:r>
    </w:p>
    <w:p w:rsidR="0065013C" w:rsidRPr="00443385" w:rsidRDefault="0065013C" w:rsidP="00443385">
      <w:pPr>
        <w:spacing w:after="200"/>
        <w:ind w:right="283" w:firstLine="709"/>
        <w:jc w:val="both"/>
        <w:rPr>
          <w:bCs/>
          <w:color w:val="010000"/>
        </w:rPr>
      </w:pPr>
      <w:r w:rsidRPr="00443385">
        <w:rPr>
          <w:bCs/>
          <w:color w:val="010000"/>
        </w:rPr>
        <w:t>38.</w:t>
      </w:r>
      <w:r w:rsidR="00443385" w:rsidRPr="00443385">
        <w:rPr>
          <w:bCs/>
          <w:color w:val="010000"/>
        </w:rPr>
        <w:t xml:space="preserve"> </w:t>
      </w:r>
      <w:r w:rsidRPr="00443385">
        <w:rPr>
          <w:color w:val="010000"/>
          <w:shd w:val="clear" w:color="auto" w:fill="FFFFFF"/>
        </w:rPr>
        <w:t>Kuralların hem kişiler hem de idare yönünden herhangi bir belirsizlik içermediği ve öngörülebilir olduğu anlaşılmaktadır.</w:t>
      </w:r>
    </w:p>
    <w:p w:rsidR="0065013C" w:rsidRPr="00443385" w:rsidRDefault="0065013C" w:rsidP="00443385">
      <w:pPr>
        <w:spacing w:after="200"/>
        <w:ind w:right="283" w:firstLine="709"/>
        <w:jc w:val="both"/>
        <w:rPr>
          <w:rFonts w:eastAsia="Calibri"/>
          <w:color w:val="010000"/>
        </w:rPr>
      </w:pPr>
      <w:r w:rsidRPr="00443385">
        <w:rPr>
          <w:rFonts w:eastAsia="Calibri"/>
          <w:color w:val="010000"/>
        </w:rPr>
        <w:t>39. Açıklanan nedenlerle kurallar, Anayasa’nın 2. maddesine aykırı değildir. İptalleri talebinin reddi gerekir.</w:t>
      </w:r>
    </w:p>
    <w:p w:rsidR="0065013C" w:rsidRPr="00443385" w:rsidRDefault="0065013C" w:rsidP="00443385">
      <w:pPr>
        <w:spacing w:after="200"/>
        <w:ind w:right="283" w:firstLine="709"/>
        <w:jc w:val="both"/>
        <w:rPr>
          <w:b/>
          <w:bCs/>
          <w:color w:val="010000"/>
        </w:rPr>
      </w:pPr>
      <w:bookmarkStart w:id="16" w:name="_Hlk136433400"/>
      <w:r w:rsidRPr="00443385">
        <w:rPr>
          <w:b/>
          <w:bCs/>
          <w:color w:val="010000"/>
        </w:rPr>
        <w:t>IV. İPTAL KARARININ YÜRÜRLÜĞE GİRECEĞİ GÜN SORUNU</w:t>
      </w:r>
    </w:p>
    <w:p w:rsidR="0065013C" w:rsidRPr="00443385" w:rsidRDefault="0065013C" w:rsidP="00443385">
      <w:pPr>
        <w:spacing w:after="200"/>
        <w:ind w:right="283" w:firstLine="709"/>
        <w:jc w:val="both"/>
        <w:rPr>
          <w:bCs/>
          <w:color w:val="010000"/>
        </w:rPr>
      </w:pPr>
      <w:r w:rsidRPr="00443385">
        <w:rPr>
          <w:bCs/>
          <w:color w:val="010000"/>
        </w:rPr>
        <w:t>40.</w:t>
      </w:r>
      <w:r w:rsidR="00443385" w:rsidRPr="00443385">
        <w:rPr>
          <w:bCs/>
          <w:color w:val="010000"/>
        </w:rPr>
        <w:t xml:space="preserve"> </w:t>
      </w:r>
      <w:r w:rsidRPr="00443385">
        <w:rPr>
          <w:bCs/>
          <w:color w:val="010000"/>
        </w:rPr>
        <w:t>Anayasa’nın 153. maddesinin üçüncü fıkrasında “</w:t>
      </w:r>
      <w:r w:rsidRPr="00443385">
        <w:rPr>
          <w:bCs/>
          <w:i/>
          <w:iCs/>
          <w:color w:val="010000"/>
        </w:rPr>
        <w:t>Kanun, Cumhurbaşkanlığı kararnamesi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443385">
        <w:rPr>
          <w:bCs/>
          <w:color w:val="010000"/>
        </w:rPr>
        <w:t xml:space="preserve">” denilmekte, 6216 sayılı Kanun’un 66. maddesinin (3) numaralı fıkrasında da bu kural tekrarlanarak Mahkemenin gerekli gördüğü hâllerde Resmî </w:t>
      </w:r>
      <w:proofErr w:type="spellStart"/>
      <w:r w:rsidRPr="00443385">
        <w:rPr>
          <w:bCs/>
          <w:color w:val="010000"/>
        </w:rPr>
        <w:t>Gazete’de</w:t>
      </w:r>
      <w:proofErr w:type="spellEnd"/>
      <w:r w:rsidRPr="00443385">
        <w:rPr>
          <w:bCs/>
          <w:color w:val="010000"/>
        </w:rPr>
        <w:t xml:space="preserve"> yayımlandığı günden başlayarak iptal kararının yürürlüğe gireceği tarihi bir yılı geçmemek üzere ayrıca kararlaştırabileceği belirtilmektedir.</w:t>
      </w:r>
    </w:p>
    <w:p w:rsidR="0065013C" w:rsidRPr="00443385" w:rsidRDefault="0065013C" w:rsidP="00443385">
      <w:pPr>
        <w:spacing w:after="200"/>
        <w:ind w:right="283" w:firstLine="709"/>
        <w:jc w:val="both"/>
        <w:rPr>
          <w:bCs/>
          <w:color w:val="010000"/>
        </w:rPr>
      </w:pPr>
      <w:r w:rsidRPr="00443385">
        <w:rPr>
          <w:bCs/>
          <w:color w:val="010000"/>
        </w:rPr>
        <w:t xml:space="preserve">41. </w:t>
      </w:r>
      <w:proofErr w:type="spellStart"/>
      <w:r w:rsidRPr="00443385">
        <w:rPr>
          <w:bCs/>
          <w:color w:val="010000"/>
        </w:rPr>
        <w:t>CBK’nın</w:t>
      </w:r>
      <w:proofErr w:type="spellEnd"/>
      <w:r w:rsidRPr="00443385">
        <w:rPr>
          <w:bCs/>
          <w:color w:val="010000"/>
        </w:rPr>
        <w:t xml:space="preserve"> 3. maddesiyle (4) numaralı </w:t>
      </w:r>
      <w:proofErr w:type="spellStart"/>
      <w:r w:rsidRPr="00443385">
        <w:rPr>
          <w:bCs/>
          <w:color w:val="010000"/>
        </w:rPr>
        <w:t>CBK’ya</w:t>
      </w:r>
      <w:proofErr w:type="spellEnd"/>
      <w:r w:rsidRPr="00443385">
        <w:rPr>
          <w:bCs/>
          <w:color w:val="010000"/>
        </w:rPr>
        <w:t xml:space="preserve"> eklenen 123/A maddesinin (2) numaralı fıkrasının iptal edilmesi</w:t>
      </w:r>
      <w:r w:rsidR="00443385" w:rsidRPr="00443385">
        <w:rPr>
          <w:bCs/>
          <w:color w:val="010000"/>
        </w:rPr>
        <w:t xml:space="preserve"> </w:t>
      </w:r>
      <w:r w:rsidRPr="00443385">
        <w:rPr>
          <w:bCs/>
          <w:color w:val="010000"/>
        </w:rPr>
        <w:t xml:space="preserve">nedeniyle doğacak hukuksal boşluk kamu yararını ihlal edecek nitelikte görüldüğünden </w:t>
      </w:r>
      <w:bookmarkStart w:id="17" w:name="_Hlk125115118"/>
      <w:r w:rsidRPr="00443385">
        <w:rPr>
          <w:bCs/>
          <w:color w:val="010000"/>
        </w:rPr>
        <w:t>iptal kararının ortaya çıkardığı hukuki boşluğun doldurulabilmesi amacıyla TBMM tarafından gerekli düzenlemelerin yapılması için</w:t>
      </w:r>
      <w:bookmarkEnd w:id="17"/>
      <w:r w:rsidRPr="00443385">
        <w:rPr>
          <w:bCs/>
          <w:color w:val="010000"/>
        </w:rPr>
        <w:t xml:space="preserve"> Anayasa’nın 153. maddesinin üçüncü fıkrasıyla 6216 sayılı Kanun’un 66. maddesinin (3) numaralı fıkrası gereğince bu fıkraya ilişkin iptal hükmünün kararın Resmî </w:t>
      </w:r>
      <w:proofErr w:type="spellStart"/>
      <w:r w:rsidRPr="00443385">
        <w:rPr>
          <w:bCs/>
          <w:color w:val="010000"/>
        </w:rPr>
        <w:t>Gazete’de</w:t>
      </w:r>
      <w:proofErr w:type="spellEnd"/>
      <w:r w:rsidRPr="00443385">
        <w:rPr>
          <w:bCs/>
          <w:color w:val="010000"/>
        </w:rPr>
        <w:t xml:space="preserve"> yayımlanmasından başlayarak (dokuz ay) sonra yürürlüğe girmesi uygun görülmüştür.</w:t>
      </w:r>
    </w:p>
    <w:bookmarkEnd w:id="16"/>
    <w:p w:rsidR="00EA5800" w:rsidRPr="00443385" w:rsidRDefault="00EA5800" w:rsidP="00443385">
      <w:pPr>
        <w:spacing w:after="200"/>
        <w:ind w:right="283" w:firstLine="709"/>
        <w:jc w:val="both"/>
        <w:rPr>
          <w:b/>
          <w:color w:val="010000"/>
          <w:lang w:eastAsia="zh-CN"/>
        </w:rPr>
      </w:pPr>
      <w:r w:rsidRPr="00443385">
        <w:rPr>
          <w:b/>
          <w:color w:val="010000"/>
          <w:lang w:eastAsia="zh-CN"/>
        </w:rPr>
        <w:t>V. YÜRÜRLÜĞÜN DURDURULMASI TALEBİ</w:t>
      </w:r>
    </w:p>
    <w:p w:rsidR="00EA5800" w:rsidRPr="00443385" w:rsidRDefault="00EA5800" w:rsidP="00443385">
      <w:pPr>
        <w:spacing w:after="200"/>
        <w:ind w:right="283" w:firstLine="709"/>
        <w:jc w:val="both"/>
        <w:rPr>
          <w:color w:val="010000"/>
          <w:spacing w:val="-1"/>
          <w:shd w:val="clear" w:color="auto" w:fill="FFFFFF"/>
        </w:rPr>
      </w:pPr>
      <w:r w:rsidRPr="00443385">
        <w:rPr>
          <w:color w:val="010000"/>
          <w:lang w:eastAsia="zh-CN"/>
        </w:rPr>
        <w:t>4</w:t>
      </w:r>
      <w:r w:rsidR="00F2193A" w:rsidRPr="00443385">
        <w:rPr>
          <w:color w:val="010000"/>
          <w:lang w:eastAsia="zh-CN"/>
        </w:rPr>
        <w:t>2</w:t>
      </w:r>
      <w:r w:rsidRPr="00443385">
        <w:rPr>
          <w:color w:val="010000"/>
          <w:lang w:eastAsia="zh-CN"/>
        </w:rPr>
        <w:t xml:space="preserve">. </w:t>
      </w:r>
      <w:r w:rsidR="00566137" w:rsidRPr="00443385">
        <w:rPr>
          <w:color w:val="010000"/>
          <w:shd w:val="clear" w:color="auto" w:fill="FFFFFF"/>
        </w:rPr>
        <w:t>Dava dilekçesinde özetle,</w:t>
      </w:r>
      <w:r w:rsidR="00443385" w:rsidRPr="00443385">
        <w:rPr>
          <w:color w:val="010000"/>
          <w:spacing w:val="-1"/>
          <w:shd w:val="clear" w:color="auto" w:fill="FFFFFF"/>
        </w:rPr>
        <w:t xml:space="preserve"> </w:t>
      </w:r>
      <w:r w:rsidR="00566137" w:rsidRPr="00443385">
        <w:rPr>
          <w:color w:val="010000"/>
          <w:shd w:val="clear" w:color="auto" w:fill="FFFFFF"/>
        </w:rPr>
        <w:t>dava konusu kuralların</w:t>
      </w:r>
      <w:r w:rsidR="00443385" w:rsidRPr="00443385">
        <w:rPr>
          <w:color w:val="010000"/>
          <w:shd w:val="clear" w:color="auto" w:fill="FFFFFF"/>
        </w:rPr>
        <w:t xml:space="preserve"> </w:t>
      </w:r>
      <w:r w:rsidR="00566137" w:rsidRPr="00443385">
        <w:rPr>
          <w:color w:val="010000"/>
          <w:spacing w:val="-1"/>
          <w:shd w:val="clear" w:color="auto" w:fill="FFFFFF"/>
        </w:rPr>
        <w:t>uygulanmaları hâlinde telafisi güç veya imkânsız zararların doğabileceği belirtilerek yürürlüklerinin durdurulmasına karar verilmesi talep edilmiştir.</w:t>
      </w:r>
    </w:p>
    <w:p w:rsidR="00855C97" w:rsidRPr="00443385" w:rsidRDefault="00855C97" w:rsidP="00443385">
      <w:pPr>
        <w:overflowPunct w:val="0"/>
        <w:autoSpaceDE w:val="0"/>
        <w:autoSpaceDN w:val="0"/>
        <w:adjustRightInd w:val="0"/>
        <w:spacing w:after="200"/>
        <w:ind w:right="283" w:firstLine="709"/>
        <w:jc w:val="both"/>
        <w:rPr>
          <w:color w:val="010000"/>
        </w:rPr>
      </w:pPr>
      <w:r w:rsidRPr="00443385">
        <w:rPr>
          <w:color w:val="010000"/>
        </w:rPr>
        <w:t xml:space="preserve">10/10/2022 tarihli ve (110) numaralı Bazı Cumhurbaşkanlığı Kararnamelerinde Değişiklik Yapılmasına Dair Cumhurbaşkanlığı Kararnamesi’nin; </w:t>
      </w:r>
    </w:p>
    <w:p w:rsidR="00855C97" w:rsidRPr="00443385" w:rsidRDefault="00855C97" w:rsidP="00443385">
      <w:pPr>
        <w:overflowPunct w:val="0"/>
        <w:autoSpaceDE w:val="0"/>
        <w:autoSpaceDN w:val="0"/>
        <w:adjustRightInd w:val="0"/>
        <w:spacing w:after="200"/>
        <w:ind w:right="283" w:firstLine="709"/>
        <w:jc w:val="both"/>
        <w:rPr>
          <w:color w:val="010000"/>
          <w:shd w:val="clear" w:color="auto" w:fill="FFFFFF"/>
          <w:lang w:eastAsia="zh-CN"/>
        </w:rPr>
      </w:pPr>
      <w:r w:rsidRPr="00443385">
        <w:rPr>
          <w:b/>
          <w:color w:val="010000"/>
        </w:rPr>
        <w:t xml:space="preserve">A. </w:t>
      </w:r>
      <w:r w:rsidRPr="00443385">
        <w:rPr>
          <w:color w:val="010000"/>
        </w:rPr>
        <w:t xml:space="preserve">3. maddesiyle 15/7/2018 tarihli ve 30479 sayılı Resmî </w:t>
      </w:r>
      <w:proofErr w:type="spellStart"/>
      <w:r w:rsidRPr="00443385">
        <w:rPr>
          <w:color w:val="010000"/>
        </w:rPr>
        <w:t>Gazete’de</w:t>
      </w:r>
      <w:proofErr w:type="spellEnd"/>
      <w:r w:rsidRPr="00443385">
        <w:rPr>
          <w:color w:val="010000"/>
        </w:rPr>
        <w:t xml:space="preserve"> yayımlanan (4) numaralı </w:t>
      </w:r>
      <w:hyperlink r:id="rId7" w:history="1">
        <w:r w:rsidRPr="00443385">
          <w:rPr>
            <w:color w:val="010000"/>
          </w:rPr>
          <w:t xml:space="preserve">Bakanlıklara Bağlı, İlgili, İlişkili Kurum ve Kuruluşlar ile Diğer Kurum ve Kuruluşların Teşkilatı Hakkında Cumhurbaşkanlığı </w:t>
        </w:r>
      </w:hyperlink>
      <w:r w:rsidRPr="00443385">
        <w:rPr>
          <w:color w:val="010000"/>
        </w:rPr>
        <w:t xml:space="preserve"> Kararnamesi’ne eklenen 123/A maddesinin (2) numaralı fıkrasına </w:t>
      </w:r>
      <w:r w:rsidRPr="00443385">
        <w:rPr>
          <w:color w:val="010000"/>
          <w:shd w:val="clear" w:color="auto" w:fill="FFFFFF"/>
          <w:lang w:eastAsia="zh-CN"/>
        </w:rPr>
        <w:t>yönelik iptal hükmünün yürürlüğe girmesinin ertelenmesi nedeniyle bu fıkraya ilişkin yürürlüğün durdurulması talebinin REDDİNE,</w:t>
      </w:r>
    </w:p>
    <w:p w:rsidR="00855C97" w:rsidRPr="00443385" w:rsidRDefault="00855C97" w:rsidP="00443385">
      <w:pPr>
        <w:overflowPunct w:val="0"/>
        <w:autoSpaceDE w:val="0"/>
        <w:autoSpaceDN w:val="0"/>
        <w:adjustRightInd w:val="0"/>
        <w:spacing w:after="200"/>
        <w:ind w:right="283" w:firstLine="709"/>
        <w:jc w:val="both"/>
        <w:rPr>
          <w:b/>
          <w:color w:val="010000"/>
        </w:rPr>
      </w:pPr>
      <w:r w:rsidRPr="00443385">
        <w:rPr>
          <w:b/>
          <w:color w:val="010000"/>
        </w:rPr>
        <w:lastRenderedPageBreak/>
        <w:t>B.</w:t>
      </w:r>
      <w:r w:rsidRPr="00443385">
        <w:rPr>
          <w:color w:val="010000"/>
        </w:rPr>
        <w:t xml:space="preserve"> </w:t>
      </w:r>
      <w:r w:rsidRPr="00443385">
        <w:rPr>
          <w:b/>
          <w:color w:val="010000"/>
        </w:rPr>
        <w:t>1.</w:t>
      </w:r>
      <w:r w:rsidRPr="00443385">
        <w:rPr>
          <w:color w:val="010000"/>
        </w:rPr>
        <w:t xml:space="preserve"> Tümüne,</w:t>
      </w:r>
    </w:p>
    <w:p w:rsidR="00855C97" w:rsidRPr="00443385" w:rsidRDefault="00855C97" w:rsidP="00443385">
      <w:pPr>
        <w:overflowPunct w:val="0"/>
        <w:autoSpaceDE w:val="0"/>
        <w:autoSpaceDN w:val="0"/>
        <w:adjustRightInd w:val="0"/>
        <w:spacing w:after="200"/>
        <w:ind w:right="283" w:firstLine="709"/>
        <w:jc w:val="both"/>
        <w:rPr>
          <w:color w:val="010000"/>
        </w:rPr>
      </w:pPr>
      <w:r w:rsidRPr="00443385">
        <w:rPr>
          <w:b/>
          <w:color w:val="010000"/>
        </w:rPr>
        <w:t>2.</w:t>
      </w:r>
      <w:r w:rsidRPr="00443385">
        <w:rPr>
          <w:color w:val="010000"/>
        </w:rPr>
        <w:t xml:space="preserve"> 4. maddesiyle (4) numaralı Cumhurbaşkanlığı Kararnamesi’nin Onuncu </w:t>
      </w:r>
      <w:proofErr w:type="spellStart"/>
      <w:r w:rsidRPr="00443385">
        <w:rPr>
          <w:color w:val="010000"/>
        </w:rPr>
        <w:t>Bölüm’üne</w:t>
      </w:r>
      <w:proofErr w:type="spellEnd"/>
      <w:r w:rsidRPr="00443385">
        <w:rPr>
          <w:color w:val="010000"/>
        </w:rPr>
        <w:t xml:space="preserve"> eklenen geçici 1. maddeye,</w:t>
      </w:r>
    </w:p>
    <w:p w:rsidR="00855C97" w:rsidRPr="00443385" w:rsidRDefault="00855C97" w:rsidP="00443385">
      <w:pPr>
        <w:overflowPunct w:val="0"/>
        <w:autoSpaceDE w:val="0"/>
        <w:autoSpaceDN w:val="0"/>
        <w:adjustRightInd w:val="0"/>
        <w:spacing w:after="200"/>
        <w:ind w:right="283" w:firstLine="709"/>
        <w:jc w:val="both"/>
        <w:rPr>
          <w:color w:val="010000"/>
        </w:rPr>
      </w:pPr>
      <w:r w:rsidRPr="00443385">
        <w:rPr>
          <w:b/>
          <w:color w:val="010000"/>
        </w:rPr>
        <w:t>3.</w:t>
      </w:r>
      <w:r w:rsidRPr="00443385">
        <w:rPr>
          <w:color w:val="010000"/>
        </w:rPr>
        <w:t xml:space="preserve"> 7. maddesiyle;</w:t>
      </w:r>
    </w:p>
    <w:p w:rsidR="00855C97" w:rsidRPr="00443385" w:rsidRDefault="00855C97" w:rsidP="00443385">
      <w:pPr>
        <w:overflowPunct w:val="0"/>
        <w:autoSpaceDE w:val="0"/>
        <w:autoSpaceDN w:val="0"/>
        <w:adjustRightInd w:val="0"/>
        <w:spacing w:after="200"/>
        <w:ind w:right="283" w:firstLine="709"/>
        <w:jc w:val="both"/>
        <w:rPr>
          <w:color w:val="010000"/>
        </w:rPr>
      </w:pPr>
      <w:r w:rsidRPr="00443385">
        <w:rPr>
          <w:b/>
          <w:color w:val="010000"/>
        </w:rPr>
        <w:t>a.</w:t>
      </w:r>
      <w:r w:rsidRPr="00443385">
        <w:rPr>
          <w:color w:val="010000"/>
        </w:rPr>
        <w:t xml:space="preserve"> Ekli (1) Sayılı Liste’de yer alan kadroların iptal edilerek 10/7/2018 tarihli ve 30474 sayılı Resmî </w:t>
      </w:r>
      <w:proofErr w:type="spellStart"/>
      <w:r w:rsidRPr="00443385">
        <w:rPr>
          <w:color w:val="010000"/>
        </w:rPr>
        <w:t>Gazete'de</w:t>
      </w:r>
      <w:proofErr w:type="spellEnd"/>
      <w:r w:rsidRPr="00443385">
        <w:rPr>
          <w:color w:val="010000"/>
        </w:rPr>
        <w:t xml:space="preserve"> yayımlanan (2) numaralı Genel Kadro ve Usulü Hakkında Cumhurbaşkanlığı Kararnamesi'nin eki (I) Sayılı </w:t>
      </w:r>
      <w:proofErr w:type="spellStart"/>
      <w:r w:rsidRPr="00443385">
        <w:rPr>
          <w:color w:val="010000"/>
        </w:rPr>
        <w:t>Cetvel'in</w:t>
      </w:r>
      <w:proofErr w:type="spellEnd"/>
      <w:r w:rsidRPr="00443385">
        <w:rPr>
          <w:color w:val="010000"/>
        </w:rPr>
        <w:t xml:space="preserve"> Devlet Su İşleri Genel Müdürlüğü bölümünden çıkarılmasına,</w:t>
      </w:r>
    </w:p>
    <w:p w:rsidR="00855C97" w:rsidRPr="00443385" w:rsidRDefault="00855C97" w:rsidP="00443385">
      <w:pPr>
        <w:overflowPunct w:val="0"/>
        <w:autoSpaceDE w:val="0"/>
        <w:autoSpaceDN w:val="0"/>
        <w:adjustRightInd w:val="0"/>
        <w:spacing w:after="200"/>
        <w:ind w:right="283" w:firstLine="709"/>
        <w:jc w:val="both"/>
        <w:rPr>
          <w:color w:val="010000"/>
        </w:rPr>
      </w:pPr>
      <w:r w:rsidRPr="00443385">
        <w:rPr>
          <w:b/>
          <w:color w:val="010000"/>
        </w:rPr>
        <w:t>b.</w:t>
      </w:r>
      <w:r w:rsidRPr="00443385">
        <w:rPr>
          <w:color w:val="010000"/>
        </w:rPr>
        <w:t xml:space="preserve"> Ekli (2) Sayılı Liste’de yer alan kadroların ihdas edilerek (2) numaralı Cumhurbaşkanlığı Kararnamesi'nin eki (I) Sayılı </w:t>
      </w:r>
      <w:proofErr w:type="spellStart"/>
      <w:r w:rsidRPr="00443385">
        <w:rPr>
          <w:color w:val="010000"/>
        </w:rPr>
        <w:t>Cetvel'in</w:t>
      </w:r>
      <w:proofErr w:type="spellEnd"/>
      <w:r w:rsidRPr="00443385">
        <w:rPr>
          <w:color w:val="010000"/>
        </w:rPr>
        <w:t xml:space="preserve"> ilgili bölümlerine eklenmesine,</w:t>
      </w:r>
    </w:p>
    <w:p w:rsidR="00855C97" w:rsidRPr="00443385" w:rsidRDefault="00855C97" w:rsidP="00443385">
      <w:pPr>
        <w:overflowPunct w:val="0"/>
        <w:autoSpaceDE w:val="0"/>
        <w:autoSpaceDN w:val="0"/>
        <w:adjustRightInd w:val="0"/>
        <w:spacing w:after="200"/>
        <w:ind w:right="283" w:firstLine="709"/>
        <w:jc w:val="both"/>
        <w:rPr>
          <w:bCs/>
          <w:color w:val="010000"/>
        </w:rPr>
      </w:pPr>
      <w:proofErr w:type="gramStart"/>
      <w:r w:rsidRPr="00443385">
        <w:rPr>
          <w:bCs/>
          <w:color w:val="010000"/>
        </w:rPr>
        <w:t>yönelik</w:t>
      </w:r>
      <w:proofErr w:type="gramEnd"/>
      <w:r w:rsidRPr="00443385">
        <w:rPr>
          <w:bCs/>
          <w:color w:val="010000"/>
        </w:rPr>
        <w:t xml:space="preserve"> iptal talepleri 26/7/2023 tarihli ve E.2022/138, K.2023/134 sayılı kararla reddedildiğinden, bu </w:t>
      </w:r>
      <w:r w:rsidRPr="00443385">
        <w:rPr>
          <w:color w:val="010000"/>
          <w:szCs w:val="20"/>
        </w:rPr>
        <w:t>Cumhurbaşkanlığı Kararnamesi’nin tümüne,</w:t>
      </w:r>
      <w:r w:rsidR="00443385" w:rsidRPr="00443385">
        <w:rPr>
          <w:color w:val="010000"/>
          <w:szCs w:val="20"/>
        </w:rPr>
        <w:t xml:space="preserve"> </w:t>
      </w:r>
      <w:r w:rsidRPr="00443385">
        <w:rPr>
          <w:color w:val="010000"/>
          <w:szCs w:val="20"/>
        </w:rPr>
        <w:t xml:space="preserve">maddeye, </w:t>
      </w:r>
      <w:r w:rsidRPr="00443385">
        <w:rPr>
          <w:bCs/>
          <w:color w:val="010000"/>
        </w:rPr>
        <w:t xml:space="preserve">eklemeye ve çıkarmaya ilişkin </w:t>
      </w:r>
      <w:r w:rsidRPr="00443385">
        <w:rPr>
          <w:color w:val="010000"/>
        </w:rPr>
        <w:t xml:space="preserve">yürürlüğün durdurulması </w:t>
      </w:r>
      <w:r w:rsidRPr="00443385">
        <w:rPr>
          <w:bCs/>
          <w:color w:val="010000"/>
        </w:rPr>
        <w:t>taleplerinin REDDİNE,</w:t>
      </w:r>
    </w:p>
    <w:p w:rsidR="00855C97" w:rsidRPr="00443385" w:rsidRDefault="00855C97" w:rsidP="00443385">
      <w:pPr>
        <w:overflowPunct w:val="0"/>
        <w:autoSpaceDE w:val="0"/>
        <w:autoSpaceDN w:val="0"/>
        <w:adjustRightInd w:val="0"/>
        <w:spacing w:after="200"/>
        <w:ind w:right="283" w:firstLine="709"/>
        <w:jc w:val="both"/>
        <w:rPr>
          <w:color w:val="010000"/>
        </w:rPr>
      </w:pPr>
      <w:r w:rsidRPr="00443385">
        <w:rPr>
          <w:color w:val="010000"/>
        </w:rPr>
        <w:t>26/7/2023 tarihinde OYBİRLİĞİYLE</w:t>
      </w:r>
      <w:r w:rsidRPr="00443385">
        <w:rPr>
          <w:b/>
          <w:color w:val="010000"/>
        </w:rPr>
        <w:t xml:space="preserve"> </w:t>
      </w:r>
      <w:r w:rsidRPr="00443385">
        <w:rPr>
          <w:color w:val="010000"/>
        </w:rPr>
        <w:t>karar verilmiştir.</w:t>
      </w:r>
    </w:p>
    <w:p w:rsidR="00EA5800" w:rsidRPr="00443385" w:rsidRDefault="00EA5800" w:rsidP="00443385">
      <w:pPr>
        <w:spacing w:after="200"/>
        <w:ind w:right="283" w:firstLine="709"/>
        <w:jc w:val="both"/>
        <w:rPr>
          <w:b/>
          <w:color w:val="010000"/>
          <w:lang w:eastAsia="zh-CN"/>
        </w:rPr>
      </w:pPr>
      <w:r w:rsidRPr="00443385">
        <w:rPr>
          <w:b/>
          <w:color w:val="010000"/>
          <w:lang w:eastAsia="zh-CN"/>
        </w:rPr>
        <w:t>VI. HÜKÜM</w:t>
      </w:r>
    </w:p>
    <w:p w:rsidR="00855C97" w:rsidRPr="00443385" w:rsidRDefault="00855C97" w:rsidP="00443385">
      <w:pPr>
        <w:spacing w:after="200"/>
        <w:ind w:right="283" w:firstLine="709"/>
        <w:jc w:val="both"/>
        <w:rPr>
          <w:color w:val="010000"/>
        </w:rPr>
      </w:pPr>
      <w:r w:rsidRPr="00443385">
        <w:rPr>
          <w:color w:val="010000"/>
        </w:rPr>
        <w:t xml:space="preserve">10/10/2022 tarihli ve (110) numaralı Bazı Cumhurbaşkanlığı Kararnamelerinde Değişiklik Yapılmasına Dair Cumhurbaşkanlığı Kararnamesi’nin; </w:t>
      </w:r>
    </w:p>
    <w:p w:rsidR="00855C97" w:rsidRPr="00443385" w:rsidRDefault="00855C97" w:rsidP="00443385">
      <w:pPr>
        <w:spacing w:after="200"/>
        <w:ind w:right="283" w:firstLine="709"/>
        <w:jc w:val="both"/>
        <w:rPr>
          <w:color w:val="010000"/>
        </w:rPr>
      </w:pPr>
      <w:r w:rsidRPr="00443385">
        <w:rPr>
          <w:b/>
          <w:color w:val="010000"/>
        </w:rPr>
        <w:t>A.</w:t>
      </w:r>
      <w:r w:rsidRPr="00443385">
        <w:rPr>
          <w:color w:val="010000"/>
        </w:rPr>
        <w:t xml:space="preserve"> Tümünün şekil bakımından Anayasa’ya aykırı olmadığına ve iptal talebinin REDDİNE OYBİRLİĞİYLE,</w:t>
      </w:r>
    </w:p>
    <w:p w:rsidR="00855C97" w:rsidRPr="00443385" w:rsidRDefault="00855C97" w:rsidP="00443385">
      <w:pPr>
        <w:spacing w:after="200"/>
        <w:ind w:right="283" w:firstLine="709"/>
        <w:jc w:val="both"/>
        <w:rPr>
          <w:color w:val="010000"/>
        </w:rPr>
      </w:pPr>
      <w:r w:rsidRPr="00443385">
        <w:rPr>
          <w:b/>
          <w:color w:val="010000"/>
        </w:rPr>
        <w:t>B. 1.</w:t>
      </w:r>
      <w:r w:rsidRPr="00443385">
        <w:rPr>
          <w:color w:val="010000"/>
        </w:rPr>
        <w:t xml:space="preserve"> 3. maddesiyle 15/7/2018 tarihli ve 30479 sayılı Resmî </w:t>
      </w:r>
      <w:proofErr w:type="spellStart"/>
      <w:r w:rsidRPr="00443385">
        <w:rPr>
          <w:color w:val="010000"/>
        </w:rPr>
        <w:t>Gazete’de</w:t>
      </w:r>
      <w:proofErr w:type="spellEnd"/>
      <w:r w:rsidRPr="00443385">
        <w:rPr>
          <w:color w:val="010000"/>
        </w:rPr>
        <w:t xml:space="preserve"> yayımlanan (4) numaralı </w:t>
      </w:r>
      <w:hyperlink r:id="rId8" w:history="1">
        <w:r w:rsidRPr="00443385">
          <w:rPr>
            <w:color w:val="010000"/>
          </w:rPr>
          <w:t xml:space="preserve">Bakanlıklara Bağlı, İlgili, İlişkili Kurum ve Kuruluşlar ile Diğer Kurum ve Kuruluşların Teşkilatı Hakkında Cumhurbaşkanlığı </w:t>
        </w:r>
      </w:hyperlink>
      <w:r w:rsidRPr="00443385">
        <w:rPr>
          <w:color w:val="010000"/>
        </w:rPr>
        <w:t xml:space="preserve"> Kararnamesi’ne eklenen 123/A maddesinin (2) numaralı fıkrasının</w:t>
      </w:r>
      <w:r w:rsidRPr="00443385">
        <w:rPr>
          <w:b/>
          <w:color w:val="010000"/>
        </w:rPr>
        <w:t xml:space="preserve"> </w:t>
      </w:r>
      <w:r w:rsidRPr="00443385">
        <w:rPr>
          <w:color w:val="010000"/>
        </w:rPr>
        <w:t xml:space="preserve">konu bakımından yetki yönünden Anayasa’ya aykırı olduğuna ve İPTALİNE, </w:t>
      </w:r>
      <w:r w:rsidRPr="00443385">
        <w:rPr>
          <w:color w:val="010000"/>
          <w:shd w:val="clear" w:color="auto" w:fill="FFFFFF"/>
          <w:lang w:eastAsia="zh-CN"/>
        </w:rPr>
        <w:t xml:space="preserve">iptal </w:t>
      </w:r>
      <w:r w:rsidRPr="00443385">
        <w:rPr>
          <w:color w:val="010000"/>
        </w:rPr>
        <w:t xml:space="preserve">hükmünün </w:t>
      </w:r>
      <w:r w:rsidRPr="00443385">
        <w:rPr>
          <w:color w:val="010000"/>
          <w:shd w:val="clear" w:color="auto" w:fill="FFFFFF"/>
          <w:lang w:eastAsia="zh-CN"/>
        </w:rPr>
        <w:t xml:space="preserve">Anayasa’nın 153. maddesinin üçüncü fıkrası ile </w:t>
      </w:r>
      <w:r w:rsidRPr="00443385">
        <w:rPr>
          <w:color w:val="010000"/>
          <w:shd w:val="clear" w:color="auto" w:fill="FFFFFF"/>
        </w:rPr>
        <w:t xml:space="preserve">30/3/2011 tarihli ve </w:t>
      </w:r>
      <w:r w:rsidRPr="00443385">
        <w:rPr>
          <w:color w:val="010000"/>
          <w:shd w:val="clear" w:color="auto" w:fill="FFFFFF"/>
          <w:lang w:eastAsia="zh-CN"/>
        </w:rPr>
        <w:t xml:space="preserve">6216 sayılı </w:t>
      </w:r>
      <w:r w:rsidRPr="00443385">
        <w:rPr>
          <w:color w:val="010000"/>
          <w:shd w:val="clear" w:color="auto" w:fill="FFFFFF"/>
        </w:rPr>
        <w:t xml:space="preserve">Anayasa Mahkemesinin Kuruluşu ve Yargılama Usulleri Hakkında </w:t>
      </w:r>
      <w:r w:rsidRPr="00443385">
        <w:rPr>
          <w:color w:val="010000"/>
          <w:shd w:val="clear" w:color="auto" w:fill="FFFFFF"/>
          <w:lang w:eastAsia="zh-CN"/>
        </w:rPr>
        <w:t>Kanun’un 66. maddesinin (3) numaralı fıkrası gereğince KARARIN RESMÎ GAZETE’DE YAYIMLANMASINDAN BAŞLAYARAK DOKUZ AY SONRA YÜRÜRLÜĞE GİRMESİNE</w:t>
      </w:r>
      <w:r w:rsidRPr="00443385">
        <w:rPr>
          <w:color w:val="010000"/>
          <w:lang w:eastAsia="en-US"/>
        </w:rPr>
        <w:t xml:space="preserve"> </w:t>
      </w:r>
      <w:r w:rsidRPr="00443385">
        <w:rPr>
          <w:color w:val="010000"/>
        </w:rPr>
        <w:t>OYBİRLİĞİYLE</w:t>
      </w:r>
      <w:r w:rsidRPr="00443385">
        <w:rPr>
          <w:color w:val="010000"/>
          <w:lang w:eastAsia="en-US"/>
        </w:rPr>
        <w:t>,</w:t>
      </w:r>
    </w:p>
    <w:p w:rsidR="00855C97" w:rsidRPr="00443385" w:rsidRDefault="00855C97" w:rsidP="00443385">
      <w:pPr>
        <w:spacing w:after="200"/>
        <w:ind w:right="283" w:firstLine="709"/>
        <w:jc w:val="both"/>
        <w:rPr>
          <w:color w:val="010000"/>
        </w:rPr>
      </w:pPr>
      <w:r w:rsidRPr="00443385">
        <w:rPr>
          <w:b/>
          <w:color w:val="010000"/>
        </w:rPr>
        <w:t>2.</w:t>
      </w:r>
      <w:r w:rsidRPr="00443385">
        <w:rPr>
          <w:color w:val="010000"/>
        </w:rPr>
        <w:t xml:space="preserve"> 4. maddesiyle (4) numaralı Cumhurbaşkanlığı Kararnamesi’nin Onuncu </w:t>
      </w:r>
      <w:proofErr w:type="spellStart"/>
      <w:r w:rsidRPr="00443385">
        <w:rPr>
          <w:color w:val="010000"/>
        </w:rPr>
        <w:t>Bölüm’üne</w:t>
      </w:r>
      <w:proofErr w:type="spellEnd"/>
      <w:r w:rsidRPr="00443385">
        <w:rPr>
          <w:color w:val="010000"/>
        </w:rPr>
        <w:t xml:space="preserve"> eklenen geçici 1. maddenin;</w:t>
      </w:r>
    </w:p>
    <w:p w:rsidR="00855C97" w:rsidRPr="00443385" w:rsidRDefault="00855C97" w:rsidP="00443385">
      <w:pPr>
        <w:spacing w:after="200"/>
        <w:ind w:right="283" w:firstLine="709"/>
        <w:jc w:val="both"/>
        <w:rPr>
          <w:rFonts w:eastAsia="ヒラギノ明朝 Pro W3"/>
          <w:bCs/>
          <w:color w:val="010000"/>
        </w:rPr>
      </w:pPr>
      <w:r w:rsidRPr="00443385">
        <w:rPr>
          <w:b/>
          <w:color w:val="010000"/>
          <w:lang w:eastAsia="zh-CN"/>
        </w:rPr>
        <w:t>a.</w:t>
      </w:r>
      <w:r w:rsidRPr="00443385">
        <w:rPr>
          <w:color w:val="010000"/>
          <w:lang w:eastAsia="zh-CN"/>
        </w:rPr>
        <w:t xml:space="preserve"> </w:t>
      </w:r>
      <w:r w:rsidRPr="00443385">
        <w:rPr>
          <w:color w:val="010000"/>
        </w:rPr>
        <w:t xml:space="preserve">Konu bakımından yetki yönünden Anayasa’ya aykırı olmadığına ve iptal talebinin REDDİNE, Zühtü ARSLAN, Hasan Tahsin GÖKCAN, Engin YILDIRIM, M. Emin KUZ, </w:t>
      </w:r>
      <w:r w:rsidRPr="00443385">
        <w:rPr>
          <w:bCs/>
          <w:color w:val="010000"/>
        </w:rPr>
        <w:t xml:space="preserve">Yusuf Şevki HAKYEMEZ ile Kenan </w:t>
      </w:r>
      <w:proofErr w:type="spellStart"/>
      <w:r w:rsidRPr="00443385">
        <w:rPr>
          <w:bCs/>
          <w:color w:val="010000"/>
        </w:rPr>
        <w:t>YAŞAR’ın</w:t>
      </w:r>
      <w:proofErr w:type="spellEnd"/>
      <w:r w:rsidRPr="00443385">
        <w:rPr>
          <w:rFonts w:eastAsia="ヒラギノ明朝 Pro W3"/>
          <w:bCs/>
          <w:color w:val="010000"/>
        </w:rPr>
        <w:t xml:space="preserve"> </w:t>
      </w:r>
      <w:proofErr w:type="spellStart"/>
      <w:r w:rsidRPr="00443385">
        <w:rPr>
          <w:rFonts w:eastAsia="ヒラギノ明朝 Pro W3"/>
          <w:bCs/>
          <w:color w:val="010000"/>
        </w:rPr>
        <w:t>karşıoyları</w:t>
      </w:r>
      <w:proofErr w:type="spellEnd"/>
      <w:r w:rsidRPr="00443385">
        <w:rPr>
          <w:rFonts w:eastAsia="ヒラギノ明朝 Pro W3"/>
          <w:bCs/>
          <w:color w:val="010000"/>
        </w:rPr>
        <w:t xml:space="preserve"> ve OYÇOKLUĞUYLA,</w:t>
      </w:r>
    </w:p>
    <w:p w:rsidR="00855C97" w:rsidRPr="00443385" w:rsidRDefault="00855C97" w:rsidP="00443385">
      <w:pPr>
        <w:spacing w:after="200"/>
        <w:ind w:right="283" w:firstLine="709"/>
        <w:jc w:val="both"/>
        <w:rPr>
          <w:b/>
          <w:color w:val="010000"/>
        </w:rPr>
      </w:pPr>
      <w:r w:rsidRPr="00443385">
        <w:rPr>
          <w:b/>
          <w:color w:val="010000"/>
          <w:lang w:eastAsia="zh-CN"/>
        </w:rPr>
        <w:t xml:space="preserve">b. </w:t>
      </w:r>
      <w:r w:rsidRPr="00443385">
        <w:rPr>
          <w:color w:val="010000"/>
        </w:rPr>
        <w:t>İçeriği itibarıyla Anayasa’ya aykırı olmadığına ve iptal talebinin REDDİNE</w:t>
      </w:r>
      <w:r w:rsidR="00443385" w:rsidRPr="00443385">
        <w:rPr>
          <w:color w:val="010000"/>
          <w:lang w:eastAsia="zh-CN"/>
        </w:rPr>
        <w:t xml:space="preserve"> </w:t>
      </w:r>
      <w:r w:rsidRPr="00443385">
        <w:rPr>
          <w:color w:val="010000"/>
        </w:rPr>
        <w:t>OYBİRLİĞİYLE,</w:t>
      </w:r>
    </w:p>
    <w:p w:rsidR="00855C97" w:rsidRPr="00443385" w:rsidRDefault="00855C97" w:rsidP="00443385">
      <w:pPr>
        <w:spacing w:after="200"/>
        <w:ind w:right="283" w:firstLine="709"/>
        <w:jc w:val="both"/>
        <w:rPr>
          <w:color w:val="010000"/>
        </w:rPr>
      </w:pPr>
      <w:r w:rsidRPr="00443385">
        <w:rPr>
          <w:b/>
          <w:color w:val="010000"/>
        </w:rPr>
        <w:t>3.</w:t>
      </w:r>
      <w:r w:rsidRPr="00443385">
        <w:rPr>
          <w:color w:val="010000"/>
        </w:rPr>
        <w:t xml:space="preserve"> 7. maddesiyle;</w:t>
      </w:r>
    </w:p>
    <w:p w:rsidR="00855C97" w:rsidRPr="00443385" w:rsidRDefault="00855C97" w:rsidP="00443385">
      <w:pPr>
        <w:spacing w:after="200"/>
        <w:ind w:right="283" w:firstLine="709"/>
        <w:jc w:val="both"/>
        <w:rPr>
          <w:color w:val="010000"/>
        </w:rPr>
      </w:pPr>
      <w:r w:rsidRPr="00443385">
        <w:rPr>
          <w:b/>
          <w:color w:val="010000"/>
        </w:rPr>
        <w:t>a.</w:t>
      </w:r>
      <w:r w:rsidRPr="00443385">
        <w:rPr>
          <w:color w:val="010000"/>
        </w:rPr>
        <w:t xml:space="preserve"> Ekli (1) Sayılı Liste’de yer alan kadroların iptal edilerek 10/7/2018 tarihli ve 30474 sayılı Resmî </w:t>
      </w:r>
      <w:proofErr w:type="spellStart"/>
      <w:r w:rsidRPr="00443385">
        <w:rPr>
          <w:color w:val="010000"/>
        </w:rPr>
        <w:t>Gazete'de</w:t>
      </w:r>
      <w:proofErr w:type="spellEnd"/>
      <w:r w:rsidRPr="00443385">
        <w:rPr>
          <w:color w:val="010000"/>
        </w:rPr>
        <w:t xml:space="preserve"> yayımlanan (2) numaralı Genel Kadro ve Usulü Hakkında Cumhurbaşkanlığı Kararnamesi'nin eki (I) Sayılı </w:t>
      </w:r>
      <w:proofErr w:type="spellStart"/>
      <w:r w:rsidRPr="00443385">
        <w:rPr>
          <w:color w:val="010000"/>
        </w:rPr>
        <w:t>Cetvel'in</w:t>
      </w:r>
      <w:proofErr w:type="spellEnd"/>
      <w:r w:rsidRPr="00443385">
        <w:rPr>
          <w:color w:val="010000"/>
        </w:rPr>
        <w:t xml:space="preserve"> Devlet Su İşleri Genel Müdürlüğü bölümünden çıkarılmasının;</w:t>
      </w:r>
    </w:p>
    <w:p w:rsidR="00855C97" w:rsidRPr="00443385" w:rsidRDefault="00855C97" w:rsidP="00443385">
      <w:pPr>
        <w:spacing w:after="200"/>
        <w:ind w:right="283" w:firstLine="709"/>
        <w:jc w:val="both"/>
        <w:rPr>
          <w:rFonts w:eastAsia="ヒラギノ明朝 Pro W3"/>
          <w:bCs/>
          <w:color w:val="010000"/>
        </w:rPr>
      </w:pPr>
      <w:r w:rsidRPr="00443385">
        <w:rPr>
          <w:b/>
          <w:color w:val="010000"/>
          <w:lang w:eastAsia="zh-CN"/>
        </w:rPr>
        <w:lastRenderedPageBreak/>
        <w:t>i.</w:t>
      </w:r>
      <w:r w:rsidRPr="00443385">
        <w:rPr>
          <w:color w:val="010000"/>
          <w:lang w:eastAsia="zh-CN"/>
        </w:rPr>
        <w:t xml:space="preserve"> </w:t>
      </w:r>
      <w:r w:rsidRPr="00443385">
        <w:rPr>
          <w:color w:val="010000"/>
        </w:rPr>
        <w:t xml:space="preserve">Konu bakımından yetki yönünden Anayasa’ya aykırı olmadığına ve iptal talebinin REDDİNE, Zühtü ARSLAN, Hasan Tahsin GÖKCAN, Engin YILDIRIM, M. Emin KUZ, </w:t>
      </w:r>
      <w:r w:rsidRPr="00443385">
        <w:rPr>
          <w:bCs/>
          <w:color w:val="010000"/>
        </w:rPr>
        <w:t xml:space="preserve">Yusuf Şevki HAKYEMEZ ile Kenan </w:t>
      </w:r>
      <w:proofErr w:type="spellStart"/>
      <w:r w:rsidRPr="00443385">
        <w:rPr>
          <w:bCs/>
          <w:color w:val="010000"/>
        </w:rPr>
        <w:t>YAŞAR’ın</w:t>
      </w:r>
      <w:proofErr w:type="spellEnd"/>
      <w:r w:rsidRPr="00443385">
        <w:rPr>
          <w:rFonts w:eastAsia="ヒラギノ明朝 Pro W3"/>
          <w:bCs/>
          <w:color w:val="010000"/>
        </w:rPr>
        <w:t xml:space="preserve"> </w:t>
      </w:r>
      <w:proofErr w:type="spellStart"/>
      <w:r w:rsidRPr="00443385">
        <w:rPr>
          <w:rFonts w:eastAsia="ヒラギノ明朝 Pro W3"/>
          <w:bCs/>
          <w:color w:val="010000"/>
        </w:rPr>
        <w:t>karşıoyları</w:t>
      </w:r>
      <w:proofErr w:type="spellEnd"/>
      <w:r w:rsidRPr="00443385">
        <w:rPr>
          <w:rFonts w:eastAsia="ヒラギノ明朝 Pro W3"/>
          <w:bCs/>
          <w:color w:val="010000"/>
        </w:rPr>
        <w:t xml:space="preserve"> ve OYÇOKLUĞUYLA,</w:t>
      </w:r>
    </w:p>
    <w:p w:rsidR="00855C97" w:rsidRPr="00443385" w:rsidRDefault="00855C97" w:rsidP="00443385">
      <w:pPr>
        <w:spacing w:after="200"/>
        <w:ind w:right="283" w:firstLine="709"/>
        <w:jc w:val="both"/>
        <w:rPr>
          <w:b/>
          <w:color w:val="010000"/>
        </w:rPr>
      </w:pPr>
      <w:r w:rsidRPr="00443385">
        <w:rPr>
          <w:b/>
          <w:color w:val="010000"/>
          <w:lang w:eastAsia="zh-CN"/>
        </w:rPr>
        <w:t xml:space="preserve">ii. </w:t>
      </w:r>
      <w:r w:rsidRPr="00443385">
        <w:rPr>
          <w:color w:val="010000"/>
        </w:rPr>
        <w:t>İçeriği itibarıyla Anayasa’ya aykırı olmadığına ve iptal talebinin REDDİNE</w:t>
      </w:r>
      <w:r w:rsidR="00443385" w:rsidRPr="00443385">
        <w:rPr>
          <w:color w:val="010000"/>
          <w:lang w:eastAsia="zh-CN"/>
        </w:rPr>
        <w:t xml:space="preserve"> </w:t>
      </w:r>
      <w:r w:rsidRPr="00443385">
        <w:rPr>
          <w:color w:val="010000"/>
        </w:rPr>
        <w:t>OYBİRLİĞİYLE,</w:t>
      </w:r>
    </w:p>
    <w:p w:rsidR="00855C97" w:rsidRPr="00443385" w:rsidRDefault="00855C97" w:rsidP="00443385">
      <w:pPr>
        <w:spacing w:after="200"/>
        <w:ind w:right="283" w:firstLine="709"/>
        <w:jc w:val="both"/>
        <w:rPr>
          <w:color w:val="010000"/>
        </w:rPr>
      </w:pPr>
      <w:r w:rsidRPr="00443385">
        <w:rPr>
          <w:b/>
          <w:color w:val="010000"/>
        </w:rPr>
        <w:t>b.</w:t>
      </w:r>
      <w:r w:rsidRPr="00443385">
        <w:rPr>
          <w:color w:val="010000"/>
        </w:rPr>
        <w:t xml:space="preserve"> Ekli (2) Sayılı Liste’de yer alan kadroların ihdas edilerek (2) numaralı Cumhurbaşkanlığı Kararnamesi'nin eki (I) Sayılı </w:t>
      </w:r>
      <w:proofErr w:type="spellStart"/>
      <w:r w:rsidRPr="00443385">
        <w:rPr>
          <w:color w:val="010000"/>
        </w:rPr>
        <w:t>Cetvel'in</w:t>
      </w:r>
      <w:proofErr w:type="spellEnd"/>
      <w:r w:rsidRPr="00443385">
        <w:rPr>
          <w:color w:val="010000"/>
        </w:rPr>
        <w:t xml:space="preserve"> ilgili bölümlerine eklenmesinin;</w:t>
      </w:r>
    </w:p>
    <w:p w:rsidR="00855C97" w:rsidRPr="00443385" w:rsidRDefault="00855C97" w:rsidP="00443385">
      <w:pPr>
        <w:spacing w:after="200"/>
        <w:ind w:right="283" w:firstLine="709"/>
        <w:jc w:val="both"/>
        <w:rPr>
          <w:rFonts w:eastAsia="ヒラギノ明朝 Pro W3"/>
          <w:bCs/>
          <w:color w:val="010000"/>
        </w:rPr>
      </w:pPr>
      <w:r w:rsidRPr="00443385">
        <w:rPr>
          <w:b/>
          <w:color w:val="010000"/>
          <w:lang w:eastAsia="zh-CN"/>
        </w:rPr>
        <w:t>i.</w:t>
      </w:r>
      <w:r w:rsidRPr="00443385">
        <w:rPr>
          <w:color w:val="010000"/>
          <w:lang w:eastAsia="zh-CN"/>
        </w:rPr>
        <w:t xml:space="preserve"> </w:t>
      </w:r>
      <w:r w:rsidRPr="00443385">
        <w:rPr>
          <w:color w:val="010000"/>
        </w:rPr>
        <w:t xml:space="preserve">Konu bakımından yetki yönünden Anayasa’ya aykırı olmadığına ve iptal talebinin REDDİNE, Zühtü ARSLAN, Hasan Tahsin GÖKCAN, Engin YILDIRIM, M. Emin KUZ, </w:t>
      </w:r>
      <w:r w:rsidRPr="00443385">
        <w:rPr>
          <w:bCs/>
          <w:color w:val="010000"/>
        </w:rPr>
        <w:t xml:space="preserve">Yusuf Şevki HAKYEMEZ ile Kenan </w:t>
      </w:r>
      <w:proofErr w:type="spellStart"/>
      <w:r w:rsidRPr="00443385">
        <w:rPr>
          <w:bCs/>
          <w:color w:val="010000"/>
        </w:rPr>
        <w:t>YAŞAR’ın</w:t>
      </w:r>
      <w:proofErr w:type="spellEnd"/>
      <w:r w:rsidRPr="00443385">
        <w:rPr>
          <w:rFonts w:eastAsia="ヒラギノ明朝 Pro W3"/>
          <w:bCs/>
          <w:color w:val="010000"/>
        </w:rPr>
        <w:t xml:space="preserve"> </w:t>
      </w:r>
      <w:proofErr w:type="spellStart"/>
      <w:r w:rsidRPr="00443385">
        <w:rPr>
          <w:rFonts w:eastAsia="ヒラギノ明朝 Pro W3"/>
          <w:bCs/>
          <w:color w:val="010000"/>
        </w:rPr>
        <w:t>karşıoyları</w:t>
      </w:r>
      <w:proofErr w:type="spellEnd"/>
      <w:r w:rsidRPr="00443385">
        <w:rPr>
          <w:rFonts w:eastAsia="ヒラギノ明朝 Pro W3"/>
          <w:bCs/>
          <w:color w:val="010000"/>
        </w:rPr>
        <w:t xml:space="preserve"> ve OYÇOKLUĞUYLA,</w:t>
      </w:r>
    </w:p>
    <w:p w:rsidR="00855C97" w:rsidRPr="00443385" w:rsidRDefault="00855C97" w:rsidP="00443385">
      <w:pPr>
        <w:spacing w:after="200"/>
        <w:ind w:right="283" w:firstLine="709"/>
        <w:jc w:val="both"/>
        <w:rPr>
          <w:b/>
          <w:color w:val="010000"/>
        </w:rPr>
      </w:pPr>
      <w:r w:rsidRPr="00443385">
        <w:rPr>
          <w:b/>
          <w:color w:val="010000"/>
          <w:lang w:eastAsia="zh-CN"/>
        </w:rPr>
        <w:t xml:space="preserve">ii. </w:t>
      </w:r>
      <w:r w:rsidRPr="00443385">
        <w:rPr>
          <w:color w:val="010000"/>
        </w:rPr>
        <w:t>İçeriği itibarıyla Anayasa’ya aykırı olmadığına ve iptal talebinin REDDİNE</w:t>
      </w:r>
      <w:r w:rsidR="00443385" w:rsidRPr="00443385">
        <w:rPr>
          <w:color w:val="010000"/>
          <w:lang w:eastAsia="zh-CN"/>
        </w:rPr>
        <w:t xml:space="preserve"> </w:t>
      </w:r>
      <w:r w:rsidRPr="00443385">
        <w:rPr>
          <w:color w:val="010000"/>
        </w:rPr>
        <w:t>OYBİRLİĞİYLE,</w:t>
      </w:r>
    </w:p>
    <w:p w:rsidR="00855C97" w:rsidRPr="00443385" w:rsidRDefault="00855C97" w:rsidP="00443385">
      <w:pPr>
        <w:spacing w:after="200"/>
        <w:ind w:right="283" w:firstLine="709"/>
        <w:jc w:val="both"/>
        <w:rPr>
          <w:color w:val="010000"/>
        </w:rPr>
      </w:pPr>
      <w:r w:rsidRPr="00443385">
        <w:rPr>
          <w:color w:val="010000"/>
        </w:rPr>
        <w:t xml:space="preserve">26/7/2023 tarihinde karar verildi. </w:t>
      </w:r>
    </w:p>
    <w:p w:rsidR="00855C97" w:rsidRPr="00443385" w:rsidRDefault="00855C97" w:rsidP="00443385">
      <w:pPr>
        <w:spacing w:after="200"/>
        <w:ind w:right="283" w:firstLine="709"/>
        <w:jc w:val="both"/>
        <w:rPr>
          <w:color w:val="010000"/>
        </w:rPr>
      </w:pPr>
    </w:p>
    <w:p w:rsidR="00443385" w:rsidRDefault="00443385" w:rsidP="00443385"/>
    <w:tbl>
      <w:tblPr>
        <w:tblW w:w="5000" w:type="pct"/>
        <w:jc w:val="center"/>
        <w:tblCellMar>
          <w:left w:w="70" w:type="dxa"/>
          <w:right w:w="70" w:type="dxa"/>
        </w:tblCellMar>
        <w:tblLook w:val="00A0" w:firstRow="1" w:lastRow="0" w:firstColumn="1" w:lastColumn="0" w:noHBand="0" w:noVBand="0"/>
      </w:tblPr>
      <w:tblGrid>
        <w:gridCol w:w="3260"/>
        <w:gridCol w:w="3261"/>
        <w:gridCol w:w="3259"/>
      </w:tblGrid>
      <w:tr w:rsidR="00855C97" w:rsidRPr="00443385" w:rsidTr="00443385">
        <w:trPr>
          <w:trHeight w:val="1600"/>
          <w:jc w:val="center"/>
        </w:trPr>
        <w:tc>
          <w:tcPr>
            <w:tcW w:w="1667" w:type="pct"/>
            <w:vAlign w:val="center"/>
            <w:hideMark/>
          </w:tcPr>
          <w:p w:rsidR="00855C97" w:rsidRPr="00443385" w:rsidRDefault="00855C97" w:rsidP="00443385">
            <w:pPr>
              <w:spacing w:after="120"/>
              <w:jc w:val="center"/>
              <w:rPr>
                <w:color w:val="010000"/>
              </w:rPr>
            </w:pPr>
            <w:r w:rsidRPr="00443385">
              <w:rPr>
                <w:color w:val="010000"/>
              </w:rPr>
              <w:t>Başkan</w:t>
            </w:r>
          </w:p>
          <w:p w:rsidR="00855C97" w:rsidRPr="00443385" w:rsidRDefault="00855C97" w:rsidP="00443385">
            <w:pPr>
              <w:spacing w:after="120"/>
              <w:jc w:val="center"/>
              <w:rPr>
                <w:color w:val="010000"/>
              </w:rPr>
            </w:pPr>
            <w:r w:rsidRPr="00443385">
              <w:rPr>
                <w:color w:val="010000"/>
              </w:rPr>
              <w:t>Zühtü ARSLAN</w:t>
            </w:r>
          </w:p>
        </w:tc>
        <w:tc>
          <w:tcPr>
            <w:tcW w:w="1667" w:type="pct"/>
            <w:vAlign w:val="center"/>
            <w:hideMark/>
          </w:tcPr>
          <w:p w:rsidR="00855C97" w:rsidRPr="00443385" w:rsidRDefault="00855C97" w:rsidP="00443385">
            <w:pPr>
              <w:spacing w:after="120"/>
              <w:jc w:val="center"/>
              <w:rPr>
                <w:color w:val="010000"/>
              </w:rPr>
            </w:pPr>
            <w:r w:rsidRPr="00443385">
              <w:rPr>
                <w:color w:val="010000"/>
              </w:rPr>
              <w:t>Başkanvekili</w:t>
            </w:r>
          </w:p>
          <w:p w:rsidR="00855C97" w:rsidRPr="00443385" w:rsidRDefault="00855C97" w:rsidP="00443385">
            <w:pPr>
              <w:spacing w:after="120"/>
              <w:jc w:val="center"/>
              <w:rPr>
                <w:color w:val="010000"/>
              </w:rPr>
            </w:pPr>
            <w:r w:rsidRPr="00443385">
              <w:rPr>
                <w:color w:val="010000"/>
              </w:rPr>
              <w:t>Hasan Tahsin GÖKCAN</w:t>
            </w:r>
          </w:p>
        </w:tc>
        <w:tc>
          <w:tcPr>
            <w:tcW w:w="1666" w:type="pct"/>
            <w:vAlign w:val="center"/>
            <w:hideMark/>
          </w:tcPr>
          <w:p w:rsidR="00855C97" w:rsidRPr="00443385" w:rsidRDefault="00855C97" w:rsidP="00443385">
            <w:pPr>
              <w:spacing w:after="120"/>
              <w:jc w:val="center"/>
              <w:rPr>
                <w:color w:val="010000"/>
              </w:rPr>
            </w:pPr>
            <w:r w:rsidRPr="00443385">
              <w:rPr>
                <w:color w:val="010000"/>
              </w:rPr>
              <w:t>Başkanvekili</w:t>
            </w:r>
          </w:p>
          <w:p w:rsidR="00855C97" w:rsidRPr="00443385" w:rsidRDefault="00855C97" w:rsidP="00443385">
            <w:pPr>
              <w:spacing w:after="120"/>
              <w:jc w:val="center"/>
              <w:rPr>
                <w:color w:val="010000"/>
              </w:rPr>
            </w:pPr>
            <w:r w:rsidRPr="00443385">
              <w:rPr>
                <w:color w:val="010000"/>
              </w:rPr>
              <w:t>Kadir ÖZKAYA</w:t>
            </w:r>
          </w:p>
        </w:tc>
      </w:tr>
      <w:tr w:rsidR="00855C97" w:rsidRPr="00443385" w:rsidTr="00443385">
        <w:trPr>
          <w:trHeight w:val="1600"/>
          <w:jc w:val="center"/>
        </w:trPr>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Engin YILDIRIM</w:t>
            </w:r>
          </w:p>
        </w:tc>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Muammer TOPAL</w:t>
            </w:r>
          </w:p>
        </w:tc>
        <w:tc>
          <w:tcPr>
            <w:tcW w:w="1666"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M. Emin KUZ</w:t>
            </w:r>
          </w:p>
        </w:tc>
      </w:tr>
      <w:tr w:rsidR="00855C97" w:rsidRPr="00443385" w:rsidTr="00443385">
        <w:trPr>
          <w:trHeight w:val="1600"/>
          <w:jc w:val="center"/>
        </w:trPr>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Rıdvan GÜLEÇ</w:t>
            </w:r>
          </w:p>
        </w:tc>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bCs/>
                <w:color w:val="010000"/>
              </w:rPr>
              <w:t>Recai AKYEL</w:t>
            </w:r>
          </w:p>
        </w:tc>
        <w:tc>
          <w:tcPr>
            <w:tcW w:w="1666"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bCs/>
                <w:color w:val="010000"/>
              </w:rPr>
              <w:t>Yusuf Şevki HAKYEMEZ</w:t>
            </w:r>
          </w:p>
        </w:tc>
      </w:tr>
      <w:tr w:rsidR="00855C97" w:rsidRPr="00443385" w:rsidTr="00443385">
        <w:trPr>
          <w:trHeight w:val="1600"/>
          <w:jc w:val="center"/>
        </w:trPr>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bCs/>
                <w:color w:val="010000"/>
              </w:rPr>
              <w:t>Yıldız SEFERİNOĞLU</w:t>
            </w:r>
          </w:p>
        </w:tc>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Selahaddin MENTEŞ</w:t>
            </w:r>
          </w:p>
        </w:tc>
        <w:tc>
          <w:tcPr>
            <w:tcW w:w="1666"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Basri BAĞCI</w:t>
            </w:r>
          </w:p>
        </w:tc>
      </w:tr>
      <w:tr w:rsidR="00855C97" w:rsidRPr="00443385" w:rsidTr="00443385">
        <w:trPr>
          <w:trHeight w:val="1600"/>
          <w:jc w:val="center"/>
        </w:trPr>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bCs/>
                <w:color w:val="010000"/>
              </w:rPr>
              <w:t>İrfan FİDAN</w:t>
            </w:r>
          </w:p>
        </w:tc>
        <w:tc>
          <w:tcPr>
            <w:tcW w:w="1667"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Kenan YAŞAR</w:t>
            </w:r>
          </w:p>
        </w:tc>
        <w:tc>
          <w:tcPr>
            <w:tcW w:w="1666" w:type="pct"/>
            <w:vAlign w:val="center"/>
            <w:hideMark/>
          </w:tcPr>
          <w:p w:rsidR="00855C97" w:rsidRPr="00443385" w:rsidRDefault="00855C97" w:rsidP="00443385">
            <w:pPr>
              <w:spacing w:after="120"/>
              <w:jc w:val="center"/>
              <w:rPr>
                <w:color w:val="010000"/>
              </w:rPr>
            </w:pPr>
            <w:r w:rsidRPr="00443385">
              <w:rPr>
                <w:color w:val="010000"/>
              </w:rPr>
              <w:t>Üye</w:t>
            </w:r>
          </w:p>
          <w:p w:rsidR="00855C97" w:rsidRPr="00443385" w:rsidRDefault="00855C97" w:rsidP="00443385">
            <w:pPr>
              <w:spacing w:after="120"/>
              <w:jc w:val="center"/>
              <w:rPr>
                <w:color w:val="010000"/>
              </w:rPr>
            </w:pPr>
            <w:r w:rsidRPr="00443385">
              <w:rPr>
                <w:color w:val="010000"/>
              </w:rPr>
              <w:t>Muhterem İNCE</w:t>
            </w:r>
          </w:p>
        </w:tc>
      </w:tr>
    </w:tbl>
    <w:p w:rsidR="00443385" w:rsidRDefault="00443385" w:rsidP="00443385">
      <w:pPr>
        <w:spacing w:after="200"/>
        <w:ind w:right="283"/>
        <w:jc w:val="both"/>
        <w:rPr>
          <w:b/>
          <w:bCs/>
          <w:color w:val="010000"/>
        </w:rPr>
      </w:pPr>
    </w:p>
    <w:p w:rsidR="00443385" w:rsidRDefault="00443385" w:rsidP="00443385">
      <w:pPr>
        <w:spacing w:after="200"/>
        <w:ind w:right="283"/>
        <w:jc w:val="both"/>
        <w:rPr>
          <w:b/>
          <w:bCs/>
          <w:color w:val="010000"/>
        </w:rPr>
      </w:pPr>
    </w:p>
    <w:p w:rsidR="00443385" w:rsidRDefault="00443385" w:rsidP="00443385">
      <w:pPr>
        <w:spacing w:after="200"/>
        <w:ind w:right="283"/>
        <w:jc w:val="both"/>
        <w:rPr>
          <w:b/>
          <w:bCs/>
          <w:color w:val="010000"/>
        </w:rPr>
      </w:pPr>
    </w:p>
    <w:p w:rsidR="0068567F" w:rsidRPr="00443385" w:rsidRDefault="0068567F" w:rsidP="00443385">
      <w:pPr>
        <w:spacing w:after="200"/>
        <w:ind w:right="283"/>
        <w:jc w:val="center"/>
        <w:rPr>
          <w:b/>
          <w:bCs/>
          <w:color w:val="010000"/>
        </w:rPr>
      </w:pPr>
      <w:r w:rsidRPr="00443385">
        <w:rPr>
          <w:b/>
          <w:bCs/>
          <w:color w:val="010000"/>
        </w:rPr>
        <w:t>KARŞIOY GEREKÇESİ</w:t>
      </w:r>
    </w:p>
    <w:p w:rsidR="0068567F" w:rsidRPr="00443385" w:rsidRDefault="0068567F" w:rsidP="00443385">
      <w:pPr>
        <w:pStyle w:val="ListeParagraf"/>
        <w:numPr>
          <w:ilvl w:val="0"/>
          <w:numId w:val="2"/>
        </w:numPr>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rPr>
        <w:t xml:space="preserve">Mahkememiz çoğunluğu (110) numaralı Cumhurbaşkanlığı Kararnamesinin (CBK) 4. </w:t>
      </w:r>
      <w:r w:rsidR="00247C50" w:rsidRPr="00443385">
        <w:rPr>
          <w:rFonts w:ascii="Times New Roman" w:hAnsi="Times New Roman"/>
          <w:color w:val="010000"/>
          <w:sz w:val="24"/>
          <w:szCs w:val="24"/>
        </w:rPr>
        <w:t>m</w:t>
      </w:r>
      <w:r w:rsidRPr="00443385">
        <w:rPr>
          <w:rFonts w:ascii="Times New Roman" w:hAnsi="Times New Roman"/>
          <w:color w:val="010000"/>
          <w:sz w:val="24"/>
          <w:szCs w:val="24"/>
        </w:rPr>
        <w:t xml:space="preserve">addesiyle (4) numaralı </w:t>
      </w:r>
      <w:proofErr w:type="spellStart"/>
      <w:r w:rsidRPr="00443385">
        <w:rPr>
          <w:rFonts w:ascii="Times New Roman" w:hAnsi="Times New Roman"/>
          <w:color w:val="010000"/>
          <w:sz w:val="24"/>
          <w:szCs w:val="24"/>
        </w:rPr>
        <w:t>CBK’nın</w:t>
      </w:r>
      <w:proofErr w:type="spellEnd"/>
      <w:r w:rsidRPr="00443385">
        <w:rPr>
          <w:rFonts w:ascii="Times New Roman" w:hAnsi="Times New Roman"/>
          <w:color w:val="010000"/>
          <w:sz w:val="24"/>
          <w:szCs w:val="24"/>
        </w:rPr>
        <w:t xml:space="preserve"> onuncu bölümüne eklenen geçici maddenin, 7. maddesiyle ekli (1) sayılı listede yer alan kadroların iptal edilerek (2) numaralı </w:t>
      </w:r>
      <w:proofErr w:type="spellStart"/>
      <w:r w:rsidRPr="00443385">
        <w:rPr>
          <w:rFonts w:ascii="Times New Roman" w:hAnsi="Times New Roman"/>
          <w:color w:val="010000"/>
          <w:sz w:val="24"/>
          <w:szCs w:val="24"/>
        </w:rPr>
        <w:t>CBK’nın</w:t>
      </w:r>
      <w:proofErr w:type="spellEnd"/>
      <w:r w:rsidRPr="00443385">
        <w:rPr>
          <w:rFonts w:ascii="Times New Roman" w:hAnsi="Times New Roman"/>
          <w:color w:val="010000"/>
          <w:sz w:val="24"/>
          <w:szCs w:val="24"/>
        </w:rPr>
        <w:t xml:space="preserve"> eki (I) sayılı Cetvelin ilgili bölümünden çıkarılmasının ve ekli (2) sayılı listede yer alan kadroların ihdas edilerek (2) numaralı </w:t>
      </w:r>
      <w:proofErr w:type="spellStart"/>
      <w:r w:rsidRPr="00443385">
        <w:rPr>
          <w:rFonts w:ascii="Times New Roman" w:hAnsi="Times New Roman"/>
          <w:color w:val="010000"/>
          <w:sz w:val="24"/>
          <w:szCs w:val="24"/>
        </w:rPr>
        <w:t>CBK’nın</w:t>
      </w:r>
      <w:proofErr w:type="spellEnd"/>
      <w:r w:rsidRPr="00443385">
        <w:rPr>
          <w:rFonts w:ascii="Times New Roman" w:hAnsi="Times New Roman"/>
          <w:color w:val="010000"/>
          <w:sz w:val="24"/>
          <w:szCs w:val="24"/>
        </w:rPr>
        <w:t xml:space="preserve"> eki (I) sayılı Cetvelin ilgili bölümlerine eklenmesinin konu bakımından yetki yönünden Anayasa’ya aykırı olmadığına karar vermiştir.</w:t>
      </w:r>
    </w:p>
    <w:p w:rsidR="0068567F" w:rsidRPr="00443385" w:rsidRDefault="0068567F" w:rsidP="00443385">
      <w:pPr>
        <w:pStyle w:val="ListeParagraf"/>
        <w:numPr>
          <w:ilvl w:val="0"/>
          <w:numId w:val="2"/>
        </w:numPr>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rPr>
        <w:t>Dava konusu CBK hükümleri, maddenin yürürlüğe girdiği tarihte bazı kadrolarda bulunanların görevlerinin başkaca bir işleme gerek kalmaksızın sona ermesini, bazı kadroların iptalini bazılarının da ihdasını öngörmektedir.</w:t>
      </w:r>
    </w:p>
    <w:p w:rsidR="0068567F" w:rsidRPr="00443385" w:rsidRDefault="0068567F" w:rsidP="00443385">
      <w:pPr>
        <w:pStyle w:val="ListeParagraf"/>
        <w:numPr>
          <w:ilvl w:val="0"/>
          <w:numId w:val="2"/>
        </w:numPr>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rPr>
        <w:t xml:space="preserve">Anayasa Mahkemesinin 2018/119 esas sayılı kararına ilişkin muhalefet şerhinde açıkladığımız üzere, kamu kurum ve kuruluşlarında kadro ihdasına ve iptaline yönelik hususlar bütçe hakkıyla ilgisi, başta mülkiyet hakkı olmak üzere temel hak ve hürriyetlere ilişkin olması ve münhasıran kanunla öngörülen bir konu olması nedeniyle CBK ile düzenlenemez. Dolayısıyla bu yönde düzenleme yapan CBK hükümleri Anayasa’nın 104. maddesinin on yedinci fıkrasının birinci, ikinci ve üçüncü cümlelerine aykırılık teşkil eder (bkz. AYM, E.2018/119, K.2020/25, 11/06/2020, </w:t>
      </w:r>
      <w:proofErr w:type="spellStart"/>
      <w:r w:rsidRPr="00443385">
        <w:rPr>
          <w:rFonts w:ascii="Times New Roman" w:hAnsi="Times New Roman"/>
          <w:i/>
          <w:color w:val="010000"/>
          <w:sz w:val="24"/>
          <w:szCs w:val="24"/>
        </w:rPr>
        <w:t>Karşıoy</w:t>
      </w:r>
      <w:proofErr w:type="spellEnd"/>
      <w:r w:rsidRPr="00443385">
        <w:rPr>
          <w:rFonts w:ascii="Times New Roman" w:hAnsi="Times New Roman"/>
          <w:i/>
          <w:color w:val="010000"/>
          <w:sz w:val="24"/>
          <w:szCs w:val="24"/>
        </w:rPr>
        <w:t xml:space="preserve"> Gerekçesi</w:t>
      </w:r>
      <w:r w:rsidRPr="00443385">
        <w:rPr>
          <w:rFonts w:ascii="Times New Roman" w:hAnsi="Times New Roman"/>
          <w:color w:val="010000"/>
          <w:sz w:val="24"/>
          <w:szCs w:val="24"/>
        </w:rPr>
        <w:t>, §§ 14-36).</w:t>
      </w:r>
      <w:r w:rsidR="00443385" w:rsidRPr="00443385">
        <w:rPr>
          <w:rFonts w:ascii="Times New Roman" w:hAnsi="Times New Roman"/>
          <w:color w:val="010000"/>
          <w:sz w:val="24"/>
          <w:szCs w:val="24"/>
        </w:rPr>
        <w:t xml:space="preserve"> </w:t>
      </w:r>
    </w:p>
    <w:p w:rsidR="0068567F" w:rsidRPr="00443385" w:rsidRDefault="0068567F" w:rsidP="00443385">
      <w:pPr>
        <w:pStyle w:val="ListeParagraf"/>
        <w:numPr>
          <w:ilvl w:val="0"/>
          <w:numId w:val="2"/>
        </w:numPr>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rPr>
        <w:t>Öte yandan, Anayasa’nın 104. maddesinin on yedinci fıkrasının üçüncü cümlesine göre “</w:t>
      </w:r>
      <w:r w:rsidRPr="00443385">
        <w:rPr>
          <w:rFonts w:ascii="Times New Roman" w:hAnsi="Times New Roman"/>
          <w:i/>
          <w:color w:val="010000"/>
          <w:sz w:val="24"/>
          <w:szCs w:val="24"/>
        </w:rPr>
        <w:t>Anayasada münhasıran kanunla düzenlenmesi öngörülen konularda Cumhurbaşkanlığı kararnamesi çıkarılamaz</w:t>
      </w:r>
      <w:r w:rsidRPr="00443385">
        <w:rPr>
          <w:rFonts w:ascii="Times New Roman" w:hAnsi="Times New Roman"/>
          <w:color w:val="010000"/>
          <w:sz w:val="24"/>
          <w:szCs w:val="24"/>
        </w:rPr>
        <w:t>”. Anayasa’nın 128. maddesi gereğince kamu görevlilerinin “</w:t>
      </w:r>
      <w:proofErr w:type="spellStart"/>
      <w:r w:rsidRPr="00443385">
        <w:rPr>
          <w:rFonts w:ascii="Times New Roman" w:hAnsi="Times New Roman"/>
          <w:i/>
          <w:iCs/>
          <w:color w:val="010000"/>
          <w:sz w:val="24"/>
          <w:szCs w:val="24"/>
        </w:rPr>
        <w:t>atanmaları</w:t>
      </w:r>
      <w:r w:rsidRPr="00443385">
        <w:rPr>
          <w:rFonts w:ascii="Times New Roman" w:hAnsi="Times New Roman"/>
          <w:color w:val="010000"/>
          <w:sz w:val="24"/>
          <w:szCs w:val="24"/>
        </w:rPr>
        <w:t>”na</w:t>
      </w:r>
      <w:proofErr w:type="spellEnd"/>
      <w:r w:rsidRPr="00443385">
        <w:rPr>
          <w:rFonts w:ascii="Times New Roman" w:hAnsi="Times New Roman"/>
          <w:color w:val="010000"/>
          <w:sz w:val="24"/>
          <w:szCs w:val="24"/>
        </w:rPr>
        <w:t xml:space="preserve"> ilişkin hususlar münhasıran kanunla düzenlenmesi gereken konulardandır. Bu sebeple maddenin yürürlüğe girdiği tarihte bazı kadrolarda bulunanların görevlerinin başkaca bir işleme gerek kalmaksızın sona ermesini öngören CBK kuralı da Anayasa’ya aykırıdır (aynı yönde muhalefet gerekçemiz için bkz. AYM, E.2020/8, K.2021/25, 31/03/2021, </w:t>
      </w:r>
      <w:proofErr w:type="spellStart"/>
      <w:r w:rsidRPr="00443385">
        <w:rPr>
          <w:rFonts w:ascii="Times New Roman" w:hAnsi="Times New Roman"/>
          <w:color w:val="010000"/>
          <w:sz w:val="24"/>
          <w:szCs w:val="24"/>
        </w:rPr>
        <w:t>Karşıoy</w:t>
      </w:r>
      <w:proofErr w:type="spellEnd"/>
      <w:r w:rsidRPr="00443385">
        <w:rPr>
          <w:rFonts w:ascii="Times New Roman" w:hAnsi="Times New Roman"/>
          <w:color w:val="010000"/>
          <w:sz w:val="24"/>
          <w:szCs w:val="24"/>
        </w:rPr>
        <w:t xml:space="preserve"> Gerekçesi, § 18).</w:t>
      </w:r>
    </w:p>
    <w:p w:rsidR="0068567F" w:rsidRPr="00443385" w:rsidRDefault="0068567F" w:rsidP="00443385">
      <w:pPr>
        <w:pStyle w:val="ListeParagraf"/>
        <w:numPr>
          <w:ilvl w:val="0"/>
          <w:numId w:val="2"/>
        </w:numPr>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rPr>
        <w:t xml:space="preserve">Açıklanan gerekçelerle kuralların konu bakımından yetki yönünden Anayasa’ya aykırı olduğunu düşündüğümden çoğunluğun </w:t>
      </w:r>
      <w:proofErr w:type="spellStart"/>
      <w:r w:rsidRPr="00443385">
        <w:rPr>
          <w:rFonts w:ascii="Times New Roman" w:hAnsi="Times New Roman"/>
          <w:color w:val="010000"/>
          <w:sz w:val="24"/>
          <w:szCs w:val="24"/>
        </w:rPr>
        <w:t>red</w:t>
      </w:r>
      <w:proofErr w:type="spellEnd"/>
      <w:r w:rsidRPr="00443385">
        <w:rPr>
          <w:rFonts w:ascii="Times New Roman" w:hAnsi="Times New Roman"/>
          <w:color w:val="010000"/>
          <w:sz w:val="24"/>
          <w:szCs w:val="24"/>
        </w:rPr>
        <w:t xml:space="preserve"> yönündeki kararına katılmıyorum.</w:t>
      </w:r>
    </w:p>
    <w:p w:rsidR="00443385" w:rsidRDefault="00443385" w:rsidP="00443385">
      <w:pPr>
        <w:spacing w:after="200"/>
        <w:ind w:right="283" w:firstLine="709"/>
        <w:jc w:val="both"/>
        <w:rPr>
          <w:color w:val="010000"/>
        </w:rPr>
      </w:pPr>
      <w:r>
        <w:rPr>
          <w:color w:val="010000"/>
        </w:rPr>
        <w:t xml:space="preserve">  </w:t>
      </w:r>
    </w:p>
    <w:tbl>
      <w:tblPr>
        <w:tblStyle w:val="TabloKlavuzu"/>
        <w:tblW w:w="4995"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443385" w:rsidTr="00443385">
        <w:tc>
          <w:tcPr>
            <w:tcW w:w="1000" w:type="pct"/>
            <w:shd w:val="clear" w:color="auto" w:fill="auto"/>
          </w:tcPr>
          <w:p w:rsidR="00443385" w:rsidRDefault="00443385" w:rsidP="00443385">
            <w:pPr>
              <w:spacing w:after="200"/>
              <w:ind w:right="283"/>
              <w:jc w:val="both"/>
              <w:rPr>
                <w:color w:val="010000"/>
              </w:rPr>
            </w:pPr>
          </w:p>
        </w:tc>
        <w:tc>
          <w:tcPr>
            <w:tcW w:w="1000" w:type="pct"/>
            <w:shd w:val="clear" w:color="auto" w:fill="auto"/>
          </w:tcPr>
          <w:p w:rsidR="00443385" w:rsidRDefault="00443385" w:rsidP="00443385">
            <w:pPr>
              <w:spacing w:after="200"/>
              <w:ind w:right="283"/>
              <w:jc w:val="both"/>
              <w:rPr>
                <w:color w:val="010000"/>
              </w:rPr>
            </w:pPr>
          </w:p>
        </w:tc>
        <w:tc>
          <w:tcPr>
            <w:tcW w:w="1000" w:type="pct"/>
            <w:shd w:val="clear" w:color="auto" w:fill="auto"/>
          </w:tcPr>
          <w:p w:rsidR="00443385" w:rsidRDefault="00443385" w:rsidP="00443385">
            <w:pPr>
              <w:spacing w:after="200"/>
              <w:ind w:right="283"/>
              <w:jc w:val="both"/>
              <w:rPr>
                <w:color w:val="010000"/>
              </w:rPr>
            </w:pPr>
          </w:p>
        </w:tc>
        <w:tc>
          <w:tcPr>
            <w:tcW w:w="1000" w:type="pct"/>
            <w:shd w:val="clear" w:color="auto" w:fill="auto"/>
          </w:tcPr>
          <w:p w:rsidR="00443385" w:rsidRDefault="00443385" w:rsidP="00443385">
            <w:pPr>
              <w:spacing w:after="200"/>
              <w:ind w:right="283"/>
              <w:jc w:val="both"/>
              <w:rPr>
                <w:color w:val="010000"/>
              </w:rPr>
            </w:pPr>
          </w:p>
        </w:tc>
        <w:tc>
          <w:tcPr>
            <w:tcW w:w="1000" w:type="pct"/>
            <w:shd w:val="clear" w:color="auto" w:fill="auto"/>
          </w:tcPr>
          <w:p w:rsidR="00443385" w:rsidRDefault="00443385" w:rsidP="00443385">
            <w:pPr>
              <w:spacing w:after="200"/>
              <w:jc w:val="center"/>
              <w:rPr>
                <w:rFonts w:ascii="Times New Roman" w:hAnsi="Times New Roman"/>
                <w:color w:val="010000"/>
              </w:rPr>
            </w:pPr>
            <w:r>
              <w:rPr>
                <w:rFonts w:ascii="Times New Roman" w:hAnsi="Times New Roman"/>
                <w:color w:val="010000"/>
              </w:rPr>
              <w:t>Başkan</w:t>
            </w:r>
          </w:p>
          <w:p w:rsidR="00443385" w:rsidRPr="00443385" w:rsidRDefault="00443385" w:rsidP="00443385">
            <w:pPr>
              <w:spacing w:after="200"/>
              <w:jc w:val="center"/>
              <w:rPr>
                <w:rFonts w:ascii="Times New Roman" w:hAnsi="Times New Roman"/>
                <w:color w:val="010000"/>
              </w:rPr>
            </w:pPr>
            <w:r>
              <w:rPr>
                <w:rFonts w:ascii="Times New Roman" w:hAnsi="Times New Roman"/>
                <w:color w:val="010000"/>
              </w:rPr>
              <w:t>Zühtü ARSLAN</w:t>
            </w:r>
          </w:p>
        </w:tc>
      </w:tr>
    </w:tbl>
    <w:p w:rsidR="00443385" w:rsidRDefault="00443385" w:rsidP="00443385">
      <w:pPr>
        <w:spacing w:after="200"/>
        <w:ind w:right="283" w:firstLine="709"/>
        <w:jc w:val="both"/>
        <w:rPr>
          <w:color w:val="010000"/>
        </w:rPr>
      </w:pPr>
    </w:p>
    <w:p w:rsidR="00443385" w:rsidRDefault="00443385" w:rsidP="00443385">
      <w:pPr>
        <w:spacing w:after="200"/>
        <w:ind w:right="283"/>
        <w:jc w:val="both"/>
        <w:rPr>
          <w:color w:val="010000"/>
        </w:rPr>
      </w:pPr>
    </w:p>
    <w:p w:rsidR="00443385" w:rsidRDefault="00443385" w:rsidP="00443385">
      <w:pPr>
        <w:spacing w:after="200"/>
        <w:ind w:right="283"/>
        <w:jc w:val="both"/>
        <w:rPr>
          <w:color w:val="010000"/>
        </w:rPr>
      </w:pPr>
    </w:p>
    <w:p w:rsidR="008355D4" w:rsidRPr="00443385" w:rsidRDefault="008355D4" w:rsidP="00443385">
      <w:pPr>
        <w:spacing w:after="200"/>
        <w:ind w:right="283"/>
        <w:jc w:val="center"/>
        <w:rPr>
          <w:color w:val="010000"/>
        </w:rPr>
      </w:pPr>
      <w:r w:rsidRPr="00443385">
        <w:rPr>
          <w:color w:val="010000"/>
        </w:rPr>
        <w:t>KARŞIOY GEREKÇESİ</w:t>
      </w:r>
    </w:p>
    <w:p w:rsidR="008355D4" w:rsidRPr="00443385" w:rsidRDefault="008355D4" w:rsidP="00443385">
      <w:pPr>
        <w:spacing w:after="200"/>
        <w:ind w:right="283" w:firstLine="709"/>
        <w:jc w:val="both"/>
        <w:rPr>
          <w:color w:val="010000"/>
        </w:rPr>
      </w:pPr>
      <w:proofErr w:type="spellStart"/>
      <w:r w:rsidRPr="00443385">
        <w:rPr>
          <w:color w:val="010000"/>
        </w:rPr>
        <w:t>CBK’nın</w:t>
      </w:r>
      <w:proofErr w:type="spellEnd"/>
      <w:r w:rsidRPr="00443385">
        <w:rPr>
          <w:color w:val="010000"/>
        </w:rPr>
        <w:t xml:space="preserve"> 4. Maddesiyle 4 Numaralı </w:t>
      </w:r>
      <w:proofErr w:type="spellStart"/>
      <w:r w:rsidRPr="00443385">
        <w:rPr>
          <w:color w:val="010000"/>
        </w:rPr>
        <w:t>CBK’nın</w:t>
      </w:r>
      <w:proofErr w:type="spellEnd"/>
      <w:r w:rsidRPr="00443385">
        <w:rPr>
          <w:color w:val="010000"/>
        </w:rPr>
        <w:t xml:space="preserve"> Onuncu Bölümüne Eklenen Geçici 1. Madde ile kuralın yürürlük tarihinden itibaren sayılan Daire Başkanı kadrolarında bulunanların görevlerinin başkaca bir işleme gerek kalmaksızın sona ereceği düzenlenmektedir. Yine </w:t>
      </w:r>
      <w:proofErr w:type="spellStart"/>
      <w:r w:rsidRPr="00443385">
        <w:rPr>
          <w:color w:val="010000"/>
        </w:rPr>
        <w:t>CBK’nın</w:t>
      </w:r>
      <w:proofErr w:type="spellEnd"/>
      <w:r w:rsidRPr="00443385">
        <w:rPr>
          <w:color w:val="010000"/>
        </w:rPr>
        <w:t xml:space="preserve"> 7. Maddesiyle Ekli 1 sayılı listede yer alan kadroların iptal edilerek 2 sayılı </w:t>
      </w:r>
      <w:proofErr w:type="spellStart"/>
      <w:r w:rsidRPr="00443385">
        <w:rPr>
          <w:color w:val="010000"/>
        </w:rPr>
        <w:t>CBK’nin</w:t>
      </w:r>
      <w:proofErr w:type="spellEnd"/>
      <w:r w:rsidRPr="00443385">
        <w:rPr>
          <w:color w:val="010000"/>
        </w:rPr>
        <w:t xml:space="preserve"> eki I sayılı Cetvelin DSİ </w:t>
      </w:r>
      <w:r w:rsidRPr="00443385">
        <w:rPr>
          <w:color w:val="010000"/>
        </w:rPr>
        <w:lastRenderedPageBreak/>
        <w:t xml:space="preserve">Genel Müdürlüğü bölümünden çıkarıldığı ve ekli 2 sayılı listede yer alan kadroların ihdas edilerek 2 sayılı </w:t>
      </w:r>
      <w:proofErr w:type="spellStart"/>
      <w:r w:rsidRPr="00443385">
        <w:rPr>
          <w:color w:val="010000"/>
        </w:rPr>
        <w:t>CBK’nin</w:t>
      </w:r>
      <w:proofErr w:type="spellEnd"/>
      <w:r w:rsidRPr="00443385">
        <w:rPr>
          <w:color w:val="010000"/>
        </w:rPr>
        <w:t xml:space="preserve"> eki I sayılı Cetvelin ilgili bölümlerine eklendiği belirtilmektedir. Anılan kurallarla ilgili iptal istemi çoğunluk görüşü doğrultusunda reddedilmiştir. </w:t>
      </w:r>
    </w:p>
    <w:p w:rsidR="002C53D7" w:rsidRPr="00443385" w:rsidRDefault="008355D4" w:rsidP="00443385">
      <w:pPr>
        <w:spacing w:after="200"/>
        <w:ind w:right="283" w:firstLine="709"/>
        <w:jc w:val="both"/>
        <w:rPr>
          <w:color w:val="010000"/>
        </w:rPr>
      </w:pPr>
      <w:r w:rsidRPr="00443385">
        <w:rPr>
          <w:color w:val="010000"/>
        </w:rPr>
        <w:t>Çoğunluğun genel kabulünün aksine sözü edilen düzenlemelerin Anayasa’nın 106/11. maddesi ile 123/3. maddesinde verilen CBK yetkisi kapsamındaki teşkilat yapısıyla ilgili düzenlemelerin hukuki bir sonucu olmadığı, kadro ve görev düzenlemeleri konusunda Anayasa’nın 128. maddesi uyarınca kanunla düzenleme yapılması gerektiği kabul edilmelidir. Benzer düzenlemelere ilişkin olarak daha önce Mahkememizce incelenen E. 2021/</w:t>
      </w:r>
      <w:proofErr w:type="gramStart"/>
      <w:r w:rsidRPr="00443385">
        <w:rPr>
          <w:color w:val="010000"/>
        </w:rPr>
        <w:t>91 -</w:t>
      </w:r>
      <w:proofErr w:type="gramEnd"/>
      <w:r w:rsidRPr="00443385">
        <w:rPr>
          <w:color w:val="010000"/>
        </w:rPr>
        <w:t xml:space="preserve"> K. 2021/106 sayılı, yine </w:t>
      </w:r>
      <w:bookmarkStart w:id="18" w:name="_Hlk128145261"/>
      <w:r w:rsidRPr="00443385">
        <w:rPr>
          <w:color w:val="010000"/>
        </w:rPr>
        <w:t xml:space="preserve">2020/29 E. – 2022/155 K. </w:t>
      </w:r>
      <w:bookmarkEnd w:id="18"/>
      <w:r w:rsidRPr="00443385">
        <w:rPr>
          <w:color w:val="010000"/>
        </w:rPr>
        <w:t>sayılı ve</w:t>
      </w:r>
      <w:r w:rsidR="00443385" w:rsidRPr="00443385">
        <w:rPr>
          <w:color w:val="010000"/>
        </w:rPr>
        <w:t xml:space="preserve"> </w:t>
      </w:r>
      <w:r w:rsidRPr="00443385">
        <w:rPr>
          <w:color w:val="010000"/>
        </w:rPr>
        <w:t>2018/149 E. – 2022/163</w:t>
      </w:r>
      <w:r w:rsidR="00443385" w:rsidRPr="00443385">
        <w:rPr>
          <w:color w:val="010000"/>
        </w:rPr>
        <w:t xml:space="preserve"> </w:t>
      </w:r>
      <w:r w:rsidRPr="00443385">
        <w:rPr>
          <w:color w:val="010000"/>
        </w:rPr>
        <w:t xml:space="preserve">sayılı kararlarda yazdığım </w:t>
      </w:r>
      <w:proofErr w:type="spellStart"/>
      <w:r w:rsidRPr="00443385">
        <w:rPr>
          <w:color w:val="010000"/>
        </w:rPr>
        <w:t>karşıoy</w:t>
      </w:r>
      <w:proofErr w:type="spellEnd"/>
      <w:r w:rsidRPr="00443385">
        <w:rPr>
          <w:color w:val="010000"/>
        </w:rPr>
        <w:t xml:space="preserve"> gerekçelerim burada da geçerlidir. Sonuç olarak münhasıran kanunla düzenlenmesi gereken hususların CBK ile düzenlenmesinin konu bakımından Anayasanın 104. maddesinin 17. fıkrasının üçüncü cümlesine aykırı olması nedeniyle iptali gerektiği görüşündeyim. </w:t>
      </w:r>
    </w:p>
    <w:p w:rsidR="00443385" w:rsidRDefault="00443385" w:rsidP="00443385">
      <w:pPr>
        <w:spacing w:after="200"/>
        <w:ind w:right="283" w:firstLine="709"/>
        <w:jc w:val="both"/>
        <w:rPr>
          <w:b/>
          <w:color w:val="010000"/>
        </w:rPr>
      </w:pPr>
      <w:r>
        <w:rPr>
          <w:b/>
          <w:color w:val="010000"/>
        </w:rPr>
        <w:t xml:space="preserve">  </w:t>
      </w:r>
    </w:p>
    <w:tbl>
      <w:tblPr>
        <w:tblStyle w:val="TabloKlavuzu"/>
        <w:tblW w:w="4995"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443385" w:rsidTr="00443385">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Pr="00443385" w:rsidRDefault="00443385" w:rsidP="00443385">
            <w:pPr>
              <w:spacing w:after="200"/>
              <w:jc w:val="center"/>
              <w:rPr>
                <w:rFonts w:ascii="Times New Roman" w:hAnsi="Times New Roman"/>
                <w:color w:val="010000"/>
              </w:rPr>
            </w:pPr>
            <w:r w:rsidRPr="00443385">
              <w:rPr>
                <w:rFonts w:ascii="Times New Roman" w:hAnsi="Times New Roman"/>
                <w:color w:val="010000"/>
              </w:rPr>
              <w:t>Başkanvekili</w:t>
            </w:r>
          </w:p>
          <w:p w:rsidR="00443385" w:rsidRPr="00443385" w:rsidRDefault="00443385" w:rsidP="00443385">
            <w:pPr>
              <w:spacing w:after="200"/>
              <w:jc w:val="center"/>
              <w:rPr>
                <w:rFonts w:ascii="Times New Roman" w:hAnsi="Times New Roman"/>
                <w:b/>
                <w:color w:val="010000"/>
              </w:rPr>
            </w:pPr>
            <w:r w:rsidRPr="00443385">
              <w:rPr>
                <w:rFonts w:ascii="Times New Roman" w:hAnsi="Times New Roman"/>
                <w:color w:val="010000"/>
              </w:rPr>
              <w:t>Hasan Tahsin GÖKCAN</w:t>
            </w:r>
          </w:p>
        </w:tc>
      </w:tr>
    </w:tbl>
    <w:p w:rsidR="00443385" w:rsidRDefault="00443385" w:rsidP="00443385">
      <w:pPr>
        <w:spacing w:after="200"/>
        <w:ind w:right="283" w:firstLine="709"/>
        <w:jc w:val="both"/>
        <w:rPr>
          <w:b/>
          <w:color w:val="010000"/>
        </w:rPr>
      </w:pPr>
    </w:p>
    <w:p w:rsidR="00443385" w:rsidRDefault="00443385" w:rsidP="00443385">
      <w:pPr>
        <w:spacing w:after="200"/>
        <w:ind w:right="283"/>
        <w:jc w:val="both"/>
        <w:rPr>
          <w:b/>
          <w:color w:val="010000"/>
        </w:rPr>
      </w:pPr>
    </w:p>
    <w:p w:rsidR="00443385" w:rsidRDefault="00443385" w:rsidP="00443385">
      <w:pPr>
        <w:spacing w:after="200"/>
        <w:ind w:right="283"/>
        <w:jc w:val="both"/>
        <w:rPr>
          <w:b/>
          <w:color w:val="010000"/>
        </w:rPr>
      </w:pPr>
    </w:p>
    <w:p w:rsidR="002C53D7" w:rsidRPr="00443385" w:rsidRDefault="002C53D7" w:rsidP="00443385">
      <w:pPr>
        <w:spacing w:after="200"/>
        <w:ind w:right="283"/>
        <w:jc w:val="center"/>
        <w:rPr>
          <w:b/>
          <w:color w:val="010000"/>
        </w:rPr>
      </w:pPr>
      <w:r w:rsidRPr="00443385">
        <w:rPr>
          <w:b/>
          <w:color w:val="010000"/>
        </w:rPr>
        <w:t>KARŞIOY GEREKÇESİ</w:t>
      </w:r>
    </w:p>
    <w:p w:rsidR="002C53D7" w:rsidRPr="00443385" w:rsidRDefault="002C53D7" w:rsidP="00443385">
      <w:pPr>
        <w:pStyle w:val="ListeParagraf"/>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shd w:val="clear" w:color="auto" w:fill="FFFFFF"/>
        </w:rPr>
        <w:t xml:space="preserve">Dava konusu kuralların, Anayasa’nın 104. maddesinin </w:t>
      </w:r>
      <w:proofErr w:type="spellStart"/>
      <w:r w:rsidRPr="00443385">
        <w:rPr>
          <w:rFonts w:ascii="Times New Roman" w:hAnsi="Times New Roman"/>
          <w:color w:val="010000"/>
          <w:sz w:val="24"/>
          <w:szCs w:val="24"/>
          <w:shd w:val="clear" w:color="auto" w:fill="FFFFFF"/>
        </w:rPr>
        <w:t>onyedinci</w:t>
      </w:r>
      <w:proofErr w:type="spellEnd"/>
      <w:r w:rsidRPr="00443385">
        <w:rPr>
          <w:rFonts w:ascii="Times New Roman" w:hAnsi="Times New Roman"/>
          <w:color w:val="010000"/>
          <w:sz w:val="24"/>
          <w:szCs w:val="24"/>
          <w:shd w:val="clear" w:color="auto" w:fill="FFFFFF"/>
        </w:rPr>
        <w:t xml:space="preserve"> fıkrasına aykırı olduğu düşüncesiyle karara katılmıyorum</w:t>
      </w:r>
      <w:r w:rsidRPr="00443385">
        <w:rPr>
          <w:rFonts w:ascii="Times New Roman" w:hAnsi="Times New Roman"/>
          <w:color w:val="010000"/>
          <w:sz w:val="24"/>
          <w:shd w:val="clear" w:color="auto" w:fill="FFFFFF"/>
        </w:rPr>
        <w:t>.</w:t>
      </w:r>
    </w:p>
    <w:p w:rsidR="00443385" w:rsidRDefault="00443385" w:rsidP="00443385">
      <w:pPr>
        <w:spacing w:after="200"/>
        <w:ind w:right="283" w:firstLine="709"/>
        <w:jc w:val="both"/>
        <w:rPr>
          <w:b/>
          <w:color w:val="010000"/>
        </w:rPr>
      </w:pPr>
      <w:r>
        <w:rPr>
          <w:b/>
          <w:color w:val="010000"/>
        </w:rPr>
        <w:t xml:space="preserve">  </w:t>
      </w:r>
    </w:p>
    <w:tbl>
      <w:tblPr>
        <w:tblStyle w:val="TabloKlavuzu"/>
        <w:tblW w:w="4995"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443385" w:rsidTr="00443385">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Pr="00443385" w:rsidRDefault="00443385" w:rsidP="00443385">
            <w:pPr>
              <w:spacing w:after="200"/>
              <w:jc w:val="center"/>
              <w:rPr>
                <w:rFonts w:ascii="Times New Roman" w:hAnsi="Times New Roman"/>
                <w:color w:val="010000"/>
              </w:rPr>
            </w:pPr>
            <w:r w:rsidRPr="00443385">
              <w:rPr>
                <w:rFonts w:ascii="Times New Roman" w:hAnsi="Times New Roman"/>
                <w:color w:val="010000"/>
              </w:rPr>
              <w:t>Üye</w:t>
            </w:r>
          </w:p>
          <w:p w:rsidR="00443385" w:rsidRPr="00443385" w:rsidRDefault="00443385" w:rsidP="00443385">
            <w:pPr>
              <w:spacing w:after="200"/>
              <w:jc w:val="center"/>
              <w:rPr>
                <w:rFonts w:ascii="Times New Roman" w:hAnsi="Times New Roman"/>
                <w:b/>
                <w:color w:val="010000"/>
              </w:rPr>
            </w:pPr>
            <w:r w:rsidRPr="00443385">
              <w:rPr>
                <w:rFonts w:ascii="Times New Roman" w:hAnsi="Times New Roman"/>
                <w:color w:val="010000"/>
              </w:rPr>
              <w:t>Engin YILDIRIM</w:t>
            </w:r>
          </w:p>
        </w:tc>
      </w:tr>
    </w:tbl>
    <w:p w:rsidR="00443385" w:rsidRDefault="00443385" w:rsidP="00443385">
      <w:pPr>
        <w:spacing w:after="200"/>
        <w:ind w:right="283" w:firstLine="709"/>
        <w:jc w:val="both"/>
        <w:rPr>
          <w:b/>
          <w:color w:val="010000"/>
        </w:rPr>
      </w:pPr>
    </w:p>
    <w:p w:rsidR="00443385" w:rsidRDefault="00443385" w:rsidP="00443385">
      <w:pPr>
        <w:spacing w:after="200"/>
        <w:ind w:right="283"/>
        <w:jc w:val="both"/>
        <w:rPr>
          <w:b/>
          <w:color w:val="010000"/>
        </w:rPr>
      </w:pPr>
    </w:p>
    <w:p w:rsidR="00443385" w:rsidRDefault="00443385" w:rsidP="00443385">
      <w:pPr>
        <w:spacing w:after="200"/>
        <w:ind w:right="283"/>
        <w:jc w:val="both"/>
        <w:rPr>
          <w:b/>
          <w:color w:val="010000"/>
        </w:rPr>
      </w:pPr>
    </w:p>
    <w:p w:rsidR="003752B2" w:rsidRPr="00443385" w:rsidRDefault="003752B2" w:rsidP="00443385">
      <w:pPr>
        <w:spacing w:after="200"/>
        <w:ind w:right="283"/>
        <w:jc w:val="center"/>
        <w:rPr>
          <w:b/>
          <w:color w:val="010000"/>
        </w:rPr>
      </w:pPr>
      <w:r w:rsidRPr="00443385">
        <w:rPr>
          <w:b/>
          <w:color w:val="010000"/>
        </w:rPr>
        <w:t>KARŞIOY GEREKÇESİ</w:t>
      </w:r>
    </w:p>
    <w:p w:rsidR="003752B2" w:rsidRPr="00443385" w:rsidRDefault="00443385" w:rsidP="00443385">
      <w:pPr>
        <w:spacing w:after="200"/>
        <w:ind w:right="283" w:firstLine="709"/>
        <w:jc w:val="both"/>
        <w:rPr>
          <w:color w:val="010000"/>
          <w:lang w:eastAsia="en-US"/>
        </w:rPr>
      </w:pPr>
      <w:r w:rsidRPr="00443385">
        <w:rPr>
          <w:color w:val="010000"/>
          <w:lang w:eastAsia="en-US"/>
        </w:rPr>
        <w:t xml:space="preserve"> </w:t>
      </w:r>
      <w:r w:rsidR="003752B2" w:rsidRPr="00443385">
        <w:rPr>
          <w:color w:val="010000"/>
          <w:lang w:eastAsia="en-US"/>
        </w:rPr>
        <w:t xml:space="preserve">(110) numaralı Cumhurbaşkanlığı Kararnamesinin (CBK) 7. maddesinin ve 4. maddesiyle (4) numaralı </w:t>
      </w:r>
      <w:proofErr w:type="spellStart"/>
      <w:r w:rsidR="003752B2" w:rsidRPr="00443385">
        <w:rPr>
          <w:color w:val="010000"/>
          <w:lang w:eastAsia="en-US"/>
        </w:rPr>
        <w:t>CBK’nın</w:t>
      </w:r>
      <w:proofErr w:type="spellEnd"/>
      <w:r w:rsidR="003752B2" w:rsidRPr="00443385">
        <w:rPr>
          <w:color w:val="010000"/>
          <w:lang w:eastAsia="en-US"/>
        </w:rPr>
        <w:t xml:space="preserve"> Onuncu Bölümüne eklenen geçici 1. maddenin Anayasaya aykırı olmadığına ve iptal talebinin reddine karar verilmiştir.</w:t>
      </w:r>
    </w:p>
    <w:p w:rsidR="003752B2" w:rsidRPr="00443385" w:rsidRDefault="003752B2" w:rsidP="00443385">
      <w:pPr>
        <w:spacing w:after="200"/>
        <w:ind w:right="283" w:firstLine="709"/>
        <w:jc w:val="both"/>
        <w:rPr>
          <w:color w:val="010000"/>
          <w:lang w:eastAsia="en-US"/>
        </w:rPr>
      </w:pPr>
      <w:proofErr w:type="spellStart"/>
      <w:r w:rsidRPr="00443385">
        <w:rPr>
          <w:color w:val="010000"/>
          <w:lang w:eastAsia="en-US"/>
        </w:rPr>
        <w:t>Red</w:t>
      </w:r>
      <w:proofErr w:type="spellEnd"/>
      <w:r w:rsidRPr="00443385">
        <w:rPr>
          <w:color w:val="010000"/>
          <w:lang w:eastAsia="en-US"/>
        </w:rPr>
        <w:t xml:space="preserve"> kararının gerekçesinde; kamu kurum ve kuruluşlarının kadrolarının ihdası ve iptali konusundaki düzenlemelerin idarenin teşkilât yapısına ve dolayısıyla yürütme yetkisine ilişkin olduğu, Anayasada CBK ile düzenlenmesi yasaklanan haklar ve ödevler ile ilgisinin bulunmadığı, Anayasanın 106. ve 123. maddelerinin son fıkraları ile bağlantılı olarak 104. maddenin </w:t>
      </w:r>
      <w:proofErr w:type="spellStart"/>
      <w:r w:rsidRPr="00443385">
        <w:rPr>
          <w:color w:val="010000"/>
          <w:lang w:eastAsia="en-US"/>
        </w:rPr>
        <w:t>onyedinci</w:t>
      </w:r>
      <w:proofErr w:type="spellEnd"/>
      <w:r w:rsidRPr="00443385">
        <w:rPr>
          <w:color w:val="010000"/>
          <w:lang w:eastAsia="en-US"/>
        </w:rPr>
        <w:t xml:space="preserve"> </w:t>
      </w:r>
      <w:r w:rsidRPr="00443385">
        <w:rPr>
          <w:color w:val="010000"/>
          <w:lang w:eastAsia="en-US"/>
        </w:rPr>
        <w:lastRenderedPageBreak/>
        <w:t>fıkrasının üçüncü cümlesine aykırı bir yönü olmadığı gibi daha önce kanunlarda da açıkça düzenlenmediği, bu nedenlerle konu yönünden Anayasanın 104. maddesine aykırı olmadığı belirtilmiştir.</w:t>
      </w:r>
    </w:p>
    <w:p w:rsidR="003752B2" w:rsidRPr="00443385" w:rsidRDefault="003752B2" w:rsidP="00443385">
      <w:pPr>
        <w:spacing w:after="200"/>
        <w:ind w:right="283" w:firstLine="709"/>
        <w:jc w:val="both"/>
        <w:rPr>
          <w:color w:val="010000"/>
          <w:lang w:eastAsia="en-US"/>
        </w:rPr>
      </w:pPr>
      <w:proofErr w:type="spellStart"/>
      <w:r w:rsidRPr="00443385">
        <w:rPr>
          <w:color w:val="010000"/>
          <w:lang w:eastAsia="en-US"/>
        </w:rPr>
        <w:t>CBK’nın</w:t>
      </w:r>
      <w:proofErr w:type="spellEnd"/>
      <w:r w:rsidRPr="00443385">
        <w:rPr>
          <w:color w:val="010000"/>
          <w:lang w:eastAsia="en-US"/>
        </w:rPr>
        <w:t xml:space="preserve"> 7. maddesinde, ekli listelerdeki kadroların iptal ve ihdas edilerek (2) numaralı Genel Kadro ve Usulü Hakkında </w:t>
      </w:r>
      <w:proofErr w:type="spellStart"/>
      <w:r w:rsidRPr="00443385">
        <w:rPr>
          <w:color w:val="010000"/>
          <w:lang w:eastAsia="en-US"/>
        </w:rPr>
        <w:t>CBK’nın</w:t>
      </w:r>
      <w:proofErr w:type="spellEnd"/>
      <w:r w:rsidRPr="00443385">
        <w:rPr>
          <w:color w:val="010000"/>
          <w:lang w:eastAsia="en-US"/>
        </w:rPr>
        <w:t xml:space="preserve"> eki (I) sayılı Cetvelin ilgili bölümünden çıkarıldığı ve ilgili bölümlerine eklendiği; 4. maddesiyle (4) numaralı </w:t>
      </w:r>
      <w:proofErr w:type="spellStart"/>
      <w:r w:rsidRPr="00443385">
        <w:rPr>
          <w:color w:val="010000"/>
          <w:lang w:eastAsia="en-US"/>
        </w:rPr>
        <w:t>CBK’ya</w:t>
      </w:r>
      <w:proofErr w:type="spellEnd"/>
      <w:r w:rsidRPr="00443385">
        <w:rPr>
          <w:color w:val="010000"/>
          <w:lang w:eastAsia="en-US"/>
        </w:rPr>
        <w:t xml:space="preserve"> eklenen geçici 1. maddede sayılan kadrolarda bulunanların görevlerinin de başka bir işleme gerek kalmaksızın sona erdiği hükme bağlanmıştır. </w:t>
      </w:r>
    </w:p>
    <w:p w:rsidR="003752B2" w:rsidRPr="00443385" w:rsidRDefault="003752B2" w:rsidP="00443385">
      <w:pPr>
        <w:spacing w:after="200"/>
        <w:ind w:right="283" w:firstLine="709"/>
        <w:jc w:val="both"/>
        <w:rPr>
          <w:color w:val="010000"/>
          <w:lang w:eastAsia="en-US"/>
        </w:rPr>
      </w:pPr>
      <w:r w:rsidRPr="00443385">
        <w:rPr>
          <w:color w:val="010000"/>
          <w:lang w:eastAsia="en-US"/>
        </w:rPr>
        <w:t xml:space="preserve">Çoğunluğun </w:t>
      </w:r>
      <w:proofErr w:type="spellStart"/>
      <w:r w:rsidRPr="00443385">
        <w:rPr>
          <w:color w:val="010000"/>
          <w:lang w:eastAsia="en-US"/>
        </w:rPr>
        <w:t>red</w:t>
      </w:r>
      <w:proofErr w:type="spellEnd"/>
      <w:r w:rsidRPr="00443385">
        <w:rPr>
          <w:color w:val="010000"/>
          <w:lang w:eastAsia="en-US"/>
        </w:rPr>
        <w:t xml:space="preserve"> gerekçesinde atıf yapılan 11/6/2020 tarihli ve E.2018/119, K.2020/25 sayılı; 31/3/2021 tarihli ve E.2020/8, K.2021/25 sayılı; 16/12/2021 tarihli ve E.2021/50, K.2021/89 sayılı; 30/12/2021 tarihli ve E.2021/91, K.2021/106 sayılı; 9/3/2023 tarihli ve E.2022/37, K.2023/44 sayılı kararlara ilişkin olanlar da dâhil olmak üzere daha önceki </w:t>
      </w:r>
      <w:proofErr w:type="spellStart"/>
      <w:r w:rsidRPr="00443385">
        <w:rPr>
          <w:color w:val="010000"/>
          <w:lang w:eastAsia="en-US"/>
        </w:rPr>
        <w:t>karşıoy</w:t>
      </w:r>
      <w:proofErr w:type="spellEnd"/>
      <w:r w:rsidRPr="00443385">
        <w:rPr>
          <w:color w:val="010000"/>
          <w:lang w:eastAsia="en-US"/>
        </w:rPr>
        <w:t xml:space="preserve"> gerekçelerimde ayrıntılı olarak açıklanan sebeplerle (geniş açıklama için ayrıca bkz. 12/6/2020 tarihli ve E.2019/105, K.2020/30 sayılı; 30/12/2020 tarihli ve E.2019/71, K.2020/82 sayılı kararlara ilişkin </w:t>
      </w:r>
      <w:proofErr w:type="spellStart"/>
      <w:r w:rsidRPr="00443385">
        <w:rPr>
          <w:color w:val="010000"/>
          <w:lang w:eastAsia="en-US"/>
        </w:rPr>
        <w:t>karşıoy</w:t>
      </w:r>
      <w:proofErr w:type="spellEnd"/>
      <w:r w:rsidRPr="00443385">
        <w:rPr>
          <w:color w:val="010000"/>
          <w:lang w:eastAsia="en-US"/>
        </w:rPr>
        <w:t xml:space="preserve"> gerekçelerim) bütçe hakkı ile ilgili bulunan kadro iptali ve ihdasının yürütme yetkisine ilişkin konulardan olmamasından dolayı Anayasanın 104. maddenin </w:t>
      </w:r>
      <w:proofErr w:type="spellStart"/>
      <w:r w:rsidRPr="00443385">
        <w:rPr>
          <w:color w:val="010000"/>
          <w:lang w:eastAsia="en-US"/>
        </w:rPr>
        <w:t>onyedinci</w:t>
      </w:r>
      <w:proofErr w:type="spellEnd"/>
      <w:r w:rsidRPr="00443385">
        <w:rPr>
          <w:color w:val="010000"/>
          <w:lang w:eastAsia="en-US"/>
        </w:rPr>
        <w:t xml:space="preserve"> fıkrasının birinci cümlesine; 123. ve 128. maddeleri uyarınca kanunla düzenlenmesi gereken konular arasında yer almasından dolayı da üçüncü cümlesine göre CBK ile düzenlenmesi mümkün değildir. Geçici 1. madde hükmü de aynı sebeplerle Anayasanın anılan hükümlerine aykırıdır.</w:t>
      </w:r>
    </w:p>
    <w:p w:rsidR="003752B2" w:rsidRPr="00443385" w:rsidRDefault="003752B2" w:rsidP="00443385">
      <w:pPr>
        <w:spacing w:after="200"/>
        <w:ind w:right="283" w:firstLine="709"/>
        <w:jc w:val="both"/>
        <w:rPr>
          <w:color w:val="010000"/>
          <w:lang w:eastAsia="en-US"/>
        </w:rPr>
      </w:pPr>
      <w:r w:rsidRPr="00443385">
        <w:rPr>
          <w:color w:val="010000"/>
          <w:lang w:eastAsia="en-US"/>
        </w:rPr>
        <w:t xml:space="preserve">Yukarıda belirtilen sebeplerle, anılan kuralların konu bakımından yetki yönünden Anayasanın 104. maddesinin </w:t>
      </w:r>
      <w:proofErr w:type="spellStart"/>
      <w:r w:rsidRPr="00443385">
        <w:rPr>
          <w:color w:val="010000"/>
          <w:lang w:eastAsia="en-US"/>
        </w:rPr>
        <w:t>onyedinci</w:t>
      </w:r>
      <w:proofErr w:type="spellEnd"/>
      <w:r w:rsidRPr="00443385">
        <w:rPr>
          <w:color w:val="010000"/>
          <w:lang w:eastAsia="en-US"/>
        </w:rPr>
        <w:t xml:space="preserve"> fıkrasının birinci ve üçüncü cümlelerine aykırı olduğu ve iptal edilmesi gerektiği düşüncesiyle çoğunluğun </w:t>
      </w:r>
      <w:proofErr w:type="spellStart"/>
      <w:r w:rsidRPr="00443385">
        <w:rPr>
          <w:color w:val="010000"/>
          <w:lang w:eastAsia="en-US"/>
        </w:rPr>
        <w:t>red</w:t>
      </w:r>
      <w:proofErr w:type="spellEnd"/>
      <w:r w:rsidRPr="00443385">
        <w:rPr>
          <w:color w:val="010000"/>
          <w:lang w:eastAsia="en-US"/>
        </w:rPr>
        <w:t xml:space="preserve"> kararına karşıyım.</w:t>
      </w:r>
    </w:p>
    <w:p w:rsidR="00443385" w:rsidRDefault="00443385" w:rsidP="00443385">
      <w:pPr>
        <w:spacing w:after="200"/>
        <w:ind w:right="283" w:firstLine="709"/>
        <w:jc w:val="both"/>
        <w:rPr>
          <w:b/>
          <w:color w:val="010000"/>
        </w:rPr>
      </w:pPr>
      <w:r>
        <w:rPr>
          <w:b/>
          <w:color w:val="010000"/>
        </w:rPr>
        <w:t xml:space="preserve">  </w:t>
      </w:r>
    </w:p>
    <w:tbl>
      <w:tblPr>
        <w:tblStyle w:val="TabloKlavuzu"/>
        <w:tblW w:w="4995"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443385" w:rsidTr="00443385">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Default="00443385" w:rsidP="00443385">
            <w:pPr>
              <w:spacing w:after="200"/>
              <w:ind w:right="283"/>
              <w:jc w:val="both"/>
              <w:rPr>
                <w:b/>
                <w:color w:val="010000"/>
              </w:rPr>
            </w:pPr>
          </w:p>
        </w:tc>
        <w:tc>
          <w:tcPr>
            <w:tcW w:w="1000" w:type="pct"/>
            <w:shd w:val="clear" w:color="auto" w:fill="auto"/>
          </w:tcPr>
          <w:p w:rsidR="00443385" w:rsidRPr="00443385" w:rsidRDefault="00443385" w:rsidP="00443385">
            <w:pPr>
              <w:spacing w:after="200"/>
              <w:jc w:val="center"/>
              <w:rPr>
                <w:rFonts w:ascii="Times New Roman" w:hAnsi="Times New Roman"/>
                <w:color w:val="010000"/>
              </w:rPr>
            </w:pPr>
            <w:r w:rsidRPr="00443385">
              <w:rPr>
                <w:rFonts w:ascii="Times New Roman" w:hAnsi="Times New Roman"/>
                <w:color w:val="010000"/>
              </w:rPr>
              <w:t>Üye</w:t>
            </w:r>
          </w:p>
          <w:p w:rsidR="00443385" w:rsidRPr="00443385" w:rsidRDefault="00443385" w:rsidP="00443385">
            <w:pPr>
              <w:spacing w:after="200"/>
              <w:jc w:val="center"/>
              <w:rPr>
                <w:rFonts w:ascii="Times New Roman" w:hAnsi="Times New Roman"/>
                <w:b/>
                <w:color w:val="010000"/>
              </w:rPr>
            </w:pPr>
            <w:r w:rsidRPr="00443385">
              <w:rPr>
                <w:rFonts w:ascii="Times New Roman" w:hAnsi="Times New Roman"/>
                <w:color w:val="010000"/>
              </w:rPr>
              <w:t>M. Emin KUZ</w:t>
            </w:r>
          </w:p>
        </w:tc>
      </w:tr>
    </w:tbl>
    <w:p w:rsidR="00443385" w:rsidRDefault="00443385" w:rsidP="00443385">
      <w:pPr>
        <w:spacing w:after="200"/>
        <w:ind w:right="283" w:firstLine="709"/>
        <w:jc w:val="both"/>
        <w:rPr>
          <w:b/>
          <w:color w:val="010000"/>
        </w:rPr>
      </w:pPr>
    </w:p>
    <w:p w:rsidR="00443385" w:rsidRDefault="00443385" w:rsidP="00443385">
      <w:pPr>
        <w:spacing w:after="200"/>
        <w:ind w:right="283"/>
        <w:jc w:val="both"/>
        <w:rPr>
          <w:b/>
          <w:color w:val="010000"/>
        </w:rPr>
      </w:pPr>
    </w:p>
    <w:p w:rsidR="00443385" w:rsidRDefault="00443385" w:rsidP="00443385">
      <w:pPr>
        <w:spacing w:after="200"/>
        <w:ind w:right="283"/>
        <w:jc w:val="both"/>
        <w:rPr>
          <w:b/>
          <w:color w:val="010000"/>
        </w:rPr>
      </w:pPr>
    </w:p>
    <w:p w:rsidR="007B195B" w:rsidRPr="00443385" w:rsidRDefault="007B195B" w:rsidP="00443385">
      <w:pPr>
        <w:spacing w:after="200"/>
        <w:ind w:right="283"/>
        <w:jc w:val="center"/>
        <w:rPr>
          <w:b/>
          <w:color w:val="010000"/>
        </w:rPr>
      </w:pPr>
      <w:r w:rsidRPr="00443385">
        <w:rPr>
          <w:b/>
          <w:color w:val="010000"/>
        </w:rPr>
        <w:t>KARŞIOY GEREKÇESİ</w:t>
      </w:r>
    </w:p>
    <w:p w:rsidR="007B195B" w:rsidRPr="00443385" w:rsidRDefault="007B195B" w:rsidP="00443385">
      <w:pPr>
        <w:spacing w:after="200"/>
        <w:ind w:right="283" w:firstLine="709"/>
        <w:jc w:val="both"/>
        <w:rPr>
          <w:color w:val="010000"/>
          <w:lang w:eastAsia="en-US"/>
        </w:rPr>
      </w:pPr>
      <w:bookmarkStart w:id="19" w:name="_Hlk40971807"/>
      <w:r w:rsidRPr="00443385">
        <w:rPr>
          <w:color w:val="010000"/>
          <w:lang w:eastAsia="zh-CN"/>
        </w:rPr>
        <w:t>1. Mahkememiz çoğunluğunun 1</w:t>
      </w:r>
      <w:r w:rsidRPr="00443385">
        <w:rPr>
          <w:color w:val="010000"/>
        </w:rPr>
        <w:t xml:space="preserve">0/10/2022 tarihli ve (110) numaralı Bazı Cumhurbaşkanlığı Kararnamelerinde Değişiklik Yapılmasına Dair Cumhurbaşkanlığı Kararnamesinin 4. maddesiyle (4) numaralı Cumhurbaşkanlığı Kararnamesinin Onuncu Bölümüne eklenen geçici 1. maddesinin ve 7. maddesinin konu bakımından yetki yönünden Anayasa’ya aykırı olmadığına ve iptal talebinin reddine ilişkin karara katılmamaktayım. </w:t>
      </w:r>
    </w:p>
    <w:p w:rsidR="007B195B" w:rsidRPr="00443385" w:rsidRDefault="007B195B" w:rsidP="00443385">
      <w:pPr>
        <w:spacing w:after="200"/>
        <w:ind w:right="283" w:firstLine="709"/>
        <w:jc w:val="both"/>
        <w:rPr>
          <w:color w:val="010000"/>
        </w:rPr>
      </w:pPr>
      <w:r w:rsidRPr="00443385">
        <w:rPr>
          <w:color w:val="010000"/>
        </w:rPr>
        <w:t xml:space="preserve">2. Dava konusu geçici 1. madde ile maddede sayılan daire başkanı kadrolarında bulunanların görevlerinin başkaca bir işleme gerek kalmaksızın sona ereceği öngörülmektedir. Sayılan daire başkanlıklarında bulunanların kamu görevlisi oldukları konusunda kuşku bulunmadığına göre bu kişilerin grevine başkaca bir işleme gerek kalmaksızın son vermenin esasında hem Anayasa’nın 70. maddesi bağlamında kamu hizmetine girme hakkı ile ilgili olması nedeniyle Cumhurbaşkanlığı Kararnamesi ile düzenlenemeyecek yasak alanda düzenleme yaptığı görülmekte hem de kamu görevlilerinin özlük hakları ile ilgili görevine son verme şeklindeki bir konuyu Anayasa’nın 128. </w:t>
      </w:r>
      <w:r w:rsidRPr="00443385">
        <w:rPr>
          <w:color w:val="010000"/>
        </w:rPr>
        <w:lastRenderedPageBreak/>
        <w:t xml:space="preserve">maddesi bağlamında kanunla düzenlemesi gerekirken dava konusu madde hükmü ile bu konular Cumhurbaşkanlığı Kararnamesi ile düzenlendiğinden kural konu bakımından yetki yönü ile Anayasa’nın 104. maddesinin on yedinci fıkrasının ikinci ve üçüncü cümlelerine aykırı olduğundan iptali gerekmektedir. </w:t>
      </w:r>
    </w:p>
    <w:bookmarkEnd w:id="19"/>
    <w:p w:rsidR="007B195B" w:rsidRPr="00443385" w:rsidRDefault="007B195B" w:rsidP="00443385">
      <w:pPr>
        <w:spacing w:after="200"/>
        <w:ind w:right="283" w:firstLine="709"/>
        <w:jc w:val="both"/>
        <w:rPr>
          <w:color w:val="010000"/>
        </w:rPr>
      </w:pPr>
      <w:r w:rsidRPr="00443385">
        <w:rPr>
          <w:color w:val="010000"/>
        </w:rPr>
        <w:t>3. İptali talep edilen Cumhurbaşkanlığı Kararnamesinin 7. maddesinde yeni kadro ihdası ve mevcut bazı kadroların iptali ile ilgili hususlara ilişkin düzenlemeler yer almaktadır.</w:t>
      </w:r>
      <w:r w:rsidR="00443385" w:rsidRPr="00443385">
        <w:rPr>
          <w:color w:val="010000"/>
        </w:rPr>
        <w:t xml:space="preserve"> </w:t>
      </w:r>
    </w:p>
    <w:p w:rsidR="007B195B" w:rsidRPr="00443385" w:rsidRDefault="007B195B" w:rsidP="00443385">
      <w:pPr>
        <w:spacing w:after="200"/>
        <w:ind w:right="283" w:firstLine="709"/>
        <w:jc w:val="both"/>
        <w:rPr>
          <w:bCs/>
          <w:iCs/>
          <w:color w:val="010000"/>
          <w:lang w:eastAsia="zh-CN"/>
        </w:rPr>
      </w:pPr>
      <w:r w:rsidRPr="00443385">
        <w:rPr>
          <w:bCs/>
          <w:color w:val="010000"/>
          <w:lang w:eastAsia="zh-CN"/>
        </w:rPr>
        <w:t xml:space="preserve">4. Dava konusu kuralların “konu bakımından yetki” boyutu ile Anayasa’ya uygunluk denetiminde </w:t>
      </w:r>
      <w:r w:rsidRPr="00443385">
        <w:rPr>
          <w:color w:val="010000"/>
          <w:lang w:eastAsia="zh-CN"/>
        </w:rPr>
        <w:t xml:space="preserve">Mahkememiz çoğunluğunca </w:t>
      </w:r>
      <w:r w:rsidRPr="00443385">
        <w:rPr>
          <w:bCs/>
          <w:iCs/>
          <w:color w:val="010000"/>
          <w:lang w:eastAsia="zh-CN"/>
        </w:rPr>
        <w:t xml:space="preserve">Anayasa’nın 104. maddesinin </w:t>
      </w:r>
      <w:proofErr w:type="spellStart"/>
      <w:r w:rsidRPr="00443385">
        <w:rPr>
          <w:bCs/>
          <w:iCs/>
          <w:color w:val="010000"/>
          <w:lang w:eastAsia="zh-CN"/>
        </w:rPr>
        <w:t>onyedinci</w:t>
      </w:r>
      <w:proofErr w:type="spellEnd"/>
      <w:r w:rsidRPr="00443385">
        <w:rPr>
          <w:bCs/>
          <w:iCs/>
          <w:color w:val="010000"/>
          <w:lang w:eastAsia="zh-CN"/>
        </w:rPr>
        <w:t xml:space="preserve"> fıkrasına bir aykırılık bulunmadığı kanaatine ulaşılsa da kuralların Anayasa’nın 104. maddesinin on yedinci fıkrasının birinci, ikinci ve üçüncü cümlelerine aykırı olduğu için iptali gerekmektedir. </w:t>
      </w:r>
    </w:p>
    <w:p w:rsidR="007B195B" w:rsidRPr="00443385" w:rsidRDefault="007B195B" w:rsidP="00443385">
      <w:pPr>
        <w:spacing w:after="200"/>
        <w:ind w:right="283" w:firstLine="709"/>
        <w:jc w:val="both"/>
        <w:rPr>
          <w:bCs/>
          <w:iCs/>
          <w:color w:val="010000"/>
          <w:lang w:eastAsia="zh-CN"/>
        </w:rPr>
      </w:pPr>
      <w:r w:rsidRPr="00443385">
        <w:rPr>
          <w:bCs/>
          <w:iCs/>
          <w:color w:val="010000"/>
          <w:lang w:eastAsia="zh-CN"/>
        </w:rPr>
        <w:t>5. Nitekim Cumhurbaşkanlığı Kararnamesi ile kadro ihdası konusunu düzenleyen bir kurala ilişkin Anayasa Mahkemesinin daha önce verdiği bir kararda bu konunun Cumhurbaşkanlığı Kararnamesi ile düzenlenmesinin Anayasa’ya aykırılık teşkil ettiği görüşünde olduğumdan Mahkememiz çoğunluğunun iptal isteminin reddi yönündeki kanaatine katılmamıştım (Bkz.:</w:t>
      </w:r>
      <w:r w:rsidR="00443385" w:rsidRPr="00443385">
        <w:rPr>
          <w:bCs/>
          <w:iCs/>
          <w:color w:val="010000"/>
          <w:lang w:eastAsia="zh-CN"/>
        </w:rPr>
        <w:t xml:space="preserve"> </w:t>
      </w:r>
      <w:r w:rsidRPr="00443385">
        <w:rPr>
          <w:bCs/>
          <w:iCs/>
          <w:color w:val="010000"/>
          <w:lang w:eastAsia="zh-CN"/>
        </w:rPr>
        <w:t xml:space="preserve">E. S.: 2018/119, K. S.: 2020/25, K. T.: 11/06/2020 </w:t>
      </w:r>
      <w:r w:rsidRPr="00443385">
        <w:rPr>
          <w:color w:val="010000"/>
        </w:rPr>
        <w:t>§§ 6-22, 27-31, 33)</w:t>
      </w:r>
      <w:r w:rsidRPr="00443385">
        <w:rPr>
          <w:bCs/>
          <w:iCs/>
          <w:color w:val="010000"/>
          <w:lang w:eastAsia="zh-CN"/>
        </w:rPr>
        <w:t>. Aynı hukuki gerekçelerin kadro ile ilgili düzenlemelerin yer aldığı dava konusu (</w:t>
      </w:r>
      <w:r w:rsidRPr="00443385">
        <w:rPr>
          <w:color w:val="010000"/>
        </w:rPr>
        <w:t xml:space="preserve">110) numaralı </w:t>
      </w:r>
      <w:r w:rsidRPr="00443385">
        <w:rPr>
          <w:bCs/>
          <w:iCs/>
          <w:color w:val="010000"/>
          <w:lang w:eastAsia="zh-CN"/>
        </w:rPr>
        <w:t xml:space="preserve">Cumhurbaşkanlığı Kararnamesi hükmünde de geçerli olduğu kanaatindeyim. </w:t>
      </w:r>
    </w:p>
    <w:p w:rsidR="007B195B" w:rsidRPr="00443385" w:rsidRDefault="007B195B" w:rsidP="00443385">
      <w:pPr>
        <w:spacing w:after="200"/>
        <w:ind w:right="283" w:firstLine="709"/>
        <w:jc w:val="both"/>
        <w:rPr>
          <w:bCs/>
          <w:iCs/>
          <w:color w:val="010000"/>
          <w:lang w:eastAsia="zh-CN"/>
        </w:rPr>
      </w:pPr>
      <w:r w:rsidRPr="00443385">
        <w:rPr>
          <w:bCs/>
          <w:iCs/>
          <w:color w:val="010000"/>
          <w:lang w:eastAsia="zh-CN"/>
        </w:rPr>
        <w:t>6. Dolayısıyla E. S.:</w:t>
      </w:r>
      <w:r w:rsidR="00443385" w:rsidRPr="00443385">
        <w:rPr>
          <w:bCs/>
          <w:iCs/>
          <w:color w:val="010000"/>
          <w:lang w:eastAsia="zh-CN"/>
        </w:rPr>
        <w:t xml:space="preserve"> </w:t>
      </w:r>
      <w:r w:rsidRPr="00443385">
        <w:rPr>
          <w:bCs/>
          <w:iCs/>
          <w:color w:val="010000"/>
          <w:lang w:eastAsia="zh-CN"/>
        </w:rPr>
        <w:t xml:space="preserve">2018/119, K. S.: 2020/25 sayılı kararın </w:t>
      </w:r>
      <w:proofErr w:type="spellStart"/>
      <w:r w:rsidRPr="00443385">
        <w:rPr>
          <w:bCs/>
          <w:iCs/>
          <w:color w:val="010000"/>
          <w:lang w:eastAsia="zh-CN"/>
        </w:rPr>
        <w:t>karşıoyunda</w:t>
      </w:r>
      <w:proofErr w:type="spellEnd"/>
      <w:r w:rsidRPr="00443385">
        <w:rPr>
          <w:bCs/>
          <w:iCs/>
          <w:color w:val="010000"/>
          <w:lang w:eastAsia="zh-CN"/>
        </w:rPr>
        <w:t xml:space="preserve"> yer verdiğim gerekçelerle </w:t>
      </w:r>
      <w:r w:rsidRPr="00443385">
        <w:rPr>
          <w:color w:val="010000"/>
        </w:rPr>
        <w:t xml:space="preserve">(110) numaralı Bazı Cumhurbaşkanlığı Kararnamelerinde Değişiklik Yapılmasına Dair Cumhurbaşkanlığı Kararnamesinin 7. maddesinin ve geçici 1. maddesinin </w:t>
      </w:r>
      <w:r w:rsidRPr="00443385">
        <w:rPr>
          <w:bCs/>
          <w:iCs/>
          <w:color w:val="010000"/>
          <w:lang w:eastAsia="zh-CN"/>
        </w:rPr>
        <w:t xml:space="preserve">Anayasa’nın 104. maddesinin on yedinci fıkrasına aykırı olması nedeniyle iptali gerektiği kanaatinde olduğum için çoğunluk görüşüne katılmamaktayım. </w:t>
      </w:r>
    </w:p>
    <w:p w:rsidR="00443385" w:rsidRDefault="00443385" w:rsidP="00443385">
      <w:pPr>
        <w:spacing w:after="200"/>
        <w:ind w:right="283" w:firstLine="709"/>
        <w:jc w:val="both"/>
        <w:rPr>
          <w:b/>
          <w:bCs/>
          <w:caps/>
          <w:color w:val="010000"/>
          <w:lang w:eastAsia="zh-CN"/>
        </w:rPr>
      </w:pPr>
      <w:r>
        <w:rPr>
          <w:b/>
          <w:bCs/>
          <w:caps/>
          <w:color w:val="010000"/>
          <w:lang w:eastAsia="zh-CN"/>
        </w:rPr>
        <w:t xml:space="preserve">  </w:t>
      </w:r>
    </w:p>
    <w:tbl>
      <w:tblPr>
        <w:tblStyle w:val="TabloKlavuzu"/>
        <w:tblW w:w="4995"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443385" w:rsidTr="00443385">
        <w:tc>
          <w:tcPr>
            <w:tcW w:w="1000" w:type="pct"/>
            <w:shd w:val="clear" w:color="auto" w:fill="auto"/>
          </w:tcPr>
          <w:p w:rsidR="00443385" w:rsidRDefault="00443385" w:rsidP="00443385">
            <w:pPr>
              <w:spacing w:after="200"/>
              <w:ind w:right="283"/>
              <w:jc w:val="both"/>
              <w:rPr>
                <w:b/>
                <w:bCs/>
                <w:caps/>
                <w:color w:val="010000"/>
                <w:lang w:eastAsia="zh-CN"/>
              </w:rPr>
            </w:pPr>
          </w:p>
        </w:tc>
        <w:tc>
          <w:tcPr>
            <w:tcW w:w="1000" w:type="pct"/>
            <w:shd w:val="clear" w:color="auto" w:fill="auto"/>
          </w:tcPr>
          <w:p w:rsidR="00443385" w:rsidRDefault="00443385" w:rsidP="00443385">
            <w:pPr>
              <w:spacing w:after="200"/>
              <w:ind w:right="283"/>
              <w:jc w:val="both"/>
              <w:rPr>
                <w:b/>
                <w:bCs/>
                <w:caps/>
                <w:color w:val="010000"/>
                <w:lang w:eastAsia="zh-CN"/>
              </w:rPr>
            </w:pPr>
          </w:p>
        </w:tc>
        <w:tc>
          <w:tcPr>
            <w:tcW w:w="1000" w:type="pct"/>
            <w:shd w:val="clear" w:color="auto" w:fill="auto"/>
          </w:tcPr>
          <w:p w:rsidR="00443385" w:rsidRDefault="00443385" w:rsidP="00443385">
            <w:pPr>
              <w:spacing w:after="200"/>
              <w:ind w:right="283"/>
              <w:jc w:val="both"/>
              <w:rPr>
                <w:b/>
                <w:bCs/>
                <w:caps/>
                <w:color w:val="010000"/>
                <w:lang w:eastAsia="zh-CN"/>
              </w:rPr>
            </w:pPr>
          </w:p>
        </w:tc>
        <w:tc>
          <w:tcPr>
            <w:tcW w:w="1000" w:type="pct"/>
            <w:shd w:val="clear" w:color="auto" w:fill="auto"/>
          </w:tcPr>
          <w:p w:rsidR="00443385" w:rsidRDefault="00443385" w:rsidP="00443385">
            <w:pPr>
              <w:spacing w:after="200"/>
              <w:ind w:right="283"/>
              <w:jc w:val="both"/>
              <w:rPr>
                <w:b/>
                <w:bCs/>
                <w:caps/>
                <w:color w:val="010000"/>
                <w:lang w:eastAsia="zh-CN"/>
              </w:rPr>
            </w:pPr>
          </w:p>
        </w:tc>
        <w:tc>
          <w:tcPr>
            <w:tcW w:w="1000" w:type="pct"/>
            <w:shd w:val="clear" w:color="auto" w:fill="auto"/>
          </w:tcPr>
          <w:p w:rsidR="00443385" w:rsidRPr="00443385" w:rsidRDefault="00443385" w:rsidP="00443385">
            <w:pPr>
              <w:spacing w:after="200"/>
              <w:jc w:val="center"/>
              <w:rPr>
                <w:rFonts w:ascii="Times New Roman" w:hAnsi="Times New Roman"/>
                <w:bCs/>
                <w:caps/>
                <w:color w:val="010000"/>
                <w:lang w:eastAsia="zh-CN"/>
              </w:rPr>
            </w:pPr>
            <w:r w:rsidRPr="00443385">
              <w:rPr>
                <w:rFonts w:ascii="Times New Roman" w:hAnsi="Times New Roman"/>
                <w:bCs/>
                <w:color w:val="010000"/>
                <w:lang w:eastAsia="zh-CN"/>
              </w:rPr>
              <w:t>Üye</w:t>
            </w:r>
          </w:p>
          <w:p w:rsidR="00443385" w:rsidRPr="00443385" w:rsidRDefault="00443385" w:rsidP="00443385">
            <w:pPr>
              <w:spacing w:after="200"/>
              <w:jc w:val="center"/>
              <w:rPr>
                <w:rFonts w:ascii="Times New Roman" w:hAnsi="Times New Roman"/>
                <w:b/>
                <w:bCs/>
                <w:caps/>
                <w:color w:val="010000"/>
                <w:lang w:eastAsia="zh-CN"/>
              </w:rPr>
            </w:pPr>
            <w:r w:rsidRPr="00443385">
              <w:rPr>
                <w:rFonts w:ascii="Times New Roman" w:hAnsi="Times New Roman"/>
                <w:bCs/>
                <w:color w:val="010000"/>
                <w:lang w:eastAsia="zh-CN"/>
              </w:rPr>
              <w:t>Yusuf Şevki HAKYEMEZ</w:t>
            </w:r>
          </w:p>
        </w:tc>
      </w:tr>
    </w:tbl>
    <w:p w:rsidR="00443385" w:rsidRDefault="00443385" w:rsidP="00443385">
      <w:pPr>
        <w:spacing w:after="200"/>
        <w:ind w:right="283" w:firstLine="709"/>
        <w:jc w:val="both"/>
        <w:rPr>
          <w:b/>
          <w:bCs/>
          <w:caps/>
          <w:color w:val="010000"/>
          <w:lang w:eastAsia="zh-CN"/>
        </w:rPr>
      </w:pPr>
    </w:p>
    <w:p w:rsidR="00443385" w:rsidRDefault="00443385" w:rsidP="00443385">
      <w:pPr>
        <w:spacing w:after="200"/>
        <w:ind w:right="283"/>
        <w:jc w:val="both"/>
        <w:rPr>
          <w:b/>
          <w:bCs/>
          <w:caps/>
          <w:color w:val="010000"/>
          <w:lang w:eastAsia="zh-CN"/>
        </w:rPr>
      </w:pPr>
    </w:p>
    <w:p w:rsidR="00443385" w:rsidRDefault="00443385" w:rsidP="00443385">
      <w:pPr>
        <w:spacing w:after="200"/>
        <w:ind w:right="283"/>
        <w:jc w:val="both"/>
        <w:rPr>
          <w:b/>
          <w:bCs/>
          <w:caps/>
          <w:color w:val="010000"/>
          <w:lang w:eastAsia="zh-CN"/>
        </w:rPr>
      </w:pPr>
    </w:p>
    <w:p w:rsidR="00B2210C" w:rsidRPr="00443385" w:rsidRDefault="00B2210C" w:rsidP="00443385">
      <w:pPr>
        <w:spacing w:after="200"/>
        <w:ind w:right="283"/>
        <w:jc w:val="center"/>
        <w:rPr>
          <w:color w:val="010000"/>
          <w:lang w:eastAsia="zh-CN"/>
        </w:rPr>
      </w:pPr>
      <w:r w:rsidRPr="00443385">
        <w:rPr>
          <w:b/>
          <w:bCs/>
          <w:caps/>
          <w:color w:val="010000"/>
          <w:lang w:eastAsia="zh-CN"/>
        </w:rPr>
        <w:t>KARŞI OY GEREKÇESİ</w:t>
      </w:r>
    </w:p>
    <w:p w:rsidR="00B2210C" w:rsidRPr="00443385" w:rsidRDefault="00B2210C" w:rsidP="00443385">
      <w:pPr>
        <w:pStyle w:val="ListeParagraf"/>
        <w:numPr>
          <w:ilvl w:val="0"/>
          <w:numId w:val="1"/>
        </w:numPr>
        <w:spacing w:after="200" w:line="240" w:lineRule="auto"/>
        <w:ind w:left="0" w:right="283" w:firstLine="709"/>
        <w:contextualSpacing w:val="0"/>
        <w:jc w:val="both"/>
        <w:rPr>
          <w:rFonts w:ascii="Times New Roman" w:eastAsia="Times New Roman" w:hAnsi="Times New Roman"/>
          <w:bCs/>
          <w:color w:val="010000"/>
          <w:sz w:val="24"/>
          <w:szCs w:val="24"/>
          <w:lang w:eastAsia="zh-CN"/>
        </w:rPr>
      </w:pPr>
      <w:bookmarkStart w:id="20" w:name="_Hlk122615390"/>
      <w:r w:rsidRPr="00443385">
        <w:rPr>
          <w:rFonts w:ascii="Times New Roman" w:eastAsia="Times New Roman" w:hAnsi="Times New Roman"/>
          <w:color w:val="010000"/>
          <w:sz w:val="24"/>
          <w:szCs w:val="24"/>
          <w:lang w:eastAsia="tr-TR"/>
        </w:rPr>
        <w:t>Mahkememiz çoğunluğunun 10/10/2022 tarihli ve (110) numaralı Bazı Cumhurbaşkanlığı Kararnamelerinde Değişiklik Yapılmasına Dair Cumhurbaşkanlığı Kararnamesi’nin; 4. maddesiyle (4) numaralı Cumhurbaşkanlığı Kararnamesi’nin Onuncu Bölümüne eklenen geçici 1. maddesinin,</w:t>
      </w:r>
      <w:r w:rsidR="00443385" w:rsidRPr="00443385">
        <w:rPr>
          <w:rFonts w:ascii="Times New Roman" w:eastAsia="Times New Roman" w:hAnsi="Times New Roman"/>
          <w:color w:val="010000"/>
          <w:sz w:val="24"/>
          <w:szCs w:val="24"/>
          <w:lang w:eastAsia="tr-TR"/>
        </w:rPr>
        <w:t xml:space="preserve"> </w:t>
      </w:r>
      <w:r w:rsidRPr="00443385">
        <w:rPr>
          <w:rFonts w:ascii="Times New Roman" w:eastAsia="Times New Roman" w:hAnsi="Times New Roman"/>
          <w:color w:val="010000"/>
          <w:sz w:val="24"/>
          <w:szCs w:val="24"/>
          <w:lang w:eastAsia="tr-TR"/>
        </w:rPr>
        <w:t xml:space="preserve">7. maddesiyle ekli (1) sayılı listede yer alan kadroların iptal edilerek 2 sayılı </w:t>
      </w:r>
      <w:proofErr w:type="spellStart"/>
      <w:r w:rsidRPr="00443385">
        <w:rPr>
          <w:rFonts w:ascii="Times New Roman" w:eastAsia="Times New Roman" w:hAnsi="Times New Roman"/>
          <w:color w:val="010000"/>
          <w:sz w:val="24"/>
          <w:szCs w:val="24"/>
          <w:lang w:eastAsia="tr-TR"/>
        </w:rPr>
        <w:t>CBK’nın</w:t>
      </w:r>
      <w:proofErr w:type="spellEnd"/>
      <w:r w:rsidRPr="00443385">
        <w:rPr>
          <w:rFonts w:ascii="Times New Roman" w:eastAsia="Times New Roman" w:hAnsi="Times New Roman"/>
          <w:color w:val="010000"/>
          <w:sz w:val="24"/>
          <w:szCs w:val="24"/>
          <w:lang w:eastAsia="tr-TR"/>
        </w:rPr>
        <w:t xml:space="preserve"> eki (I) Sayılı </w:t>
      </w:r>
      <w:proofErr w:type="spellStart"/>
      <w:r w:rsidRPr="00443385">
        <w:rPr>
          <w:rFonts w:ascii="Times New Roman" w:eastAsia="Times New Roman" w:hAnsi="Times New Roman"/>
          <w:color w:val="010000"/>
          <w:sz w:val="24"/>
          <w:szCs w:val="24"/>
          <w:lang w:eastAsia="tr-TR"/>
        </w:rPr>
        <w:t>Cetvel’in</w:t>
      </w:r>
      <w:proofErr w:type="spellEnd"/>
      <w:r w:rsidRPr="00443385">
        <w:rPr>
          <w:rFonts w:ascii="Times New Roman" w:eastAsia="Times New Roman" w:hAnsi="Times New Roman"/>
          <w:color w:val="010000"/>
          <w:sz w:val="24"/>
          <w:szCs w:val="24"/>
          <w:lang w:eastAsia="tr-TR"/>
        </w:rPr>
        <w:t xml:space="preserve"> Devlet Su İşleri Genel Müdürlüğü bölümünden çıkarılmasının ve ekli (2) sayılı listede yer alan kadroların ihdas edilerek 2 sayılı </w:t>
      </w:r>
      <w:proofErr w:type="spellStart"/>
      <w:r w:rsidRPr="00443385">
        <w:rPr>
          <w:rFonts w:ascii="Times New Roman" w:eastAsia="Times New Roman" w:hAnsi="Times New Roman"/>
          <w:color w:val="010000"/>
          <w:sz w:val="24"/>
          <w:szCs w:val="24"/>
          <w:lang w:eastAsia="tr-TR"/>
        </w:rPr>
        <w:t>CBK’nın</w:t>
      </w:r>
      <w:proofErr w:type="spellEnd"/>
      <w:r w:rsidRPr="00443385">
        <w:rPr>
          <w:rFonts w:ascii="Times New Roman" w:eastAsia="Times New Roman" w:hAnsi="Times New Roman"/>
          <w:color w:val="010000"/>
          <w:sz w:val="24"/>
          <w:szCs w:val="24"/>
          <w:lang w:eastAsia="tr-TR"/>
        </w:rPr>
        <w:t xml:space="preserve"> eki (I) Sayılı </w:t>
      </w:r>
      <w:proofErr w:type="spellStart"/>
      <w:r w:rsidRPr="00443385">
        <w:rPr>
          <w:rFonts w:ascii="Times New Roman" w:eastAsia="Times New Roman" w:hAnsi="Times New Roman"/>
          <w:color w:val="010000"/>
          <w:sz w:val="24"/>
          <w:szCs w:val="24"/>
          <w:lang w:eastAsia="tr-TR"/>
        </w:rPr>
        <w:t>Cetvel’in</w:t>
      </w:r>
      <w:proofErr w:type="spellEnd"/>
      <w:r w:rsidRPr="00443385">
        <w:rPr>
          <w:rFonts w:ascii="Times New Roman" w:eastAsia="Times New Roman" w:hAnsi="Times New Roman"/>
          <w:color w:val="010000"/>
          <w:sz w:val="24"/>
          <w:szCs w:val="24"/>
          <w:lang w:eastAsia="tr-TR"/>
        </w:rPr>
        <w:t xml:space="preserve"> ilgili bölümlerine eklenmesine dair düzenlemenin </w:t>
      </w:r>
      <w:r w:rsidRPr="00443385">
        <w:rPr>
          <w:rFonts w:ascii="Times New Roman" w:eastAsia="Times New Roman" w:hAnsi="Times New Roman"/>
          <w:color w:val="010000"/>
          <w:sz w:val="24"/>
          <w:szCs w:val="24"/>
          <w:lang w:eastAsia="zh-CN"/>
        </w:rPr>
        <w:t>konu bakımından yetki yönünden</w:t>
      </w:r>
      <w:r w:rsidRPr="00443385">
        <w:rPr>
          <w:rFonts w:ascii="Times New Roman" w:eastAsia="Times New Roman" w:hAnsi="Times New Roman"/>
          <w:color w:val="010000"/>
          <w:sz w:val="24"/>
          <w:szCs w:val="24"/>
          <w:lang w:eastAsia="tr-TR"/>
        </w:rPr>
        <w:t xml:space="preserve"> Anayasa'ya uygunluk denetiminde ulaştığı sonuca katılmamaktayım.</w:t>
      </w:r>
      <w:bookmarkEnd w:id="20"/>
    </w:p>
    <w:p w:rsidR="00B2210C" w:rsidRPr="00443385" w:rsidRDefault="00B2210C" w:rsidP="00443385">
      <w:pPr>
        <w:pStyle w:val="ListeParagraf"/>
        <w:numPr>
          <w:ilvl w:val="0"/>
          <w:numId w:val="1"/>
        </w:numPr>
        <w:spacing w:after="200" w:line="240" w:lineRule="auto"/>
        <w:ind w:left="0" w:right="283" w:firstLine="709"/>
        <w:contextualSpacing w:val="0"/>
        <w:jc w:val="both"/>
        <w:rPr>
          <w:rFonts w:ascii="Times New Roman" w:eastAsia="Times New Roman" w:hAnsi="Times New Roman"/>
          <w:color w:val="010000"/>
          <w:sz w:val="24"/>
          <w:szCs w:val="24"/>
          <w:lang w:eastAsia="zh-CN"/>
        </w:rPr>
      </w:pPr>
      <w:r w:rsidRPr="00443385">
        <w:rPr>
          <w:rFonts w:ascii="Times New Roman" w:eastAsia="Times New Roman" w:hAnsi="Times New Roman"/>
          <w:bCs/>
          <w:color w:val="010000"/>
          <w:sz w:val="24"/>
          <w:szCs w:val="24"/>
          <w:lang w:eastAsia="zh-CN"/>
        </w:rPr>
        <w:t xml:space="preserve">Dava konusu kurallardan ilki olan </w:t>
      </w:r>
      <w:proofErr w:type="spellStart"/>
      <w:r w:rsidRPr="00443385">
        <w:rPr>
          <w:rFonts w:ascii="Times New Roman" w:eastAsia="Times New Roman" w:hAnsi="Times New Roman"/>
          <w:bCs/>
          <w:color w:val="010000"/>
          <w:sz w:val="24"/>
          <w:szCs w:val="24"/>
          <w:lang w:eastAsia="zh-CN"/>
        </w:rPr>
        <w:t>CBK’nın</w:t>
      </w:r>
      <w:proofErr w:type="spellEnd"/>
      <w:r w:rsidRPr="00443385">
        <w:rPr>
          <w:rFonts w:ascii="Times New Roman" w:eastAsia="Times New Roman" w:hAnsi="Times New Roman"/>
          <w:bCs/>
          <w:color w:val="010000"/>
          <w:sz w:val="24"/>
          <w:szCs w:val="24"/>
          <w:lang w:eastAsia="zh-CN"/>
        </w:rPr>
        <w:t xml:space="preserve"> 4. Maddesiyle (4) numaralı </w:t>
      </w:r>
      <w:proofErr w:type="spellStart"/>
      <w:r w:rsidRPr="00443385">
        <w:rPr>
          <w:rFonts w:ascii="Times New Roman" w:eastAsia="Times New Roman" w:hAnsi="Times New Roman"/>
          <w:bCs/>
          <w:color w:val="010000"/>
          <w:sz w:val="24"/>
          <w:szCs w:val="24"/>
          <w:lang w:eastAsia="zh-CN"/>
        </w:rPr>
        <w:t>CBK’nın</w:t>
      </w:r>
      <w:proofErr w:type="spellEnd"/>
      <w:r w:rsidRPr="00443385">
        <w:rPr>
          <w:rFonts w:ascii="Times New Roman" w:eastAsia="Times New Roman" w:hAnsi="Times New Roman"/>
          <w:bCs/>
          <w:color w:val="010000"/>
          <w:sz w:val="24"/>
          <w:szCs w:val="24"/>
          <w:lang w:eastAsia="zh-CN"/>
        </w:rPr>
        <w:t xml:space="preserve"> onuncu bölümüne eklenen geçici 1. madde, Proje ve İnşaat Dairesi Başkanı, </w:t>
      </w:r>
      <w:proofErr w:type="spellStart"/>
      <w:r w:rsidRPr="00443385">
        <w:rPr>
          <w:rFonts w:ascii="Times New Roman" w:eastAsia="Times New Roman" w:hAnsi="Times New Roman"/>
          <w:bCs/>
          <w:color w:val="010000"/>
          <w:sz w:val="24"/>
          <w:szCs w:val="24"/>
          <w:lang w:eastAsia="zh-CN"/>
        </w:rPr>
        <w:t>İçmesuyu</w:t>
      </w:r>
      <w:proofErr w:type="spellEnd"/>
      <w:r w:rsidRPr="00443385">
        <w:rPr>
          <w:rFonts w:ascii="Times New Roman" w:eastAsia="Times New Roman" w:hAnsi="Times New Roman"/>
          <w:bCs/>
          <w:color w:val="010000"/>
          <w:sz w:val="24"/>
          <w:szCs w:val="24"/>
          <w:lang w:eastAsia="zh-CN"/>
        </w:rPr>
        <w:t xml:space="preserve"> Dairesi Başkanı, </w:t>
      </w:r>
      <w:proofErr w:type="spellStart"/>
      <w:r w:rsidRPr="00443385">
        <w:rPr>
          <w:rFonts w:ascii="Times New Roman" w:eastAsia="Times New Roman" w:hAnsi="Times New Roman"/>
          <w:bCs/>
          <w:color w:val="010000"/>
          <w:sz w:val="24"/>
          <w:szCs w:val="24"/>
          <w:lang w:eastAsia="zh-CN"/>
        </w:rPr>
        <w:lastRenderedPageBreak/>
        <w:t>Jeoteknik</w:t>
      </w:r>
      <w:proofErr w:type="spellEnd"/>
      <w:r w:rsidRPr="00443385">
        <w:rPr>
          <w:rFonts w:ascii="Times New Roman" w:eastAsia="Times New Roman" w:hAnsi="Times New Roman"/>
          <w:bCs/>
          <w:color w:val="010000"/>
          <w:sz w:val="24"/>
          <w:szCs w:val="24"/>
          <w:lang w:eastAsia="zh-CN"/>
        </w:rPr>
        <w:t xml:space="preserve"> Hizmetler ve </w:t>
      </w:r>
      <w:proofErr w:type="spellStart"/>
      <w:r w:rsidRPr="00443385">
        <w:rPr>
          <w:rFonts w:ascii="Times New Roman" w:eastAsia="Times New Roman" w:hAnsi="Times New Roman"/>
          <w:bCs/>
          <w:color w:val="010000"/>
          <w:sz w:val="24"/>
          <w:szCs w:val="24"/>
          <w:lang w:eastAsia="zh-CN"/>
        </w:rPr>
        <w:t>Yeraltısuları</w:t>
      </w:r>
      <w:proofErr w:type="spellEnd"/>
      <w:r w:rsidRPr="00443385">
        <w:rPr>
          <w:rFonts w:ascii="Times New Roman" w:eastAsia="Times New Roman" w:hAnsi="Times New Roman"/>
          <w:bCs/>
          <w:color w:val="010000"/>
          <w:sz w:val="24"/>
          <w:szCs w:val="24"/>
          <w:lang w:eastAsia="zh-CN"/>
        </w:rPr>
        <w:t xml:space="preserve"> Dairesi Başkanı, Hidroelektrik Enerji Dairesi Başkanı, Teknoloji Dairesi Başkanı kadrolarında bulunanların görevlerinin başkaca bir işleme gerek kalmaksızın sona ereceğini öngörmektedir.</w:t>
      </w:r>
    </w:p>
    <w:p w:rsidR="00B2210C" w:rsidRPr="00443385" w:rsidRDefault="00B2210C" w:rsidP="00443385">
      <w:pPr>
        <w:pStyle w:val="ListeParagraf"/>
        <w:numPr>
          <w:ilvl w:val="0"/>
          <w:numId w:val="1"/>
        </w:numPr>
        <w:spacing w:after="200" w:line="240" w:lineRule="auto"/>
        <w:ind w:left="0" w:right="283" w:firstLine="709"/>
        <w:contextualSpacing w:val="0"/>
        <w:jc w:val="both"/>
        <w:rPr>
          <w:rFonts w:ascii="Times New Roman" w:eastAsia="Times New Roman" w:hAnsi="Times New Roman"/>
          <w:color w:val="010000"/>
          <w:sz w:val="24"/>
          <w:szCs w:val="24"/>
          <w:lang w:eastAsia="zh-CN"/>
        </w:rPr>
      </w:pPr>
      <w:r w:rsidRPr="00443385">
        <w:rPr>
          <w:rFonts w:ascii="Times New Roman" w:eastAsia="Times New Roman" w:hAnsi="Times New Roman"/>
          <w:bCs/>
          <w:color w:val="010000"/>
          <w:sz w:val="24"/>
          <w:szCs w:val="24"/>
          <w:lang w:eastAsia="zh-CN"/>
        </w:rPr>
        <w:t xml:space="preserve">Dava konusu kurallardan ikincisi olan 7. madde ise ekli (1) Sayılı Liste’de yer alan kadroların iptal edilerek 2 sayılı </w:t>
      </w:r>
      <w:proofErr w:type="spellStart"/>
      <w:r w:rsidRPr="00443385">
        <w:rPr>
          <w:rFonts w:ascii="Times New Roman" w:eastAsia="Times New Roman" w:hAnsi="Times New Roman"/>
          <w:bCs/>
          <w:color w:val="010000"/>
          <w:sz w:val="24"/>
          <w:szCs w:val="24"/>
          <w:lang w:eastAsia="zh-CN"/>
        </w:rPr>
        <w:t>CBK’nın</w:t>
      </w:r>
      <w:proofErr w:type="spellEnd"/>
      <w:r w:rsidRPr="00443385">
        <w:rPr>
          <w:rFonts w:ascii="Times New Roman" w:eastAsia="Times New Roman" w:hAnsi="Times New Roman"/>
          <w:bCs/>
          <w:color w:val="010000"/>
          <w:sz w:val="24"/>
          <w:szCs w:val="24"/>
          <w:lang w:eastAsia="zh-CN"/>
        </w:rPr>
        <w:t xml:space="preserve"> eki (I) Sayılı </w:t>
      </w:r>
      <w:proofErr w:type="spellStart"/>
      <w:r w:rsidRPr="00443385">
        <w:rPr>
          <w:rFonts w:ascii="Times New Roman" w:eastAsia="Times New Roman" w:hAnsi="Times New Roman"/>
          <w:bCs/>
          <w:color w:val="010000"/>
          <w:sz w:val="24"/>
          <w:szCs w:val="24"/>
          <w:lang w:eastAsia="zh-CN"/>
        </w:rPr>
        <w:t>Cetvel’in</w:t>
      </w:r>
      <w:proofErr w:type="spellEnd"/>
      <w:r w:rsidRPr="00443385">
        <w:rPr>
          <w:rFonts w:ascii="Times New Roman" w:eastAsia="Times New Roman" w:hAnsi="Times New Roman"/>
          <w:bCs/>
          <w:color w:val="010000"/>
          <w:sz w:val="24"/>
          <w:szCs w:val="24"/>
          <w:lang w:eastAsia="zh-CN"/>
        </w:rPr>
        <w:t xml:space="preserve"> Devlet Su İşleri Genel Müdürlüğü bölümünden çıkarılmasını ve ekli (2) Sayılı Liste’de yer alan kadroların ihdas edilerek 2 sayılı </w:t>
      </w:r>
      <w:proofErr w:type="spellStart"/>
      <w:r w:rsidRPr="00443385">
        <w:rPr>
          <w:rFonts w:ascii="Times New Roman" w:eastAsia="Times New Roman" w:hAnsi="Times New Roman"/>
          <w:bCs/>
          <w:color w:val="010000"/>
          <w:sz w:val="24"/>
          <w:szCs w:val="24"/>
          <w:lang w:eastAsia="zh-CN"/>
        </w:rPr>
        <w:t>CBK’nın</w:t>
      </w:r>
      <w:proofErr w:type="spellEnd"/>
      <w:r w:rsidRPr="00443385">
        <w:rPr>
          <w:rFonts w:ascii="Times New Roman" w:eastAsia="Times New Roman" w:hAnsi="Times New Roman"/>
          <w:bCs/>
          <w:color w:val="010000"/>
          <w:sz w:val="24"/>
          <w:szCs w:val="24"/>
          <w:lang w:eastAsia="zh-CN"/>
        </w:rPr>
        <w:t xml:space="preserve"> eki (I) Sayılı </w:t>
      </w:r>
      <w:proofErr w:type="spellStart"/>
      <w:r w:rsidRPr="00443385">
        <w:rPr>
          <w:rFonts w:ascii="Times New Roman" w:eastAsia="Times New Roman" w:hAnsi="Times New Roman"/>
          <w:bCs/>
          <w:color w:val="010000"/>
          <w:sz w:val="24"/>
          <w:szCs w:val="24"/>
          <w:lang w:eastAsia="zh-CN"/>
        </w:rPr>
        <w:t>Cetvel’in</w:t>
      </w:r>
      <w:proofErr w:type="spellEnd"/>
      <w:r w:rsidRPr="00443385">
        <w:rPr>
          <w:rFonts w:ascii="Times New Roman" w:eastAsia="Times New Roman" w:hAnsi="Times New Roman"/>
          <w:bCs/>
          <w:color w:val="010000"/>
          <w:sz w:val="24"/>
          <w:szCs w:val="24"/>
          <w:lang w:eastAsia="zh-CN"/>
        </w:rPr>
        <w:t xml:space="preserve"> ilgili bölümlerine eklenmesini öngörmektedir.</w:t>
      </w:r>
    </w:p>
    <w:p w:rsidR="00B2210C" w:rsidRPr="00443385" w:rsidRDefault="00B2210C" w:rsidP="00443385">
      <w:pPr>
        <w:pStyle w:val="ListeParagraf"/>
        <w:numPr>
          <w:ilvl w:val="0"/>
          <w:numId w:val="1"/>
        </w:numPr>
        <w:spacing w:after="200" w:line="240" w:lineRule="auto"/>
        <w:ind w:left="0" w:right="283" w:firstLine="709"/>
        <w:contextualSpacing w:val="0"/>
        <w:jc w:val="both"/>
        <w:rPr>
          <w:rFonts w:ascii="Times New Roman" w:eastAsia="Times New Roman" w:hAnsi="Times New Roman"/>
          <w:color w:val="010000"/>
          <w:sz w:val="24"/>
          <w:szCs w:val="24"/>
          <w:lang w:eastAsia="tr-TR"/>
        </w:rPr>
      </w:pPr>
      <w:r w:rsidRPr="00443385">
        <w:rPr>
          <w:rFonts w:ascii="Times New Roman" w:eastAsia="Times New Roman" w:hAnsi="Times New Roman"/>
          <w:color w:val="010000"/>
          <w:sz w:val="24"/>
          <w:szCs w:val="24"/>
          <w:lang w:eastAsia="tr-TR"/>
        </w:rPr>
        <w:t>İdarenin bütünlüğü içerisinde yer alan, genel idare esaslarına göre yürütülmekte olan kamu hizmetlerinin gerektirdiği asli ve sürekli görevleri ifa eden kamu görevlilerinin kadro unvanlarının değiştirilmesi, kadro ihdası ve kadro iptaline ilişkin hükümlerin CBK ile değil münhasıran kanunla düzenlenmesi gerekir.</w:t>
      </w:r>
    </w:p>
    <w:p w:rsidR="00B2210C" w:rsidRPr="00443385" w:rsidRDefault="00B2210C" w:rsidP="00443385">
      <w:pPr>
        <w:pStyle w:val="ListeParagraf"/>
        <w:numPr>
          <w:ilvl w:val="0"/>
          <w:numId w:val="1"/>
        </w:numPr>
        <w:spacing w:after="200" w:line="240" w:lineRule="auto"/>
        <w:ind w:left="0" w:right="283" w:firstLine="709"/>
        <w:contextualSpacing w:val="0"/>
        <w:jc w:val="both"/>
        <w:rPr>
          <w:rFonts w:ascii="Times New Roman" w:eastAsia="Times New Roman" w:hAnsi="Times New Roman"/>
          <w:color w:val="010000"/>
          <w:sz w:val="24"/>
          <w:szCs w:val="24"/>
          <w:lang w:eastAsia="tr-TR"/>
        </w:rPr>
      </w:pPr>
      <w:r w:rsidRPr="00443385">
        <w:rPr>
          <w:rFonts w:ascii="Times New Roman" w:eastAsia="Times New Roman" w:hAnsi="Times New Roman"/>
          <w:color w:val="010000"/>
          <w:sz w:val="24"/>
          <w:szCs w:val="24"/>
          <w:lang w:eastAsia="tr-TR"/>
        </w:rPr>
        <w:t xml:space="preserve">Kural ile düzenleme yapılan kadrolardaki kişilerin Anayasa’nın 128. maddesinde belirtilen memur veya diğer kamu görevlisi niteliğini haiz oldukları dikkate alındığında kadrolarına ilişkin düzenlemelerin kanunla yapılması gerektiği açıktır. </w:t>
      </w:r>
    </w:p>
    <w:p w:rsidR="00B2210C" w:rsidRPr="00443385" w:rsidRDefault="00B2210C" w:rsidP="00443385">
      <w:pPr>
        <w:pStyle w:val="ListeParagraf"/>
        <w:numPr>
          <w:ilvl w:val="0"/>
          <w:numId w:val="1"/>
        </w:numPr>
        <w:spacing w:after="200" w:line="240" w:lineRule="auto"/>
        <w:ind w:left="0" w:right="283" w:firstLine="709"/>
        <w:contextualSpacing w:val="0"/>
        <w:jc w:val="both"/>
        <w:rPr>
          <w:rFonts w:ascii="Times New Roman" w:eastAsia="Times New Roman" w:hAnsi="Times New Roman"/>
          <w:color w:val="010000"/>
          <w:sz w:val="24"/>
          <w:szCs w:val="24"/>
          <w:lang w:eastAsia="tr-TR"/>
        </w:rPr>
      </w:pPr>
      <w:r w:rsidRPr="00443385">
        <w:rPr>
          <w:rFonts w:ascii="Times New Roman" w:eastAsia="Times New Roman" w:hAnsi="Times New Roman"/>
          <w:color w:val="010000"/>
          <w:sz w:val="24"/>
          <w:szCs w:val="24"/>
          <w:lang w:eastAsia="tr-TR"/>
        </w:rPr>
        <w:t>Açıklanan nedenle kural</w:t>
      </w:r>
      <w:r w:rsidRPr="00443385">
        <w:rPr>
          <w:rFonts w:ascii="Times New Roman" w:eastAsia="Times New Roman" w:hAnsi="Times New Roman"/>
          <w:color w:val="010000"/>
          <w:sz w:val="24"/>
          <w:szCs w:val="24"/>
          <w:lang w:eastAsia="zh-CN"/>
        </w:rPr>
        <w:t xml:space="preserve"> konu bakımından yetki yönünden</w:t>
      </w:r>
      <w:r w:rsidRPr="00443385">
        <w:rPr>
          <w:rFonts w:ascii="Times New Roman" w:eastAsia="Times New Roman" w:hAnsi="Times New Roman"/>
          <w:color w:val="010000"/>
          <w:sz w:val="24"/>
          <w:szCs w:val="24"/>
          <w:lang w:eastAsia="tr-TR"/>
        </w:rPr>
        <w:t xml:space="preserve"> Anayasa’nın 104. maddesinin on yedinci fıkrasının üçüncü cümlesine aykırıdır.</w:t>
      </w:r>
    </w:p>
    <w:p w:rsidR="00B2210C" w:rsidRDefault="00B2210C" w:rsidP="00443385">
      <w:pPr>
        <w:pStyle w:val="ListeParagraf"/>
        <w:numPr>
          <w:ilvl w:val="0"/>
          <w:numId w:val="1"/>
        </w:numPr>
        <w:spacing w:after="200" w:line="240" w:lineRule="auto"/>
        <w:ind w:left="0" w:right="283" w:firstLine="709"/>
        <w:contextualSpacing w:val="0"/>
        <w:jc w:val="both"/>
        <w:rPr>
          <w:rFonts w:ascii="Times New Roman" w:hAnsi="Times New Roman"/>
          <w:color w:val="010000"/>
          <w:sz w:val="24"/>
          <w:szCs w:val="24"/>
        </w:rPr>
      </w:pPr>
      <w:r w:rsidRPr="00443385">
        <w:rPr>
          <w:rFonts w:ascii="Times New Roman" w:hAnsi="Times New Roman"/>
          <w:color w:val="010000"/>
          <w:sz w:val="24"/>
          <w:szCs w:val="24"/>
        </w:rPr>
        <w:t>Bu nedenle aksi yöndeki çoğunluk kararına katılmamaktayım.</w:t>
      </w:r>
    </w:p>
    <w:p w:rsidR="00443385" w:rsidRPr="00443385" w:rsidRDefault="00443385" w:rsidP="00443385">
      <w:pPr>
        <w:pStyle w:val="ListeParagraf"/>
        <w:spacing w:after="200" w:line="240" w:lineRule="auto"/>
        <w:ind w:left="709" w:right="283"/>
        <w:contextualSpacing w:val="0"/>
        <w:jc w:val="both"/>
        <w:rPr>
          <w:rFonts w:ascii="Times New Roman" w:hAnsi="Times New Roman"/>
          <w:color w:val="010000"/>
          <w:sz w:val="24"/>
          <w:szCs w:val="24"/>
        </w:rPr>
      </w:pPr>
      <w:bookmarkStart w:id="21" w:name="_GoBack"/>
      <w:bookmarkEnd w:id="21"/>
    </w:p>
    <w:tbl>
      <w:tblPr>
        <w:tblStyle w:val="TabloKlavuzu"/>
        <w:tblW w:w="4995"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443385" w:rsidTr="00443385">
        <w:tc>
          <w:tcPr>
            <w:tcW w:w="1000" w:type="pct"/>
            <w:shd w:val="clear" w:color="auto" w:fill="auto"/>
          </w:tcPr>
          <w:p w:rsidR="00443385" w:rsidRDefault="00443385" w:rsidP="00443385">
            <w:pPr>
              <w:pStyle w:val="ListeParagraf"/>
              <w:spacing w:after="200" w:line="240" w:lineRule="auto"/>
              <w:ind w:left="0" w:right="283"/>
              <w:contextualSpacing w:val="0"/>
              <w:jc w:val="both"/>
              <w:rPr>
                <w:rFonts w:ascii="Times New Roman" w:hAnsi="Times New Roman"/>
                <w:color w:val="010000"/>
                <w:sz w:val="24"/>
                <w:szCs w:val="24"/>
              </w:rPr>
            </w:pPr>
          </w:p>
        </w:tc>
        <w:tc>
          <w:tcPr>
            <w:tcW w:w="1000" w:type="pct"/>
            <w:shd w:val="clear" w:color="auto" w:fill="auto"/>
          </w:tcPr>
          <w:p w:rsidR="00443385" w:rsidRDefault="00443385" w:rsidP="00443385">
            <w:pPr>
              <w:pStyle w:val="ListeParagraf"/>
              <w:spacing w:after="200" w:line="240" w:lineRule="auto"/>
              <w:ind w:left="0" w:right="283"/>
              <w:contextualSpacing w:val="0"/>
              <w:jc w:val="both"/>
              <w:rPr>
                <w:rFonts w:ascii="Times New Roman" w:hAnsi="Times New Roman"/>
                <w:color w:val="010000"/>
                <w:sz w:val="24"/>
                <w:szCs w:val="24"/>
              </w:rPr>
            </w:pPr>
          </w:p>
        </w:tc>
        <w:tc>
          <w:tcPr>
            <w:tcW w:w="1000" w:type="pct"/>
            <w:shd w:val="clear" w:color="auto" w:fill="auto"/>
          </w:tcPr>
          <w:p w:rsidR="00443385" w:rsidRDefault="00443385" w:rsidP="00443385">
            <w:pPr>
              <w:pStyle w:val="ListeParagraf"/>
              <w:spacing w:after="200" w:line="240" w:lineRule="auto"/>
              <w:ind w:left="0" w:right="283"/>
              <w:contextualSpacing w:val="0"/>
              <w:jc w:val="both"/>
              <w:rPr>
                <w:rFonts w:ascii="Times New Roman" w:hAnsi="Times New Roman"/>
                <w:color w:val="010000"/>
                <w:sz w:val="24"/>
                <w:szCs w:val="24"/>
              </w:rPr>
            </w:pPr>
          </w:p>
        </w:tc>
        <w:tc>
          <w:tcPr>
            <w:tcW w:w="1000" w:type="pct"/>
            <w:shd w:val="clear" w:color="auto" w:fill="auto"/>
          </w:tcPr>
          <w:p w:rsidR="00443385" w:rsidRDefault="00443385" w:rsidP="00443385">
            <w:pPr>
              <w:pStyle w:val="ListeParagraf"/>
              <w:spacing w:after="200" w:line="240" w:lineRule="auto"/>
              <w:ind w:left="0" w:right="283"/>
              <w:contextualSpacing w:val="0"/>
              <w:jc w:val="both"/>
              <w:rPr>
                <w:rFonts w:ascii="Times New Roman" w:hAnsi="Times New Roman"/>
                <w:color w:val="010000"/>
                <w:sz w:val="24"/>
                <w:szCs w:val="24"/>
              </w:rPr>
            </w:pPr>
          </w:p>
        </w:tc>
        <w:tc>
          <w:tcPr>
            <w:tcW w:w="1000" w:type="pct"/>
            <w:shd w:val="clear" w:color="auto" w:fill="auto"/>
          </w:tcPr>
          <w:p w:rsidR="00443385" w:rsidRDefault="00443385" w:rsidP="00443385">
            <w:pPr>
              <w:pStyle w:val="ListeParagraf"/>
              <w:spacing w:after="200" w:line="240" w:lineRule="auto"/>
              <w:ind w:left="0"/>
              <w:contextualSpacing w:val="0"/>
              <w:jc w:val="center"/>
              <w:rPr>
                <w:rFonts w:ascii="Times New Roman" w:hAnsi="Times New Roman"/>
                <w:color w:val="010000"/>
                <w:sz w:val="24"/>
                <w:szCs w:val="24"/>
              </w:rPr>
            </w:pPr>
            <w:r>
              <w:rPr>
                <w:rFonts w:ascii="Times New Roman" w:hAnsi="Times New Roman"/>
                <w:color w:val="010000"/>
                <w:sz w:val="24"/>
                <w:szCs w:val="24"/>
              </w:rPr>
              <w:t>Üye</w:t>
            </w:r>
          </w:p>
          <w:p w:rsidR="00443385" w:rsidRPr="00443385" w:rsidRDefault="00443385" w:rsidP="00443385">
            <w:pPr>
              <w:pStyle w:val="ListeParagraf"/>
              <w:spacing w:after="200" w:line="240" w:lineRule="auto"/>
              <w:ind w:left="0"/>
              <w:contextualSpacing w:val="0"/>
              <w:jc w:val="center"/>
              <w:rPr>
                <w:rFonts w:ascii="Times New Roman" w:hAnsi="Times New Roman"/>
                <w:color w:val="010000"/>
                <w:sz w:val="24"/>
                <w:szCs w:val="24"/>
              </w:rPr>
            </w:pPr>
            <w:r>
              <w:rPr>
                <w:rFonts w:ascii="Times New Roman" w:hAnsi="Times New Roman"/>
                <w:color w:val="010000"/>
                <w:sz w:val="24"/>
                <w:szCs w:val="24"/>
              </w:rPr>
              <w:t xml:space="preserve"> Kenan YAŞAR</w:t>
            </w:r>
          </w:p>
        </w:tc>
      </w:tr>
    </w:tbl>
    <w:p w:rsidR="00B2210C" w:rsidRPr="00443385" w:rsidRDefault="00B2210C" w:rsidP="00443385">
      <w:pPr>
        <w:pStyle w:val="ListeParagraf"/>
        <w:spacing w:after="200" w:line="240" w:lineRule="auto"/>
        <w:ind w:left="0" w:right="283" w:firstLine="709"/>
        <w:contextualSpacing w:val="0"/>
        <w:jc w:val="both"/>
        <w:rPr>
          <w:rFonts w:ascii="Times New Roman" w:hAnsi="Times New Roman"/>
          <w:color w:val="010000"/>
          <w:sz w:val="24"/>
          <w:szCs w:val="24"/>
        </w:rPr>
      </w:pPr>
    </w:p>
    <w:sectPr w:rsidR="00B2210C" w:rsidRPr="00443385" w:rsidSect="00443385">
      <w:headerReference w:type="default" r:id="rId9"/>
      <w:footerReference w:type="even" r:id="rId10"/>
      <w:footerReference w:type="default" r:id="rId11"/>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462F" w:rsidRDefault="0088462F" w:rsidP="00B2210C">
      <w:r>
        <w:separator/>
      </w:r>
    </w:p>
  </w:endnote>
  <w:endnote w:type="continuationSeparator" w:id="0">
    <w:p w:rsidR="0088462F" w:rsidRDefault="0088462F" w:rsidP="00B221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ヒラギノ明朝 Pro W3">
    <w:altName w:val="MS Gothic"/>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385" w:rsidRDefault="00443385" w:rsidP="00CC61B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43385" w:rsidRDefault="00443385" w:rsidP="0044338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385" w:rsidRPr="00443385" w:rsidRDefault="00443385" w:rsidP="00CC61B2">
    <w:pPr>
      <w:pStyle w:val="AltBilgi"/>
      <w:framePr w:wrap="around" w:vAnchor="text" w:hAnchor="margin" w:xAlign="right" w:y="1"/>
      <w:rPr>
        <w:rStyle w:val="SayfaNumaras"/>
      </w:rPr>
    </w:pPr>
    <w:r w:rsidRPr="00443385">
      <w:rPr>
        <w:rStyle w:val="SayfaNumaras"/>
      </w:rPr>
      <w:fldChar w:fldCharType="begin"/>
    </w:r>
    <w:r w:rsidRPr="00443385">
      <w:rPr>
        <w:rStyle w:val="SayfaNumaras"/>
      </w:rPr>
      <w:instrText xml:space="preserve"> PAGE </w:instrText>
    </w:r>
    <w:r w:rsidRPr="00443385">
      <w:rPr>
        <w:rStyle w:val="SayfaNumaras"/>
      </w:rPr>
      <w:fldChar w:fldCharType="separate"/>
    </w:r>
    <w:r w:rsidRPr="00443385">
      <w:rPr>
        <w:rStyle w:val="SayfaNumaras"/>
        <w:noProof/>
      </w:rPr>
      <w:t>19</w:t>
    </w:r>
    <w:r w:rsidRPr="00443385">
      <w:rPr>
        <w:rStyle w:val="SayfaNumaras"/>
      </w:rPr>
      <w:fldChar w:fldCharType="end"/>
    </w:r>
  </w:p>
  <w:p w:rsidR="00EA5800" w:rsidRDefault="00EA5800" w:rsidP="00443385">
    <w:pPr>
      <w:pStyle w:val="AltBilgi"/>
      <w:ind w:right="360"/>
      <w:jc w:val="right"/>
    </w:pPr>
  </w:p>
  <w:p w:rsidR="00EA5800" w:rsidRDefault="00EA580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462F" w:rsidRDefault="0088462F" w:rsidP="00B2210C">
      <w:r>
        <w:separator/>
      </w:r>
    </w:p>
  </w:footnote>
  <w:footnote w:type="continuationSeparator" w:id="0">
    <w:p w:rsidR="0088462F" w:rsidRDefault="0088462F" w:rsidP="00B221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43385" w:rsidRPr="00443385" w:rsidRDefault="00443385" w:rsidP="00443385">
    <w:pPr>
      <w:pStyle w:val="stBilgi"/>
      <w:rPr>
        <w:b/>
      </w:rPr>
    </w:pPr>
    <w:r w:rsidRPr="00443385">
      <w:rPr>
        <w:b/>
      </w:rPr>
      <w:t xml:space="preserve">Esas </w:t>
    </w:r>
    <w:proofErr w:type="gramStart"/>
    <w:r w:rsidRPr="00443385">
      <w:rPr>
        <w:b/>
      </w:rPr>
      <w:t>Sayısı :</w:t>
    </w:r>
    <w:proofErr w:type="gramEnd"/>
    <w:r w:rsidRPr="00443385">
      <w:rPr>
        <w:b/>
      </w:rPr>
      <w:t xml:space="preserve"> 2022/138</w:t>
    </w:r>
  </w:p>
  <w:p w:rsidR="00443385" w:rsidRDefault="00443385" w:rsidP="00443385">
    <w:pPr>
      <w:pStyle w:val="stBilgi"/>
      <w:rPr>
        <w:b/>
      </w:rPr>
    </w:pPr>
    <w:r>
      <w:rPr>
        <w:b/>
      </w:rPr>
      <w:t xml:space="preserve">Karar </w:t>
    </w:r>
    <w:proofErr w:type="gramStart"/>
    <w:r>
      <w:rPr>
        <w:b/>
      </w:rPr>
      <w:t>Sayısı :</w:t>
    </w:r>
    <w:proofErr w:type="gramEnd"/>
    <w:r>
      <w:rPr>
        <w:b/>
      </w:rPr>
      <w:t xml:space="preserve"> 2023/134</w:t>
    </w:r>
  </w:p>
  <w:p w:rsidR="00B2210C" w:rsidRPr="00443385" w:rsidRDefault="00B2210C" w:rsidP="00443385">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41D88"/>
    <w:multiLevelType w:val="hybridMultilevel"/>
    <w:tmpl w:val="3886DBD4"/>
    <w:lvl w:ilvl="0" w:tplc="A01E4C3E">
      <w:start w:val="1"/>
      <w:numFmt w:val="decimal"/>
      <w:suff w:val="space"/>
      <w:lvlText w:val="%1."/>
      <w:lvlJc w:val="left"/>
      <w:pPr>
        <w:ind w:left="720" w:hanging="360"/>
      </w:pPr>
      <w:rPr>
        <w:rFonts w:hint="default"/>
      </w:rPr>
    </w:lvl>
    <w:lvl w:ilvl="1" w:tplc="041F0019">
      <w:start w:val="1"/>
      <w:numFmt w:val="lowerLetter"/>
      <w:lvlText w:val="%2."/>
      <w:lvlJc w:val="left"/>
      <w:pPr>
        <w:ind w:left="8735" w:hanging="360"/>
      </w:pPr>
    </w:lvl>
    <w:lvl w:ilvl="2" w:tplc="041F001B">
      <w:start w:val="1"/>
      <w:numFmt w:val="lowerRoman"/>
      <w:lvlText w:val="%3."/>
      <w:lvlJc w:val="right"/>
      <w:pPr>
        <w:ind w:left="9455" w:hanging="180"/>
      </w:pPr>
    </w:lvl>
    <w:lvl w:ilvl="3" w:tplc="041F000F">
      <w:start w:val="1"/>
      <w:numFmt w:val="decimal"/>
      <w:lvlText w:val="%4."/>
      <w:lvlJc w:val="left"/>
      <w:pPr>
        <w:ind w:left="10175" w:hanging="360"/>
      </w:pPr>
    </w:lvl>
    <w:lvl w:ilvl="4" w:tplc="041F0019">
      <w:start w:val="1"/>
      <w:numFmt w:val="lowerLetter"/>
      <w:lvlText w:val="%5."/>
      <w:lvlJc w:val="left"/>
      <w:pPr>
        <w:ind w:left="10895" w:hanging="360"/>
      </w:pPr>
    </w:lvl>
    <w:lvl w:ilvl="5" w:tplc="041F001B">
      <w:start w:val="1"/>
      <w:numFmt w:val="lowerRoman"/>
      <w:lvlText w:val="%6."/>
      <w:lvlJc w:val="right"/>
      <w:pPr>
        <w:ind w:left="11615" w:hanging="180"/>
      </w:pPr>
    </w:lvl>
    <w:lvl w:ilvl="6" w:tplc="041F000F">
      <w:start w:val="1"/>
      <w:numFmt w:val="decimal"/>
      <w:lvlText w:val="%7."/>
      <w:lvlJc w:val="left"/>
      <w:pPr>
        <w:ind w:left="12335" w:hanging="360"/>
      </w:pPr>
    </w:lvl>
    <w:lvl w:ilvl="7" w:tplc="041F0019">
      <w:start w:val="1"/>
      <w:numFmt w:val="lowerLetter"/>
      <w:lvlText w:val="%8."/>
      <w:lvlJc w:val="left"/>
      <w:pPr>
        <w:ind w:left="13055" w:hanging="360"/>
      </w:pPr>
    </w:lvl>
    <w:lvl w:ilvl="8" w:tplc="041F001B">
      <w:start w:val="1"/>
      <w:numFmt w:val="lowerRoman"/>
      <w:lvlText w:val="%9."/>
      <w:lvlJc w:val="right"/>
      <w:pPr>
        <w:ind w:left="13775" w:hanging="180"/>
      </w:pPr>
    </w:lvl>
  </w:abstractNum>
  <w:abstractNum w:abstractNumId="1" w15:restartNumberingAfterBreak="0">
    <w:nsid w:val="28F04493"/>
    <w:multiLevelType w:val="hybridMultilevel"/>
    <w:tmpl w:val="1ABCF0E0"/>
    <w:lvl w:ilvl="0" w:tplc="A6048E4A">
      <w:start w:val="1"/>
      <w:numFmt w:val="decimal"/>
      <w:suff w:val="space"/>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76675"/>
    <w:rsid w:val="00247C50"/>
    <w:rsid w:val="00293F47"/>
    <w:rsid w:val="002C53D7"/>
    <w:rsid w:val="00320CC5"/>
    <w:rsid w:val="0034342A"/>
    <w:rsid w:val="00360B92"/>
    <w:rsid w:val="003752B2"/>
    <w:rsid w:val="00383546"/>
    <w:rsid w:val="00443385"/>
    <w:rsid w:val="00455C45"/>
    <w:rsid w:val="005307C9"/>
    <w:rsid w:val="0053085B"/>
    <w:rsid w:val="00566137"/>
    <w:rsid w:val="00590637"/>
    <w:rsid w:val="00643408"/>
    <w:rsid w:val="0065013C"/>
    <w:rsid w:val="0068567F"/>
    <w:rsid w:val="006C042E"/>
    <w:rsid w:val="00776F59"/>
    <w:rsid w:val="00785CCE"/>
    <w:rsid w:val="007B195B"/>
    <w:rsid w:val="007D6BF6"/>
    <w:rsid w:val="008004D5"/>
    <w:rsid w:val="008062C8"/>
    <w:rsid w:val="008355D4"/>
    <w:rsid w:val="00855C97"/>
    <w:rsid w:val="0085605C"/>
    <w:rsid w:val="0088462F"/>
    <w:rsid w:val="00952B5F"/>
    <w:rsid w:val="00B2210C"/>
    <w:rsid w:val="00C23BB0"/>
    <w:rsid w:val="00C44691"/>
    <w:rsid w:val="00CA2A17"/>
    <w:rsid w:val="00DB66A2"/>
    <w:rsid w:val="00DD0592"/>
    <w:rsid w:val="00E43E1E"/>
    <w:rsid w:val="00E84883"/>
    <w:rsid w:val="00EA5800"/>
    <w:rsid w:val="00F2193A"/>
    <w:rsid w:val="00FB5A5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790E23"/>
  <w15:chartTrackingRefBased/>
  <w15:docId w15:val="{E0D98FE3-ABEE-478C-B9FC-AB4FCCFA5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2210C"/>
    <w:pPr>
      <w:spacing w:after="160" w:line="256" w:lineRule="auto"/>
      <w:ind w:left="720"/>
      <w:contextualSpacing/>
    </w:pPr>
    <w:rPr>
      <w:rFonts w:ascii="Calibri" w:eastAsia="Calibri" w:hAnsi="Calibri"/>
      <w:sz w:val="22"/>
      <w:szCs w:val="22"/>
      <w:lang w:eastAsia="en-US"/>
    </w:rPr>
  </w:style>
  <w:style w:type="paragraph" w:styleId="stBilgi">
    <w:name w:val="header"/>
    <w:basedOn w:val="Normal"/>
    <w:link w:val="stBilgiChar"/>
    <w:rsid w:val="00B2210C"/>
    <w:pPr>
      <w:tabs>
        <w:tab w:val="center" w:pos="4536"/>
        <w:tab w:val="right" w:pos="9072"/>
      </w:tabs>
    </w:pPr>
  </w:style>
  <w:style w:type="character" w:customStyle="1" w:styleId="stBilgiChar">
    <w:name w:val="Üst Bilgi Char"/>
    <w:link w:val="stBilgi"/>
    <w:rsid w:val="00B2210C"/>
    <w:rPr>
      <w:sz w:val="24"/>
      <w:szCs w:val="24"/>
    </w:rPr>
  </w:style>
  <w:style w:type="paragraph" w:styleId="AltBilgi">
    <w:name w:val="footer"/>
    <w:basedOn w:val="Normal"/>
    <w:link w:val="AltBilgiChar"/>
    <w:uiPriority w:val="99"/>
    <w:rsid w:val="00B2210C"/>
    <w:pPr>
      <w:tabs>
        <w:tab w:val="center" w:pos="4536"/>
        <w:tab w:val="right" w:pos="9072"/>
      </w:tabs>
    </w:pPr>
  </w:style>
  <w:style w:type="character" w:customStyle="1" w:styleId="AltBilgiChar">
    <w:name w:val="Alt Bilgi Char"/>
    <w:link w:val="AltBilgi"/>
    <w:uiPriority w:val="99"/>
    <w:rsid w:val="00B2210C"/>
    <w:rPr>
      <w:sz w:val="24"/>
      <w:szCs w:val="24"/>
    </w:rPr>
  </w:style>
  <w:style w:type="character" w:styleId="Kpr">
    <w:name w:val="Hyperlink"/>
    <w:uiPriority w:val="99"/>
    <w:unhideWhenUsed/>
    <w:rsid w:val="00EA5800"/>
    <w:rPr>
      <w:color w:val="0563C1"/>
      <w:u w:val="single"/>
    </w:rPr>
  </w:style>
  <w:style w:type="table" w:styleId="TabloKlavuzu">
    <w:name w:val="Table Grid"/>
    <w:basedOn w:val="NormalTablo"/>
    <w:uiPriority w:val="39"/>
    <w:rsid w:val="00EA580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rsid w:val="003752B2"/>
    <w:rPr>
      <w:rFonts w:ascii="Segoe UI" w:hAnsi="Segoe UI" w:cs="Segoe UI"/>
      <w:sz w:val="18"/>
      <w:szCs w:val="18"/>
    </w:rPr>
  </w:style>
  <w:style w:type="character" w:customStyle="1" w:styleId="BalonMetniChar">
    <w:name w:val="Balon Metni Char"/>
    <w:link w:val="BalonMetni"/>
    <w:rsid w:val="003752B2"/>
    <w:rPr>
      <w:rFonts w:ascii="Segoe UI" w:hAnsi="Segoe UI" w:cs="Segoe UI"/>
      <w:sz w:val="18"/>
      <w:szCs w:val="18"/>
    </w:rPr>
  </w:style>
  <w:style w:type="character" w:styleId="SayfaNumaras">
    <w:name w:val="page number"/>
    <w:basedOn w:val="VarsaylanParagrafYazTipi"/>
    <w:rsid w:val="004433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193826">
      <w:bodyDiv w:val="1"/>
      <w:marLeft w:val="0"/>
      <w:marRight w:val="0"/>
      <w:marTop w:val="0"/>
      <w:marBottom w:val="0"/>
      <w:divBdr>
        <w:top w:val="none" w:sz="0" w:space="0" w:color="auto"/>
        <w:left w:val="none" w:sz="0" w:space="0" w:color="auto"/>
        <w:bottom w:val="none" w:sz="0" w:space="0" w:color="auto"/>
        <w:right w:val="none" w:sz="0" w:space="0" w:color="auto"/>
      </w:divBdr>
    </w:div>
    <w:div w:id="393746569">
      <w:bodyDiv w:val="1"/>
      <w:marLeft w:val="0"/>
      <w:marRight w:val="0"/>
      <w:marTop w:val="0"/>
      <w:marBottom w:val="0"/>
      <w:divBdr>
        <w:top w:val="none" w:sz="0" w:space="0" w:color="auto"/>
        <w:left w:val="none" w:sz="0" w:space="0" w:color="auto"/>
        <w:bottom w:val="none" w:sz="0" w:space="0" w:color="auto"/>
        <w:right w:val="none" w:sz="0" w:space="0" w:color="auto"/>
      </w:divBdr>
    </w:div>
    <w:div w:id="664477418">
      <w:bodyDiv w:val="1"/>
      <w:marLeft w:val="0"/>
      <w:marRight w:val="0"/>
      <w:marTop w:val="0"/>
      <w:marBottom w:val="0"/>
      <w:divBdr>
        <w:top w:val="none" w:sz="0" w:space="0" w:color="auto"/>
        <w:left w:val="none" w:sz="0" w:space="0" w:color="auto"/>
        <w:bottom w:val="none" w:sz="0" w:space="0" w:color="auto"/>
        <w:right w:val="none" w:sz="0" w:space="0" w:color="auto"/>
      </w:divBdr>
    </w:div>
    <w:div w:id="928582707">
      <w:bodyDiv w:val="1"/>
      <w:marLeft w:val="0"/>
      <w:marRight w:val="0"/>
      <w:marTop w:val="0"/>
      <w:marBottom w:val="0"/>
      <w:divBdr>
        <w:top w:val="none" w:sz="0" w:space="0" w:color="auto"/>
        <w:left w:val="none" w:sz="0" w:space="0" w:color="auto"/>
        <w:bottom w:val="none" w:sz="0" w:space="0" w:color="auto"/>
        <w:right w:val="none" w:sz="0" w:space="0" w:color="auto"/>
      </w:divBdr>
    </w:div>
    <w:div w:id="1012029099">
      <w:bodyDiv w:val="1"/>
      <w:marLeft w:val="0"/>
      <w:marRight w:val="0"/>
      <w:marTop w:val="0"/>
      <w:marBottom w:val="0"/>
      <w:divBdr>
        <w:top w:val="none" w:sz="0" w:space="0" w:color="auto"/>
        <w:left w:val="none" w:sz="0" w:space="0" w:color="auto"/>
        <w:bottom w:val="none" w:sz="0" w:space="0" w:color="auto"/>
        <w:right w:val="none" w:sz="0" w:space="0" w:color="auto"/>
      </w:divBdr>
    </w:div>
    <w:div w:id="1179009312">
      <w:bodyDiv w:val="1"/>
      <w:marLeft w:val="0"/>
      <w:marRight w:val="0"/>
      <w:marTop w:val="0"/>
      <w:marBottom w:val="0"/>
      <w:divBdr>
        <w:top w:val="none" w:sz="0" w:space="0" w:color="auto"/>
        <w:left w:val="none" w:sz="0" w:space="0" w:color="auto"/>
        <w:bottom w:val="none" w:sz="0" w:space="0" w:color="auto"/>
        <w:right w:val="none" w:sz="0" w:space="0" w:color="auto"/>
      </w:divBdr>
    </w:div>
    <w:div w:id="1422599387">
      <w:bodyDiv w:val="1"/>
      <w:marLeft w:val="0"/>
      <w:marRight w:val="0"/>
      <w:marTop w:val="0"/>
      <w:marBottom w:val="0"/>
      <w:divBdr>
        <w:top w:val="none" w:sz="0" w:space="0" w:color="auto"/>
        <w:left w:val="none" w:sz="0" w:space="0" w:color="auto"/>
        <w:bottom w:val="none" w:sz="0" w:space="0" w:color="auto"/>
        <w:right w:val="none" w:sz="0" w:space="0" w:color="auto"/>
      </w:divBdr>
    </w:div>
    <w:div w:id="1505050489">
      <w:bodyDiv w:val="1"/>
      <w:marLeft w:val="0"/>
      <w:marRight w:val="0"/>
      <w:marTop w:val="0"/>
      <w:marBottom w:val="0"/>
      <w:divBdr>
        <w:top w:val="none" w:sz="0" w:space="0" w:color="auto"/>
        <w:left w:val="none" w:sz="0" w:space="0" w:color="auto"/>
        <w:bottom w:val="none" w:sz="0" w:space="0" w:color="auto"/>
        <w:right w:val="none" w:sz="0" w:space="0" w:color="auto"/>
      </w:divBdr>
    </w:div>
    <w:div w:id="2140415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hyperlink" Target="http://www.resmigazete.gov.tr/eskiler/2018/07/20180715-1.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resmigazete.gov.tr/eskiler/2018/07/20180715-1.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17</Pages>
  <Words>6373</Words>
  <Characters>36330</Characters>
  <Application>Microsoft Office Word</Application>
  <DocSecurity>0</DocSecurity>
  <Lines>302</Lines>
  <Paragraphs>85</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42618</CharactersWithSpaces>
  <SharedDoc>false</SharedDoc>
  <HLinks>
    <vt:vector size="12" baseType="variant">
      <vt:variant>
        <vt:i4>131138</vt:i4>
      </vt:variant>
      <vt:variant>
        <vt:i4>3</vt:i4>
      </vt:variant>
      <vt:variant>
        <vt:i4>0</vt:i4>
      </vt:variant>
      <vt:variant>
        <vt:i4>5</vt:i4>
      </vt:variant>
      <vt:variant>
        <vt:lpwstr>http://www.resmigazete.gov.tr/eskiler/2018/07/20180715-1.pdf</vt:lpwstr>
      </vt:variant>
      <vt:variant>
        <vt:lpwstr/>
      </vt:variant>
      <vt:variant>
        <vt:i4>131138</vt:i4>
      </vt:variant>
      <vt:variant>
        <vt:i4>0</vt:i4>
      </vt:variant>
      <vt:variant>
        <vt:i4>0</vt:i4>
      </vt:variant>
      <vt:variant>
        <vt:i4>5</vt:i4>
      </vt:variant>
      <vt:variant>
        <vt:lpwstr>http://www.resmigazete.gov.tr/eskiler/2018/07/20180715-1.pdf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2023-11-01T15:28:00Z</cp:lastPrinted>
  <dcterms:created xsi:type="dcterms:W3CDTF">2023-11-02T06:04:00Z</dcterms:created>
  <dcterms:modified xsi:type="dcterms:W3CDTF">2023-11-02T06:04:00Z</dcterms:modified>
</cp:coreProperties>
</file>