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AEE" w:rsidRP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954AEE">
        <w:rPr>
          <w:rFonts w:ascii="Times New Roman" w:eastAsia="Times New Roman" w:hAnsi="Times New Roman" w:cs="Times New Roman"/>
          <w:b/>
          <w:bCs/>
          <w:color w:val="000000"/>
          <w:sz w:val="24"/>
          <w:szCs w:val="27"/>
          <w:lang w:eastAsia="tr-TR"/>
        </w:rPr>
        <w:t>ANAYASA MAHKEMESİ KARARI</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       </w:t>
      </w:r>
    </w:p>
    <w:p w:rsidR="00954AEE" w:rsidRPr="00954AEE" w:rsidRDefault="00954AEE" w:rsidP="00954AE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54AEE">
        <w:rPr>
          <w:rFonts w:ascii="Times New Roman" w:eastAsia="Times New Roman" w:hAnsi="Times New Roman" w:cs="Times New Roman"/>
          <w:b/>
          <w:bCs/>
          <w:color w:val="000000"/>
          <w:sz w:val="24"/>
          <w:szCs w:val="27"/>
          <w:lang w:eastAsia="tr-TR"/>
        </w:rPr>
        <w:t xml:space="preserve">Esas </w:t>
      </w:r>
      <w:proofErr w:type="gramStart"/>
      <w:r w:rsidRPr="00954AEE">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954AEE">
        <w:rPr>
          <w:rFonts w:ascii="Times New Roman" w:eastAsia="Times New Roman" w:hAnsi="Times New Roman" w:cs="Times New Roman"/>
          <w:b/>
          <w:bCs/>
          <w:color w:val="000000"/>
          <w:sz w:val="24"/>
          <w:szCs w:val="27"/>
          <w:lang w:eastAsia="tr-TR"/>
        </w:rPr>
        <w:t>: 2019</w:t>
      </w:r>
      <w:proofErr w:type="gramEnd"/>
      <w:r w:rsidRPr="00954AEE">
        <w:rPr>
          <w:rFonts w:ascii="Times New Roman" w:eastAsia="Times New Roman" w:hAnsi="Times New Roman" w:cs="Times New Roman"/>
          <w:b/>
          <w:bCs/>
          <w:color w:val="000000"/>
          <w:sz w:val="24"/>
          <w:szCs w:val="27"/>
          <w:lang w:eastAsia="tr-TR"/>
        </w:rPr>
        <w:t>/52</w:t>
      </w:r>
    </w:p>
    <w:p w:rsidR="00954AEE" w:rsidRPr="00954AEE" w:rsidRDefault="00954AEE" w:rsidP="00954AE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54AEE">
        <w:rPr>
          <w:rFonts w:ascii="Times New Roman" w:eastAsia="Times New Roman" w:hAnsi="Times New Roman" w:cs="Times New Roman"/>
          <w:b/>
          <w:bCs/>
          <w:color w:val="000000"/>
          <w:sz w:val="24"/>
          <w:szCs w:val="27"/>
          <w:lang w:eastAsia="tr-TR"/>
        </w:rPr>
        <w:t xml:space="preserve">Karar </w:t>
      </w:r>
      <w:proofErr w:type="gramStart"/>
      <w:r w:rsidRPr="00954AEE">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954AEE">
        <w:rPr>
          <w:rFonts w:ascii="Times New Roman" w:eastAsia="Times New Roman" w:hAnsi="Times New Roman" w:cs="Times New Roman"/>
          <w:b/>
          <w:bCs/>
          <w:color w:val="000000"/>
          <w:sz w:val="24"/>
          <w:szCs w:val="27"/>
          <w:lang w:eastAsia="tr-TR"/>
        </w:rPr>
        <w:t>: 2019</w:t>
      </w:r>
      <w:proofErr w:type="gramEnd"/>
      <w:r w:rsidRPr="00954AEE">
        <w:rPr>
          <w:rFonts w:ascii="Times New Roman" w:eastAsia="Times New Roman" w:hAnsi="Times New Roman" w:cs="Times New Roman"/>
          <w:b/>
          <w:bCs/>
          <w:color w:val="000000"/>
          <w:sz w:val="24"/>
          <w:szCs w:val="27"/>
          <w:lang w:eastAsia="tr-TR"/>
        </w:rPr>
        <w:t>/34</w:t>
      </w:r>
    </w:p>
    <w:p w:rsidR="00954AEE" w:rsidRPr="00954AEE" w:rsidRDefault="00954AEE" w:rsidP="00954AEE">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954AEE">
        <w:rPr>
          <w:rFonts w:ascii="Times New Roman" w:eastAsia="Times New Roman" w:hAnsi="Times New Roman" w:cs="Times New Roman"/>
          <w:b/>
          <w:bCs/>
          <w:color w:val="000000"/>
          <w:sz w:val="24"/>
          <w:szCs w:val="27"/>
          <w:lang w:eastAsia="tr-TR"/>
        </w:rPr>
        <w:t xml:space="preserve">Karar </w:t>
      </w:r>
      <w:proofErr w:type="gramStart"/>
      <w:r w:rsidRPr="00954AEE">
        <w:rPr>
          <w:rFonts w:ascii="Times New Roman" w:eastAsia="Times New Roman" w:hAnsi="Times New Roman" w:cs="Times New Roman"/>
          <w:b/>
          <w:bCs/>
          <w:color w:val="000000"/>
          <w:sz w:val="24"/>
          <w:szCs w:val="27"/>
          <w:lang w:eastAsia="tr-TR"/>
        </w:rPr>
        <w:t>Tarihi : 15</w:t>
      </w:r>
      <w:proofErr w:type="gramEnd"/>
      <w:r w:rsidRPr="00954AEE">
        <w:rPr>
          <w:rFonts w:ascii="Times New Roman" w:eastAsia="Times New Roman" w:hAnsi="Times New Roman" w:cs="Times New Roman"/>
          <w:b/>
          <w:bCs/>
          <w:color w:val="000000"/>
          <w:sz w:val="24"/>
          <w:szCs w:val="27"/>
          <w:lang w:eastAsia="tr-TR"/>
        </w:rPr>
        <w:t>/5/2019</w:t>
      </w:r>
    </w:p>
    <w:p w:rsidR="00954AEE" w:rsidRDefault="00954AEE" w:rsidP="00954AE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954AEE">
        <w:rPr>
          <w:rFonts w:ascii="Times New Roman" w:eastAsia="Times New Roman" w:hAnsi="Times New Roman" w:cs="Times New Roman"/>
          <w:b/>
          <w:bCs/>
          <w:color w:val="000000"/>
          <w:sz w:val="24"/>
          <w:szCs w:val="27"/>
          <w:lang w:eastAsia="tr-TR"/>
        </w:rPr>
        <w:t xml:space="preserve">R.G. Tarih – </w:t>
      </w:r>
      <w:proofErr w:type="gramStart"/>
      <w:r w:rsidRPr="00954AEE">
        <w:rPr>
          <w:rFonts w:ascii="Times New Roman" w:eastAsia="Times New Roman" w:hAnsi="Times New Roman" w:cs="Times New Roman"/>
          <w:b/>
          <w:bCs/>
          <w:color w:val="000000"/>
          <w:sz w:val="24"/>
          <w:szCs w:val="27"/>
          <w:lang w:eastAsia="tr-TR"/>
        </w:rPr>
        <w:t>Sayı : Tebliğ</w:t>
      </w:r>
      <w:proofErr w:type="gramEnd"/>
      <w:r w:rsidRPr="00954AEE">
        <w:rPr>
          <w:rFonts w:ascii="Times New Roman" w:eastAsia="Times New Roman" w:hAnsi="Times New Roman" w:cs="Times New Roman"/>
          <w:b/>
          <w:bCs/>
          <w:color w:val="000000"/>
          <w:sz w:val="24"/>
          <w:szCs w:val="27"/>
          <w:lang w:eastAsia="tr-TR"/>
        </w:rPr>
        <w:t xml:space="preserve"> edildi.</w:t>
      </w:r>
    </w:p>
    <w:p w:rsidR="00954AEE" w:rsidRDefault="00954AEE" w:rsidP="00954AEE">
      <w:pPr>
        <w:shd w:val="clear" w:color="auto" w:fill="FFFFFF"/>
        <w:spacing w:after="0" w:line="240" w:lineRule="auto"/>
        <w:jc w:val="both"/>
        <w:rPr>
          <w:rFonts w:ascii="Times New Roman" w:eastAsia="Times New Roman" w:hAnsi="Times New Roman" w:cs="Times New Roman"/>
          <w:b/>
          <w:bCs/>
          <w:color w:val="000000"/>
          <w:sz w:val="24"/>
          <w:szCs w:val="27"/>
          <w:lang w:eastAsia="tr-TR"/>
        </w:rPr>
      </w:pP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İTİRAZ YOLUNA BAŞVURAN:</w:t>
      </w:r>
      <w:r w:rsidRPr="00954AEE">
        <w:rPr>
          <w:rFonts w:ascii="Times New Roman" w:eastAsia="Times New Roman" w:hAnsi="Times New Roman" w:cs="Times New Roman"/>
          <w:color w:val="000000"/>
          <w:sz w:val="24"/>
          <w:szCs w:val="27"/>
          <w:lang w:eastAsia="tr-TR"/>
        </w:rPr>
        <w:t> Antalya 4. Asliye Hukuk Mahkemesi</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İTİRAZIN KONUSU:</w:t>
      </w:r>
      <w:r w:rsidRPr="00954AEE">
        <w:rPr>
          <w:rFonts w:ascii="Times New Roman" w:eastAsia="Times New Roman" w:hAnsi="Times New Roman" w:cs="Times New Roman"/>
          <w:color w:val="000000"/>
          <w:sz w:val="24"/>
          <w:szCs w:val="27"/>
          <w:lang w:eastAsia="tr-TR"/>
        </w:rPr>
        <w:t> </w:t>
      </w:r>
      <w:proofErr w:type="gramStart"/>
      <w:r w:rsidRPr="00954AEE">
        <w:rPr>
          <w:rFonts w:ascii="Times New Roman" w:eastAsia="Times New Roman" w:hAnsi="Times New Roman" w:cs="Times New Roman"/>
          <w:color w:val="000000"/>
          <w:sz w:val="24"/>
          <w:szCs w:val="27"/>
          <w:lang w:eastAsia="tr-TR"/>
        </w:rPr>
        <w:t>21/2/2019</w:t>
      </w:r>
      <w:proofErr w:type="gramEnd"/>
      <w:r w:rsidRPr="00954AEE">
        <w:rPr>
          <w:rFonts w:ascii="Times New Roman" w:eastAsia="Times New Roman" w:hAnsi="Times New Roman" w:cs="Times New Roman"/>
          <w:color w:val="000000"/>
          <w:sz w:val="24"/>
          <w:szCs w:val="27"/>
          <w:lang w:eastAsia="tr-TR"/>
        </w:rPr>
        <w:t xml:space="preserve"> tarihli ve 7166 sayılı Kanun’un;</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  A. </w:t>
      </w:r>
      <w:r w:rsidRPr="00954AEE">
        <w:rPr>
          <w:rFonts w:ascii="Times New Roman" w:eastAsia="Times New Roman" w:hAnsi="Times New Roman" w:cs="Times New Roman"/>
          <w:color w:val="000000"/>
          <w:sz w:val="24"/>
          <w:szCs w:val="27"/>
          <w:lang w:eastAsia="tr-TR"/>
        </w:rPr>
        <w:t xml:space="preserve">11. maddesi ile </w:t>
      </w:r>
      <w:proofErr w:type="gramStart"/>
      <w:r w:rsidRPr="00954AEE">
        <w:rPr>
          <w:rFonts w:ascii="Times New Roman" w:eastAsia="Times New Roman" w:hAnsi="Times New Roman" w:cs="Times New Roman"/>
          <w:color w:val="000000"/>
          <w:sz w:val="24"/>
          <w:szCs w:val="27"/>
          <w:lang w:eastAsia="tr-TR"/>
        </w:rPr>
        <w:t>22/5/2003</w:t>
      </w:r>
      <w:proofErr w:type="gramEnd"/>
      <w:r w:rsidRPr="00954AEE">
        <w:rPr>
          <w:rFonts w:ascii="Times New Roman" w:eastAsia="Times New Roman" w:hAnsi="Times New Roman" w:cs="Times New Roman"/>
          <w:color w:val="000000"/>
          <w:sz w:val="24"/>
          <w:szCs w:val="27"/>
          <w:lang w:eastAsia="tr-TR"/>
        </w:rPr>
        <w:t xml:space="preserve"> tarihli ve 4857 sayılı İş Kanunu’nun 112. maddesine eklenen altıncı fıkranın,</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  B. </w:t>
      </w:r>
      <w:r w:rsidRPr="00954AEE">
        <w:rPr>
          <w:rFonts w:ascii="Times New Roman" w:eastAsia="Times New Roman" w:hAnsi="Times New Roman" w:cs="Times New Roman"/>
          <w:color w:val="000000"/>
          <w:sz w:val="24"/>
          <w:szCs w:val="27"/>
          <w:lang w:eastAsia="tr-TR"/>
        </w:rPr>
        <w:t>12. maddesi ile 4857 sayılı Kanun’a eklenen geçici 9. maddenin,</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Anayasa’nın 2</w:t>
      </w:r>
      <w:proofErr w:type="gramStart"/>
      <w:r w:rsidRPr="00954AEE">
        <w:rPr>
          <w:rFonts w:ascii="Times New Roman" w:eastAsia="Times New Roman" w:hAnsi="Times New Roman" w:cs="Times New Roman"/>
          <w:color w:val="000000"/>
          <w:sz w:val="24"/>
          <w:szCs w:val="27"/>
          <w:lang w:eastAsia="tr-TR"/>
        </w:rPr>
        <w:t>.,</w:t>
      </w:r>
      <w:proofErr w:type="gramEnd"/>
      <w:r w:rsidRPr="00954AEE">
        <w:rPr>
          <w:rFonts w:ascii="Times New Roman" w:eastAsia="Times New Roman" w:hAnsi="Times New Roman" w:cs="Times New Roman"/>
          <w:color w:val="000000"/>
          <w:sz w:val="24"/>
          <w:szCs w:val="27"/>
          <w:lang w:eastAsia="tr-TR"/>
        </w:rPr>
        <w:t xml:space="preserve"> 10. ve 36. maddelerine aykırılığı ileri sürülerek iptallerine karar verilmesi talebidir.</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OLAY: </w:t>
      </w:r>
      <w:r w:rsidRPr="00954AEE">
        <w:rPr>
          <w:rFonts w:ascii="Times New Roman" w:eastAsia="Times New Roman" w:hAnsi="Times New Roman" w:cs="Times New Roman"/>
          <w:color w:val="000000"/>
          <w:sz w:val="24"/>
          <w:szCs w:val="27"/>
          <w:lang w:eastAsia="tr-TR"/>
        </w:rPr>
        <w:t>Personel çalıştırılmasına dayalı hizmet alımı kapsamında alt işveren tarafından çalıştırılan işçiye kamu kurumunca yapılan kıdem tazminatı ödemesi nedeniyle alt işverene karşı açılan rücu davasında itiraz konusu kuralların Anayasa’ya aykırı olduğu  kanısına varan Mahkeme, iptalleri için başvurmuştur.</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I. İPTALİ İSTENEN KANUN HÜKÜMLERİ</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shd w:val="clear" w:color="auto" w:fill="FFFFFF"/>
          <w:lang w:eastAsia="tr-TR"/>
        </w:rPr>
        <w:t>  </w:t>
      </w:r>
      <w:r w:rsidRPr="00954AEE">
        <w:rPr>
          <w:rFonts w:ascii="Times New Roman" w:eastAsia="Times New Roman" w:hAnsi="Times New Roman" w:cs="Times New Roman"/>
          <w:color w:val="000000"/>
          <w:sz w:val="24"/>
          <w:szCs w:val="27"/>
          <w:shd w:val="clear" w:color="auto" w:fill="FFFFFF"/>
          <w:lang w:eastAsia="tr-TR"/>
        </w:rPr>
        <w:t>Kanun’un itiraz konusu;</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shd w:val="clear" w:color="auto" w:fill="FFFFFF"/>
          <w:lang w:eastAsia="tr-TR"/>
        </w:rPr>
        <w:t>  </w:t>
      </w:r>
      <w:r w:rsidRPr="00954AEE">
        <w:rPr>
          <w:rFonts w:ascii="Times New Roman" w:eastAsia="Times New Roman" w:hAnsi="Times New Roman" w:cs="Times New Roman"/>
          <w:b/>
          <w:bCs/>
          <w:color w:val="000000"/>
          <w:sz w:val="24"/>
          <w:szCs w:val="27"/>
          <w:shd w:val="clear" w:color="auto" w:fill="FFFFFF"/>
          <w:lang w:eastAsia="tr-TR"/>
        </w:rPr>
        <w:t>1.</w:t>
      </w:r>
      <w:r w:rsidRPr="00954AEE">
        <w:rPr>
          <w:rFonts w:ascii="Times New Roman" w:eastAsia="Times New Roman" w:hAnsi="Times New Roman" w:cs="Times New Roman"/>
          <w:color w:val="000000"/>
          <w:sz w:val="24"/>
          <w:szCs w:val="27"/>
          <w:shd w:val="clear" w:color="auto" w:fill="FFFFFF"/>
          <w:lang w:eastAsia="tr-TR"/>
        </w:rPr>
        <w:t> 11. maddesiyle 4857 sayılı Kanun’un 112. maddesine eklenen altıncı fıkra şöyledir:</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i/>
          <w:iCs/>
          <w:color w:val="000000"/>
          <w:sz w:val="24"/>
          <w:lang w:eastAsia="tr-TR"/>
        </w:rPr>
        <w:t xml:space="preserve">“4734 sayılı Kanunun 62 </w:t>
      </w:r>
      <w:proofErr w:type="spellStart"/>
      <w:r w:rsidRPr="00954AEE">
        <w:rPr>
          <w:rFonts w:ascii="Times New Roman" w:eastAsia="Times New Roman" w:hAnsi="Times New Roman" w:cs="Times New Roman"/>
          <w:b/>
          <w:bCs/>
          <w:i/>
          <w:iCs/>
          <w:color w:val="000000"/>
          <w:sz w:val="24"/>
          <w:lang w:eastAsia="tr-TR"/>
        </w:rPr>
        <w:t>nci</w:t>
      </w:r>
      <w:proofErr w:type="spellEnd"/>
      <w:r w:rsidRPr="00954AEE">
        <w:rPr>
          <w:rFonts w:ascii="Times New Roman" w:eastAsia="Times New Roman" w:hAnsi="Times New Roman" w:cs="Times New Roman"/>
          <w:b/>
          <w:bCs/>
          <w:i/>
          <w:iCs/>
          <w:color w:val="000000"/>
          <w:sz w:val="24"/>
          <w:lang w:eastAsia="tr-TR"/>
        </w:rPr>
        <w:t xml:space="preserve"> maddesinin birinci fıkrasının (e) bendi uyarınca alt işverenler tarafından çalıştırılan işçilere, </w:t>
      </w:r>
      <w:proofErr w:type="gramStart"/>
      <w:r w:rsidRPr="00954AEE">
        <w:rPr>
          <w:rFonts w:ascii="Times New Roman" w:eastAsia="Times New Roman" w:hAnsi="Times New Roman" w:cs="Times New Roman"/>
          <w:b/>
          <w:bCs/>
          <w:i/>
          <w:iCs/>
          <w:color w:val="000000"/>
          <w:sz w:val="24"/>
          <w:lang w:eastAsia="tr-TR"/>
        </w:rPr>
        <w:t>11/9/2014</w:t>
      </w:r>
      <w:proofErr w:type="gramEnd"/>
      <w:r w:rsidRPr="00954AEE">
        <w:rPr>
          <w:rFonts w:ascii="Times New Roman" w:eastAsia="Times New Roman" w:hAnsi="Times New Roman" w:cs="Times New Roman"/>
          <w:b/>
          <w:bCs/>
          <w:i/>
          <w:iCs/>
          <w:color w:val="000000"/>
          <w:sz w:val="24"/>
          <w:lang w:eastAsia="tr-TR"/>
        </w:rPr>
        <w:t xml:space="preserve"> tarihinden sonra imzalanan ihale sözleşmeleri kapsamında, kamu kurum ve kuruluşlarına ait işyerlerinde 11/9/2014 tarihinden sonra geçen süreye ilişkin olarak kamu kurum ve kuruluşları tarafından yapılan </w:t>
      </w:r>
      <w:proofErr w:type="gramStart"/>
      <w:r w:rsidRPr="00954AEE">
        <w:rPr>
          <w:rFonts w:ascii="Times New Roman" w:eastAsia="Times New Roman" w:hAnsi="Times New Roman" w:cs="Times New Roman"/>
          <w:b/>
          <w:bCs/>
          <w:i/>
          <w:iCs/>
          <w:color w:val="000000"/>
          <w:sz w:val="24"/>
          <w:lang w:eastAsia="tr-TR"/>
        </w:rPr>
        <w:t>kıdem</w:t>
      </w:r>
      <w:proofErr w:type="gramEnd"/>
      <w:r w:rsidRPr="00954AEE">
        <w:rPr>
          <w:rFonts w:ascii="Times New Roman" w:eastAsia="Times New Roman" w:hAnsi="Times New Roman" w:cs="Times New Roman"/>
          <w:b/>
          <w:bCs/>
          <w:i/>
          <w:iCs/>
          <w:color w:val="000000"/>
          <w:sz w:val="24"/>
          <w:lang w:eastAsia="tr-TR"/>
        </w:rPr>
        <w:t xml:space="preserve"> tazminatı ödemeleri için sözleşmesinde kıdem tazminatı ödemesinden ötürü alt işverene rücu edileceğine dair açık bir hükme yer verilmemişse alt işverenlere rücu edilmez.”</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shd w:val="clear" w:color="auto" w:fill="FFFFFF"/>
          <w:lang w:eastAsia="tr-TR"/>
        </w:rPr>
        <w:t>2. </w:t>
      </w:r>
      <w:r w:rsidRPr="00954AEE">
        <w:rPr>
          <w:rFonts w:ascii="Times New Roman" w:eastAsia="Times New Roman" w:hAnsi="Times New Roman" w:cs="Times New Roman"/>
          <w:color w:val="000000"/>
          <w:sz w:val="24"/>
          <w:szCs w:val="27"/>
          <w:shd w:val="clear" w:color="auto" w:fill="FFFFFF"/>
          <w:lang w:eastAsia="tr-TR"/>
        </w:rPr>
        <w:t>12. maddesiyle 4857 sayılı Kanun’a eklenen geçici 9. madde şöyledir:</w:t>
      </w:r>
      <w:r w:rsidRPr="00954AEE">
        <w:rPr>
          <w:rFonts w:ascii="Times New Roman" w:eastAsia="Times New Roman" w:hAnsi="Times New Roman" w:cs="Times New Roman"/>
          <w:b/>
          <w:bCs/>
          <w:i/>
          <w:iCs/>
          <w:color w:val="000000"/>
          <w:sz w:val="24"/>
          <w:szCs w:val="27"/>
          <w:lang w:eastAsia="tr-TR"/>
        </w:rPr>
        <w:t> </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i/>
          <w:iCs/>
          <w:color w:val="000000"/>
          <w:sz w:val="24"/>
          <w:lang w:eastAsia="tr-TR"/>
        </w:rPr>
        <w:t>“Geçici Madde 9-(Ek:</w:t>
      </w:r>
      <w:proofErr w:type="gramStart"/>
      <w:r w:rsidRPr="00954AEE">
        <w:rPr>
          <w:rFonts w:ascii="Times New Roman" w:eastAsia="Times New Roman" w:hAnsi="Times New Roman" w:cs="Times New Roman"/>
          <w:b/>
          <w:bCs/>
          <w:i/>
          <w:iCs/>
          <w:color w:val="000000"/>
          <w:sz w:val="24"/>
          <w:lang w:eastAsia="tr-TR"/>
        </w:rPr>
        <w:t>21/2/2019</w:t>
      </w:r>
      <w:proofErr w:type="gramEnd"/>
      <w:r w:rsidRPr="00954AEE">
        <w:rPr>
          <w:rFonts w:ascii="Times New Roman" w:eastAsia="Times New Roman" w:hAnsi="Times New Roman" w:cs="Times New Roman"/>
          <w:b/>
          <w:bCs/>
          <w:i/>
          <w:iCs/>
          <w:color w:val="000000"/>
          <w:sz w:val="24"/>
          <w:lang w:eastAsia="tr-TR"/>
        </w:rPr>
        <w:t xml:space="preserve">-7166/12 </w:t>
      </w:r>
      <w:proofErr w:type="spellStart"/>
      <w:r w:rsidRPr="00954AEE">
        <w:rPr>
          <w:rFonts w:ascii="Times New Roman" w:eastAsia="Times New Roman" w:hAnsi="Times New Roman" w:cs="Times New Roman"/>
          <w:b/>
          <w:bCs/>
          <w:i/>
          <w:iCs/>
          <w:color w:val="000000"/>
          <w:sz w:val="24"/>
          <w:lang w:eastAsia="tr-TR"/>
        </w:rPr>
        <w:t>md.</w:t>
      </w:r>
      <w:proofErr w:type="spellEnd"/>
      <w:r w:rsidRPr="00954AEE">
        <w:rPr>
          <w:rFonts w:ascii="Times New Roman" w:eastAsia="Times New Roman" w:hAnsi="Times New Roman" w:cs="Times New Roman"/>
          <w:b/>
          <w:bCs/>
          <w:i/>
          <w:iCs/>
          <w:color w:val="000000"/>
          <w:sz w:val="24"/>
          <w:lang w:eastAsia="tr-TR"/>
        </w:rPr>
        <w:t>)</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i/>
          <w:iCs/>
          <w:color w:val="000000"/>
          <w:sz w:val="24"/>
          <w:lang w:eastAsia="tr-TR"/>
        </w:rPr>
        <w:t xml:space="preserve">Bu maddenin yürürlük tarihi itibarıyla kamu kurum veya kuruluşları tarafından alt işverene rücu edilmek üzere yürütülen davalarda, 112 </w:t>
      </w:r>
      <w:proofErr w:type="spellStart"/>
      <w:r w:rsidRPr="00954AEE">
        <w:rPr>
          <w:rFonts w:ascii="Times New Roman" w:eastAsia="Times New Roman" w:hAnsi="Times New Roman" w:cs="Times New Roman"/>
          <w:b/>
          <w:bCs/>
          <w:i/>
          <w:iCs/>
          <w:color w:val="000000"/>
          <w:sz w:val="24"/>
          <w:lang w:eastAsia="tr-TR"/>
        </w:rPr>
        <w:t>nci</w:t>
      </w:r>
      <w:proofErr w:type="spellEnd"/>
      <w:r w:rsidRPr="00954AEE">
        <w:rPr>
          <w:rFonts w:ascii="Times New Roman" w:eastAsia="Times New Roman" w:hAnsi="Times New Roman" w:cs="Times New Roman"/>
          <w:b/>
          <w:bCs/>
          <w:i/>
          <w:iCs/>
          <w:color w:val="000000"/>
          <w:sz w:val="24"/>
          <w:lang w:eastAsia="tr-TR"/>
        </w:rP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w:t>
      </w:r>
      <w:r w:rsidRPr="00954AEE">
        <w:rPr>
          <w:rFonts w:ascii="Times New Roman" w:eastAsia="Times New Roman" w:hAnsi="Times New Roman" w:cs="Times New Roman"/>
          <w:b/>
          <w:bCs/>
          <w:i/>
          <w:iCs/>
          <w:color w:val="000000"/>
          <w:sz w:val="24"/>
          <w:lang w:eastAsia="tr-TR"/>
        </w:rPr>
        <w:lastRenderedPageBreak/>
        <w:t>rücu edilerek takip ve tahsil edilmiş olan tutarlar, alt işverenler lehine hiçbir şekilde alacak hakkı doğurmaz ve tahsil edilmiş tutarlar iade edilmez.”</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II. İLK İNCELEME</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Yakup MACİT tarafından hazırlanan ilk inceleme raporu, itiraz konusu kanun hükümleri okunup incelendikten sonra gereği görüşülüp düşünüldü: </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xml:space="preserve">2. </w:t>
      </w:r>
      <w:proofErr w:type="gramStart"/>
      <w:r w:rsidRPr="00954AEE">
        <w:rPr>
          <w:rFonts w:ascii="Times New Roman" w:eastAsia="Times New Roman" w:hAnsi="Times New Roman" w:cs="Times New Roman"/>
          <w:color w:val="000000"/>
          <w:sz w:val="24"/>
          <w:szCs w:val="27"/>
          <w:lang w:eastAsia="tr-TR"/>
        </w:rPr>
        <w:t>30/3/2011</w:t>
      </w:r>
      <w:proofErr w:type="gramEnd"/>
      <w:r w:rsidRPr="00954AEE">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954AEE">
        <w:rPr>
          <w:rFonts w:ascii="Times New Roman" w:eastAsia="Times New Roman" w:hAnsi="Times New Roman" w:cs="Times New Roman"/>
          <w:i/>
          <w:iCs/>
          <w:color w:val="000000"/>
          <w:sz w:val="24"/>
          <w:szCs w:val="27"/>
          <w:lang w:eastAsia="tr-TR"/>
        </w:rPr>
        <w:t>Başvuruya engel durumlar</w:t>
      </w:r>
      <w:r w:rsidRPr="00954AEE">
        <w:rPr>
          <w:rFonts w:ascii="Times New Roman" w:eastAsia="Times New Roman" w:hAnsi="Times New Roman" w:cs="Times New Roman"/>
          <w:color w:val="000000"/>
          <w:sz w:val="24"/>
          <w:szCs w:val="27"/>
          <w:lang w:eastAsia="tr-TR"/>
        </w:rPr>
        <w:t>”</w:t>
      </w:r>
      <w:r w:rsidRPr="00954AEE">
        <w:rPr>
          <w:rFonts w:ascii="Times New Roman" w:eastAsia="Times New Roman" w:hAnsi="Times New Roman" w:cs="Times New Roman"/>
          <w:i/>
          <w:iCs/>
          <w:color w:val="000000"/>
          <w:sz w:val="24"/>
          <w:szCs w:val="27"/>
          <w:lang w:eastAsia="tr-TR"/>
        </w:rPr>
        <w:t> </w:t>
      </w:r>
      <w:r w:rsidRPr="00954AEE">
        <w:rPr>
          <w:rFonts w:ascii="Times New Roman" w:eastAsia="Times New Roman" w:hAnsi="Times New Roman" w:cs="Times New Roman"/>
          <w:color w:val="000000"/>
          <w:sz w:val="24"/>
          <w:szCs w:val="27"/>
          <w:lang w:eastAsia="tr-TR"/>
        </w:rPr>
        <w:t>kenar başlıklı 41. maddesinin (2) numaralı fıkrasında “</w:t>
      </w:r>
      <w:r w:rsidRPr="00954AEE">
        <w:rPr>
          <w:rFonts w:ascii="Times New Roman" w:eastAsia="Times New Roman" w:hAnsi="Times New Roman" w:cs="Times New Roman"/>
          <w:i/>
          <w:iCs/>
          <w:color w:val="000000"/>
          <w:sz w:val="24"/>
          <w:szCs w:val="27"/>
          <w:lang w:eastAsia="tr-TR"/>
        </w:rPr>
        <w:t>İtiraz yoluna başvuran mahkemede itiraz konusu kuralın uygulanacağı başka dava dosyalarının bulunması hâlinde, yapılmış olan itiraz başvurusu bu dosyalar için de bekletici mesele sayılır</w:t>
      </w:r>
      <w:r w:rsidRPr="00954AEE">
        <w:rPr>
          <w:rFonts w:ascii="Times New Roman" w:eastAsia="Times New Roman" w:hAnsi="Times New Roman" w:cs="Times New Roman"/>
          <w:color w:val="000000"/>
          <w:sz w:val="24"/>
          <w:szCs w:val="27"/>
          <w:lang w:eastAsia="tr-TR"/>
        </w:rPr>
        <w:t>” denmiştir. Anılan fıkra uyarınca aynı mahkeme tarafından aynı kurala ilişkin birden fazla itiraz başvurusunda bulunulması mümkün değildir.</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3. 6216 sayılı Kanun'un </w:t>
      </w:r>
      <w:r w:rsidRPr="00954AEE">
        <w:rPr>
          <w:rFonts w:ascii="Times New Roman" w:eastAsia="Times New Roman" w:hAnsi="Times New Roman" w:cs="Times New Roman"/>
          <w:i/>
          <w:iCs/>
          <w:color w:val="000000"/>
          <w:sz w:val="24"/>
          <w:szCs w:val="27"/>
          <w:lang w:eastAsia="tr-TR"/>
        </w:rPr>
        <w:t>“Anayasaya aykırılığın mahkemelerce ileri sürülmesi”</w:t>
      </w:r>
      <w:r w:rsidRPr="00954AEE">
        <w:rPr>
          <w:rFonts w:ascii="Times New Roman" w:eastAsia="Times New Roman" w:hAnsi="Times New Roman" w:cs="Times New Roman"/>
          <w:color w:val="000000"/>
          <w:sz w:val="24"/>
          <w:szCs w:val="27"/>
          <w:lang w:eastAsia="tr-TR"/>
        </w:rPr>
        <w:t> kenar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 </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4. İtiraz yoluna başvuran aynı Mahkeme tarafından, itiraz konusu kuralların uygulanacağı başka dava dosyası kapsamında yapılmış olan itiraz başvurusunun (E.2019/42 sayılı), bakılmakta olan dava dosyası için bekletici mesele sayılması gerekirken tekrar başvuruda bulunulduğu anlaşılmıştır.</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5. Açıklanan nedenlerle 6216 sayılı Kanun'un 41. maddesinin (2) numaralı fıkrasına aykırı olduğu anlaşılan itiraz başvurusu anılan Kanun'un 40. maddesinin (4) numaralı fıkrası gereğince yöntemine uygun olmadığından başvurunun esas incelemesine geçilmeksizin reddi gerekir. </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III. HÜKÜM</w:t>
      </w:r>
      <w:r w:rsidRPr="00954AEE">
        <w:rPr>
          <w:rFonts w:ascii="Times New Roman" w:eastAsia="Times New Roman" w:hAnsi="Times New Roman" w:cs="Times New Roman"/>
          <w:color w:val="000000"/>
          <w:sz w:val="24"/>
          <w:szCs w:val="27"/>
          <w:lang w:eastAsia="tr-TR"/>
        </w:rPr>
        <w:t> </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4AEE">
        <w:rPr>
          <w:rFonts w:ascii="Times New Roman" w:eastAsia="Times New Roman" w:hAnsi="Times New Roman" w:cs="Times New Roman"/>
          <w:color w:val="000000"/>
          <w:sz w:val="24"/>
          <w:szCs w:val="27"/>
          <w:lang w:eastAsia="tr-TR"/>
        </w:rPr>
        <w:t>21/2/2019</w:t>
      </w:r>
      <w:proofErr w:type="gramEnd"/>
      <w:r w:rsidRPr="00954AEE">
        <w:rPr>
          <w:rFonts w:ascii="Times New Roman" w:eastAsia="Times New Roman" w:hAnsi="Times New Roman" w:cs="Times New Roman"/>
          <w:color w:val="000000"/>
          <w:sz w:val="24"/>
          <w:szCs w:val="27"/>
          <w:lang w:eastAsia="tr-TR"/>
        </w:rPr>
        <w:t xml:space="preserve"> tarihli ve 7166 sayılı Kanun’un;</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A.</w:t>
      </w:r>
      <w:r w:rsidRPr="00954AEE">
        <w:rPr>
          <w:rFonts w:ascii="Times New Roman" w:eastAsia="Times New Roman" w:hAnsi="Times New Roman" w:cs="Times New Roman"/>
          <w:color w:val="000000"/>
          <w:sz w:val="24"/>
          <w:szCs w:val="27"/>
          <w:lang w:eastAsia="tr-TR"/>
        </w:rPr>
        <w:t xml:space="preserve"> 11. maddesiyle </w:t>
      </w:r>
      <w:proofErr w:type="gramStart"/>
      <w:r w:rsidRPr="00954AEE">
        <w:rPr>
          <w:rFonts w:ascii="Times New Roman" w:eastAsia="Times New Roman" w:hAnsi="Times New Roman" w:cs="Times New Roman"/>
          <w:color w:val="000000"/>
          <w:sz w:val="24"/>
          <w:szCs w:val="27"/>
          <w:lang w:eastAsia="tr-TR"/>
        </w:rPr>
        <w:t>22/5/2003</w:t>
      </w:r>
      <w:proofErr w:type="gramEnd"/>
      <w:r w:rsidRPr="00954AEE">
        <w:rPr>
          <w:rFonts w:ascii="Times New Roman" w:eastAsia="Times New Roman" w:hAnsi="Times New Roman" w:cs="Times New Roman"/>
          <w:color w:val="000000"/>
          <w:sz w:val="24"/>
          <w:szCs w:val="27"/>
          <w:lang w:eastAsia="tr-TR"/>
        </w:rPr>
        <w:t xml:space="preserve"> tarihli ve 4857 sayılı İş Kanunu’nun 112. maddesine eklenen altıncı fıkranın,</w:t>
      </w:r>
    </w:p>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b/>
          <w:bCs/>
          <w:color w:val="000000"/>
          <w:sz w:val="24"/>
          <w:szCs w:val="27"/>
          <w:lang w:eastAsia="tr-TR"/>
        </w:rPr>
        <w:t>B.</w:t>
      </w:r>
      <w:r w:rsidRPr="00954AEE">
        <w:rPr>
          <w:rFonts w:ascii="Times New Roman" w:eastAsia="Times New Roman" w:hAnsi="Times New Roman" w:cs="Times New Roman"/>
          <w:color w:val="000000"/>
          <w:sz w:val="24"/>
          <w:szCs w:val="27"/>
          <w:lang w:eastAsia="tr-TR"/>
        </w:rPr>
        <w:t>  12. maddesiyle 4857 sayılı Kanun’a eklenen geçici 9. maddenin,</w:t>
      </w:r>
    </w:p>
    <w:p w:rsidR="00954AEE" w:rsidRP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954AEE">
        <w:rPr>
          <w:rFonts w:ascii="Times New Roman" w:eastAsia="Times New Roman" w:hAnsi="Times New Roman" w:cs="Times New Roman"/>
          <w:color w:val="000000"/>
          <w:sz w:val="24"/>
          <w:szCs w:val="27"/>
          <w:lang w:eastAsia="tr-TR"/>
        </w:rPr>
        <w:t>iptallerine</w:t>
      </w:r>
      <w:proofErr w:type="gramEnd"/>
      <w:r w:rsidRPr="00954AEE">
        <w:rPr>
          <w:rFonts w:ascii="Times New Roman" w:eastAsia="Times New Roman" w:hAnsi="Times New Roman" w:cs="Times New Roman"/>
          <w:color w:val="000000"/>
          <w:sz w:val="24"/>
          <w:szCs w:val="27"/>
          <w:lang w:eastAsia="tr-TR"/>
        </w:rPr>
        <w:t xml:space="preserve"> karar verilmesi talebiyle yapılan itiraz başvurusunun 30/3/2011 tarihli ve 6216 sayılı Anayasa Mahkemesinin Kuruluşu ve Yargılama Usulleri Hakkında Kanun’un 41. maddesinin (2) ve 40. maddesinin (4) numaralı fıkraları gereğince yöntemine uygun olmadığından REDDİNE 15/5/2019 tarihinde OYBİRLİĞİYLE karar verildi.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4AEE" w:rsidRPr="00954AEE" w:rsidTr="00954AEE">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 </w:t>
            </w:r>
            <w:r w:rsidRPr="00954AEE">
              <w:rPr>
                <w:rFonts w:ascii="Times New Roman" w:eastAsia="Times New Roman" w:hAnsi="Times New Roman" w:cs="Times New Roman"/>
                <w:color w:val="000000"/>
                <w:sz w:val="24"/>
                <w:szCs w:val="24"/>
                <w:lang w:eastAsia="tr-TR"/>
              </w:rPr>
              <w:t> </w:t>
            </w:r>
            <w:r w:rsidRPr="00954AEE">
              <w:rPr>
                <w:rFonts w:ascii="Times New Roman" w:eastAsia="Times New Roman" w:hAnsi="Times New Roman" w:cs="Times New Roman"/>
                <w:sz w:val="24"/>
                <w:szCs w:val="24"/>
                <w:lang w:eastAsia="tr-TR"/>
              </w:rPr>
              <w:t>Başkan</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Başkanvekili</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Başkanvekili</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Hasan Tahsin GÖKCAN</w:t>
            </w:r>
          </w:p>
        </w:tc>
      </w:tr>
    </w:tbl>
    <w:p w:rsid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lastRenderedPageBreak/>
        <w:t> </w:t>
      </w:r>
    </w:p>
    <w:p w:rsidR="00954AEE" w:rsidRP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4AEE" w:rsidRPr="00954AEE" w:rsidTr="00954AEE">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Burhan ÜSTÜN</w:t>
            </w:r>
          </w:p>
        </w:tc>
      </w:tr>
    </w:tbl>
    <w:p w:rsid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p w:rsidR="00954AEE" w:rsidRP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4AEE" w:rsidRPr="00954AEE" w:rsidTr="00954AEE">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54AEE">
              <w:rPr>
                <w:rFonts w:ascii="Times New Roman" w:eastAsia="Times New Roman" w:hAnsi="Times New Roman" w:cs="Times New Roman"/>
                <w:sz w:val="24"/>
                <w:szCs w:val="24"/>
                <w:lang w:eastAsia="tr-TR"/>
              </w:rPr>
              <w:t>Hicabi</w:t>
            </w:r>
            <w:proofErr w:type="spellEnd"/>
            <w:r w:rsidRPr="00954AEE">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Muammer TOPAL</w:t>
            </w:r>
          </w:p>
        </w:tc>
      </w:tr>
    </w:tbl>
    <w:p w:rsid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p w:rsidR="00954AEE" w:rsidRP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54AEE" w:rsidRPr="00954AEE" w:rsidTr="00954AEE">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Recai AKYEL</w:t>
            </w:r>
          </w:p>
        </w:tc>
      </w:tr>
    </w:tbl>
    <w:p w:rsid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p w:rsidR="00954AEE" w:rsidRPr="00954AEE" w:rsidRDefault="00954AEE" w:rsidP="00954AE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54AEE" w:rsidRPr="00954AEE" w:rsidTr="00954AEE">
        <w:tc>
          <w:tcPr>
            <w:tcW w:w="2500"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Üye</w:t>
            </w:r>
          </w:p>
          <w:p w:rsidR="00954AEE" w:rsidRPr="00954AEE" w:rsidRDefault="00954AEE" w:rsidP="00954AE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54AEE">
              <w:rPr>
                <w:rFonts w:ascii="Times New Roman" w:eastAsia="Times New Roman" w:hAnsi="Times New Roman" w:cs="Times New Roman"/>
                <w:sz w:val="24"/>
                <w:szCs w:val="24"/>
                <w:lang w:eastAsia="tr-TR"/>
              </w:rPr>
              <w:t>Yıldız SEFERİNOĞLU</w:t>
            </w:r>
          </w:p>
        </w:tc>
      </w:tr>
    </w:tbl>
    <w:p w:rsidR="00954AEE" w:rsidRDefault="00954AEE" w:rsidP="00954AE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54AEE">
        <w:rPr>
          <w:rFonts w:ascii="Times New Roman" w:eastAsia="Times New Roman" w:hAnsi="Times New Roman" w:cs="Times New Roman"/>
          <w:color w:val="000000"/>
          <w:sz w:val="24"/>
          <w:szCs w:val="27"/>
          <w:lang w:eastAsia="tr-TR"/>
        </w:rPr>
        <w:t> </w:t>
      </w:r>
    </w:p>
    <w:p w:rsidR="001D02E4" w:rsidRPr="00954AEE" w:rsidRDefault="001D02E4" w:rsidP="00954AEE">
      <w:pPr>
        <w:spacing w:before="100" w:beforeAutospacing="1" w:after="100" w:afterAutospacing="1" w:line="240" w:lineRule="auto"/>
        <w:ind w:firstLine="709"/>
        <w:jc w:val="both"/>
        <w:rPr>
          <w:rFonts w:ascii="Times New Roman" w:hAnsi="Times New Roman" w:cs="Times New Roman"/>
          <w:sz w:val="24"/>
        </w:rPr>
      </w:pPr>
    </w:p>
    <w:sectPr w:rsidR="001D02E4" w:rsidRPr="00954AEE" w:rsidSect="00954AE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64" w:rsidRDefault="00577364" w:rsidP="00954AEE">
      <w:pPr>
        <w:spacing w:after="0" w:line="240" w:lineRule="auto"/>
      </w:pPr>
      <w:r>
        <w:separator/>
      </w:r>
    </w:p>
  </w:endnote>
  <w:endnote w:type="continuationSeparator" w:id="0">
    <w:p w:rsidR="00577364" w:rsidRDefault="00577364" w:rsidP="0095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Default="00954AEE" w:rsidP="00EA17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54AEE" w:rsidRDefault="00954AEE" w:rsidP="00954AE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Pr="00954AEE" w:rsidRDefault="00954AEE" w:rsidP="00EA17C7">
    <w:pPr>
      <w:pStyle w:val="Altbilgi"/>
      <w:framePr w:wrap="around" w:vAnchor="text" w:hAnchor="margin" w:xAlign="right" w:y="1"/>
      <w:rPr>
        <w:rStyle w:val="SayfaNumaras"/>
        <w:rFonts w:ascii="Times New Roman" w:hAnsi="Times New Roman" w:cs="Times New Roman"/>
      </w:rPr>
    </w:pPr>
    <w:r w:rsidRPr="00954AEE">
      <w:rPr>
        <w:rStyle w:val="SayfaNumaras"/>
        <w:rFonts w:ascii="Times New Roman" w:hAnsi="Times New Roman" w:cs="Times New Roman"/>
      </w:rPr>
      <w:fldChar w:fldCharType="begin"/>
    </w:r>
    <w:r w:rsidRPr="00954AEE">
      <w:rPr>
        <w:rStyle w:val="SayfaNumaras"/>
        <w:rFonts w:ascii="Times New Roman" w:hAnsi="Times New Roman" w:cs="Times New Roman"/>
      </w:rPr>
      <w:instrText xml:space="preserve">PAGE  </w:instrText>
    </w:r>
    <w:r w:rsidRPr="00954AE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54AEE">
      <w:rPr>
        <w:rStyle w:val="SayfaNumaras"/>
        <w:rFonts w:ascii="Times New Roman" w:hAnsi="Times New Roman" w:cs="Times New Roman"/>
      </w:rPr>
      <w:fldChar w:fldCharType="end"/>
    </w:r>
  </w:p>
  <w:p w:rsidR="00954AEE" w:rsidRPr="00954AEE" w:rsidRDefault="00954AEE" w:rsidP="00954AE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Default="00954A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64" w:rsidRDefault="00577364" w:rsidP="00954AEE">
      <w:pPr>
        <w:spacing w:after="0" w:line="240" w:lineRule="auto"/>
      </w:pPr>
      <w:r>
        <w:separator/>
      </w:r>
    </w:p>
  </w:footnote>
  <w:footnote w:type="continuationSeparator" w:id="0">
    <w:p w:rsidR="00577364" w:rsidRDefault="00577364" w:rsidP="00954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Default="00954A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Default="00954AE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2019</w:t>
    </w:r>
    <w:proofErr w:type="gramEnd"/>
    <w:r>
      <w:rPr>
        <w:rFonts w:ascii="Times New Roman" w:hAnsi="Times New Roman" w:cs="Times New Roman"/>
        <w:b/>
      </w:rPr>
      <w:t>/52</w:t>
    </w:r>
  </w:p>
  <w:p w:rsidR="00954AEE" w:rsidRDefault="00954AE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/34</w:t>
    </w:r>
  </w:p>
  <w:p w:rsidR="00954AEE" w:rsidRPr="00954AEE" w:rsidRDefault="00954AE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AEE" w:rsidRDefault="00954A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3F4"/>
    <w:rsid w:val="001D02E4"/>
    <w:rsid w:val="00577364"/>
    <w:rsid w:val="007203F4"/>
    <w:rsid w:val="00954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1D290-F098-4395-900C-25CA97F3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54AEE"/>
    <w:rPr>
      <w:color w:val="0000FF"/>
      <w:u w:val="single"/>
    </w:rPr>
  </w:style>
  <w:style w:type="paragraph" w:styleId="stbilgi">
    <w:name w:val="header"/>
    <w:basedOn w:val="Normal"/>
    <w:link w:val="stbilgiChar"/>
    <w:uiPriority w:val="99"/>
    <w:unhideWhenUsed/>
    <w:rsid w:val="00954AE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54AEE"/>
  </w:style>
  <w:style w:type="paragraph" w:styleId="Altbilgi">
    <w:name w:val="footer"/>
    <w:basedOn w:val="Normal"/>
    <w:link w:val="AltbilgiChar"/>
    <w:uiPriority w:val="99"/>
    <w:unhideWhenUsed/>
    <w:rsid w:val="00954A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54AEE"/>
  </w:style>
  <w:style w:type="character" w:styleId="SayfaNumaras">
    <w:name w:val="page number"/>
    <w:basedOn w:val="VarsaylanParagrafYazTipi"/>
    <w:uiPriority w:val="99"/>
    <w:semiHidden/>
    <w:unhideWhenUsed/>
    <w:rsid w:val="00954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7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2019-06-20T07:07:00Z</dcterms:created>
  <dcterms:modified xsi:type="dcterms:W3CDTF">2019-06-20T07:08:00Z</dcterms:modified>
</cp:coreProperties>
</file>