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ANAYASA MAHKEMESİ KARARI</w:t>
      </w:r>
    </w:p>
    <w:p w:rsidR="004E1FAA" w:rsidRP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                    </w:t>
      </w:r>
    </w:p>
    <w:p w:rsidR="004E1FAA" w:rsidRPr="004E1FAA" w:rsidRDefault="004E1FAA" w:rsidP="004E1F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E1FAA">
        <w:rPr>
          <w:rFonts w:ascii="Times New Roman" w:eastAsia="Times New Roman" w:hAnsi="Times New Roman" w:cs="Times New Roman"/>
          <w:b/>
          <w:bCs/>
          <w:color w:val="000000"/>
          <w:sz w:val="24"/>
          <w:szCs w:val="27"/>
          <w:lang w:eastAsia="tr-TR"/>
        </w:rPr>
        <w:t xml:space="preserve">Esas </w:t>
      </w:r>
      <w:proofErr w:type="gramStart"/>
      <w:r w:rsidRPr="004E1FAA">
        <w:rPr>
          <w:rFonts w:ascii="Times New Roman" w:eastAsia="Times New Roman" w:hAnsi="Times New Roman" w:cs="Times New Roman"/>
          <w:b/>
          <w:bCs/>
          <w:color w:val="000000"/>
          <w:sz w:val="24"/>
          <w:szCs w:val="27"/>
          <w:lang w:eastAsia="tr-TR"/>
        </w:rPr>
        <w:t>Sayısı     : 2019</w:t>
      </w:r>
      <w:proofErr w:type="gramEnd"/>
      <w:r w:rsidRPr="004E1FAA">
        <w:rPr>
          <w:rFonts w:ascii="Times New Roman" w:eastAsia="Times New Roman" w:hAnsi="Times New Roman" w:cs="Times New Roman"/>
          <w:b/>
          <w:bCs/>
          <w:color w:val="000000"/>
          <w:sz w:val="24"/>
          <w:szCs w:val="27"/>
          <w:lang w:eastAsia="tr-TR"/>
        </w:rPr>
        <w:t>/6                                      </w:t>
      </w:r>
    </w:p>
    <w:p w:rsidR="004E1FAA" w:rsidRPr="004E1FAA" w:rsidRDefault="004E1FAA" w:rsidP="004E1F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E1FAA">
        <w:rPr>
          <w:rFonts w:ascii="Times New Roman" w:eastAsia="Times New Roman" w:hAnsi="Times New Roman" w:cs="Times New Roman"/>
          <w:b/>
          <w:bCs/>
          <w:color w:val="000000"/>
          <w:sz w:val="24"/>
          <w:szCs w:val="27"/>
          <w:lang w:eastAsia="tr-TR"/>
        </w:rPr>
        <w:t xml:space="preserve">Karar </w:t>
      </w:r>
      <w:proofErr w:type="gramStart"/>
      <w:r w:rsidRPr="004E1FAA">
        <w:rPr>
          <w:rFonts w:ascii="Times New Roman" w:eastAsia="Times New Roman" w:hAnsi="Times New Roman" w:cs="Times New Roman"/>
          <w:b/>
          <w:bCs/>
          <w:color w:val="000000"/>
          <w:sz w:val="24"/>
          <w:szCs w:val="27"/>
          <w:lang w:eastAsia="tr-TR"/>
        </w:rPr>
        <w:t>Sayısı  : 2019</w:t>
      </w:r>
      <w:proofErr w:type="gramEnd"/>
      <w:r w:rsidRPr="004E1FAA">
        <w:rPr>
          <w:rFonts w:ascii="Times New Roman" w:eastAsia="Times New Roman" w:hAnsi="Times New Roman" w:cs="Times New Roman"/>
          <w:b/>
          <w:bCs/>
          <w:color w:val="000000"/>
          <w:sz w:val="24"/>
          <w:szCs w:val="27"/>
          <w:lang w:eastAsia="tr-TR"/>
        </w:rPr>
        <w:t>/25</w:t>
      </w:r>
    </w:p>
    <w:p w:rsidR="004E1FAA" w:rsidRPr="004E1FAA" w:rsidRDefault="004E1FAA" w:rsidP="004E1F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E1FAA">
        <w:rPr>
          <w:rFonts w:ascii="Times New Roman" w:eastAsia="Times New Roman" w:hAnsi="Times New Roman" w:cs="Times New Roman"/>
          <w:b/>
          <w:bCs/>
          <w:color w:val="000000"/>
          <w:sz w:val="24"/>
          <w:szCs w:val="27"/>
          <w:lang w:eastAsia="tr-TR"/>
        </w:rPr>
        <w:t xml:space="preserve">Karar </w:t>
      </w:r>
      <w:proofErr w:type="gramStart"/>
      <w:r w:rsidRPr="004E1FAA">
        <w:rPr>
          <w:rFonts w:ascii="Times New Roman" w:eastAsia="Times New Roman" w:hAnsi="Times New Roman" w:cs="Times New Roman"/>
          <w:b/>
          <w:bCs/>
          <w:color w:val="000000"/>
          <w:sz w:val="24"/>
          <w:szCs w:val="27"/>
          <w:lang w:eastAsia="tr-TR"/>
        </w:rPr>
        <w:t>Tarihi : 11</w:t>
      </w:r>
      <w:proofErr w:type="gramEnd"/>
      <w:r w:rsidRPr="004E1FAA">
        <w:rPr>
          <w:rFonts w:ascii="Times New Roman" w:eastAsia="Times New Roman" w:hAnsi="Times New Roman" w:cs="Times New Roman"/>
          <w:b/>
          <w:bCs/>
          <w:color w:val="000000"/>
          <w:sz w:val="24"/>
          <w:szCs w:val="27"/>
          <w:lang w:eastAsia="tr-TR"/>
        </w:rPr>
        <w:t>/4/2019</w:t>
      </w:r>
    </w:p>
    <w:p w:rsidR="004E1FAA" w:rsidRDefault="004E1FAA" w:rsidP="004E1FAA">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4E1FAA">
        <w:rPr>
          <w:rFonts w:ascii="Times New Roman" w:eastAsia="Times New Roman" w:hAnsi="Times New Roman" w:cs="Times New Roman"/>
          <w:b/>
          <w:bCs/>
          <w:color w:val="000000"/>
          <w:sz w:val="24"/>
          <w:szCs w:val="27"/>
          <w:lang w:eastAsia="tr-TR"/>
        </w:rPr>
        <w:t>R.G. Tarih-</w:t>
      </w:r>
      <w:proofErr w:type="gramStart"/>
      <w:r w:rsidRPr="004E1FAA">
        <w:rPr>
          <w:rFonts w:ascii="Times New Roman" w:eastAsia="Times New Roman" w:hAnsi="Times New Roman" w:cs="Times New Roman"/>
          <w:b/>
          <w:bCs/>
          <w:color w:val="000000"/>
          <w:sz w:val="24"/>
          <w:szCs w:val="27"/>
          <w:lang w:eastAsia="tr-TR"/>
        </w:rPr>
        <w:t>Sayısı : 30</w:t>
      </w:r>
      <w:proofErr w:type="gramEnd"/>
      <w:r w:rsidRPr="004E1FAA">
        <w:rPr>
          <w:rFonts w:ascii="Times New Roman" w:eastAsia="Times New Roman" w:hAnsi="Times New Roman" w:cs="Times New Roman"/>
          <w:b/>
          <w:bCs/>
          <w:color w:val="000000"/>
          <w:sz w:val="24"/>
          <w:szCs w:val="27"/>
          <w:lang w:eastAsia="tr-TR"/>
        </w:rPr>
        <w:t>/5/2019-30789</w:t>
      </w:r>
    </w:p>
    <w:p w:rsidR="004E1FAA" w:rsidRDefault="004E1FAA" w:rsidP="004E1FAA">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İPTAL DAVASINI AÇAN: </w:t>
      </w:r>
      <w:r w:rsidRPr="004E1FAA">
        <w:rPr>
          <w:rFonts w:ascii="Times New Roman" w:eastAsia="Times New Roman" w:hAnsi="Times New Roman" w:cs="Times New Roman"/>
          <w:color w:val="000000"/>
          <w:sz w:val="24"/>
          <w:szCs w:val="27"/>
          <w:lang w:eastAsia="tr-TR"/>
        </w:rPr>
        <w:t>Türkiye Büyük Millet Meclisi üyeleri Engin ALTAY, Özgür ÖZEL, Engin ÖZKOÇ ile birlikte 137 milletvekili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İPTAL DAVASININ KONUSU: </w:t>
      </w:r>
      <w:proofErr w:type="gramStart"/>
      <w:r w:rsidRPr="004E1FAA">
        <w:rPr>
          <w:rFonts w:ascii="Times New Roman" w:eastAsia="Times New Roman" w:hAnsi="Times New Roman" w:cs="Times New Roman"/>
          <w:color w:val="000000"/>
          <w:sz w:val="24"/>
          <w:szCs w:val="27"/>
          <w:lang w:eastAsia="tr-TR"/>
        </w:rPr>
        <w:t>21/11/2018</w:t>
      </w:r>
      <w:proofErr w:type="gramEnd"/>
      <w:r w:rsidRPr="004E1FAA">
        <w:rPr>
          <w:rFonts w:ascii="Times New Roman" w:eastAsia="Times New Roman" w:hAnsi="Times New Roman" w:cs="Times New Roman"/>
          <w:color w:val="000000"/>
          <w:sz w:val="24"/>
          <w:szCs w:val="27"/>
          <w:lang w:eastAsia="tr-TR"/>
        </w:rPr>
        <w:t xml:space="preserve"> tarihli ve 7152 sayılı Kanun’un;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A.</w:t>
      </w:r>
      <w:r w:rsidRPr="004E1FAA">
        <w:rPr>
          <w:rFonts w:ascii="Times New Roman" w:eastAsia="Times New Roman" w:hAnsi="Times New Roman" w:cs="Times New Roman"/>
          <w:color w:val="000000"/>
          <w:sz w:val="24"/>
          <w:szCs w:val="27"/>
          <w:lang w:eastAsia="tr-TR"/>
        </w:rPr>
        <w:t xml:space="preserve"> 1. maddesiyle </w:t>
      </w:r>
      <w:proofErr w:type="gramStart"/>
      <w:r w:rsidRPr="004E1FAA">
        <w:rPr>
          <w:rFonts w:ascii="Times New Roman" w:eastAsia="Times New Roman" w:hAnsi="Times New Roman" w:cs="Times New Roman"/>
          <w:color w:val="000000"/>
          <w:sz w:val="24"/>
          <w:szCs w:val="27"/>
          <w:lang w:eastAsia="tr-TR"/>
        </w:rPr>
        <w:t>18/5/2004</w:t>
      </w:r>
      <w:proofErr w:type="gramEnd"/>
      <w:r w:rsidRPr="004E1FAA">
        <w:rPr>
          <w:rFonts w:ascii="Times New Roman" w:eastAsia="Times New Roman" w:hAnsi="Times New Roman" w:cs="Times New Roman"/>
          <w:color w:val="000000"/>
          <w:sz w:val="24"/>
          <w:szCs w:val="27"/>
          <w:lang w:eastAsia="tr-TR"/>
        </w:rPr>
        <w:t xml:space="preserve"> tarihli ve 5174 sayılı Türkiye Odalar ve Borsalar Birliği ile Odalar ve Borsalar Kanunu’na eklenen ek 1. maddenin,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B.</w:t>
      </w:r>
      <w:r w:rsidRPr="004E1FAA">
        <w:rPr>
          <w:rFonts w:ascii="Times New Roman" w:eastAsia="Times New Roman" w:hAnsi="Times New Roman" w:cs="Times New Roman"/>
          <w:color w:val="000000"/>
          <w:sz w:val="24"/>
          <w:szCs w:val="27"/>
          <w:lang w:eastAsia="tr-TR"/>
        </w:rPr>
        <w:t xml:space="preserve"> 2. maddesiyle </w:t>
      </w:r>
      <w:proofErr w:type="gramStart"/>
      <w:r w:rsidRPr="004E1FAA">
        <w:rPr>
          <w:rFonts w:ascii="Times New Roman" w:eastAsia="Times New Roman" w:hAnsi="Times New Roman" w:cs="Times New Roman"/>
          <w:color w:val="000000"/>
          <w:sz w:val="24"/>
          <w:szCs w:val="27"/>
          <w:lang w:eastAsia="tr-TR"/>
        </w:rPr>
        <w:t>7/6/2005</w:t>
      </w:r>
      <w:proofErr w:type="gramEnd"/>
      <w:r w:rsidRPr="004E1FAA">
        <w:rPr>
          <w:rFonts w:ascii="Times New Roman" w:eastAsia="Times New Roman" w:hAnsi="Times New Roman" w:cs="Times New Roman"/>
          <w:color w:val="000000"/>
          <w:sz w:val="24"/>
          <w:szCs w:val="27"/>
          <w:lang w:eastAsia="tr-TR"/>
        </w:rPr>
        <w:t xml:space="preserve"> tarihli ve 5362 sayılı Esnaf ve Sanatkârlar Meslek Kuruluşları Kanunu’na eklenen ek 1. maddenin,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Anayasa’nın 2</w:t>
      </w:r>
      <w:proofErr w:type="gramStart"/>
      <w:r w:rsidRPr="004E1FAA">
        <w:rPr>
          <w:rFonts w:ascii="Times New Roman" w:eastAsia="Times New Roman" w:hAnsi="Times New Roman" w:cs="Times New Roman"/>
          <w:color w:val="000000"/>
          <w:sz w:val="24"/>
          <w:szCs w:val="27"/>
          <w:lang w:eastAsia="tr-TR"/>
        </w:rPr>
        <w:t>.,</w:t>
      </w:r>
      <w:proofErr w:type="gramEnd"/>
      <w:r w:rsidRPr="004E1FAA">
        <w:rPr>
          <w:rFonts w:ascii="Times New Roman" w:eastAsia="Times New Roman" w:hAnsi="Times New Roman" w:cs="Times New Roman"/>
          <w:color w:val="000000"/>
          <w:sz w:val="24"/>
          <w:szCs w:val="27"/>
          <w:lang w:eastAsia="tr-TR"/>
        </w:rPr>
        <w:t xml:space="preserve"> 10., 67. ve 135. maddelerine aykırılığı ileri sürülerek iptallerine ve yürürlüklerinin durdurulmasına karar verilmesi talebidir</w:t>
      </w:r>
      <w:r w:rsidRPr="004E1FAA">
        <w:rPr>
          <w:rFonts w:ascii="Times New Roman" w:eastAsia="Times New Roman" w:hAnsi="Times New Roman" w:cs="Times New Roman"/>
          <w:b/>
          <w:bCs/>
          <w:color w:val="000000"/>
          <w:sz w:val="24"/>
          <w:szCs w:val="27"/>
          <w:lang w:eastAsia="tr-TR"/>
        </w:rPr>
        <w:t>.</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I. İPTALİ İSTENEN KANUN HÜKÜMLERİ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7152 sayılı Kanun’un;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1.</w:t>
      </w:r>
      <w:r w:rsidRPr="004E1FAA">
        <w:rPr>
          <w:rFonts w:ascii="Times New Roman" w:eastAsia="Times New Roman" w:hAnsi="Times New Roman" w:cs="Times New Roman"/>
          <w:color w:val="000000"/>
          <w:sz w:val="24"/>
          <w:szCs w:val="27"/>
          <w:lang w:eastAsia="tr-TR"/>
        </w:rPr>
        <w:t> 1. maddesiyle 5174 sayılı Kanun’a eklenen ek 1. madde şöyledir: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b/>
          <w:bCs/>
          <w:i/>
          <w:iCs/>
          <w:color w:val="000000"/>
          <w:sz w:val="24"/>
          <w:lang w:eastAsia="tr-TR"/>
        </w:rPr>
        <w:t xml:space="preserve">“EK MADDE 1- Milletvekili ve mahalli idareler genel ve ara seçimlerinde adaylık için görevinden ayrılan Birlik Başkanı ve Birlik Yönetim Kurulu üyeleri ile oda ve borsa yönetim kurulu başkan ve üyeleri, aday olamadıkları veya seçilemedikleri takdirde en geç Yüksek Seçim Kurulunca seçim sonuçlarının ilanını takip eden bir ay içinde eski görevlerine dönebilirler. </w:t>
      </w:r>
      <w:proofErr w:type="gramEnd"/>
      <w:r w:rsidRPr="004E1FAA">
        <w:rPr>
          <w:rFonts w:ascii="Times New Roman" w:eastAsia="Times New Roman" w:hAnsi="Times New Roman" w:cs="Times New Roman"/>
          <w:b/>
          <w:bCs/>
          <w:i/>
          <w:iCs/>
          <w:color w:val="000000"/>
          <w:sz w:val="24"/>
          <w:lang w:eastAsia="tr-TR"/>
        </w:rPr>
        <w:t>Bu süreçte, Birlik Başkanı ile oda ve borsa yönetim kurulu başkanının yerine seçim yapılmaz; yönetim kurulu üyelerinin yerine ise yedek üye çağrılır.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i/>
          <w:iCs/>
          <w:color w:val="000000"/>
          <w:sz w:val="24"/>
          <w:lang w:eastAsia="tr-TR"/>
        </w:rPr>
        <w:t xml:space="preserve">Birlik Başkanı ile oda veya borsa yönetim kurulu başkanının eski görevlerine </w:t>
      </w:r>
      <w:proofErr w:type="gramStart"/>
      <w:r w:rsidRPr="004E1FAA">
        <w:rPr>
          <w:rFonts w:ascii="Times New Roman" w:eastAsia="Times New Roman" w:hAnsi="Times New Roman" w:cs="Times New Roman"/>
          <w:b/>
          <w:bCs/>
          <w:i/>
          <w:iCs/>
          <w:color w:val="000000"/>
          <w:sz w:val="24"/>
          <w:lang w:eastAsia="tr-TR"/>
        </w:rPr>
        <w:t>dönmeleri</w:t>
      </w:r>
      <w:proofErr w:type="gramEnd"/>
      <w:r w:rsidRPr="004E1FAA">
        <w:rPr>
          <w:rFonts w:ascii="Times New Roman" w:eastAsia="Times New Roman" w:hAnsi="Times New Roman" w:cs="Times New Roman"/>
          <w:b/>
          <w:bCs/>
          <w:i/>
          <w:iCs/>
          <w:color w:val="000000"/>
          <w:sz w:val="24"/>
          <w:lang w:eastAsia="tr-TR"/>
        </w:rPr>
        <w:t xml:space="preserve"> için öngörülen sürenin sonuna kadar en yaşlı başkan yardımcısı, bunun yokluğunda en yaşlı üye geçici olarak başkanlık görevini yürütür.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i/>
          <w:iCs/>
          <w:color w:val="000000"/>
          <w:sz w:val="24"/>
          <w:lang w:eastAsia="tr-TR"/>
        </w:rPr>
        <w:t>Diğer kanunların bu maddeye aykırı hükümleri uygulanmaz.”</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2. </w:t>
      </w:r>
      <w:r w:rsidRPr="004E1FAA">
        <w:rPr>
          <w:rFonts w:ascii="Times New Roman" w:eastAsia="Times New Roman" w:hAnsi="Times New Roman" w:cs="Times New Roman"/>
          <w:color w:val="000000"/>
          <w:sz w:val="24"/>
          <w:szCs w:val="27"/>
          <w:lang w:eastAsia="tr-TR"/>
        </w:rPr>
        <w:t>2. maddesiyle 5362 sayılı Kanun’a eklenen ek 1. madde şöyledir: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b/>
          <w:bCs/>
          <w:i/>
          <w:iCs/>
          <w:color w:val="000000"/>
          <w:sz w:val="24"/>
          <w:lang w:eastAsia="tr-TR"/>
        </w:rPr>
        <w:t xml:space="preserve">“EK MADDE 1- Milletvekili ve mahalli idareler genel ve ara seçimlerinde adaylık için görevinden ayrılan esnaf ve sanatkârlar meslek kuruluşları genel başkanı ve başkanları ile yönetim ve denetim kurulu üyeleri, aday olamadıkları veya seçilemedikleri takdirde en geç Yüksek Seçim Kurulunca seçim sonuçlarının ilanını takip eden bir ay içinde eski görevlerine </w:t>
      </w:r>
      <w:r w:rsidRPr="004E1FAA">
        <w:rPr>
          <w:rFonts w:ascii="Times New Roman" w:eastAsia="Times New Roman" w:hAnsi="Times New Roman" w:cs="Times New Roman"/>
          <w:b/>
          <w:bCs/>
          <w:i/>
          <w:iCs/>
          <w:color w:val="000000"/>
          <w:sz w:val="24"/>
          <w:lang w:eastAsia="tr-TR"/>
        </w:rPr>
        <w:lastRenderedPageBreak/>
        <w:t xml:space="preserve">dönebilirler. </w:t>
      </w:r>
      <w:proofErr w:type="gramEnd"/>
      <w:r w:rsidRPr="004E1FAA">
        <w:rPr>
          <w:rFonts w:ascii="Times New Roman" w:eastAsia="Times New Roman" w:hAnsi="Times New Roman" w:cs="Times New Roman"/>
          <w:b/>
          <w:bCs/>
          <w:i/>
          <w:iCs/>
          <w:color w:val="000000"/>
          <w:sz w:val="24"/>
          <w:lang w:eastAsia="tr-TR"/>
        </w:rPr>
        <w:t>Bu süreçte, genel başkanın ve başkanların yerine seçim yapılmaz; yönetim ve denetim kurulu üyelerinin yerine ise yedek üyeler çağrılır.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i/>
          <w:iCs/>
          <w:color w:val="000000"/>
          <w:sz w:val="24"/>
          <w:lang w:eastAsia="tr-TR"/>
        </w:rPr>
        <w:t>Genel başkanın ve başkanların eski görevlerine dönmeleri için öngörülen sürenin sonuna kadar başkan vekilleri, yoksa en yaşlı yönetim kurulu üyesi başkanlık görevini yürütür.”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II.   İLK İNCELEME</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4E1FAA">
        <w:rPr>
          <w:rFonts w:ascii="Times New Roman" w:eastAsia="Times New Roman" w:hAnsi="Times New Roman" w:cs="Times New Roman"/>
          <w:color w:val="000000"/>
          <w:sz w:val="24"/>
          <w:szCs w:val="27"/>
          <w:lang w:eastAsia="tr-TR"/>
        </w:rPr>
        <w:t>Serruh</w:t>
      </w:r>
      <w:proofErr w:type="spellEnd"/>
      <w:r w:rsidRPr="004E1FAA">
        <w:rPr>
          <w:rFonts w:ascii="Times New Roman" w:eastAsia="Times New Roman" w:hAnsi="Times New Roman" w:cs="Times New Roman"/>
          <w:color w:val="000000"/>
          <w:sz w:val="24"/>
          <w:szCs w:val="27"/>
          <w:lang w:eastAsia="tr-TR"/>
        </w:rPr>
        <w:t xml:space="preserve"> KALELİ, Recep KÖMÜRCÜ, </w:t>
      </w:r>
      <w:proofErr w:type="spellStart"/>
      <w:r w:rsidRPr="004E1FAA">
        <w:rPr>
          <w:rFonts w:ascii="Times New Roman" w:eastAsia="Times New Roman" w:hAnsi="Times New Roman" w:cs="Times New Roman"/>
          <w:color w:val="000000"/>
          <w:sz w:val="24"/>
          <w:szCs w:val="27"/>
          <w:lang w:eastAsia="tr-TR"/>
        </w:rPr>
        <w:t>Hicabi</w:t>
      </w:r>
      <w:proofErr w:type="spellEnd"/>
      <w:r w:rsidRPr="004E1FAA">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4E1FAA">
        <w:rPr>
          <w:rFonts w:ascii="Times New Roman" w:eastAsia="Times New Roman" w:hAnsi="Times New Roman" w:cs="Times New Roman"/>
          <w:color w:val="000000"/>
          <w:sz w:val="24"/>
          <w:szCs w:val="27"/>
          <w:lang w:eastAsia="tr-TR"/>
        </w:rPr>
        <w:t>HAKYEMEZ’in</w:t>
      </w:r>
      <w:proofErr w:type="spellEnd"/>
      <w:r w:rsidRPr="004E1FAA">
        <w:rPr>
          <w:rFonts w:ascii="Times New Roman" w:eastAsia="Times New Roman" w:hAnsi="Times New Roman" w:cs="Times New Roman"/>
          <w:color w:val="000000"/>
          <w:sz w:val="24"/>
          <w:szCs w:val="27"/>
          <w:lang w:eastAsia="tr-TR"/>
        </w:rPr>
        <w:t xml:space="preserve"> katılımlarıyla </w:t>
      </w:r>
      <w:proofErr w:type="gramStart"/>
      <w:r w:rsidRPr="004E1FAA">
        <w:rPr>
          <w:rFonts w:ascii="Times New Roman" w:eastAsia="Times New Roman" w:hAnsi="Times New Roman" w:cs="Times New Roman"/>
          <w:color w:val="000000"/>
          <w:sz w:val="24"/>
          <w:szCs w:val="27"/>
          <w:lang w:eastAsia="tr-TR"/>
        </w:rPr>
        <w:t>13/2/2019</w:t>
      </w:r>
      <w:proofErr w:type="gramEnd"/>
      <w:r w:rsidRPr="004E1FAA">
        <w:rPr>
          <w:rFonts w:ascii="Times New Roman" w:eastAsia="Times New Roman" w:hAnsi="Times New Roman" w:cs="Times New Roman"/>
          <w:color w:val="000000"/>
          <w:sz w:val="24"/>
          <w:szCs w:val="27"/>
          <w:lang w:eastAsia="tr-TR"/>
        </w:rPr>
        <w:t xml:space="preserve"> tarihinde yapılan ilk inceleme toplantısında öncelikle iptal davasının açılmasında uyulması gereken esaslar sorunu görüşülmüştür.</w:t>
      </w:r>
    </w:p>
    <w:p w:rsidR="004E1FAA" w:rsidRP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2. </w:t>
      </w:r>
      <w:proofErr w:type="gramStart"/>
      <w:r w:rsidRPr="004E1FAA">
        <w:rPr>
          <w:rFonts w:ascii="Times New Roman" w:eastAsia="Times New Roman" w:hAnsi="Times New Roman" w:cs="Times New Roman"/>
          <w:color w:val="000000"/>
          <w:sz w:val="24"/>
          <w:szCs w:val="27"/>
          <w:lang w:eastAsia="tr-TR"/>
        </w:rPr>
        <w:t>30/3/2011</w:t>
      </w:r>
      <w:proofErr w:type="gramEnd"/>
      <w:r w:rsidRPr="004E1FAA">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38. maddesinin (6) numaralı fıkrasında </w:t>
      </w:r>
      <w:r w:rsidRPr="004E1FAA">
        <w:rPr>
          <w:rFonts w:ascii="Times New Roman" w:eastAsia="Times New Roman" w:hAnsi="Times New Roman" w:cs="Times New Roman"/>
          <w:i/>
          <w:iCs/>
          <w:color w:val="000000"/>
          <w:sz w:val="24"/>
          <w:szCs w:val="27"/>
          <w:lang w:eastAsia="tr-TR"/>
        </w:rPr>
        <w:t xml:space="preserve">“İptal davalarında, Anayasaya aykırılıkları ileri sürülen hükümlerin Anayasanın hangi maddelerine aykırı olduğunun ve gerekçelerinin belirtilmiş olması </w:t>
      </w:r>
      <w:proofErr w:type="spellStart"/>
      <w:r w:rsidRPr="004E1FAA">
        <w:rPr>
          <w:rFonts w:ascii="Times New Roman" w:eastAsia="Times New Roman" w:hAnsi="Times New Roman" w:cs="Times New Roman"/>
          <w:i/>
          <w:iCs/>
          <w:color w:val="000000"/>
          <w:sz w:val="24"/>
          <w:szCs w:val="27"/>
          <w:lang w:eastAsia="tr-TR"/>
        </w:rPr>
        <w:t>zorunludur”</w:t>
      </w:r>
      <w:r w:rsidRPr="004E1FAA">
        <w:rPr>
          <w:rFonts w:ascii="Times New Roman" w:eastAsia="Times New Roman" w:hAnsi="Times New Roman" w:cs="Times New Roman"/>
          <w:color w:val="000000"/>
          <w:sz w:val="24"/>
          <w:szCs w:val="27"/>
          <w:lang w:eastAsia="tr-TR"/>
        </w:rPr>
        <w:t>kuralına</w:t>
      </w:r>
      <w:proofErr w:type="spellEnd"/>
      <w:r w:rsidRPr="004E1FAA">
        <w:rPr>
          <w:rFonts w:ascii="Times New Roman" w:eastAsia="Times New Roman" w:hAnsi="Times New Roman" w:cs="Times New Roman"/>
          <w:color w:val="000000"/>
          <w:sz w:val="24"/>
          <w:szCs w:val="27"/>
          <w:lang w:eastAsia="tr-TR"/>
        </w:rPr>
        <w:t xml:space="preserve"> yer verilmiş, Anayasa Mahkemesi </w:t>
      </w:r>
      <w:proofErr w:type="spellStart"/>
      <w:r w:rsidRPr="004E1FAA">
        <w:rPr>
          <w:rFonts w:ascii="Times New Roman" w:eastAsia="Times New Roman" w:hAnsi="Times New Roman" w:cs="Times New Roman"/>
          <w:color w:val="000000"/>
          <w:sz w:val="24"/>
          <w:szCs w:val="27"/>
          <w:lang w:eastAsia="tr-TR"/>
        </w:rPr>
        <w:t>İçtüzüğü’nün</w:t>
      </w:r>
      <w:proofErr w:type="spellEnd"/>
      <w:r w:rsidRPr="004E1FAA">
        <w:rPr>
          <w:rFonts w:ascii="Times New Roman" w:eastAsia="Times New Roman" w:hAnsi="Times New Roman" w:cs="Times New Roman"/>
          <w:color w:val="000000"/>
          <w:sz w:val="24"/>
          <w:szCs w:val="27"/>
          <w:lang w:eastAsia="tr-TR"/>
        </w:rPr>
        <w:t xml:space="preserve"> 45. maddesinin (1) numaralı fıkrasının (b) bendinde de </w:t>
      </w:r>
      <w:r w:rsidRPr="004E1FAA">
        <w:rPr>
          <w:rFonts w:ascii="Times New Roman" w:eastAsia="Times New Roman" w:hAnsi="Times New Roman" w:cs="Times New Roman"/>
          <w:i/>
          <w:iCs/>
          <w:color w:val="000000"/>
          <w:sz w:val="24"/>
          <w:szCs w:val="27"/>
          <w:lang w:eastAsia="tr-TR"/>
        </w:rPr>
        <w:t>“Anayasaya aykırılıkları ileri sürülen hükümlerin her birinin Anayasanın hangi maddelerine, hangi nedenlerle aykırı olduğunun ayrı ayrı ve gerekçeleriyle birlikte açıkça gösterilmesi”</w:t>
      </w:r>
      <w:r w:rsidRPr="004E1FAA">
        <w:rPr>
          <w:rFonts w:ascii="Times New Roman" w:eastAsia="Times New Roman" w:hAnsi="Times New Roman" w:cs="Times New Roman"/>
          <w:color w:val="000000"/>
          <w:sz w:val="24"/>
          <w:szCs w:val="27"/>
          <w:lang w:eastAsia="tr-TR"/>
        </w:rPr>
        <w:t> iptal davası başvuru dilekçesinde yer alması gereken hususlar arasında sayılmıştır.    </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 xml:space="preserve">3. 6216 sayılı Kanun’un 39. maddesi ile </w:t>
      </w:r>
      <w:proofErr w:type="spellStart"/>
      <w:r w:rsidRPr="004E1FAA">
        <w:rPr>
          <w:rFonts w:ascii="Times New Roman" w:eastAsia="Times New Roman" w:hAnsi="Times New Roman" w:cs="Times New Roman"/>
          <w:color w:val="000000"/>
          <w:sz w:val="24"/>
          <w:szCs w:val="27"/>
          <w:lang w:eastAsia="tr-TR"/>
        </w:rPr>
        <w:t>İçtüzük’ün</w:t>
      </w:r>
      <w:proofErr w:type="spellEnd"/>
      <w:r w:rsidRPr="004E1FAA">
        <w:rPr>
          <w:rFonts w:ascii="Times New Roman" w:eastAsia="Times New Roman" w:hAnsi="Times New Roman" w:cs="Times New Roman"/>
          <w:color w:val="000000"/>
          <w:sz w:val="24"/>
          <w:szCs w:val="27"/>
          <w:lang w:eastAsia="tr-TR"/>
        </w:rPr>
        <w:t xml:space="preserve"> 49. maddesinde, dava dilekçesinde eksikliklerin bulunması hâlinde bu hususun kararla saptanarak on beş günden az olmamak üzere verilecek süre içinde tamamlatılması için ilgililere tebliğ edileceği ve belirtilen süre içinde eksikliklerin tamamlanmaması durumunda Genel Kurulca iptal davasının açılmamış sayılmasına karar verileceği hükme bağlanmıştır.</w:t>
      </w:r>
      <w:proofErr w:type="gramEnd"/>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4. Yapılan incelemede dava dilekçesinde 7152 sayılı Kanun’un;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A.</w:t>
      </w:r>
      <w:r w:rsidRPr="004E1FAA">
        <w:rPr>
          <w:rFonts w:ascii="Times New Roman" w:eastAsia="Times New Roman" w:hAnsi="Times New Roman" w:cs="Times New Roman"/>
          <w:color w:val="000000"/>
          <w:sz w:val="24"/>
          <w:szCs w:val="27"/>
          <w:lang w:eastAsia="tr-TR"/>
        </w:rPr>
        <w:t> 1. maddesiyle 5174 sayılı Kanun’a eklenen ek 1. maddenin tamamının iptalinin talep edilmesine karşın dava dilekçesinin “</w:t>
      </w:r>
      <w:r w:rsidRPr="004E1FAA">
        <w:rPr>
          <w:rFonts w:ascii="Times New Roman" w:eastAsia="Times New Roman" w:hAnsi="Times New Roman" w:cs="Times New Roman"/>
          <w:i/>
          <w:iCs/>
          <w:color w:val="000000"/>
          <w:sz w:val="24"/>
          <w:szCs w:val="27"/>
          <w:lang w:eastAsia="tr-TR"/>
        </w:rPr>
        <w:t>Gerekçe</w:t>
      </w:r>
      <w:r w:rsidRPr="004E1FAA">
        <w:rPr>
          <w:rFonts w:ascii="Times New Roman" w:eastAsia="Times New Roman" w:hAnsi="Times New Roman" w:cs="Times New Roman"/>
          <w:color w:val="000000"/>
          <w:sz w:val="24"/>
          <w:szCs w:val="27"/>
          <w:lang w:eastAsia="tr-TR"/>
        </w:rPr>
        <w:t>” bölümünde maddenin ikinci ve üçüncü fıkraları,</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B.</w:t>
      </w:r>
      <w:r w:rsidRPr="004E1FAA">
        <w:rPr>
          <w:rFonts w:ascii="Times New Roman" w:eastAsia="Times New Roman" w:hAnsi="Times New Roman" w:cs="Times New Roman"/>
          <w:color w:val="000000"/>
          <w:sz w:val="24"/>
          <w:szCs w:val="27"/>
          <w:lang w:eastAsia="tr-TR"/>
        </w:rPr>
        <w:t> 2. maddesiyle 5362 sayılı Kanun’a eklenen ek 1. maddenin tamamının iptalinin talep edilmesine karşın dava dilekçesinin “</w:t>
      </w:r>
      <w:r w:rsidRPr="004E1FAA">
        <w:rPr>
          <w:rFonts w:ascii="Times New Roman" w:eastAsia="Times New Roman" w:hAnsi="Times New Roman" w:cs="Times New Roman"/>
          <w:i/>
          <w:iCs/>
          <w:color w:val="000000"/>
          <w:sz w:val="24"/>
          <w:szCs w:val="27"/>
          <w:lang w:eastAsia="tr-TR"/>
        </w:rPr>
        <w:t>Gerekçe</w:t>
      </w:r>
      <w:r w:rsidRPr="004E1FAA">
        <w:rPr>
          <w:rFonts w:ascii="Times New Roman" w:eastAsia="Times New Roman" w:hAnsi="Times New Roman" w:cs="Times New Roman"/>
          <w:color w:val="000000"/>
          <w:sz w:val="24"/>
          <w:szCs w:val="27"/>
          <w:lang w:eastAsia="tr-TR"/>
        </w:rPr>
        <w:t>” bölümünde maddenin ikinci fıkrası,</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ile</w:t>
      </w:r>
      <w:proofErr w:type="gramEnd"/>
      <w:r w:rsidRPr="004E1FAA">
        <w:rPr>
          <w:rFonts w:ascii="Times New Roman" w:eastAsia="Times New Roman" w:hAnsi="Times New Roman" w:cs="Times New Roman"/>
          <w:color w:val="000000"/>
          <w:sz w:val="24"/>
          <w:szCs w:val="27"/>
          <w:lang w:eastAsia="tr-TR"/>
        </w:rPr>
        <w:t xml:space="preserve"> ilgili herhangi bir gerekçeye yer verilmediği saptanmıştır.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5. Açıklanan nedenlerle 6216 sayılı Kanun’un 39. maddesinin (1) numaralı fıkrası uyarınca İstanbul Milletvekili Engin ALTAY, Manisa Milletvekili Özgür ÖZEL, Sakarya Milletvekili Engin </w:t>
      </w:r>
      <w:proofErr w:type="spellStart"/>
      <w:r w:rsidRPr="004E1FAA">
        <w:rPr>
          <w:rFonts w:ascii="Times New Roman" w:eastAsia="Times New Roman" w:hAnsi="Times New Roman" w:cs="Times New Roman"/>
          <w:color w:val="000000"/>
          <w:sz w:val="24"/>
          <w:szCs w:val="27"/>
          <w:lang w:eastAsia="tr-TR"/>
        </w:rPr>
        <w:t>ÖZKOÇ’a</w:t>
      </w:r>
      <w:proofErr w:type="spellEnd"/>
      <w:r w:rsidRPr="004E1FAA">
        <w:rPr>
          <w:rFonts w:ascii="Times New Roman" w:eastAsia="Times New Roman" w:hAnsi="Times New Roman" w:cs="Times New Roman"/>
          <w:color w:val="000000"/>
          <w:sz w:val="24"/>
          <w:szCs w:val="27"/>
          <w:lang w:eastAsia="tr-TR"/>
        </w:rPr>
        <w:t xml:space="preserve"> bildirimde bulunulmasına ve yukarıda belirtilen eksikliklerin giderilmesi için kararın tebliğinden başlayarak 15 (on beş) gün süre verilmesine </w:t>
      </w:r>
      <w:proofErr w:type="gramStart"/>
      <w:r w:rsidRPr="004E1FAA">
        <w:rPr>
          <w:rFonts w:ascii="Times New Roman" w:eastAsia="Times New Roman" w:hAnsi="Times New Roman" w:cs="Times New Roman"/>
          <w:color w:val="000000"/>
          <w:sz w:val="24"/>
          <w:szCs w:val="27"/>
          <w:lang w:eastAsia="tr-TR"/>
        </w:rPr>
        <w:t>13/2/2019</w:t>
      </w:r>
      <w:proofErr w:type="gramEnd"/>
      <w:r w:rsidRPr="004E1FAA">
        <w:rPr>
          <w:rFonts w:ascii="Times New Roman" w:eastAsia="Times New Roman" w:hAnsi="Times New Roman" w:cs="Times New Roman"/>
          <w:color w:val="000000"/>
          <w:sz w:val="24"/>
          <w:szCs w:val="27"/>
          <w:lang w:eastAsia="tr-TR"/>
        </w:rPr>
        <w:t xml:space="preserve"> tarihinde OYBİRLİĞİYLE karar verilmiştir.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6. İçtüzük hükümleri uyarınca Zühtü ARSLAN, Burhan ÜSTÜN, Engin YILDIRIM, Serdar ÖZGÜLDÜR, </w:t>
      </w:r>
      <w:proofErr w:type="spellStart"/>
      <w:r w:rsidRPr="004E1FAA">
        <w:rPr>
          <w:rFonts w:ascii="Times New Roman" w:eastAsia="Times New Roman" w:hAnsi="Times New Roman" w:cs="Times New Roman"/>
          <w:color w:val="000000"/>
          <w:sz w:val="24"/>
          <w:szCs w:val="27"/>
          <w:lang w:eastAsia="tr-TR"/>
        </w:rPr>
        <w:t>Serruh</w:t>
      </w:r>
      <w:proofErr w:type="spellEnd"/>
      <w:r w:rsidRPr="004E1FAA">
        <w:rPr>
          <w:rFonts w:ascii="Times New Roman" w:eastAsia="Times New Roman" w:hAnsi="Times New Roman" w:cs="Times New Roman"/>
          <w:color w:val="000000"/>
          <w:sz w:val="24"/>
          <w:szCs w:val="27"/>
          <w:lang w:eastAsia="tr-TR"/>
        </w:rPr>
        <w:t xml:space="preserve"> KALELİ, Recep KÖMÜRCÜ, </w:t>
      </w:r>
      <w:proofErr w:type="spellStart"/>
      <w:r w:rsidRPr="004E1FAA">
        <w:rPr>
          <w:rFonts w:ascii="Times New Roman" w:eastAsia="Times New Roman" w:hAnsi="Times New Roman" w:cs="Times New Roman"/>
          <w:color w:val="000000"/>
          <w:sz w:val="24"/>
          <w:szCs w:val="27"/>
          <w:lang w:eastAsia="tr-TR"/>
        </w:rPr>
        <w:t>Hicabi</w:t>
      </w:r>
      <w:proofErr w:type="spellEnd"/>
      <w:r w:rsidRPr="004E1FAA">
        <w:rPr>
          <w:rFonts w:ascii="Times New Roman" w:eastAsia="Times New Roman" w:hAnsi="Times New Roman" w:cs="Times New Roman"/>
          <w:color w:val="000000"/>
          <w:sz w:val="24"/>
          <w:szCs w:val="27"/>
          <w:lang w:eastAsia="tr-TR"/>
        </w:rPr>
        <w:t xml:space="preserve"> DURSUN, Celal Mümtaz AKINCI, Muammer TOPAL, M. Emin KUZ, Hasan Tahsin GÖKCAN, Kadir ÖZKAYA, </w:t>
      </w:r>
      <w:r w:rsidRPr="004E1FAA">
        <w:rPr>
          <w:rFonts w:ascii="Times New Roman" w:eastAsia="Times New Roman" w:hAnsi="Times New Roman" w:cs="Times New Roman"/>
          <w:color w:val="000000"/>
          <w:sz w:val="24"/>
          <w:szCs w:val="27"/>
          <w:lang w:eastAsia="tr-TR"/>
        </w:rPr>
        <w:lastRenderedPageBreak/>
        <w:t xml:space="preserve">Rıdvan GÜLEÇ, Recai AKYEL, Yusuf Şevki HAKYEMEZ ve Yıldız </w:t>
      </w:r>
      <w:proofErr w:type="spellStart"/>
      <w:r w:rsidRPr="004E1FAA">
        <w:rPr>
          <w:rFonts w:ascii="Times New Roman" w:eastAsia="Times New Roman" w:hAnsi="Times New Roman" w:cs="Times New Roman"/>
          <w:color w:val="000000"/>
          <w:sz w:val="24"/>
          <w:szCs w:val="27"/>
          <w:lang w:eastAsia="tr-TR"/>
        </w:rPr>
        <w:t>SEFERİNOĞLU’nun</w:t>
      </w:r>
      <w:proofErr w:type="spellEnd"/>
      <w:r w:rsidRPr="004E1FAA">
        <w:rPr>
          <w:rFonts w:ascii="Times New Roman" w:eastAsia="Times New Roman" w:hAnsi="Times New Roman" w:cs="Times New Roman"/>
          <w:color w:val="000000"/>
          <w:sz w:val="24"/>
          <w:szCs w:val="27"/>
          <w:lang w:eastAsia="tr-TR"/>
        </w:rPr>
        <w:t xml:space="preserve"> katılımlarıyla </w:t>
      </w:r>
      <w:proofErr w:type="gramStart"/>
      <w:r w:rsidRPr="004E1FAA">
        <w:rPr>
          <w:rFonts w:ascii="Times New Roman" w:eastAsia="Times New Roman" w:hAnsi="Times New Roman" w:cs="Times New Roman"/>
          <w:color w:val="000000"/>
          <w:sz w:val="24"/>
          <w:szCs w:val="27"/>
          <w:lang w:eastAsia="tr-TR"/>
        </w:rPr>
        <w:t>14/3/2019</w:t>
      </w:r>
      <w:proofErr w:type="gramEnd"/>
      <w:r w:rsidRPr="004E1FAA">
        <w:rPr>
          <w:rFonts w:ascii="Times New Roman" w:eastAsia="Times New Roman" w:hAnsi="Times New Roman" w:cs="Times New Roman"/>
          <w:color w:val="000000"/>
          <w:sz w:val="24"/>
          <w:szCs w:val="27"/>
          <w:lang w:eastAsia="tr-TR"/>
        </w:rPr>
        <w:t xml:space="preserve"> tarihinde ikinci kez yapılan ilk inceleme toplantısında dava dilekçesindeki eksikliklerin giderilip giderilmediği görüşülmüştür.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7. Kararda belirlenen süre içinde </w:t>
      </w:r>
      <w:proofErr w:type="gramStart"/>
      <w:r w:rsidRPr="004E1FAA">
        <w:rPr>
          <w:rFonts w:ascii="Times New Roman" w:eastAsia="Times New Roman" w:hAnsi="Times New Roman" w:cs="Times New Roman"/>
          <w:color w:val="000000"/>
          <w:sz w:val="24"/>
          <w:szCs w:val="27"/>
          <w:lang w:eastAsia="tr-TR"/>
        </w:rPr>
        <w:t>22/2/2019</w:t>
      </w:r>
      <w:proofErr w:type="gramEnd"/>
      <w:r w:rsidRPr="004E1FAA">
        <w:rPr>
          <w:rFonts w:ascii="Times New Roman" w:eastAsia="Times New Roman" w:hAnsi="Times New Roman" w:cs="Times New Roman"/>
          <w:color w:val="000000"/>
          <w:sz w:val="24"/>
          <w:szCs w:val="27"/>
          <w:lang w:eastAsia="tr-TR"/>
        </w:rPr>
        <w:t xml:space="preserve"> tarihinde ilgililer tarafından verilen dilekçede, dava dilekçesinde iptali talep edilen ancak Anayasa’ya aykırılık gerekçesine yer verilmeyen kurallara ilişkin olarak Anayasa’ya aykırılık iddiasında bulunulmamakla birlikte 7152 sayılı Kanun’un 1. maddesiyle 5174 sayılı Kanun’a ve 2. maddesiyle 5362 sayılı Kanun’a eklenen ek 1. maddelerin birinci fıkralarının iptal edilmesi hâlinde aykırılık gerekçesine yer verilmeyen kuralların kendi başlarına uygulanma kabiliyeti kalmayacağından iptallerinin talep edildiği belirtilmiş; söz konusu kurallara yönelik herhangi bir Anayasa’ya aykırılık gerekçesine yer verilmemiştir. Böylece anılan </w:t>
      </w:r>
      <w:r w:rsidRPr="004E1FAA">
        <w:rPr>
          <w:rFonts w:ascii="Times New Roman" w:eastAsia="Times New Roman" w:hAnsi="Times New Roman" w:cs="Times New Roman"/>
          <w:color w:val="000000"/>
          <w:sz w:val="24"/>
          <w:szCs w:val="27"/>
          <w:shd w:val="clear" w:color="auto" w:fill="FFFFFF"/>
          <w:lang w:eastAsia="tr-TR"/>
        </w:rPr>
        <w:t>kuralların Anayasa’ya aykırılık gerekçesine ilişkin eksiklik giderilmemiş olduğundan</w:t>
      </w:r>
      <w:r w:rsidRPr="004E1FAA">
        <w:rPr>
          <w:rFonts w:ascii="Times New Roman" w:eastAsia="Times New Roman" w:hAnsi="Times New Roman" w:cs="Times New Roman"/>
          <w:color w:val="000000"/>
          <w:sz w:val="24"/>
          <w:szCs w:val="27"/>
          <w:lang w:eastAsia="tr-TR"/>
        </w:rPr>
        <w:t> 6216 sayılı Kanun’un 39. maddesinin (3) numaralı fıkrası uyarınca söz konusu kurallara ilişkin olarak iptal davasının açılmamış sayılmasına karar verilmesi gerekmiştir.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8. Açıklanan nedenlerle </w:t>
      </w:r>
      <w:proofErr w:type="gramStart"/>
      <w:r w:rsidRPr="004E1FAA">
        <w:rPr>
          <w:rFonts w:ascii="Times New Roman" w:eastAsia="Times New Roman" w:hAnsi="Times New Roman" w:cs="Times New Roman"/>
          <w:color w:val="000000"/>
          <w:sz w:val="24"/>
          <w:szCs w:val="27"/>
          <w:lang w:eastAsia="tr-TR"/>
        </w:rPr>
        <w:t>21/11/2018</w:t>
      </w:r>
      <w:proofErr w:type="gramEnd"/>
      <w:r w:rsidRPr="004E1FAA">
        <w:rPr>
          <w:rFonts w:ascii="Times New Roman" w:eastAsia="Times New Roman" w:hAnsi="Times New Roman" w:cs="Times New Roman"/>
          <w:color w:val="000000"/>
          <w:sz w:val="24"/>
          <w:szCs w:val="27"/>
          <w:lang w:eastAsia="tr-TR"/>
        </w:rPr>
        <w:t xml:space="preserve"> tarihli ve 7152 sayılı Türkiye Odalar ve Borsalar Birliği ile Odalar ve Borsalar Kanunu ile Esnaf ve Sanatkârlar Meslek Kuruluşları Kanununda Değişiklik Yapılmasına Dair Kanun’un;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A. 1.</w:t>
      </w:r>
      <w:r w:rsidRPr="004E1FAA">
        <w:rPr>
          <w:rFonts w:ascii="Times New Roman" w:eastAsia="Times New Roman" w:hAnsi="Times New Roman" w:cs="Times New Roman"/>
          <w:color w:val="000000"/>
          <w:sz w:val="24"/>
          <w:szCs w:val="27"/>
          <w:lang w:eastAsia="tr-TR"/>
        </w:rPr>
        <w:t> 1. maddesiyle 18/5/2004tarihli ve 5174 sayılı Türkiye Odalar ve Borsalar Birliği ile Odalar ve Borsalar Kanunu’na eklenen ek 1. maddenin ikinci ve üçüncü fıkralarına,</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2.</w:t>
      </w:r>
      <w:r w:rsidRPr="004E1FAA">
        <w:rPr>
          <w:rFonts w:ascii="Times New Roman" w:eastAsia="Times New Roman" w:hAnsi="Times New Roman" w:cs="Times New Roman"/>
          <w:color w:val="000000"/>
          <w:sz w:val="24"/>
          <w:szCs w:val="27"/>
          <w:lang w:eastAsia="tr-TR"/>
        </w:rPr>
        <w:t> 2. maddesiyle 7/6/2005tarihli ve 5362 sayılı Esnaf ve Sanatkârlar Meslek Kuruluşları Kanunu’na eklenen ek 1. maddenin ikinci fıkrasına,</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yönelik</w:t>
      </w:r>
      <w:proofErr w:type="gramEnd"/>
      <w:r w:rsidRPr="004E1FAA">
        <w:rPr>
          <w:rFonts w:ascii="Times New Roman" w:eastAsia="Times New Roman" w:hAnsi="Times New Roman" w:cs="Times New Roman"/>
          <w:color w:val="000000"/>
          <w:sz w:val="24"/>
          <w:szCs w:val="27"/>
          <w:lang w:eastAsia="tr-TR"/>
        </w:rPr>
        <w:t xml:space="preserve"> iptal davasının 30/3/2011 tarihli ve 6216 sayılı Anayasa Mahkemesinin Kuruluşu ve Yargılama Usulleri Hakkında Kanun’un 39. maddesinin (3) numaralı fıkrası uyarınca AÇILMAMIŞ SAYILMASINA,</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B.  1.</w:t>
      </w:r>
      <w:r w:rsidRPr="004E1FAA">
        <w:rPr>
          <w:rFonts w:ascii="Times New Roman" w:eastAsia="Times New Roman" w:hAnsi="Times New Roman" w:cs="Times New Roman"/>
          <w:color w:val="000000"/>
          <w:sz w:val="24"/>
          <w:szCs w:val="27"/>
          <w:lang w:eastAsia="tr-TR"/>
        </w:rPr>
        <w:t> 1. maddesiyle 5174 sayılı Kanun’a eklenen ek 1. maddenin birinci fıkrasının,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2.</w:t>
      </w:r>
      <w:r w:rsidRPr="004E1FAA">
        <w:rPr>
          <w:rFonts w:ascii="Times New Roman" w:eastAsia="Times New Roman" w:hAnsi="Times New Roman" w:cs="Times New Roman"/>
          <w:color w:val="000000"/>
          <w:sz w:val="24"/>
          <w:szCs w:val="27"/>
          <w:lang w:eastAsia="tr-TR"/>
        </w:rPr>
        <w:t> 2. maddesiyle 5362 sayılı Kanun’a eklenen ek 1. maddenin birinci fıkrasının,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dosyada</w:t>
      </w:r>
      <w:proofErr w:type="gramEnd"/>
      <w:r w:rsidRPr="004E1FAA">
        <w:rPr>
          <w:rFonts w:ascii="Times New Roman" w:eastAsia="Times New Roman" w:hAnsi="Times New Roman" w:cs="Times New Roman"/>
          <w:color w:val="000000"/>
          <w:sz w:val="24"/>
          <w:szCs w:val="27"/>
          <w:lang w:eastAsia="tr-TR"/>
        </w:rPr>
        <w:t xml:space="preserve"> eksiklik bulunmadığından esasının incelenmesine, yürürlüklerini durdurma talebinin esas inceleme aşamasında karara bağlanmasına,</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14/3/2019</w:t>
      </w:r>
      <w:proofErr w:type="gramEnd"/>
      <w:r w:rsidRPr="004E1FAA">
        <w:rPr>
          <w:rFonts w:ascii="Times New Roman" w:eastAsia="Times New Roman" w:hAnsi="Times New Roman" w:cs="Times New Roman"/>
          <w:color w:val="000000"/>
          <w:sz w:val="24"/>
          <w:szCs w:val="27"/>
          <w:lang w:eastAsia="tr-TR"/>
        </w:rPr>
        <w:t xml:space="preserve"> tarihinde OYBİRLİĞİYLE karar verilmiştir.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shd w:val="clear" w:color="auto" w:fill="FFFFFF"/>
          <w:lang w:eastAsia="tr-TR"/>
        </w:rPr>
        <w:t>III. ESASIN İNCELENMESİ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shd w:val="clear" w:color="auto" w:fill="FFFFFF"/>
          <w:lang w:eastAsia="tr-TR"/>
        </w:rPr>
        <w:t xml:space="preserve">9. Dava dilekçeleri ve ekleri, Raportör Hasan </w:t>
      </w:r>
      <w:proofErr w:type="spellStart"/>
      <w:r w:rsidRPr="004E1FAA">
        <w:rPr>
          <w:rFonts w:ascii="Times New Roman" w:eastAsia="Times New Roman" w:hAnsi="Times New Roman" w:cs="Times New Roman"/>
          <w:color w:val="000000"/>
          <w:sz w:val="24"/>
          <w:szCs w:val="27"/>
          <w:shd w:val="clear" w:color="auto" w:fill="FFFFFF"/>
          <w:lang w:eastAsia="tr-TR"/>
        </w:rPr>
        <w:t>Sayim</w:t>
      </w:r>
      <w:proofErr w:type="spellEnd"/>
      <w:r w:rsidRPr="004E1FAA">
        <w:rPr>
          <w:rFonts w:ascii="Times New Roman" w:eastAsia="Times New Roman" w:hAnsi="Times New Roman" w:cs="Times New Roman"/>
          <w:color w:val="000000"/>
          <w:sz w:val="24"/>
          <w:szCs w:val="27"/>
          <w:shd w:val="clear" w:color="auto" w:fill="FFFFFF"/>
          <w:lang w:eastAsia="tr-TR"/>
        </w:rPr>
        <w:t xml:space="preserve"> VURAL tarafından hazırlanan işin esasına ilişkin rapor, dava konusu Kanun hükümleri, dayanılan Anayasa kuralları ve bunların gerekçeleri ile diğer yasama belgeleri okunup incelendikten sonra gereği görüşülüp düşünüldü:</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A. Kanun’un 1. Maddesiyle 5174 sayılı Kanun’a Eklenen Ek 1. Maddenin Birinci Fıkrasının İncelenmesi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1.  İptal Talebinin Gerekçesi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lastRenderedPageBreak/>
        <w:t>10. Dava dilekçesinde özetle; Anayasa’nın 135. maddesinde kamu kurumu niteliğindeki meslek kuruluşları arasında bir ayrım yapılmadan düzenleme yapılmasına karşın iptali talep edilen kural ile bu kuruluşlardan birinin yöneticilerine göreve geri dönme imkânı tanınmasının haklı bir nedene dayanmadığı, düzenlemenin aynı zamanda kamu kurumu niteliğindeki meslek kuruluşlarının Anayasa’da güvence altına alınan özerkliklerine ölçüsüz bir müdahale niteliğinde olduğu, kuralın seçimlere ilişkin hükümler getirmesi nedeniyle yürürlüğe girmesini izleyen bir yıl içinde yapılacak olan seçimlerde uygulanamayacağı belirtilerek kuralın Anayasa’nın 2</w:t>
      </w:r>
      <w:proofErr w:type="gramStart"/>
      <w:r w:rsidRPr="004E1FAA">
        <w:rPr>
          <w:rFonts w:ascii="Times New Roman" w:eastAsia="Times New Roman" w:hAnsi="Times New Roman" w:cs="Times New Roman"/>
          <w:color w:val="000000"/>
          <w:sz w:val="24"/>
          <w:szCs w:val="27"/>
          <w:lang w:eastAsia="tr-TR"/>
        </w:rPr>
        <w:t>.,</w:t>
      </w:r>
      <w:proofErr w:type="gramEnd"/>
      <w:r w:rsidRPr="004E1FAA">
        <w:rPr>
          <w:rFonts w:ascii="Times New Roman" w:eastAsia="Times New Roman" w:hAnsi="Times New Roman" w:cs="Times New Roman"/>
          <w:color w:val="000000"/>
          <w:sz w:val="24"/>
          <w:szCs w:val="27"/>
          <w:lang w:eastAsia="tr-TR"/>
        </w:rPr>
        <w:t xml:space="preserve"> 10., 67. ve 135. maddelerine aykırı olduğu ileri sürülmüştür.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2. Anayasa’ya Aykırılık Sorunu</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11. 5174 sayılı Kanun’un ek 1. maddesinin dava konusu birinci fıkrasında; milletvekili ve mahalli idareler genel ve ara seçimlerinde adaylık için görevinden ayrılan Türkiye Odalar ve Borsalar Birliği (Birlik) Başkanı ve Birlik Yönetim Kurulu üyeleri ile oda ve borsa yönetim kurulu başkan ve üyelerinin aday olamadıkları veya seçilemedikleri takdirde en geç Yüksek Seçim Kurulunca seçim sonuçlarının ilanını takip eden bir ay içinde eski görevlerine dönebilmeleri, bu süreçte Birlik Başkanı ile oda ve borsa yönetim kurulu başkanlarının yerine seçim yapılmaması, yönetim kurulu üyelerinin yerine ise yedek üye çağrılması öngörülmüştür.</w:t>
      </w:r>
      <w:proofErr w:type="gramEnd"/>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12. Odalar ve borsalar ile bunların üst kuruluşu olan Birlik, Anayasa’nın 135. maddesinde çizilen çerçeve içinde 5174 sayılı Kanun’la kurulan kamu kurumu niteliğindeki meslek kuruluşlarıdır. Anayasa’nın 135. maddesi uyarınca bu kuruluşlar, maddede gösterilen amaçlara yönelik olarak kanunla kurulan ve organları, kanunda gösterilen usullere göre, yargı gözetimi altında, gizli oyla kendi üyeleri tarafından seçilen kamu tüzel kişileridir; kuruluş amaçları dışında faaliyette bulunamazlar ve devletin idari ve mali denetimine tabidirler.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13. Anayasa’nın 67. maddesinde seçilme hakkının genel çerçevesi çizilerek vatandaşlara kanunda gösterilen şartlara uygun olarak seçilme hakkı tanınmış ve bu hakkın kullanılmasının kanunla düzenleneceği belirtilmiştir. Milletvekili seçilme hakkının özel olarak düzenlendiği Anayasa’nın 76. maddesinde, belirli kamu görevlerinde bulunanların milletvekili seçimlerinde aday olabilmeleri için görevlerinden çekilmiş olmaları koşulu getirilmiştir. Bu kapsamda </w:t>
      </w:r>
      <w:proofErr w:type="gramStart"/>
      <w:r w:rsidRPr="004E1FAA">
        <w:rPr>
          <w:rFonts w:ascii="Times New Roman" w:eastAsia="Times New Roman" w:hAnsi="Times New Roman" w:cs="Times New Roman"/>
          <w:color w:val="000000"/>
          <w:sz w:val="24"/>
          <w:szCs w:val="27"/>
          <w:lang w:eastAsia="tr-TR"/>
        </w:rPr>
        <w:t>10/6/1983</w:t>
      </w:r>
      <w:proofErr w:type="gramEnd"/>
      <w:r w:rsidRPr="004E1FAA">
        <w:rPr>
          <w:rFonts w:ascii="Times New Roman" w:eastAsia="Times New Roman" w:hAnsi="Times New Roman" w:cs="Times New Roman"/>
          <w:color w:val="000000"/>
          <w:sz w:val="24"/>
          <w:szCs w:val="27"/>
          <w:lang w:eastAsia="tr-TR"/>
        </w:rPr>
        <w:t xml:space="preserve"> tarihli ve 2839 sayılı Milletvekili Seçimi Kanunu’nun 18. maddesinde </w:t>
      </w:r>
      <w:r w:rsidRPr="004E1FAA">
        <w:rPr>
          <w:rFonts w:ascii="Times New Roman" w:eastAsia="Times New Roman" w:hAnsi="Times New Roman" w:cs="Times New Roman"/>
          <w:i/>
          <w:iCs/>
          <w:color w:val="000000"/>
          <w:sz w:val="24"/>
          <w:szCs w:val="27"/>
          <w:lang w:eastAsia="tr-TR"/>
        </w:rPr>
        <w:t>kamu kurumu niteliğindeki meslek kuruluşlarının yönetim ve denetim kurullarında görev alanlar</w:t>
      </w:r>
      <w:r w:rsidRPr="004E1FAA">
        <w:rPr>
          <w:rFonts w:ascii="Times New Roman" w:eastAsia="Times New Roman" w:hAnsi="Times New Roman" w:cs="Times New Roman"/>
          <w:color w:val="000000"/>
          <w:sz w:val="24"/>
          <w:szCs w:val="27"/>
          <w:lang w:eastAsia="tr-TR"/>
        </w:rPr>
        <w:t> da görevlerinden ayrılma isteğinde bulunmadıkça adaylıklarını koyamayacak veya aday gösterilemeyecek olanlar arasında sayılmıştır.</w:t>
      </w:r>
    </w:p>
    <w:p w:rsidR="004E1FAA" w:rsidRP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14. Mahalli idareler seçimlerini düzenleyen </w:t>
      </w:r>
      <w:proofErr w:type="gramStart"/>
      <w:r w:rsidRPr="004E1FAA">
        <w:rPr>
          <w:rFonts w:ascii="Times New Roman" w:eastAsia="Times New Roman" w:hAnsi="Times New Roman" w:cs="Times New Roman"/>
          <w:color w:val="000000"/>
          <w:sz w:val="24"/>
          <w:szCs w:val="27"/>
          <w:lang w:eastAsia="tr-TR"/>
        </w:rPr>
        <w:t>18/1/1984</w:t>
      </w:r>
      <w:proofErr w:type="gramEnd"/>
      <w:r w:rsidRPr="004E1FAA">
        <w:rPr>
          <w:rFonts w:ascii="Times New Roman" w:eastAsia="Times New Roman" w:hAnsi="Times New Roman" w:cs="Times New Roman"/>
          <w:color w:val="000000"/>
          <w:sz w:val="24"/>
          <w:szCs w:val="27"/>
          <w:lang w:eastAsia="tr-TR"/>
        </w:rPr>
        <w:t xml:space="preserve"> tarihli ve 2972 sayılı Mahalli İdareler ile Mahalle Muhtarlıkları ve İhtiyar Heyetleri Seçimi Hakkında Kanun’da anılan seçimlerde adaylık için görevden çekilme gereğine ilişkin bir hüküm bulunmamakla birlikte 2972 sayılı Kanun’un 36. maddesinde yapılan yollama gereği, 2839 sayılı Kanun’un görevden çekilmeye ilişkin 18. maddesi hükümleri mahalli idareler seçimlerinde de uygulanmaktadır.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15. Seçimlerde aday olmak amacıyla görevden çekilenlerin aday olamadıkları ya da seçilemedikleri durumda göreve dönebilmeleri, </w:t>
      </w:r>
      <w:proofErr w:type="gramStart"/>
      <w:r w:rsidRPr="004E1FAA">
        <w:rPr>
          <w:rFonts w:ascii="Times New Roman" w:eastAsia="Times New Roman" w:hAnsi="Times New Roman" w:cs="Times New Roman"/>
          <w:color w:val="000000"/>
          <w:sz w:val="24"/>
          <w:szCs w:val="27"/>
          <w:lang w:eastAsia="tr-TR"/>
        </w:rPr>
        <w:t>26/4/1961</w:t>
      </w:r>
      <w:proofErr w:type="gramEnd"/>
      <w:r w:rsidRPr="004E1FAA">
        <w:rPr>
          <w:rFonts w:ascii="Times New Roman" w:eastAsia="Times New Roman" w:hAnsi="Times New Roman" w:cs="Times New Roman"/>
          <w:color w:val="000000"/>
          <w:sz w:val="24"/>
          <w:szCs w:val="27"/>
          <w:lang w:eastAsia="tr-TR"/>
        </w:rPr>
        <w:t xml:space="preserve"> tarihli ve 298 sayılı Seçimlerin Temel Hükümleri ve Seçmen Kütükleri Hakkında Kanun’un ek 7. maddesinde düzenlenmiştir. </w:t>
      </w:r>
      <w:proofErr w:type="gramStart"/>
      <w:r w:rsidRPr="004E1FAA">
        <w:rPr>
          <w:rFonts w:ascii="Times New Roman" w:eastAsia="Times New Roman" w:hAnsi="Times New Roman" w:cs="Times New Roman"/>
          <w:color w:val="000000"/>
          <w:sz w:val="24"/>
          <w:szCs w:val="27"/>
          <w:lang w:eastAsia="tr-TR"/>
        </w:rPr>
        <w:t>Söz konusu maddede </w:t>
      </w:r>
      <w:r w:rsidRPr="004E1FAA">
        <w:rPr>
          <w:rFonts w:ascii="Times New Roman" w:eastAsia="Times New Roman" w:hAnsi="Times New Roman" w:cs="Times New Roman"/>
          <w:i/>
          <w:iCs/>
          <w:color w:val="000000"/>
          <w:sz w:val="24"/>
          <w:szCs w:val="27"/>
          <w:lang w:eastAsia="tr-TR"/>
        </w:rPr>
        <w:t xml:space="preserve">“Yüksek mahkeme üyeleri, hâkimler, savcılar ve bu meslekten sayılanlar ile Subay ve Astsubaylar hariç olmak üzere; milletvekili ve mahalli idareler genel ve ara seçimlerinde aday ve aday adayı olan Devlet memurları ve diğer kamu görevlileri, adaylığı veya seçimi kaybetmeleri halinde, Yüksek Seçim Kurulunca seçim sonuçlarının ilanını takip eden bir ay içinde müracaat etmeleri kaydıyla eski görevlerine veya kazanılmış hak aylık </w:t>
      </w:r>
      <w:r w:rsidRPr="004E1FAA">
        <w:rPr>
          <w:rFonts w:ascii="Times New Roman" w:eastAsia="Times New Roman" w:hAnsi="Times New Roman" w:cs="Times New Roman"/>
          <w:i/>
          <w:iCs/>
          <w:color w:val="000000"/>
          <w:sz w:val="24"/>
          <w:szCs w:val="27"/>
          <w:lang w:eastAsia="tr-TR"/>
        </w:rPr>
        <w:lastRenderedPageBreak/>
        <w:t>derecelerindeki başka bir göreve dönebilirler”</w:t>
      </w:r>
      <w:r w:rsidRPr="004E1FAA">
        <w:rPr>
          <w:rFonts w:ascii="Times New Roman" w:eastAsia="Times New Roman" w:hAnsi="Times New Roman" w:cs="Times New Roman"/>
          <w:color w:val="000000"/>
          <w:sz w:val="24"/>
          <w:szCs w:val="27"/>
          <w:lang w:eastAsia="tr-TR"/>
        </w:rPr>
        <w:t> denilmek suretiyle göreve dönebilecekler arasında kamu kurumu niteliğindeki meslek kuruluşlarının yönetim ve denetim kurullarında görev alanlara yer verilmemiştir.</w:t>
      </w:r>
      <w:proofErr w:type="gramEnd"/>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16. Bu açıklamalar çerçevesinde milletvekili veya mahalli idareler seçimlerinde aday olabilmek için kanuni bir zorunluluk olarak görevinden çekilenlerin aday olamamaları ya da seçilememeleri hâlinde önceki görevlerine dönme talepleri, seçilme hakkıyla bağlantılı bulunmaktadır. Nitekim Anayasa Mahkemesi 298 sayılı Kanun’un ek 7. maddesi hükmüne dayanılarak gerçekleştirilen işlemle ilgili bir bireysel başvuruyu (</w:t>
      </w:r>
      <w:r w:rsidRPr="004E1FAA">
        <w:rPr>
          <w:rFonts w:ascii="Times New Roman" w:eastAsia="Times New Roman" w:hAnsi="Times New Roman" w:cs="Times New Roman"/>
          <w:i/>
          <w:iCs/>
          <w:color w:val="000000"/>
          <w:sz w:val="24"/>
          <w:szCs w:val="27"/>
          <w:lang w:eastAsia="tr-TR"/>
        </w:rPr>
        <w:t>Mustafa Hamarat</w:t>
      </w:r>
      <w:r w:rsidRPr="004E1FAA">
        <w:rPr>
          <w:rFonts w:ascii="Times New Roman" w:eastAsia="Times New Roman" w:hAnsi="Times New Roman" w:cs="Times New Roman"/>
          <w:color w:val="000000"/>
          <w:sz w:val="24"/>
          <w:szCs w:val="27"/>
          <w:lang w:eastAsia="tr-TR"/>
        </w:rPr>
        <w:t xml:space="preserve"> [GK], B. No: 2015/19496, </w:t>
      </w:r>
      <w:proofErr w:type="gramStart"/>
      <w:r w:rsidRPr="004E1FAA">
        <w:rPr>
          <w:rFonts w:ascii="Times New Roman" w:eastAsia="Times New Roman" w:hAnsi="Times New Roman" w:cs="Times New Roman"/>
          <w:color w:val="000000"/>
          <w:sz w:val="24"/>
          <w:szCs w:val="27"/>
          <w:lang w:eastAsia="tr-TR"/>
        </w:rPr>
        <w:t>17/1/2019</w:t>
      </w:r>
      <w:proofErr w:type="gramEnd"/>
      <w:r w:rsidRPr="004E1FAA">
        <w:rPr>
          <w:rFonts w:ascii="Times New Roman" w:eastAsia="Times New Roman" w:hAnsi="Times New Roman" w:cs="Times New Roman"/>
          <w:color w:val="000000"/>
          <w:sz w:val="24"/>
          <w:szCs w:val="27"/>
          <w:lang w:eastAsia="tr-TR"/>
        </w:rPr>
        <w:t>) Anayasa’nın 67. maddesinde güvenceye alınan seçilme hakkı yönünden incelemiştir.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17. Anayasa vatandaşlara </w:t>
      </w:r>
      <w:r w:rsidRPr="004E1FAA">
        <w:rPr>
          <w:rFonts w:ascii="Times New Roman" w:eastAsia="Times New Roman" w:hAnsi="Times New Roman" w:cs="Times New Roman"/>
          <w:i/>
          <w:iCs/>
          <w:color w:val="000000"/>
          <w:sz w:val="24"/>
          <w:szCs w:val="27"/>
          <w:lang w:eastAsia="tr-TR"/>
        </w:rPr>
        <w:t>kanunda gösterilen şartlara uygun olarak seçilme hakkı</w:t>
      </w:r>
      <w:r w:rsidRPr="004E1FAA">
        <w:rPr>
          <w:rFonts w:ascii="Times New Roman" w:eastAsia="Times New Roman" w:hAnsi="Times New Roman" w:cs="Times New Roman"/>
          <w:color w:val="000000"/>
          <w:sz w:val="24"/>
          <w:szCs w:val="27"/>
          <w:lang w:eastAsia="tr-TR"/>
        </w:rPr>
        <w:t> tanımakla ve bu hakkın kullanılmasının kanunla düzenleneceğini ayrıca belirtmekle kanun koyucuya anılan hakkın kullanımını düzenleme konusunda takdir yetkisi vermektedir. Kanun koyucu, söz konusu takdir yetkisini kullanırken kanun önünde eşitlik ilkesine uygun olarak hareket etmek zorundadır.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18. Anayasa’nın 10. maddesinde </w:t>
      </w:r>
      <w:r w:rsidRPr="004E1FAA">
        <w:rPr>
          <w:rFonts w:ascii="Times New Roman" w:eastAsia="Times New Roman" w:hAnsi="Times New Roman" w:cs="Times New Roman"/>
          <w:i/>
          <w:iCs/>
          <w:color w:val="000000"/>
          <w:sz w:val="24"/>
          <w:szCs w:val="27"/>
          <w:lang w:eastAsia="tr-TR"/>
        </w:rPr>
        <w:t xml:space="preserve">“Herkes, dil, ırk, renk, cinsiyet, siyasî düşünce, felsefî inanç, din, mezhep ve benzeri sebeplerle ayırım gözetilmeksizin kanun önünde eşittir./ Kadınlar ve erkekler eşit haklara sahiptir. Devlet, bu eşitliğin yaşama geçmesini sağlamakla yükümlüdür. </w:t>
      </w:r>
      <w:proofErr w:type="gramStart"/>
      <w:r w:rsidRPr="004E1FAA">
        <w:rPr>
          <w:rFonts w:ascii="Times New Roman" w:eastAsia="Times New Roman" w:hAnsi="Times New Roman" w:cs="Times New Roman"/>
          <w:i/>
          <w:iCs/>
          <w:color w:val="000000"/>
          <w:sz w:val="24"/>
          <w:szCs w:val="27"/>
          <w:lang w:eastAsia="tr-TR"/>
        </w:rPr>
        <w:t>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w:t>
      </w:r>
      <w:r w:rsidRPr="004E1FAA">
        <w:rPr>
          <w:rFonts w:ascii="Times New Roman" w:eastAsia="Times New Roman" w:hAnsi="Times New Roman" w:cs="Times New Roman"/>
          <w:color w:val="000000"/>
          <w:sz w:val="24"/>
          <w:szCs w:val="27"/>
          <w:lang w:eastAsia="tr-TR"/>
        </w:rPr>
        <w:t>denilmek suretiyle kanun önünde eşitlik ilkesine yer verilmiştir.</w:t>
      </w:r>
      <w:proofErr w:type="gramEnd"/>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19. Anayasa’nın anılan maddesinde belirtilen </w:t>
      </w:r>
      <w:r w:rsidRPr="004E1FAA">
        <w:rPr>
          <w:rFonts w:ascii="Times New Roman" w:eastAsia="Times New Roman" w:hAnsi="Times New Roman" w:cs="Times New Roman"/>
          <w:i/>
          <w:iCs/>
          <w:color w:val="000000"/>
          <w:sz w:val="24"/>
          <w:szCs w:val="27"/>
          <w:lang w:eastAsia="tr-TR"/>
        </w:rPr>
        <w:t>kanun önünde eşitlik ilkesi</w:t>
      </w:r>
      <w:r w:rsidRPr="004E1FAA">
        <w:rPr>
          <w:rFonts w:ascii="Times New Roman" w:eastAsia="Times New Roman" w:hAnsi="Times New Roman" w:cs="Times New Roman"/>
          <w:color w:val="000000"/>
          <w:sz w:val="24"/>
          <w:szCs w:val="27"/>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20. Seçilme hakkı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seçilme hakkına müdahale bakımından farklılık gözetilip gözetilmediği belirlenmelidir. Yapılacak bu belirlemenin ardından ise farklı muamelenin nesnel ve makul bir temele dayanıp dayanmadığı ve ölçülü olup olmadığı hususları irdelenmelidir.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21. 5174 sayılı Kanun kapsamındaki meslek kuruluşlarının yönetim organlarında görev alanların milletvekili seçimleri ile mahalli idareler seçimlerinde aday olabilmek için görevlerinden çekilmiş olma şartına tabi olmalarının nedeni, anılan görevlilerin 2839 sayılı </w:t>
      </w:r>
      <w:r w:rsidRPr="004E1FAA">
        <w:rPr>
          <w:rFonts w:ascii="Times New Roman" w:eastAsia="Times New Roman" w:hAnsi="Times New Roman" w:cs="Times New Roman"/>
          <w:color w:val="000000"/>
          <w:sz w:val="24"/>
          <w:szCs w:val="27"/>
          <w:lang w:eastAsia="tr-TR"/>
        </w:rPr>
        <w:lastRenderedPageBreak/>
        <w:t>Kanun’un 18. maddesinde sayılan </w:t>
      </w:r>
      <w:r w:rsidRPr="004E1FAA">
        <w:rPr>
          <w:rFonts w:ascii="Times New Roman" w:eastAsia="Times New Roman" w:hAnsi="Times New Roman" w:cs="Times New Roman"/>
          <w:i/>
          <w:iCs/>
          <w:color w:val="000000"/>
          <w:sz w:val="24"/>
          <w:szCs w:val="27"/>
          <w:lang w:eastAsia="tr-TR"/>
        </w:rPr>
        <w:t>kamu kurumu niteliğindeki meslek kuruluşlarının yönetim ve denetim kurullarında görev alanlar</w:t>
      </w:r>
      <w:r w:rsidRPr="004E1FAA">
        <w:rPr>
          <w:rFonts w:ascii="Times New Roman" w:eastAsia="Times New Roman" w:hAnsi="Times New Roman" w:cs="Times New Roman"/>
          <w:color w:val="000000"/>
          <w:sz w:val="24"/>
          <w:szCs w:val="27"/>
          <w:lang w:eastAsia="tr-TR"/>
        </w:rPr>
        <w:t> kapsamında bulunmalarıdır.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22. Bu itibarla seçilme hakkının kullanımına ilişkin kanuni sınırlar bakımından, kamu kurumu niteliğindeki meslek kuruluşlarının yönetim ve denetim kurullarında görev alanların karşılaştırma yapılmaya müsait olacak </w:t>
      </w:r>
      <w:proofErr w:type="spellStart"/>
      <w:r w:rsidRPr="004E1FAA">
        <w:rPr>
          <w:rFonts w:ascii="Times New Roman" w:eastAsia="Times New Roman" w:hAnsi="Times New Roman" w:cs="Times New Roman"/>
          <w:color w:val="000000"/>
          <w:sz w:val="24"/>
          <w:szCs w:val="27"/>
          <w:lang w:eastAsia="tr-TR"/>
        </w:rPr>
        <w:t>şekildebenzer</w:t>
      </w:r>
      <w:proofErr w:type="spellEnd"/>
      <w:r w:rsidRPr="004E1FAA">
        <w:rPr>
          <w:rFonts w:ascii="Times New Roman" w:eastAsia="Times New Roman" w:hAnsi="Times New Roman" w:cs="Times New Roman"/>
          <w:color w:val="000000"/>
          <w:sz w:val="24"/>
          <w:szCs w:val="27"/>
          <w:lang w:eastAsia="tr-TR"/>
        </w:rPr>
        <w:t xml:space="preserve"> </w:t>
      </w:r>
      <w:proofErr w:type="spellStart"/>
      <w:r w:rsidRPr="004E1FAA">
        <w:rPr>
          <w:rFonts w:ascii="Times New Roman" w:eastAsia="Times New Roman" w:hAnsi="Times New Roman" w:cs="Times New Roman"/>
          <w:color w:val="000000"/>
          <w:sz w:val="24"/>
          <w:szCs w:val="27"/>
          <w:lang w:eastAsia="tr-TR"/>
        </w:rPr>
        <w:t>durumdaoldukları</w:t>
      </w:r>
      <w:proofErr w:type="spellEnd"/>
      <w:r w:rsidRPr="004E1FAA">
        <w:rPr>
          <w:rFonts w:ascii="Times New Roman" w:eastAsia="Times New Roman" w:hAnsi="Times New Roman" w:cs="Times New Roman"/>
          <w:color w:val="000000"/>
          <w:sz w:val="24"/>
          <w:szCs w:val="27"/>
          <w:lang w:eastAsia="tr-TR"/>
        </w:rPr>
        <w:t xml:space="preserve"> açıktır. Öte yandan kuralla adaylığın veya seçimin kaybedilmesi hâlinde göreve dönme imkânının tanınması nedeniyle, seçilme hakkının kullanımı bakımından, 5174 sayılı Kanun kapsamındaki meslek kuruluşlarının yönetim organlarında görev alanlar ile diğer kamu kurumu niteliğindeki meslek kuruluşlarının yönetim organlarında görev alanlar arasında bir farklılık yaratıldığı anlaşılmaktadır.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23. Eşitlik ilkesinin gereği olarak karşılaştırma yapılmaya müsait olacak şekilde benzer durumda olanlar arasından bir kısmı lehine getirilen farklı düzenlemenin bir ayrıcalık tanınması niteliğinde olmaması için nesnel ve makul bir temele dayanması ve ölçülü olması gerekir. İptali talep edilen kuralın yer aldığı ek 1. madde düzenlemesinde kuralın amacını ve dayandığı temeli gösteren bir hüküm bulunmadığı gibi 7152 sayılı Kanun’un gerekçesinde de bu hususta bir açıklama yer almamaktadır. Yasama belgelerinden anlaşıldığı kadarıyla kanun teklifinin Komisyon aşamasında dile getirilen amacı “</w:t>
      </w:r>
      <w:r w:rsidRPr="004E1FAA">
        <w:rPr>
          <w:rFonts w:ascii="Times New Roman" w:eastAsia="Times New Roman" w:hAnsi="Times New Roman" w:cs="Times New Roman"/>
          <w:i/>
          <w:iCs/>
          <w:color w:val="000000"/>
          <w:sz w:val="24"/>
          <w:szCs w:val="27"/>
          <w:lang w:eastAsia="tr-TR"/>
        </w:rPr>
        <w:t>demokrasinin bir gereği</w:t>
      </w:r>
      <w:r w:rsidRPr="004E1FAA">
        <w:rPr>
          <w:rFonts w:ascii="Times New Roman" w:eastAsia="Times New Roman" w:hAnsi="Times New Roman" w:cs="Times New Roman"/>
          <w:color w:val="000000"/>
          <w:sz w:val="24"/>
          <w:szCs w:val="27"/>
          <w:lang w:eastAsia="tr-TR"/>
        </w:rPr>
        <w:t>” olarak “</w:t>
      </w:r>
      <w:r w:rsidRPr="004E1FAA">
        <w:rPr>
          <w:rFonts w:ascii="Times New Roman" w:eastAsia="Times New Roman" w:hAnsi="Times New Roman" w:cs="Times New Roman"/>
          <w:i/>
          <w:iCs/>
          <w:color w:val="000000"/>
          <w:sz w:val="24"/>
          <w:szCs w:val="27"/>
          <w:lang w:eastAsia="tr-TR"/>
        </w:rPr>
        <w:t>herkesin aday olmasının önünün açılmasıdır</w:t>
      </w:r>
      <w:r w:rsidRPr="004E1FAA">
        <w:rPr>
          <w:rFonts w:ascii="Times New Roman" w:eastAsia="Times New Roman" w:hAnsi="Times New Roman" w:cs="Times New Roman"/>
          <w:color w:val="000000"/>
          <w:sz w:val="24"/>
          <w:szCs w:val="27"/>
          <w:lang w:eastAsia="tr-TR"/>
        </w:rPr>
        <w:t>”. 5174 sayılı Kanun’a özel hüküm eklenerek sadece söz konusu Kanun’la kurulan meslek kuruluşlarının yönetim organlarında yer alanlara göreve dönebilme imkânının tanınması, herkesin aday olmasının önünün açılması amacını gerçekleştirmeye elverişli bir araç olarak kabul edilemez.</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 xml:space="preserve">24. Seçilme hakkını kullanmada bütün kamu kurumu niteliğindeki meslek kuruluşları yöneticileri için geçerli olan genel bir sınırlama olarak görevden çekilmiş olma şartı bulunurken, özel hükümle göreve dönme imkânı tanınmak suretiyle 5174 sayılı Kanun kapsamındaki meslek kuruluşları yöneticileri hakkında öngörülen farklı düzenlemenin seçilme hakkı yönünden bu kuruluşların arz ettiği nesnel ve makul bir farklılığa dayalı olarak getirildiği söylenemez. </w:t>
      </w:r>
      <w:proofErr w:type="gramEnd"/>
      <w:r w:rsidRPr="004E1FAA">
        <w:rPr>
          <w:rFonts w:ascii="Times New Roman" w:eastAsia="Times New Roman" w:hAnsi="Times New Roman" w:cs="Times New Roman"/>
          <w:color w:val="000000"/>
          <w:sz w:val="24"/>
          <w:szCs w:val="27"/>
          <w:lang w:eastAsia="tr-TR"/>
        </w:rPr>
        <w:t>Bu nedenle, iptali talep edilen kuralla getirilen farklı düzenleme, seçilme hakkı yönünden eşitlik ilkesine aykırıdır.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25. Açıklanan nedenlerle kural, Anayasa’nın 10. ve 67. maddelerine aykırıdır. İptali gerekir.</w:t>
      </w:r>
    </w:p>
    <w:p w:rsidR="004E1FAA" w:rsidRP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26. Kural Anayasa’nın 10. ve 67. maddelerine aykırı görülerek iptal edildiğinden ayrıca Anayasa’nın 2. ve 135. maddeleri yönünden incelenmemiştir.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B. Kanun’un 2. Maddesiyle 5362 sayılı Kanun’a Eklenen Ek 1. Maddenin Birinci Fıkrasının İncelenmesi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1. İptal Talebinin Gerekçesi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27. Dava dilekçesinde özetle; 5174 sayılı Kanun’un ek 1. maddesinin Anayasa’ya aykırılığı hakkında öne sürülen gerekçelerin 5362 sayılı Kanun’un ek 1. maddesi yönünden de geçerli olduğu belirtilerek kuralın Anayasa’nın 2</w:t>
      </w:r>
      <w:proofErr w:type="gramStart"/>
      <w:r w:rsidRPr="004E1FAA">
        <w:rPr>
          <w:rFonts w:ascii="Times New Roman" w:eastAsia="Times New Roman" w:hAnsi="Times New Roman" w:cs="Times New Roman"/>
          <w:color w:val="000000"/>
          <w:sz w:val="24"/>
          <w:szCs w:val="27"/>
          <w:lang w:eastAsia="tr-TR"/>
        </w:rPr>
        <w:t>.,</w:t>
      </w:r>
      <w:proofErr w:type="gramEnd"/>
      <w:r w:rsidRPr="004E1FAA">
        <w:rPr>
          <w:rFonts w:ascii="Times New Roman" w:eastAsia="Times New Roman" w:hAnsi="Times New Roman" w:cs="Times New Roman"/>
          <w:color w:val="000000"/>
          <w:sz w:val="24"/>
          <w:szCs w:val="27"/>
          <w:lang w:eastAsia="tr-TR"/>
        </w:rPr>
        <w:t xml:space="preserve"> 10., 67. ve 135. maddelerine aykırı olduğu ileri sürülmüştür.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2. Anayasa’ya Aykırılık Sorunu</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lastRenderedPageBreak/>
        <w:t>28. Kanun’un 2. maddesiyle, 1. maddesinde yer alan kuralla aynı mahiyette bir düzenleme esnaf ve sanatkârlar meslek kuruluşları bakımından öngörülerek 5362 sayılı Kanun’a ek 1. madde eklenmiştir. Anılan madde uyarınca, milletvekili ve mahalli idareler seçimlerinde adaylık için görevinden ayrılan esnaf ve sanatkârlar meslek kuruluşları genel başkanı ve başkanları ile yönetim ve denetim kurulları üyelerine aday olamadıkları veya seçilemedikleri takdirde belirli bir süre içinde eski görevlerine dönebilme imkânı getirilmiştir. Bu süreçte genel başkan ve başkanların yerine seçim yapılmayarak başkanlık görevinin geçici olarak yürütülmesi, yönetim ve denetim kurulu üyelerinin yerine ise yedek üyelerin çağrılması öngörülmüştür.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29. Esnaf ve sanatkârlar meslek kuruluşları, Anayasa’nın 135. maddesinde çizilen çerçeve içinde 5362 sayılı Kanun’la kurulan kamu kurumu niteliğindeki meslek kuruluşlarıdır. Esnaf ve sanatkâr ise 5362 sayılı Kanun’a göre </w:t>
      </w:r>
      <w:r w:rsidRPr="004E1FAA">
        <w:rPr>
          <w:rFonts w:ascii="Times New Roman" w:eastAsia="Times New Roman" w:hAnsi="Times New Roman" w:cs="Times New Roman"/>
          <w:i/>
          <w:iCs/>
          <w:color w:val="000000"/>
          <w:sz w:val="24"/>
          <w:szCs w:val="27"/>
          <w:lang w:eastAsia="tr-TR"/>
        </w:rPr>
        <w:t>“…ekonomik faaliyetini sermayesi ile birlikte bedenî çalışmasına dayandıran ve kazancı tacir veya sanayici niteliğini kazandırmayacak miktarda olan (…) meslek ve sanat sahibi kimseleri” </w:t>
      </w:r>
      <w:r w:rsidRPr="004E1FAA">
        <w:rPr>
          <w:rFonts w:ascii="Times New Roman" w:eastAsia="Times New Roman" w:hAnsi="Times New Roman" w:cs="Times New Roman"/>
          <w:color w:val="000000"/>
          <w:sz w:val="24"/>
          <w:szCs w:val="27"/>
          <w:lang w:eastAsia="tr-TR"/>
        </w:rPr>
        <w:t>ifade etmektedir. 5362 sayılı Kanun gereğince esnaf ve sanatkârlar odaları, coğrafi olarak il veya ilçe temelinde faaliyet göstermek üzere Kanun’da gösterilen usule göre kurulan meslek kuruluşları olup anılan odaların birlik, federasyon ve konfederasyon olmak üzere il ve ülke düzeyinde örgütlenmiş üst kuruluşları bulunmaktadır.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30. Yukarıda yer verilen açıklamalar doğrultusunda, 7152 sayılı Kanun’un 1. maddesiyle 5174 sayılı Kanun’a ilave edilen ek 1. maddenin birinci fıkrasının Anayasa’ya aykırılığı hakkında yapılan değerlendirmeler, Kanun’un 2. maddesiyle 5362 sayılı Kanun’a ilave edilen ve başka bir meslek kuruluşu için de aynı yönde ve içerikte bir düzenleme öngören ek 1. maddenin birinci fıkrası bakımından da geçerlidir.</w:t>
      </w:r>
      <w:proofErr w:type="gramEnd"/>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31. Açıklanan nedenlerle kural, Anayasa’nın 10. ve 67. maddelerine aykırıdır. İptali gerekir.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32. Kural Anayasa’nın 10. ve 67. maddelerine aykırı görülerek iptal edildiğinden ayrıca Anayasa’nın 2. ve 135. maddeleri yönünden incelenmemiştir.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IV.  İPTALİN DİĞER KURALLARA ETKİSİ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 xml:space="preserve">33. 6216 sayılı Kanun’un 43. maddesinin (4) numaralı fıkrasında; başvurunun kanunun, Cumhurbaşkanlığı kararnamesinin veya Türkiye Büyük Millet Meclisi </w:t>
      </w:r>
      <w:proofErr w:type="spellStart"/>
      <w:r w:rsidRPr="004E1FAA">
        <w:rPr>
          <w:rFonts w:ascii="Times New Roman" w:eastAsia="Times New Roman" w:hAnsi="Times New Roman" w:cs="Times New Roman"/>
          <w:color w:val="000000"/>
          <w:sz w:val="24"/>
          <w:szCs w:val="27"/>
          <w:lang w:eastAsia="tr-TR"/>
        </w:rPr>
        <w:t>İçtüzüğü’nün</w:t>
      </w:r>
      <w:proofErr w:type="spellEnd"/>
      <w:r w:rsidRPr="004E1FAA">
        <w:rPr>
          <w:rFonts w:ascii="Times New Roman" w:eastAsia="Times New Roman" w:hAnsi="Times New Roman" w:cs="Times New Roman"/>
          <w:color w:val="000000"/>
          <w:sz w:val="24"/>
          <w:szCs w:val="27"/>
          <w:lang w:eastAsia="tr-TR"/>
        </w:rPr>
        <w:t xml:space="preserve"> sadece belirli madde veya hükümleri aleyhine yapılmış olup da bu madde veya hükümlerin iptalinin kanunun, Cumhurbaşkanlığı kararnamesinin veya Türkiye Büyük Millet Meclisi </w:t>
      </w:r>
      <w:proofErr w:type="spellStart"/>
      <w:r w:rsidRPr="004E1FAA">
        <w:rPr>
          <w:rFonts w:ascii="Times New Roman" w:eastAsia="Times New Roman" w:hAnsi="Times New Roman" w:cs="Times New Roman"/>
          <w:color w:val="000000"/>
          <w:sz w:val="24"/>
          <w:szCs w:val="27"/>
          <w:lang w:eastAsia="tr-TR"/>
        </w:rPr>
        <w:t>İçtüzüğü’nün</w:t>
      </w:r>
      <w:proofErr w:type="spellEnd"/>
      <w:r w:rsidRPr="004E1FAA">
        <w:rPr>
          <w:rFonts w:ascii="Times New Roman" w:eastAsia="Times New Roman" w:hAnsi="Times New Roman" w:cs="Times New Roman"/>
          <w:color w:val="000000"/>
          <w:sz w:val="24"/>
          <w:szCs w:val="27"/>
          <w:lang w:eastAsia="tr-TR"/>
        </w:rPr>
        <w:t xml:space="preserve"> diğer bazı hükümlerinin veya tamamının uygulanamaması sonucunu doğurması hâlinde -</w:t>
      </w:r>
      <w:proofErr w:type="spellStart"/>
      <w:r w:rsidRPr="004E1FAA">
        <w:rPr>
          <w:rFonts w:ascii="Times New Roman" w:eastAsia="Times New Roman" w:hAnsi="Times New Roman" w:cs="Times New Roman"/>
          <w:color w:val="000000"/>
          <w:sz w:val="24"/>
          <w:szCs w:val="27"/>
          <w:lang w:eastAsia="tr-TR"/>
        </w:rPr>
        <w:t>keyfîyeti</w:t>
      </w:r>
      <w:proofErr w:type="spellEnd"/>
      <w:r w:rsidRPr="004E1FAA">
        <w:rPr>
          <w:rFonts w:ascii="Times New Roman" w:eastAsia="Times New Roman" w:hAnsi="Times New Roman" w:cs="Times New Roman"/>
          <w:color w:val="000000"/>
          <w:sz w:val="24"/>
          <w:szCs w:val="27"/>
          <w:lang w:eastAsia="tr-TR"/>
        </w:rPr>
        <w:t xml:space="preserve"> gerekçesinde belirtilmek şartıyla-uygulanma </w:t>
      </w:r>
      <w:proofErr w:type="spellStart"/>
      <w:r w:rsidRPr="004E1FAA">
        <w:rPr>
          <w:rFonts w:ascii="Times New Roman" w:eastAsia="Times New Roman" w:hAnsi="Times New Roman" w:cs="Times New Roman"/>
          <w:color w:val="000000"/>
          <w:sz w:val="24"/>
          <w:szCs w:val="27"/>
          <w:lang w:eastAsia="tr-TR"/>
        </w:rPr>
        <w:t>kabiliyetikalmayan</w:t>
      </w:r>
      <w:proofErr w:type="spellEnd"/>
      <w:r w:rsidRPr="004E1FAA">
        <w:rPr>
          <w:rFonts w:ascii="Times New Roman" w:eastAsia="Times New Roman" w:hAnsi="Times New Roman" w:cs="Times New Roman"/>
          <w:color w:val="000000"/>
          <w:sz w:val="24"/>
          <w:szCs w:val="27"/>
          <w:lang w:eastAsia="tr-TR"/>
        </w:rPr>
        <w:t xml:space="preserve"> kanunun, Cumhurbaşkanlığı kararnamesinin veya Türkiye Büyük Millet Meclisi </w:t>
      </w:r>
      <w:proofErr w:type="spellStart"/>
      <w:r w:rsidRPr="004E1FAA">
        <w:rPr>
          <w:rFonts w:ascii="Times New Roman" w:eastAsia="Times New Roman" w:hAnsi="Times New Roman" w:cs="Times New Roman"/>
          <w:color w:val="000000"/>
          <w:sz w:val="24"/>
          <w:szCs w:val="27"/>
          <w:lang w:eastAsia="tr-TR"/>
        </w:rPr>
        <w:t>İçtüzüğü’nün</w:t>
      </w:r>
      <w:proofErr w:type="spellEnd"/>
      <w:r w:rsidRPr="004E1FAA">
        <w:rPr>
          <w:rFonts w:ascii="Times New Roman" w:eastAsia="Times New Roman" w:hAnsi="Times New Roman" w:cs="Times New Roman"/>
          <w:color w:val="000000"/>
          <w:sz w:val="24"/>
          <w:szCs w:val="27"/>
          <w:lang w:eastAsia="tr-TR"/>
        </w:rPr>
        <w:t xml:space="preserve"> söz konusu öteki hükümlerinin veya tümünün </w:t>
      </w:r>
      <w:proofErr w:type="spellStart"/>
      <w:r w:rsidRPr="004E1FAA">
        <w:rPr>
          <w:rFonts w:ascii="Times New Roman" w:eastAsia="Times New Roman" w:hAnsi="Times New Roman" w:cs="Times New Roman"/>
          <w:color w:val="000000"/>
          <w:sz w:val="24"/>
          <w:szCs w:val="27"/>
          <w:lang w:eastAsia="tr-TR"/>
        </w:rPr>
        <w:t>iptalineAnayasa</w:t>
      </w:r>
      <w:proofErr w:type="spellEnd"/>
      <w:r w:rsidRPr="004E1FAA">
        <w:rPr>
          <w:rFonts w:ascii="Times New Roman" w:eastAsia="Times New Roman" w:hAnsi="Times New Roman" w:cs="Times New Roman"/>
          <w:color w:val="000000"/>
          <w:sz w:val="24"/>
          <w:szCs w:val="27"/>
          <w:lang w:eastAsia="tr-TR"/>
        </w:rPr>
        <w:t xml:space="preserve"> Mahkemesince karar verilebileceği öngörülmektedir.</w:t>
      </w:r>
      <w:proofErr w:type="gramEnd"/>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xml:space="preserve">34. 5174 sayılı Kanun’a 7152 sayılı Kanun’la eklenen ek 1. maddenin birinci fıkrasının iptali </w:t>
      </w:r>
      <w:proofErr w:type="spellStart"/>
      <w:r w:rsidRPr="004E1FAA">
        <w:rPr>
          <w:rFonts w:ascii="Times New Roman" w:eastAsia="Times New Roman" w:hAnsi="Times New Roman" w:cs="Times New Roman"/>
          <w:color w:val="000000"/>
          <w:sz w:val="24"/>
          <w:szCs w:val="27"/>
          <w:lang w:eastAsia="tr-TR"/>
        </w:rPr>
        <w:t>nedeniyleuygulanma</w:t>
      </w:r>
      <w:proofErr w:type="spellEnd"/>
      <w:r w:rsidRPr="004E1FAA">
        <w:rPr>
          <w:rFonts w:ascii="Times New Roman" w:eastAsia="Times New Roman" w:hAnsi="Times New Roman" w:cs="Times New Roman"/>
          <w:color w:val="000000"/>
          <w:sz w:val="24"/>
          <w:szCs w:val="27"/>
          <w:lang w:eastAsia="tr-TR"/>
        </w:rPr>
        <w:t xml:space="preserve"> kabiliyeti kalmayan ikinci ve üçüncü fıkralarının da 6216 sayılı Kanun’un 43. maddesinin (4) numaralı fıkrası gereğince iptali gerekir.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lastRenderedPageBreak/>
        <w:t xml:space="preserve">35. 5362 sayılı Kanun’a 7152 sayılı Kanun’la eklenen ek 1. maddenin birinci fıkrasının iptali </w:t>
      </w:r>
      <w:proofErr w:type="spellStart"/>
      <w:r w:rsidRPr="004E1FAA">
        <w:rPr>
          <w:rFonts w:ascii="Times New Roman" w:eastAsia="Times New Roman" w:hAnsi="Times New Roman" w:cs="Times New Roman"/>
          <w:color w:val="000000"/>
          <w:sz w:val="24"/>
          <w:szCs w:val="27"/>
          <w:lang w:eastAsia="tr-TR"/>
        </w:rPr>
        <w:t>nedeniyleuygulanma</w:t>
      </w:r>
      <w:proofErr w:type="spellEnd"/>
      <w:r w:rsidRPr="004E1FAA">
        <w:rPr>
          <w:rFonts w:ascii="Times New Roman" w:eastAsia="Times New Roman" w:hAnsi="Times New Roman" w:cs="Times New Roman"/>
          <w:color w:val="000000"/>
          <w:sz w:val="24"/>
          <w:szCs w:val="27"/>
          <w:lang w:eastAsia="tr-TR"/>
        </w:rPr>
        <w:t xml:space="preserve"> kabiliyeti kalmayan ikinci fıkrasının da 6216 sayılı Kanun’un 43. maddesinin (4) numaralı fıkrası gereğince iptali gerekir.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V. YÜRÜRLÜĞÜN DURDURULMASI TALEBİ</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36. Dava dilekçesinde özetle; iptali talep edilen kuralların seçim kanunlarında değişiklikler öngördüğü, 2019 yılı Mart ayında yapılacak mahalli idareler seçimlerinde Anayasa’ya açıkça aykırı olan kuralların uygulanması hâlinde </w:t>
      </w:r>
      <w:r w:rsidRPr="004E1FAA">
        <w:rPr>
          <w:rFonts w:ascii="Times New Roman" w:eastAsia="Times New Roman" w:hAnsi="Times New Roman" w:cs="Times New Roman"/>
          <w:color w:val="000000"/>
          <w:spacing w:val="-1"/>
          <w:sz w:val="24"/>
          <w:szCs w:val="27"/>
          <w:lang w:eastAsia="tr-TR"/>
        </w:rPr>
        <w:t>telafisi güç veya imkânsız zararlar doğabileceği belirtilerek </w:t>
      </w:r>
      <w:r w:rsidRPr="004E1FAA">
        <w:rPr>
          <w:rFonts w:ascii="Times New Roman" w:eastAsia="Times New Roman" w:hAnsi="Times New Roman" w:cs="Times New Roman"/>
          <w:color w:val="000000"/>
          <w:sz w:val="24"/>
          <w:szCs w:val="27"/>
          <w:lang w:eastAsia="tr-TR"/>
        </w:rPr>
        <w:t>yürürlüklerinin durdurulmasına karar verilmesi talep edilmiştir.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21/11/2018</w:t>
      </w:r>
      <w:proofErr w:type="gramEnd"/>
      <w:r w:rsidRPr="004E1FAA">
        <w:rPr>
          <w:rFonts w:ascii="Times New Roman" w:eastAsia="Times New Roman" w:hAnsi="Times New Roman" w:cs="Times New Roman"/>
          <w:color w:val="000000"/>
          <w:sz w:val="24"/>
          <w:szCs w:val="27"/>
          <w:lang w:eastAsia="tr-TR"/>
        </w:rPr>
        <w:t xml:space="preserve"> tarihli ve 7152 sayılı Kanun’un;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A.</w:t>
      </w:r>
      <w:r w:rsidRPr="004E1FAA">
        <w:rPr>
          <w:rFonts w:ascii="Times New Roman" w:eastAsia="Times New Roman" w:hAnsi="Times New Roman" w:cs="Times New Roman"/>
          <w:color w:val="000000"/>
          <w:sz w:val="24"/>
          <w:szCs w:val="27"/>
          <w:lang w:eastAsia="tr-TR"/>
        </w:rPr>
        <w:t xml:space="preserve"> 1. maddesiyle </w:t>
      </w:r>
      <w:proofErr w:type="gramStart"/>
      <w:r w:rsidRPr="004E1FAA">
        <w:rPr>
          <w:rFonts w:ascii="Times New Roman" w:eastAsia="Times New Roman" w:hAnsi="Times New Roman" w:cs="Times New Roman"/>
          <w:color w:val="000000"/>
          <w:sz w:val="24"/>
          <w:szCs w:val="27"/>
          <w:lang w:eastAsia="tr-TR"/>
        </w:rPr>
        <w:t>18/5/2004</w:t>
      </w:r>
      <w:proofErr w:type="gramEnd"/>
      <w:r w:rsidRPr="004E1FAA">
        <w:rPr>
          <w:rFonts w:ascii="Times New Roman" w:eastAsia="Times New Roman" w:hAnsi="Times New Roman" w:cs="Times New Roman"/>
          <w:color w:val="000000"/>
          <w:sz w:val="24"/>
          <w:szCs w:val="27"/>
          <w:lang w:eastAsia="tr-TR"/>
        </w:rPr>
        <w:t xml:space="preserve"> tarihli ve 5174 sayılı Türkiye Odalar ve Borsalar Birliği ile Odalar ve Borsalar Kanunu’na eklenen ek 1. maddenin birinci fıkrasına,</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B.</w:t>
      </w:r>
      <w:r w:rsidRPr="004E1FAA">
        <w:rPr>
          <w:rFonts w:ascii="Times New Roman" w:eastAsia="Times New Roman" w:hAnsi="Times New Roman" w:cs="Times New Roman"/>
          <w:color w:val="000000"/>
          <w:sz w:val="24"/>
          <w:szCs w:val="27"/>
          <w:lang w:eastAsia="tr-TR"/>
        </w:rPr>
        <w:t xml:space="preserve">      2. maddesiyle </w:t>
      </w:r>
      <w:proofErr w:type="gramStart"/>
      <w:r w:rsidRPr="004E1FAA">
        <w:rPr>
          <w:rFonts w:ascii="Times New Roman" w:eastAsia="Times New Roman" w:hAnsi="Times New Roman" w:cs="Times New Roman"/>
          <w:color w:val="000000"/>
          <w:sz w:val="24"/>
          <w:szCs w:val="27"/>
          <w:lang w:eastAsia="tr-TR"/>
        </w:rPr>
        <w:t>7/6/2005</w:t>
      </w:r>
      <w:proofErr w:type="gramEnd"/>
      <w:r w:rsidRPr="004E1FAA">
        <w:rPr>
          <w:rFonts w:ascii="Times New Roman" w:eastAsia="Times New Roman" w:hAnsi="Times New Roman" w:cs="Times New Roman"/>
          <w:color w:val="000000"/>
          <w:sz w:val="24"/>
          <w:szCs w:val="27"/>
          <w:lang w:eastAsia="tr-TR"/>
        </w:rPr>
        <w:t xml:space="preserve"> tarihli ve 5362 sayılı Esnaf ve Sanatkârlar Meslek Kuruluşları Kanunu’na eklenen ek 1. maddenin birinci fıkrasına,</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yönelik</w:t>
      </w:r>
      <w:proofErr w:type="gramEnd"/>
      <w:r w:rsidRPr="004E1FAA">
        <w:rPr>
          <w:rFonts w:ascii="Times New Roman" w:eastAsia="Times New Roman" w:hAnsi="Times New Roman" w:cs="Times New Roman"/>
          <w:color w:val="000000"/>
          <w:sz w:val="24"/>
          <w:szCs w:val="27"/>
          <w:lang w:eastAsia="tr-TR"/>
        </w:rPr>
        <w:t xml:space="preserve"> yürürlüğün durdurulması taleplerinin, koşulları oluşmadığından REDDİNE 11/4/2019 tarihinde OYBİRLİĞİYLE</w:t>
      </w:r>
      <w:r w:rsidRPr="004E1FAA">
        <w:rPr>
          <w:rFonts w:ascii="Times New Roman" w:eastAsia="Times New Roman" w:hAnsi="Times New Roman" w:cs="Times New Roman"/>
          <w:b/>
          <w:bCs/>
          <w:color w:val="000000"/>
          <w:sz w:val="24"/>
          <w:szCs w:val="27"/>
          <w:lang w:eastAsia="tr-TR"/>
        </w:rPr>
        <w:t> </w:t>
      </w:r>
      <w:r w:rsidRPr="004E1FAA">
        <w:rPr>
          <w:rFonts w:ascii="Times New Roman" w:eastAsia="Times New Roman" w:hAnsi="Times New Roman" w:cs="Times New Roman"/>
          <w:color w:val="000000"/>
          <w:sz w:val="24"/>
          <w:szCs w:val="27"/>
          <w:lang w:eastAsia="tr-TR"/>
        </w:rPr>
        <w:t>karar verilmiştir.</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VI. HÜKÜM</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21/11/2018</w:t>
      </w:r>
      <w:proofErr w:type="gramEnd"/>
      <w:r w:rsidRPr="004E1FAA">
        <w:rPr>
          <w:rFonts w:ascii="Times New Roman" w:eastAsia="Times New Roman" w:hAnsi="Times New Roman" w:cs="Times New Roman"/>
          <w:color w:val="000000"/>
          <w:sz w:val="24"/>
          <w:szCs w:val="27"/>
          <w:lang w:eastAsia="tr-TR"/>
        </w:rPr>
        <w:t xml:space="preserve"> tarihli ve 7152 sayılı Kanun’un;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A.</w:t>
      </w:r>
      <w:r w:rsidRPr="004E1FAA">
        <w:rPr>
          <w:rFonts w:ascii="Times New Roman" w:eastAsia="Times New Roman" w:hAnsi="Times New Roman" w:cs="Times New Roman"/>
          <w:color w:val="000000"/>
          <w:sz w:val="24"/>
          <w:szCs w:val="27"/>
          <w:lang w:eastAsia="tr-TR"/>
        </w:rPr>
        <w:t xml:space="preserve">  1. maddesiyle </w:t>
      </w:r>
      <w:proofErr w:type="gramStart"/>
      <w:r w:rsidRPr="004E1FAA">
        <w:rPr>
          <w:rFonts w:ascii="Times New Roman" w:eastAsia="Times New Roman" w:hAnsi="Times New Roman" w:cs="Times New Roman"/>
          <w:color w:val="000000"/>
          <w:sz w:val="24"/>
          <w:szCs w:val="27"/>
          <w:lang w:eastAsia="tr-TR"/>
        </w:rPr>
        <w:t>18/5/2004</w:t>
      </w:r>
      <w:proofErr w:type="gramEnd"/>
      <w:r w:rsidRPr="004E1FAA">
        <w:rPr>
          <w:rFonts w:ascii="Times New Roman" w:eastAsia="Times New Roman" w:hAnsi="Times New Roman" w:cs="Times New Roman"/>
          <w:color w:val="000000"/>
          <w:sz w:val="24"/>
          <w:szCs w:val="27"/>
          <w:lang w:eastAsia="tr-TR"/>
        </w:rPr>
        <w:t xml:space="preserve"> tarihli ve 5174 sayılı Türkiye Odalar ve Borsalar Birliği ile Odalar ve Borsalar Kanunu’na eklenen ek 1. maddenin;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1.</w:t>
      </w:r>
      <w:r w:rsidRPr="004E1FAA">
        <w:rPr>
          <w:rFonts w:ascii="Times New Roman" w:eastAsia="Times New Roman" w:hAnsi="Times New Roman" w:cs="Times New Roman"/>
          <w:color w:val="000000"/>
          <w:sz w:val="24"/>
          <w:szCs w:val="27"/>
          <w:lang w:eastAsia="tr-TR"/>
        </w:rPr>
        <w:t> Birinci fıkrasının Anayasa’ya aykırı olduğuna ve İPTALİNE,</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2. </w:t>
      </w:r>
      <w:r w:rsidRPr="004E1FAA">
        <w:rPr>
          <w:rFonts w:ascii="Times New Roman" w:eastAsia="Times New Roman" w:hAnsi="Times New Roman" w:cs="Times New Roman"/>
          <w:color w:val="000000"/>
          <w:sz w:val="24"/>
          <w:szCs w:val="27"/>
          <w:lang w:eastAsia="tr-TR"/>
        </w:rPr>
        <w:t xml:space="preserve">İkinci ve üçüncü fıkralarının </w:t>
      </w:r>
      <w:proofErr w:type="gramStart"/>
      <w:r w:rsidRPr="004E1FAA">
        <w:rPr>
          <w:rFonts w:ascii="Times New Roman" w:eastAsia="Times New Roman" w:hAnsi="Times New Roman" w:cs="Times New Roman"/>
          <w:color w:val="000000"/>
          <w:sz w:val="24"/>
          <w:szCs w:val="27"/>
          <w:lang w:eastAsia="tr-TR"/>
        </w:rPr>
        <w:t>30/3/2011</w:t>
      </w:r>
      <w:proofErr w:type="gramEnd"/>
      <w:r w:rsidRPr="004E1FAA">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43. maddesinin (4) numaralı fıkrası gereğince İPTALLERİNE,</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B.</w:t>
      </w:r>
      <w:r w:rsidRPr="004E1FAA">
        <w:rPr>
          <w:rFonts w:ascii="Times New Roman" w:eastAsia="Times New Roman" w:hAnsi="Times New Roman" w:cs="Times New Roman"/>
          <w:color w:val="000000"/>
          <w:sz w:val="24"/>
          <w:szCs w:val="27"/>
          <w:lang w:eastAsia="tr-TR"/>
        </w:rPr>
        <w:t xml:space="preserve">       2. maddesiyle </w:t>
      </w:r>
      <w:proofErr w:type="gramStart"/>
      <w:r w:rsidRPr="004E1FAA">
        <w:rPr>
          <w:rFonts w:ascii="Times New Roman" w:eastAsia="Times New Roman" w:hAnsi="Times New Roman" w:cs="Times New Roman"/>
          <w:color w:val="000000"/>
          <w:sz w:val="24"/>
          <w:szCs w:val="27"/>
          <w:lang w:eastAsia="tr-TR"/>
        </w:rPr>
        <w:t>7/6/2005</w:t>
      </w:r>
      <w:proofErr w:type="gramEnd"/>
      <w:r w:rsidRPr="004E1FAA">
        <w:rPr>
          <w:rFonts w:ascii="Times New Roman" w:eastAsia="Times New Roman" w:hAnsi="Times New Roman" w:cs="Times New Roman"/>
          <w:color w:val="000000"/>
          <w:sz w:val="24"/>
          <w:szCs w:val="27"/>
          <w:lang w:eastAsia="tr-TR"/>
        </w:rPr>
        <w:t xml:space="preserve"> tarihli ve 5362 sayılı Esnaf ve Sanatkârlar Meslek Kuruluşları Kanunu’na eklenen ek 1. maddenin;</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1.</w:t>
      </w:r>
      <w:r w:rsidRPr="004E1FAA">
        <w:rPr>
          <w:rFonts w:ascii="Times New Roman" w:eastAsia="Times New Roman" w:hAnsi="Times New Roman" w:cs="Times New Roman"/>
          <w:color w:val="000000"/>
          <w:sz w:val="24"/>
          <w:szCs w:val="27"/>
          <w:lang w:eastAsia="tr-TR"/>
        </w:rPr>
        <w:t> Birinci fıkrasının Anayasa’ya aykırı olduğuna ve İPTALİNE,</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b/>
          <w:bCs/>
          <w:color w:val="000000"/>
          <w:sz w:val="24"/>
          <w:szCs w:val="27"/>
          <w:lang w:eastAsia="tr-TR"/>
        </w:rPr>
        <w:t>2.</w:t>
      </w:r>
      <w:r w:rsidRPr="004E1FAA">
        <w:rPr>
          <w:rFonts w:ascii="Times New Roman" w:eastAsia="Times New Roman" w:hAnsi="Times New Roman" w:cs="Times New Roman"/>
          <w:color w:val="000000"/>
          <w:sz w:val="24"/>
          <w:szCs w:val="27"/>
          <w:lang w:eastAsia="tr-TR"/>
        </w:rPr>
        <w:t> İkinci fıkrasının 6216 sayılı Kanun’un 43. maddesinin (4) numaralı fıkrası gereğince İPTALİNE,</w:t>
      </w:r>
    </w:p>
    <w:p w:rsid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1FAA">
        <w:rPr>
          <w:rFonts w:ascii="Times New Roman" w:eastAsia="Times New Roman" w:hAnsi="Times New Roman" w:cs="Times New Roman"/>
          <w:color w:val="000000"/>
          <w:sz w:val="24"/>
          <w:szCs w:val="27"/>
          <w:lang w:eastAsia="tr-TR"/>
        </w:rPr>
        <w:t>11/4/2019</w:t>
      </w:r>
      <w:proofErr w:type="gramEnd"/>
      <w:r w:rsidRPr="004E1FAA">
        <w:rPr>
          <w:rFonts w:ascii="Times New Roman" w:eastAsia="Times New Roman" w:hAnsi="Times New Roman" w:cs="Times New Roman"/>
          <w:color w:val="000000"/>
          <w:sz w:val="24"/>
          <w:szCs w:val="27"/>
          <w:lang w:eastAsia="tr-TR"/>
        </w:rPr>
        <w:t xml:space="preserve"> tarihinde OYBİRLİĞİYLE karar verildi.  </w:t>
      </w:r>
    </w:p>
    <w:p w:rsidR="004E1FAA" w:rsidRP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FAA" w:rsidRPr="004E1FAA" w:rsidTr="004E1FAA">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 </w:t>
            </w:r>
            <w:r w:rsidRPr="004E1FAA">
              <w:rPr>
                <w:rFonts w:ascii="Times New Roman" w:eastAsia="Times New Roman" w:hAnsi="Times New Roman" w:cs="Times New Roman"/>
                <w:color w:val="000000"/>
                <w:sz w:val="24"/>
                <w:szCs w:val="24"/>
                <w:lang w:eastAsia="tr-TR"/>
              </w:rPr>
              <w:t> </w:t>
            </w:r>
            <w:r w:rsidRPr="004E1FAA">
              <w:rPr>
                <w:rFonts w:ascii="Times New Roman" w:eastAsia="Times New Roman" w:hAnsi="Times New Roman" w:cs="Times New Roman"/>
                <w:sz w:val="24"/>
                <w:szCs w:val="24"/>
                <w:lang w:eastAsia="tr-TR"/>
              </w:rPr>
              <w:t>Başkan</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lastRenderedPageBreak/>
              <w:t>Zühtü ARSLAN</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lastRenderedPageBreak/>
              <w:t>Başkanvekili</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lastRenderedPageBreak/>
              <w:t>Burhan ÜSTÜN</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lastRenderedPageBreak/>
              <w:t>Başkanvekili</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lastRenderedPageBreak/>
              <w:t>Engin YILDIRIM</w:t>
            </w:r>
          </w:p>
        </w:tc>
      </w:tr>
    </w:tbl>
    <w:p w:rsid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lastRenderedPageBreak/>
        <w:t> </w:t>
      </w:r>
    </w:p>
    <w:p w:rsidR="004E1FAA" w:rsidRP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FAA" w:rsidRPr="004E1FAA" w:rsidTr="004E1FAA">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Recep KÖMÜRCÜ</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 </w:t>
            </w:r>
            <w:proofErr w:type="spellStart"/>
            <w:r w:rsidRPr="004E1FAA">
              <w:rPr>
                <w:rFonts w:ascii="Times New Roman" w:eastAsia="Times New Roman" w:hAnsi="Times New Roman" w:cs="Times New Roman"/>
                <w:sz w:val="24"/>
                <w:szCs w:val="24"/>
                <w:lang w:eastAsia="tr-TR"/>
              </w:rPr>
              <w:t>Hicabi</w:t>
            </w:r>
            <w:proofErr w:type="spellEnd"/>
            <w:r w:rsidRPr="004E1FAA">
              <w:rPr>
                <w:rFonts w:ascii="Times New Roman" w:eastAsia="Times New Roman" w:hAnsi="Times New Roman" w:cs="Times New Roman"/>
                <w:sz w:val="24"/>
                <w:szCs w:val="24"/>
                <w:lang w:eastAsia="tr-TR"/>
              </w:rPr>
              <w:t xml:space="preserve"> DURSUN</w:t>
            </w:r>
          </w:p>
        </w:tc>
      </w:tr>
    </w:tbl>
    <w:p w:rsid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p w:rsidR="004E1FAA" w:rsidRP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FAA" w:rsidRPr="004E1FAA" w:rsidTr="004E1FAA">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M. Emin KUZ</w:t>
            </w:r>
          </w:p>
        </w:tc>
      </w:tr>
    </w:tbl>
    <w:p w:rsid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p w:rsidR="004E1FAA" w:rsidRP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FAA" w:rsidRPr="004E1FAA" w:rsidTr="004E1FAA">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Rıdvan GÜLEÇ</w:t>
            </w:r>
          </w:p>
        </w:tc>
      </w:tr>
    </w:tbl>
    <w:p w:rsid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p w:rsidR="004E1FAA" w:rsidRPr="004E1FAA" w:rsidRDefault="004E1FAA" w:rsidP="004E1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FAA" w:rsidRPr="004E1FAA" w:rsidTr="004E1FAA">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Yusuf Şevki HAKYEMEZ</w:t>
            </w:r>
          </w:p>
        </w:tc>
        <w:tc>
          <w:tcPr>
            <w:tcW w:w="1667" w:type="pct"/>
            <w:shd w:val="clear" w:color="auto" w:fill="FFFFFF"/>
            <w:tcMar>
              <w:top w:w="0" w:type="dxa"/>
              <w:left w:w="70" w:type="dxa"/>
              <w:bottom w:w="0" w:type="dxa"/>
              <w:right w:w="70" w:type="dxa"/>
            </w:tcMar>
            <w:hideMark/>
          </w:tcPr>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Üye</w:t>
            </w:r>
          </w:p>
          <w:p w:rsidR="004E1FAA" w:rsidRPr="004E1FAA" w:rsidRDefault="004E1FAA" w:rsidP="004E1F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1FAA">
              <w:rPr>
                <w:rFonts w:ascii="Times New Roman" w:eastAsia="Times New Roman" w:hAnsi="Times New Roman" w:cs="Times New Roman"/>
                <w:sz w:val="24"/>
                <w:szCs w:val="24"/>
                <w:lang w:eastAsia="tr-TR"/>
              </w:rPr>
              <w:t>Yıldız SEFERİNOĞLU</w:t>
            </w:r>
          </w:p>
        </w:tc>
      </w:tr>
    </w:tbl>
    <w:bookmarkEnd w:id="0"/>
    <w:p w:rsidR="004E1FAA" w:rsidRPr="004E1FAA" w:rsidRDefault="004E1FAA" w:rsidP="004E1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1FAA">
        <w:rPr>
          <w:rFonts w:ascii="Times New Roman" w:eastAsia="Times New Roman" w:hAnsi="Times New Roman" w:cs="Times New Roman"/>
          <w:color w:val="000000"/>
          <w:sz w:val="24"/>
          <w:szCs w:val="27"/>
          <w:lang w:eastAsia="tr-TR"/>
        </w:rPr>
        <w:t> </w:t>
      </w:r>
    </w:p>
    <w:p w:rsidR="001D02E4" w:rsidRPr="004E1FAA" w:rsidRDefault="001D02E4" w:rsidP="004E1FAA">
      <w:pPr>
        <w:spacing w:before="100" w:beforeAutospacing="1" w:after="100" w:afterAutospacing="1" w:line="240" w:lineRule="auto"/>
        <w:ind w:firstLine="709"/>
        <w:jc w:val="both"/>
        <w:rPr>
          <w:rFonts w:ascii="Times New Roman" w:hAnsi="Times New Roman" w:cs="Times New Roman"/>
          <w:sz w:val="24"/>
        </w:rPr>
      </w:pPr>
    </w:p>
    <w:sectPr w:rsidR="001D02E4" w:rsidRPr="004E1FAA" w:rsidSect="004E1F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68" w:rsidRDefault="003B1668" w:rsidP="004E1FAA">
      <w:pPr>
        <w:spacing w:after="0" w:line="240" w:lineRule="auto"/>
      </w:pPr>
      <w:r>
        <w:separator/>
      </w:r>
    </w:p>
  </w:endnote>
  <w:endnote w:type="continuationSeparator" w:id="0">
    <w:p w:rsidR="003B1668" w:rsidRDefault="003B1668" w:rsidP="004E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AA" w:rsidRDefault="004E1FAA" w:rsidP="006F40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1FAA" w:rsidRDefault="004E1FAA" w:rsidP="004E1F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AA" w:rsidRPr="004E1FAA" w:rsidRDefault="004E1FAA" w:rsidP="006F4080">
    <w:pPr>
      <w:pStyle w:val="Altbilgi"/>
      <w:framePr w:wrap="around" w:vAnchor="text" w:hAnchor="margin" w:xAlign="right" w:y="1"/>
      <w:rPr>
        <w:rStyle w:val="SayfaNumaras"/>
        <w:rFonts w:ascii="Times New Roman" w:hAnsi="Times New Roman" w:cs="Times New Roman"/>
      </w:rPr>
    </w:pPr>
    <w:r w:rsidRPr="004E1FAA">
      <w:rPr>
        <w:rStyle w:val="SayfaNumaras"/>
        <w:rFonts w:ascii="Times New Roman" w:hAnsi="Times New Roman" w:cs="Times New Roman"/>
      </w:rPr>
      <w:fldChar w:fldCharType="begin"/>
    </w:r>
    <w:r w:rsidRPr="004E1FAA">
      <w:rPr>
        <w:rStyle w:val="SayfaNumaras"/>
        <w:rFonts w:ascii="Times New Roman" w:hAnsi="Times New Roman" w:cs="Times New Roman"/>
      </w:rPr>
      <w:instrText xml:space="preserve">PAGE  </w:instrText>
    </w:r>
    <w:r w:rsidRPr="004E1FAA">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4E1FAA">
      <w:rPr>
        <w:rStyle w:val="SayfaNumaras"/>
        <w:rFonts w:ascii="Times New Roman" w:hAnsi="Times New Roman" w:cs="Times New Roman"/>
      </w:rPr>
      <w:fldChar w:fldCharType="end"/>
    </w:r>
  </w:p>
  <w:p w:rsidR="004E1FAA" w:rsidRPr="004E1FAA" w:rsidRDefault="004E1FAA" w:rsidP="004E1F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AA" w:rsidRDefault="004E1F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68" w:rsidRDefault="003B1668" w:rsidP="004E1FAA">
      <w:pPr>
        <w:spacing w:after="0" w:line="240" w:lineRule="auto"/>
      </w:pPr>
      <w:r>
        <w:separator/>
      </w:r>
    </w:p>
  </w:footnote>
  <w:footnote w:type="continuationSeparator" w:id="0">
    <w:p w:rsidR="003B1668" w:rsidRDefault="003B1668" w:rsidP="004E1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AA" w:rsidRDefault="004E1F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AA" w:rsidRDefault="004E1FA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2019</w:t>
    </w:r>
    <w:proofErr w:type="gramEnd"/>
    <w:r>
      <w:rPr>
        <w:rFonts w:ascii="Times New Roman" w:hAnsi="Times New Roman" w:cs="Times New Roman"/>
        <w:b/>
      </w:rPr>
      <w:t>/6                                      </w:t>
    </w:r>
  </w:p>
  <w:p w:rsidR="004E1FAA" w:rsidRDefault="004E1FA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2019</w:t>
    </w:r>
    <w:proofErr w:type="gramEnd"/>
    <w:r>
      <w:rPr>
        <w:rFonts w:ascii="Times New Roman" w:hAnsi="Times New Roman" w:cs="Times New Roman"/>
        <w:b/>
      </w:rPr>
      <w:t>/25</w:t>
    </w:r>
  </w:p>
  <w:p w:rsidR="004E1FAA" w:rsidRPr="004E1FAA" w:rsidRDefault="004E1F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FAA" w:rsidRDefault="004E1F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DF"/>
    <w:rsid w:val="000F25DF"/>
    <w:rsid w:val="001D02E4"/>
    <w:rsid w:val="003B1668"/>
    <w:rsid w:val="004E1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34EBB-F735-4560-9A44-9995C450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E1FAA"/>
    <w:rPr>
      <w:color w:val="0000FF"/>
      <w:u w:val="single"/>
    </w:rPr>
  </w:style>
  <w:style w:type="paragraph" w:styleId="stbilgi">
    <w:name w:val="header"/>
    <w:basedOn w:val="Normal"/>
    <w:link w:val="stbilgiChar"/>
    <w:uiPriority w:val="99"/>
    <w:unhideWhenUsed/>
    <w:rsid w:val="004E1F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1FAA"/>
  </w:style>
  <w:style w:type="paragraph" w:styleId="Altbilgi">
    <w:name w:val="footer"/>
    <w:basedOn w:val="Normal"/>
    <w:link w:val="AltbilgiChar"/>
    <w:uiPriority w:val="99"/>
    <w:unhideWhenUsed/>
    <w:rsid w:val="004E1F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1FAA"/>
  </w:style>
  <w:style w:type="character" w:styleId="SayfaNumaras">
    <w:name w:val="page number"/>
    <w:basedOn w:val="VarsaylanParagrafYazTipi"/>
    <w:uiPriority w:val="99"/>
    <w:semiHidden/>
    <w:unhideWhenUsed/>
    <w:rsid w:val="004E1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6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3498</Words>
  <Characters>19942</Characters>
  <Application>Microsoft Office Word</Application>
  <DocSecurity>0</DocSecurity>
  <Lines>166</Lines>
  <Paragraphs>46</Paragraphs>
  <ScaleCrop>false</ScaleCrop>
  <Company/>
  <LinksUpToDate>false</LinksUpToDate>
  <CharactersWithSpaces>23394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2019-05-31T06:02:00Z</dcterms:created>
  <dcterms:modified xsi:type="dcterms:W3CDTF">2019-05-31T06:02:00Z</dcterms:modified>
</cp:coreProperties>
</file>