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37" w:rsidRP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67A37">
        <w:rPr>
          <w:rFonts w:ascii="Times New Roman" w:eastAsia="Times New Roman" w:hAnsi="Times New Roman" w:cs="Times New Roman"/>
          <w:b/>
          <w:bCs/>
          <w:color w:val="000000"/>
          <w:sz w:val="24"/>
          <w:szCs w:val="27"/>
          <w:shd w:val="clear" w:color="auto" w:fill="FFFFFF"/>
          <w:lang w:eastAsia="tr-TR"/>
        </w:rPr>
        <w:t>ANAYASA MAHKEMESİ KARARI</w:t>
      </w:r>
    </w:p>
    <w:p w:rsidR="00C67A37" w:rsidRP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color w:val="000000"/>
          <w:sz w:val="24"/>
          <w:szCs w:val="27"/>
          <w:shd w:val="clear" w:color="auto" w:fill="FFFFFF"/>
          <w:lang w:eastAsia="tr-TR"/>
        </w:rPr>
        <w:t>                       </w:t>
      </w:r>
    </w:p>
    <w:p w:rsidR="00C67A37" w:rsidRPr="00C67A37" w:rsidRDefault="00C67A37" w:rsidP="00C67A37">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C67A37">
        <w:rPr>
          <w:rFonts w:ascii="Times New Roman" w:eastAsia="Times New Roman" w:hAnsi="Times New Roman" w:cs="Times New Roman"/>
          <w:b/>
          <w:bCs/>
          <w:color w:val="000000"/>
          <w:sz w:val="24"/>
          <w:szCs w:val="27"/>
          <w:shd w:val="clear" w:color="auto" w:fill="FFFFFF"/>
          <w:lang w:eastAsia="tr-TR"/>
        </w:rPr>
        <w:t xml:space="preserve">Esas </w:t>
      </w:r>
      <w:proofErr w:type="gramStart"/>
      <w:r w:rsidRPr="00C67A37">
        <w:rPr>
          <w:rFonts w:ascii="Times New Roman" w:eastAsia="Times New Roman" w:hAnsi="Times New Roman" w:cs="Times New Roman"/>
          <w:b/>
          <w:bCs/>
          <w:color w:val="000000"/>
          <w:sz w:val="24"/>
          <w:szCs w:val="27"/>
          <w:shd w:val="clear" w:color="auto" w:fill="FFFFFF"/>
          <w:lang w:eastAsia="tr-TR"/>
        </w:rPr>
        <w:t>Sayısı     :  2017</w:t>
      </w:r>
      <w:proofErr w:type="gramEnd"/>
      <w:r w:rsidRPr="00C67A37">
        <w:rPr>
          <w:rFonts w:ascii="Times New Roman" w:eastAsia="Times New Roman" w:hAnsi="Times New Roman" w:cs="Times New Roman"/>
          <w:b/>
          <w:bCs/>
          <w:color w:val="000000"/>
          <w:sz w:val="24"/>
          <w:szCs w:val="27"/>
          <w:shd w:val="clear" w:color="auto" w:fill="FFFFFF"/>
          <w:lang w:eastAsia="tr-TR"/>
        </w:rPr>
        <w:t>/109</w:t>
      </w:r>
    </w:p>
    <w:p w:rsidR="00C67A37" w:rsidRPr="00C67A37" w:rsidRDefault="00C67A37" w:rsidP="00C67A37">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C67A37">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C67A37">
        <w:rPr>
          <w:rFonts w:ascii="Times New Roman" w:eastAsia="Times New Roman" w:hAnsi="Times New Roman" w:cs="Times New Roman"/>
          <w:b/>
          <w:bCs/>
          <w:color w:val="000000"/>
          <w:sz w:val="24"/>
          <w:szCs w:val="27"/>
          <w:shd w:val="clear" w:color="auto" w:fill="FFFFFF"/>
          <w:lang w:eastAsia="tr-TR"/>
        </w:rPr>
        <w:t>Sayısı  :  2018</w:t>
      </w:r>
      <w:proofErr w:type="gramEnd"/>
      <w:r w:rsidRPr="00C67A37">
        <w:rPr>
          <w:rFonts w:ascii="Times New Roman" w:eastAsia="Times New Roman" w:hAnsi="Times New Roman" w:cs="Times New Roman"/>
          <w:b/>
          <w:bCs/>
          <w:color w:val="000000"/>
          <w:sz w:val="24"/>
          <w:szCs w:val="27"/>
          <w:shd w:val="clear" w:color="auto" w:fill="FFFFFF"/>
          <w:lang w:eastAsia="tr-TR"/>
        </w:rPr>
        <w:t>/39</w:t>
      </w:r>
    </w:p>
    <w:p w:rsidR="00C67A37" w:rsidRPr="00C67A37" w:rsidRDefault="00C67A37" w:rsidP="00C67A37">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C67A37">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C67A37">
        <w:rPr>
          <w:rFonts w:ascii="Times New Roman" w:eastAsia="Times New Roman" w:hAnsi="Times New Roman" w:cs="Times New Roman"/>
          <w:b/>
          <w:bCs/>
          <w:color w:val="000000"/>
          <w:sz w:val="24"/>
          <w:szCs w:val="27"/>
          <w:shd w:val="clear" w:color="auto" w:fill="FFFFFF"/>
          <w:lang w:eastAsia="tr-TR"/>
        </w:rPr>
        <w:t>Tarihi :  2</w:t>
      </w:r>
      <w:proofErr w:type="gramEnd"/>
      <w:r w:rsidRPr="00C67A37">
        <w:rPr>
          <w:rFonts w:ascii="Times New Roman" w:eastAsia="Times New Roman" w:hAnsi="Times New Roman" w:cs="Times New Roman"/>
          <w:b/>
          <w:bCs/>
          <w:color w:val="000000"/>
          <w:sz w:val="24"/>
          <w:szCs w:val="27"/>
          <w:shd w:val="clear" w:color="auto" w:fill="FFFFFF"/>
          <w:lang w:eastAsia="tr-TR"/>
        </w:rPr>
        <w:t>/5/2018</w:t>
      </w:r>
    </w:p>
    <w:p w:rsidR="00C67A37" w:rsidRDefault="00C67A37" w:rsidP="00C67A37">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C67A37">
        <w:rPr>
          <w:rFonts w:ascii="Times New Roman" w:eastAsia="Times New Roman" w:hAnsi="Times New Roman" w:cs="Times New Roman"/>
          <w:b/>
          <w:bCs/>
          <w:color w:val="000000"/>
          <w:sz w:val="24"/>
          <w:szCs w:val="27"/>
          <w:shd w:val="clear" w:color="auto" w:fill="FFFFFF"/>
          <w:lang w:eastAsia="tr-TR"/>
        </w:rPr>
        <w:t>R.G. Tarih-</w:t>
      </w:r>
      <w:proofErr w:type="gramStart"/>
      <w:r w:rsidRPr="00C67A37">
        <w:rPr>
          <w:rFonts w:ascii="Times New Roman" w:eastAsia="Times New Roman" w:hAnsi="Times New Roman" w:cs="Times New Roman"/>
          <w:b/>
          <w:bCs/>
          <w:color w:val="000000"/>
          <w:sz w:val="24"/>
          <w:szCs w:val="27"/>
          <w:shd w:val="clear" w:color="auto" w:fill="FFFFFF"/>
          <w:lang w:eastAsia="tr-TR"/>
        </w:rPr>
        <w:t>Sayı :  6</w:t>
      </w:r>
      <w:proofErr w:type="gramEnd"/>
      <w:r w:rsidRPr="00C67A37">
        <w:rPr>
          <w:rFonts w:ascii="Times New Roman" w:eastAsia="Times New Roman" w:hAnsi="Times New Roman" w:cs="Times New Roman"/>
          <w:b/>
          <w:bCs/>
          <w:color w:val="000000"/>
          <w:sz w:val="24"/>
          <w:szCs w:val="27"/>
          <w:shd w:val="clear" w:color="auto" w:fill="FFFFFF"/>
          <w:lang w:eastAsia="tr-TR"/>
        </w:rPr>
        <w:t xml:space="preserve">/6/2018 </w:t>
      </w:r>
      <w:r>
        <w:rPr>
          <w:rFonts w:ascii="Times New Roman" w:eastAsia="Times New Roman" w:hAnsi="Times New Roman" w:cs="Times New Roman"/>
          <w:b/>
          <w:bCs/>
          <w:color w:val="000000"/>
          <w:sz w:val="24"/>
          <w:szCs w:val="27"/>
          <w:shd w:val="clear" w:color="auto" w:fill="FFFFFF"/>
          <w:lang w:eastAsia="tr-TR"/>
        </w:rPr>
        <w:t>–</w:t>
      </w:r>
      <w:r w:rsidRPr="00C67A37">
        <w:rPr>
          <w:rFonts w:ascii="Times New Roman" w:eastAsia="Times New Roman" w:hAnsi="Times New Roman" w:cs="Times New Roman"/>
          <w:b/>
          <w:bCs/>
          <w:color w:val="000000"/>
          <w:sz w:val="24"/>
          <w:szCs w:val="27"/>
          <w:shd w:val="clear" w:color="auto" w:fill="FFFFFF"/>
          <w:lang w:eastAsia="tr-TR"/>
        </w:rPr>
        <w:t xml:space="preserve"> 30443</w:t>
      </w:r>
    </w:p>
    <w:p w:rsidR="00C67A37" w:rsidRDefault="00C67A37" w:rsidP="00C67A37">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color w:val="000000"/>
          <w:sz w:val="24"/>
          <w:szCs w:val="27"/>
          <w:shd w:val="clear" w:color="auto" w:fill="FFFFFF"/>
          <w:lang w:eastAsia="tr-TR"/>
        </w:rPr>
        <w:t>İTİRAZ YOLUNA BAŞVURAN: </w:t>
      </w:r>
      <w:r w:rsidRPr="00C67A37">
        <w:rPr>
          <w:rFonts w:ascii="Times New Roman" w:eastAsia="Times New Roman" w:hAnsi="Times New Roman" w:cs="Times New Roman"/>
          <w:color w:val="000000"/>
          <w:sz w:val="24"/>
          <w:szCs w:val="27"/>
          <w:shd w:val="clear" w:color="auto" w:fill="FFFFFF"/>
          <w:lang w:eastAsia="tr-TR"/>
        </w:rPr>
        <w:t>Antalya 5. İcra Ceza Mahkemesi</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color w:val="000000"/>
          <w:sz w:val="24"/>
          <w:szCs w:val="27"/>
          <w:lang w:eastAsia="tr-TR"/>
        </w:rPr>
        <w:t>İTİRAZIN KONUSU: </w:t>
      </w:r>
      <w:proofErr w:type="gramStart"/>
      <w:r w:rsidRPr="00C67A37">
        <w:rPr>
          <w:rFonts w:ascii="Times New Roman" w:eastAsia="Times New Roman" w:hAnsi="Times New Roman" w:cs="Times New Roman"/>
          <w:color w:val="000000"/>
          <w:sz w:val="24"/>
          <w:szCs w:val="27"/>
          <w:lang w:eastAsia="tr-TR"/>
        </w:rPr>
        <w:t>9/6/1932</w:t>
      </w:r>
      <w:proofErr w:type="gramEnd"/>
      <w:r w:rsidRPr="00C67A37">
        <w:rPr>
          <w:rFonts w:ascii="Times New Roman" w:eastAsia="Times New Roman" w:hAnsi="Times New Roman" w:cs="Times New Roman"/>
          <w:b/>
          <w:bCs/>
          <w:color w:val="000000"/>
          <w:sz w:val="24"/>
          <w:szCs w:val="27"/>
          <w:lang w:eastAsia="tr-TR"/>
        </w:rPr>
        <w:t> </w:t>
      </w:r>
      <w:r w:rsidRPr="00C67A37">
        <w:rPr>
          <w:rFonts w:ascii="Times New Roman" w:eastAsia="Times New Roman" w:hAnsi="Times New Roman" w:cs="Times New Roman"/>
          <w:color w:val="000000"/>
          <w:sz w:val="24"/>
          <w:szCs w:val="27"/>
          <w:lang w:eastAsia="tr-TR"/>
        </w:rPr>
        <w:t>tarihli ve 2004 sayılı İcra ve İflas Kanunu’nun, 31/5/2005 tarihli ve 5358 sayılı Kanun’un 8. maddesiyle değiştirilen 337/a maddesinin ikinci fıkrasının Anayasa’nın 38. maddesine aykırılığı ileri sürülerek iptaline karar verilmesi talebidir.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color w:val="000000"/>
          <w:sz w:val="24"/>
          <w:szCs w:val="27"/>
          <w:shd w:val="clear" w:color="auto" w:fill="FFFFFF"/>
          <w:lang w:eastAsia="tr-TR"/>
        </w:rPr>
        <w:t>OLAY: </w:t>
      </w:r>
      <w:r w:rsidRPr="00C67A37">
        <w:rPr>
          <w:rFonts w:ascii="Times New Roman" w:eastAsia="Times New Roman" w:hAnsi="Times New Roman" w:cs="Times New Roman"/>
          <w:color w:val="000000"/>
          <w:sz w:val="24"/>
          <w:szCs w:val="27"/>
          <w:shd w:val="clear" w:color="auto" w:fill="FFFFFF"/>
          <w:lang w:eastAsia="tr-TR"/>
        </w:rPr>
        <w:t>Ticareti terk eden</w:t>
      </w:r>
      <w:r w:rsidRPr="00C67A37">
        <w:rPr>
          <w:rFonts w:ascii="Times New Roman" w:eastAsia="Times New Roman" w:hAnsi="Times New Roman" w:cs="Times New Roman"/>
          <w:b/>
          <w:bCs/>
          <w:color w:val="000000"/>
          <w:sz w:val="24"/>
          <w:szCs w:val="27"/>
          <w:shd w:val="clear" w:color="auto" w:fill="FFFFFF"/>
          <w:lang w:eastAsia="tr-TR"/>
        </w:rPr>
        <w:t> </w:t>
      </w:r>
      <w:r w:rsidRPr="00C67A37">
        <w:rPr>
          <w:rFonts w:ascii="Times New Roman" w:eastAsia="Times New Roman" w:hAnsi="Times New Roman" w:cs="Times New Roman"/>
          <w:color w:val="000000"/>
          <w:sz w:val="24"/>
          <w:szCs w:val="27"/>
          <w:shd w:val="clear" w:color="auto" w:fill="FFFFFF"/>
          <w:lang w:eastAsia="tr-TR"/>
        </w:rPr>
        <w:t>borçlu sanığın yasal süresi içinde mal beyanında bulunmadığından bahisle cezalandırılması talebiyle müşteki alacaklı tarafından yapılan başvuruda itiraz konusu kuralın Anayasa’ya aykırı olduğu kanısına varan Mahkeme, iptali için başvurmuştur. </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color w:val="000000"/>
          <w:sz w:val="24"/>
          <w:szCs w:val="27"/>
          <w:shd w:val="clear" w:color="auto" w:fill="FFFFFF"/>
          <w:lang w:eastAsia="tr-TR"/>
        </w:rPr>
        <w:t>I. İPTALİ İSTENEN VE İLGİLİ GÖRÜLEN KANUN HÜKÜMLERİ</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67A37">
        <w:rPr>
          <w:rFonts w:ascii="Times New Roman" w:eastAsia="Times New Roman" w:hAnsi="Times New Roman" w:cs="Times New Roman"/>
          <w:b/>
          <w:bCs/>
          <w:color w:val="000000"/>
          <w:sz w:val="24"/>
          <w:szCs w:val="27"/>
          <w:lang w:eastAsia="tr-TR"/>
        </w:rPr>
        <w:t>A.İptali</w:t>
      </w:r>
      <w:proofErr w:type="spellEnd"/>
      <w:r w:rsidRPr="00C67A37">
        <w:rPr>
          <w:rFonts w:ascii="Times New Roman" w:eastAsia="Times New Roman" w:hAnsi="Times New Roman" w:cs="Times New Roman"/>
          <w:b/>
          <w:bCs/>
          <w:color w:val="000000"/>
          <w:sz w:val="24"/>
          <w:szCs w:val="27"/>
          <w:lang w:eastAsia="tr-TR"/>
        </w:rPr>
        <w:t xml:space="preserve"> İstenen Kanun Hükmü</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Kanun’un itiraz konusu kuralın da yer aldığı 337/a maddesi şöyledir: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t>“Ticareti terk edenlerin cezası:</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t xml:space="preserve">Madde 337/a- (Ek: 18/2/1965 - 538/133 </w:t>
      </w:r>
      <w:proofErr w:type="spellStart"/>
      <w:r w:rsidRPr="00C67A37">
        <w:rPr>
          <w:rFonts w:ascii="Times New Roman" w:eastAsia="Times New Roman" w:hAnsi="Times New Roman" w:cs="Times New Roman"/>
          <w:i/>
          <w:iCs/>
          <w:color w:val="000000"/>
          <w:sz w:val="24"/>
          <w:lang w:eastAsia="tr-TR"/>
        </w:rPr>
        <w:t>md</w:t>
      </w:r>
      <w:proofErr w:type="gramStart"/>
      <w:r w:rsidRPr="00C67A37">
        <w:rPr>
          <w:rFonts w:ascii="Times New Roman" w:eastAsia="Times New Roman" w:hAnsi="Times New Roman" w:cs="Times New Roman"/>
          <w:i/>
          <w:iCs/>
          <w:color w:val="000000"/>
          <w:sz w:val="24"/>
          <w:lang w:eastAsia="tr-TR"/>
        </w:rPr>
        <w:t>.</w:t>
      </w:r>
      <w:proofErr w:type="spellEnd"/>
      <w:r w:rsidRPr="00C67A37">
        <w:rPr>
          <w:rFonts w:ascii="Times New Roman" w:eastAsia="Times New Roman" w:hAnsi="Times New Roman" w:cs="Times New Roman"/>
          <w:i/>
          <w:iCs/>
          <w:color w:val="000000"/>
          <w:sz w:val="24"/>
          <w:lang w:eastAsia="tr-TR"/>
        </w:rPr>
        <w:t>;</w:t>
      </w:r>
      <w:proofErr w:type="gramEnd"/>
      <w:r w:rsidRPr="00C67A37">
        <w:rPr>
          <w:rFonts w:ascii="Times New Roman" w:eastAsia="Times New Roman" w:hAnsi="Times New Roman" w:cs="Times New Roman"/>
          <w:i/>
          <w:iCs/>
          <w:color w:val="000000"/>
          <w:sz w:val="24"/>
          <w:lang w:eastAsia="tr-TR"/>
        </w:rPr>
        <w:t xml:space="preserve"> Değişik: 31/5/2005 - 5358/8 </w:t>
      </w:r>
      <w:proofErr w:type="spellStart"/>
      <w:r w:rsidRPr="00C67A37">
        <w:rPr>
          <w:rFonts w:ascii="Times New Roman" w:eastAsia="Times New Roman" w:hAnsi="Times New Roman" w:cs="Times New Roman"/>
          <w:i/>
          <w:iCs/>
          <w:color w:val="000000"/>
          <w:sz w:val="24"/>
          <w:lang w:eastAsia="tr-TR"/>
        </w:rPr>
        <w:t>md.</w:t>
      </w:r>
      <w:proofErr w:type="spellEnd"/>
      <w:r w:rsidRPr="00C67A37">
        <w:rPr>
          <w:rFonts w:ascii="Times New Roman" w:eastAsia="Times New Roman" w:hAnsi="Times New Roman" w:cs="Times New Roman"/>
          <w:i/>
          <w:iCs/>
          <w:color w:val="000000"/>
          <w:sz w:val="24"/>
          <w:lang w:eastAsia="tr-TR"/>
        </w:rPr>
        <w:t>)</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67A37">
        <w:rPr>
          <w:rFonts w:ascii="Times New Roman" w:eastAsia="Times New Roman" w:hAnsi="Times New Roman" w:cs="Times New Roman"/>
          <w:i/>
          <w:iCs/>
          <w:color w:val="000000"/>
          <w:sz w:val="24"/>
          <w:lang w:eastAsia="tr-TR"/>
        </w:rPr>
        <w:t>44 üncü maddeye göre mal beyanında bulunmayan veya beyanında mevcudunu eksik gösteren veya aktifinde yer almış malı veya yerine kaim olan değerini haciz veya iflas sırasında göstermeyen veya beyanından sonra bu malları üzerinde tasarruf eden borçlu, bundan zarar gören alacaklının şikâyeti üzerine, üç aydan bir yıla kadar hapis cezası ile cezalandırılır.</w:t>
      </w:r>
      <w:proofErr w:type="gramEnd"/>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i/>
          <w:iCs/>
          <w:color w:val="000000"/>
          <w:sz w:val="24"/>
          <w:lang w:eastAsia="tr-TR"/>
        </w:rPr>
        <w:t>Birinci fıkradaki fiillerin işlenmesinden alacaklının zarar görmediğini ispat eden borçluya ceza verilmez.</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t>Borçlunun iflası halinde, birinci fıkradaki durum ayrıca taksiratlı iflas hali sayılır.”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67A37">
        <w:rPr>
          <w:rFonts w:ascii="Times New Roman" w:eastAsia="Times New Roman" w:hAnsi="Times New Roman" w:cs="Times New Roman"/>
          <w:b/>
          <w:bCs/>
          <w:color w:val="000000"/>
          <w:sz w:val="24"/>
          <w:szCs w:val="27"/>
          <w:lang w:eastAsia="tr-TR"/>
        </w:rPr>
        <w:t>B.İlgili</w:t>
      </w:r>
      <w:proofErr w:type="spellEnd"/>
      <w:r w:rsidRPr="00C67A37">
        <w:rPr>
          <w:rFonts w:ascii="Times New Roman" w:eastAsia="Times New Roman" w:hAnsi="Times New Roman" w:cs="Times New Roman"/>
          <w:b/>
          <w:bCs/>
          <w:color w:val="000000"/>
          <w:sz w:val="24"/>
          <w:szCs w:val="27"/>
          <w:lang w:eastAsia="tr-TR"/>
        </w:rPr>
        <w:t xml:space="preserve"> Görülen Kanun Hükmü</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Kanun’un ilgili görülen 44. maddesi şöyledir: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t>“Ticareti terk edenler: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t xml:space="preserve">Madde 44- (Değişik: </w:t>
      </w:r>
      <w:proofErr w:type="gramStart"/>
      <w:r w:rsidRPr="00C67A37">
        <w:rPr>
          <w:rFonts w:ascii="Times New Roman" w:eastAsia="Times New Roman" w:hAnsi="Times New Roman" w:cs="Times New Roman"/>
          <w:i/>
          <w:iCs/>
          <w:color w:val="000000"/>
          <w:sz w:val="24"/>
          <w:lang w:eastAsia="tr-TR"/>
        </w:rPr>
        <w:t>18/2/1965</w:t>
      </w:r>
      <w:proofErr w:type="gramEnd"/>
      <w:r w:rsidRPr="00C67A37">
        <w:rPr>
          <w:rFonts w:ascii="Times New Roman" w:eastAsia="Times New Roman" w:hAnsi="Times New Roman" w:cs="Times New Roman"/>
          <w:i/>
          <w:iCs/>
          <w:color w:val="000000"/>
          <w:sz w:val="24"/>
          <w:lang w:eastAsia="tr-TR"/>
        </w:rPr>
        <w:t xml:space="preserve">-538/22 </w:t>
      </w:r>
      <w:proofErr w:type="spellStart"/>
      <w:r w:rsidRPr="00C67A37">
        <w:rPr>
          <w:rFonts w:ascii="Times New Roman" w:eastAsia="Times New Roman" w:hAnsi="Times New Roman" w:cs="Times New Roman"/>
          <w:i/>
          <w:iCs/>
          <w:color w:val="000000"/>
          <w:sz w:val="24"/>
          <w:lang w:eastAsia="tr-TR"/>
        </w:rPr>
        <w:t>md.</w:t>
      </w:r>
      <w:proofErr w:type="spellEnd"/>
      <w:r w:rsidRPr="00C67A37">
        <w:rPr>
          <w:rFonts w:ascii="Times New Roman" w:eastAsia="Times New Roman" w:hAnsi="Times New Roman" w:cs="Times New Roman"/>
          <w:i/>
          <w:iCs/>
          <w:color w:val="000000"/>
          <w:sz w:val="24"/>
          <w:lang w:eastAsia="tr-TR"/>
        </w:rPr>
        <w:t>)</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lastRenderedPageBreak/>
        <w:t xml:space="preserve">Ticareti terk eden bir tacir 15 gün içinde keyfiyeti kayıtlı bulunduğu ticaret siciline bildirmeye ve bütün aktif ve pasifi ile alacaklılarının isim ve adreslerini gösteren bir mal beyanında bulunmaya mecburdur. Keyfiyet ticaret sicili memurluğunca ticaret sicili ilanlarının yayınlandığı gazetede ve alacaklıların bulunduğu yerlerde de </w:t>
      </w:r>
      <w:proofErr w:type="spellStart"/>
      <w:r w:rsidRPr="00C67A37">
        <w:rPr>
          <w:rFonts w:ascii="Times New Roman" w:eastAsia="Times New Roman" w:hAnsi="Times New Roman" w:cs="Times New Roman"/>
          <w:i/>
          <w:iCs/>
          <w:color w:val="000000"/>
          <w:sz w:val="24"/>
          <w:lang w:eastAsia="tr-TR"/>
        </w:rPr>
        <w:t>mütat</w:t>
      </w:r>
      <w:proofErr w:type="spellEnd"/>
      <w:r w:rsidRPr="00C67A37">
        <w:rPr>
          <w:rFonts w:ascii="Times New Roman" w:eastAsia="Times New Roman" w:hAnsi="Times New Roman" w:cs="Times New Roman"/>
          <w:i/>
          <w:iCs/>
          <w:color w:val="000000"/>
          <w:sz w:val="24"/>
          <w:lang w:eastAsia="tr-TR"/>
        </w:rPr>
        <w:t xml:space="preserve"> ve münasip vasıtalarla ilan olunur. İlan masraflarını </w:t>
      </w:r>
      <w:proofErr w:type="spellStart"/>
      <w:r w:rsidRPr="00C67A37">
        <w:rPr>
          <w:rFonts w:ascii="Times New Roman" w:eastAsia="Times New Roman" w:hAnsi="Times New Roman" w:cs="Times New Roman"/>
          <w:i/>
          <w:iCs/>
          <w:color w:val="000000"/>
          <w:sz w:val="24"/>
          <w:lang w:eastAsia="tr-TR"/>
        </w:rPr>
        <w:t>ödemiyen</w:t>
      </w:r>
      <w:proofErr w:type="spellEnd"/>
      <w:r w:rsidRPr="00C67A37">
        <w:rPr>
          <w:rFonts w:ascii="Times New Roman" w:eastAsia="Times New Roman" w:hAnsi="Times New Roman" w:cs="Times New Roman"/>
          <w:i/>
          <w:iCs/>
          <w:color w:val="000000"/>
          <w:sz w:val="24"/>
          <w:lang w:eastAsia="tr-TR"/>
        </w:rPr>
        <w:t xml:space="preserve"> tacir beyanda bulunmamış sayılır.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t>Bu ilan tarihinden itibaren bir sene içinde, ticareti terk eden tacir hakkında iflas yolu ile takip yapılabilir.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t>Ticareti terk eden tacir, mal beyanının tevdii tarihinden itibaren iki ay müddetle haczi kabil malları üzerinde tasarruf edemez.</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t xml:space="preserve">Üçüncü şahısların </w:t>
      </w:r>
      <w:proofErr w:type="spellStart"/>
      <w:r w:rsidRPr="00C67A37">
        <w:rPr>
          <w:rFonts w:ascii="Times New Roman" w:eastAsia="Times New Roman" w:hAnsi="Times New Roman" w:cs="Times New Roman"/>
          <w:i/>
          <w:iCs/>
          <w:color w:val="000000"/>
          <w:sz w:val="24"/>
          <w:lang w:eastAsia="tr-TR"/>
        </w:rPr>
        <w:t>zilyedlik</w:t>
      </w:r>
      <w:proofErr w:type="spellEnd"/>
      <w:r w:rsidRPr="00C67A37">
        <w:rPr>
          <w:rFonts w:ascii="Times New Roman" w:eastAsia="Times New Roman" w:hAnsi="Times New Roman" w:cs="Times New Roman"/>
          <w:i/>
          <w:iCs/>
          <w:color w:val="000000"/>
          <w:sz w:val="24"/>
          <w:lang w:eastAsia="tr-TR"/>
        </w:rPr>
        <w:t xml:space="preserve"> ve tapu sicili hükümlerine dayanarak iyi niyetle elde ettiği haklar saklıdır. Ancak karı ve koca ile usul ve füru, </w:t>
      </w:r>
      <w:proofErr w:type="spellStart"/>
      <w:r w:rsidRPr="00C67A37">
        <w:rPr>
          <w:rFonts w:ascii="Times New Roman" w:eastAsia="Times New Roman" w:hAnsi="Times New Roman" w:cs="Times New Roman"/>
          <w:i/>
          <w:iCs/>
          <w:color w:val="000000"/>
          <w:sz w:val="24"/>
          <w:lang w:eastAsia="tr-TR"/>
        </w:rPr>
        <w:t>neseben</w:t>
      </w:r>
      <w:proofErr w:type="spellEnd"/>
      <w:r w:rsidRPr="00C67A37">
        <w:rPr>
          <w:rFonts w:ascii="Times New Roman" w:eastAsia="Times New Roman" w:hAnsi="Times New Roman" w:cs="Times New Roman"/>
          <w:i/>
          <w:iCs/>
          <w:color w:val="000000"/>
          <w:sz w:val="24"/>
          <w:lang w:eastAsia="tr-TR"/>
        </w:rPr>
        <w:t xml:space="preserve"> veya </w:t>
      </w:r>
      <w:proofErr w:type="spellStart"/>
      <w:r w:rsidRPr="00C67A37">
        <w:rPr>
          <w:rFonts w:ascii="Times New Roman" w:eastAsia="Times New Roman" w:hAnsi="Times New Roman" w:cs="Times New Roman"/>
          <w:i/>
          <w:iCs/>
          <w:color w:val="000000"/>
          <w:sz w:val="24"/>
          <w:lang w:eastAsia="tr-TR"/>
        </w:rPr>
        <w:t>sıhren</w:t>
      </w:r>
      <w:proofErr w:type="spellEnd"/>
      <w:r w:rsidRPr="00C67A37">
        <w:rPr>
          <w:rFonts w:ascii="Times New Roman" w:eastAsia="Times New Roman" w:hAnsi="Times New Roman" w:cs="Times New Roman"/>
          <w:i/>
          <w:iCs/>
          <w:color w:val="000000"/>
          <w:sz w:val="24"/>
          <w:lang w:eastAsia="tr-TR"/>
        </w:rPr>
        <w:t xml:space="preserve"> ikinci dereceye kadar (Bu derece </w:t>
      </w:r>
      <w:proofErr w:type="gramStart"/>
      <w:r w:rsidRPr="00C67A37">
        <w:rPr>
          <w:rFonts w:ascii="Times New Roman" w:eastAsia="Times New Roman" w:hAnsi="Times New Roman" w:cs="Times New Roman"/>
          <w:i/>
          <w:iCs/>
          <w:color w:val="000000"/>
          <w:sz w:val="24"/>
          <w:lang w:eastAsia="tr-TR"/>
        </w:rPr>
        <w:t>dahil</w:t>
      </w:r>
      <w:proofErr w:type="gramEnd"/>
      <w:r w:rsidRPr="00C67A37">
        <w:rPr>
          <w:rFonts w:ascii="Times New Roman" w:eastAsia="Times New Roman" w:hAnsi="Times New Roman" w:cs="Times New Roman"/>
          <w:i/>
          <w:iCs/>
          <w:color w:val="000000"/>
          <w:sz w:val="24"/>
          <w:lang w:eastAsia="tr-TR"/>
        </w:rPr>
        <w:t>) hısımlar, evlat edinenle evlatlık arasındaki iktisaplarda iyi niyet iddiasında bulunulamaz.</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t xml:space="preserve">(Değişik beşinci fıkra: </w:t>
      </w:r>
      <w:proofErr w:type="gramStart"/>
      <w:r w:rsidRPr="00C67A37">
        <w:rPr>
          <w:rFonts w:ascii="Times New Roman" w:eastAsia="Times New Roman" w:hAnsi="Times New Roman" w:cs="Times New Roman"/>
          <w:i/>
          <w:iCs/>
          <w:color w:val="000000"/>
          <w:sz w:val="24"/>
          <w:lang w:eastAsia="tr-TR"/>
        </w:rPr>
        <w:t>17/7/2003</w:t>
      </w:r>
      <w:proofErr w:type="gramEnd"/>
      <w:r w:rsidRPr="00C67A37">
        <w:rPr>
          <w:rFonts w:ascii="Times New Roman" w:eastAsia="Times New Roman" w:hAnsi="Times New Roman" w:cs="Times New Roman"/>
          <w:i/>
          <w:iCs/>
          <w:color w:val="000000"/>
          <w:sz w:val="24"/>
          <w:lang w:eastAsia="tr-TR"/>
        </w:rPr>
        <w:t xml:space="preserve">-4949/11 </w:t>
      </w:r>
      <w:proofErr w:type="spellStart"/>
      <w:r w:rsidRPr="00C67A37">
        <w:rPr>
          <w:rFonts w:ascii="Times New Roman" w:eastAsia="Times New Roman" w:hAnsi="Times New Roman" w:cs="Times New Roman"/>
          <w:i/>
          <w:iCs/>
          <w:color w:val="000000"/>
          <w:sz w:val="24"/>
          <w:lang w:eastAsia="tr-TR"/>
        </w:rPr>
        <w:t>md.</w:t>
      </w:r>
      <w:proofErr w:type="spellEnd"/>
      <w:r w:rsidRPr="00C67A37">
        <w:rPr>
          <w:rFonts w:ascii="Times New Roman" w:eastAsia="Times New Roman" w:hAnsi="Times New Roman" w:cs="Times New Roman"/>
          <w:i/>
          <w:iCs/>
          <w:color w:val="000000"/>
          <w:sz w:val="24"/>
          <w:lang w:eastAsia="tr-TR"/>
        </w:rPr>
        <w:t xml:space="preserve">) Mal beyanını alan icra mahkemesi, keyfiyeti tapu veya gemi sicil daireleri ile Türk Patent Enstitüsüne bildirir. Bu bildiri üzerine sicile, temlik hakkının iki ay süre ile </w:t>
      </w:r>
      <w:proofErr w:type="gramStart"/>
      <w:r w:rsidRPr="00C67A37">
        <w:rPr>
          <w:rFonts w:ascii="Times New Roman" w:eastAsia="Times New Roman" w:hAnsi="Times New Roman" w:cs="Times New Roman"/>
          <w:i/>
          <w:iCs/>
          <w:color w:val="000000"/>
          <w:sz w:val="24"/>
          <w:lang w:eastAsia="tr-TR"/>
        </w:rPr>
        <w:t>tahdit</w:t>
      </w:r>
      <w:proofErr w:type="gramEnd"/>
      <w:r w:rsidRPr="00C67A37">
        <w:rPr>
          <w:rFonts w:ascii="Times New Roman" w:eastAsia="Times New Roman" w:hAnsi="Times New Roman" w:cs="Times New Roman"/>
          <w:i/>
          <w:iCs/>
          <w:color w:val="000000"/>
          <w:sz w:val="24"/>
          <w:lang w:eastAsia="tr-TR"/>
        </w:rPr>
        <w:t xml:space="preserve"> edilmiş bulunduğu şerhi verilir. Keyfiyet ayrıca Türkiye Bankalar Birliğine de bildirilir.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i/>
          <w:iCs/>
          <w:color w:val="000000"/>
          <w:sz w:val="24"/>
          <w:lang w:eastAsia="tr-TR"/>
        </w:rPr>
        <w:t>Bozulmaya maruz veya muhafazası külfetli olan veya tayin edilen kanuni müddet içinde değerinin düşmesi kuvvetle muhtemel bulunan mallar hakkında, tacirin talebi üzerine, mahkemece icra memuru marifetiyle ve bu kanun hükümleri dairesinde bu malların satılmasına ve bedelinin 9 uncu maddede yazılı bir bankaya depo edilmesine karar verilebilir.”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color w:val="000000"/>
          <w:sz w:val="24"/>
          <w:szCs w:val="27"/>
          <w:shd w:val="clear" w:color="auto" w:fill="FFFFFF"/>
          <w:lang w:eastAsia="tr-TR"/>
        </w:rPr>
        <w:t>II.</w:t>
      </w:r>
      <w:r>
        <w:rPr>
          <w:rFonts w:ascii="Times New Roman" w:eastAsia="Times New Roman" w:hAnsi="Times New Roman" w:cs="Times New Roman"/>
          <w:b/>
          <w:bCs/>
          <w:color w:val="000000"/>
          <w:sz w:val="24"/>
          <w:szCs w:val="27"/>
          <w:shd w:val="clear" w:color="auto" w:fill="FFFFFF"/>
          <w:lang w:eastAsia="tr-TR"/>
        </w:rPr>
        <w:t xml:space="preserve"> </w:t>
      </w:r>
      <w:r w:rsidRPr="00C67A37">
        <w:rPr>
          <w:rFonts w:ascii="Times New Roman" w:eastAsia="Times New Roman" w:hAnsi="Times New Roman" w:cs="Times New Roman"/>
          <w:b/>
          <w:bCs/>
          <w:color w:val="000000"/>
          <w:sz w:val="24"/>
          <w:szCs w:val="27"/>
          <w:shd w:val="clear" w:color="auto" w:fill="FFFFFF"/>
          <w:lang w:eastAsia="tr-TR"/>
        </w:rPr>
        <w:t>İLK İNCELEME</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w:t>
      </w:r>
      <w:r w:rsidRPr="00C67A37">
        <w:rPr>
          <w:rFonts w:ascii="Times New Roman" w:eastAsia="Times New Roman" w:hAnsi="Times New Roman" w:cs="Times New Roman"/>
          <w:color w:val="000000"/>
          <w:sz w:val="24"/>
          <w:szCs w:val="27"/>
          <w:lang w:eastAsia="tr-TR"/>
        </w:rPr>
        <w:t xml:space="preserve">Anayasa Mahkemesi İçtüzüğü hükümleri uyarınca Zühtü ARSLAN, Burhan ÜSTÜN, Engin YILDIRIM, Serdar ÖZGÜLDÜR, </w:t>
      </w:r>
      <w:proofErr w:type="spellStart"/>
      <w:r w:rsidRPr="00C67A37">
        <w:rPr>
          <w:rFonts w:ascii="Times New Roman" w:eastAsia="Times New Roman" w:hAnsi="Times New Roman" w:cs="Times New Roman"/>
          <w:color w:val="000000"/>
          <w:sz w:val="24"/>
          <w:szCs w:val="27"/>
          <w:lang w:eastAsia="tr-TR"/>
        </w:rPr>
        <w:t>Serruh</w:t>
      </w:r>
      <w:proofErr w:type="spellEnd"/>
      <w:r w:rsidRPr="00C67A37">
        <w:rPr>
          <w:rFonts w:ascii="Times New Roman" w:eastAsia="Times New Roman" w:hAnsi="Times New Roman" w:cs="Times New Roman"/>
          <w:color w:val="000000"/>
          <w:sz w:val="24"/>
          <w:szCs w:val="27"/>
          <w:lang w:eastAsia="tr-TR"/>
        </w:rPr>
        <w:t xml:space="preserve"> KALELİ, Osman </w:t>
      </w:r>
      <w:proofErr w:type="spellStart"/>
      <w:r w:rsidRPr="00C67A37">
        <w:rPr>
          <w:rFonts w:ascii="Times New Roman" w:eastAsia="Times New Roman" w:hAnsi="Times New Roman" w:cs="Times New Roman"/>
          <w:color w:val="000000"/>
          <w:sz w:val="24"/>
          <w:szCs w:val="27"/>
          <w:lang w:eastAsia="tr-TR"/>
        </w:rPr>
        <w:t>Alifeyyaz</w:t>
      </w:r>
      <w:proofErr w:type="spellEnd"/>
      <w:r w:rsidRPr="00C67A37">
        <w:rPr>
          <w:rFonts w:ascii="Times New Roman" w:eastAsia="Times New Roman" w:hAnsi="Times New Roman" w:cs="Times New Roman"/>
          <w:color w:val="000000"/>
          <w:sz w:val="24"/>
          <w:szCs w:val="27"/>
          <w:lang w:eastAsia="tr-TR"/>
        </w:rPr>
        <w:t xml:space="preserve"> PAKSÜT, Recep KÖMÜRCÜ, Nuri NECİPOĞLU, </w:t>
      </w:r>
      <w:proofErr w:type="spellStart"/>
      <w:r w:rsidRPr="00C67A37">
        <w:rPr>
          <w:rFonts w:ascii="Times New Roman" w:eastAsia="Times New Roman" w:hAnsi="Times New Roman" w:cs="Times New Roman"/>
          <w:color w:val="000000"/>
          <w:sz w:val="24"/>
          <w:szCs w:val="27"/>
          <w:lang w:eastAsia="tr-TR"/>
        </w:rPr>
        <w:t>Hicabi</w:t>
      </w:r>
      <w:proofErr w:type="spellEnd"/>
      <w:r w:rsidRPr="00C67A37">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C67A37">
        <w:rPr>
          <w:rFonts w:ascii="Times New Roman" w:eastAsia="Times New Roman" w:hAnsi="Times New Roman" w:cs="Times New Roman"/>
          <w:color w:val="000000"/>
          <w:sz w:val="24"/>
          <w:szCs w:val="27"/>
          <w:lang w:eastAsia="tr-TR"/>
        </w:rPr>
        <w:t>HAKYEMEZ’in</w:t>
      </w:r>
      <w:proofErr w:type="spellEnd"/>
      <w:r w:rsidRPr="00C67A37">
        <w:rPr>
          <w:rFonts w:ascii="Times New Roman" w:eastAsia="Times New Roman" w:hAnsi="Times New Roman" w:cs="Times New Roman"/>
          <w:color w:val="000000"/>
          <w:sz w:val="24"/>
          <w:szCs w:val="27"/>
          <w:lang w:eastAsia="tr-TR"/>
        </w:rPr>
        <w:t xml:space="preserve"> katılımlarıyla </w:t>
      </w:r>
      <w:proofErr w:type="gramStart"/>
      <w:r w:rsidRPr="00C67A37">
        <w:rPr>
          <w:rFonts w:ascii="Times New Roman" w:eastAsia="Times New Roman" w:hAnsi="Times New Roman" w:cs="Times New Roman"/>
          <w:color w:val="000000"/>
          <w:sz w:val="24"/>
          <w:szCs w:val="27"/>
          <w:lang w:eastAsia="tr-TR"/>
        </w:rPr>
        <w:t>12/4/2017</w:t>
      </w:r>
      <w:proofErr w:type="gramEnd"/>
      <w:r w:rsidRPr="00C67A37">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OYBİRLİĞİYLE karar verilmiştir.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color w:val="000000"/>
          <w:sz w:val="24"/>
          <w:szCs w:val="27"/>
          <w:lang w:eastAsia="tr-TR"/>
        </w:rPr>
        <w:t>III.</w:t>
      </w:r>
      <w:r>
        <w:rPr>
          <w:rFonts w:ascii="Times New Roman" w:eastAsia="Times New Roman" w:hAnsi="Times New Roman" w:cs="Times New Roman"/>
          <w:b/>
          <w:bCs/>
          <w:color w:val="000000"/>
          <w:sz w:val="24"/>
          <w:szCs w:val="27"/>
          <w:lang w:eastAsia="tr-TR"/>
        </w:rPr>
        <w:t xml:space="preserve"> </w:t>
      </w:r>
      <w:r w:rsidRPr="00C67A37">
        <w:rPr>
          <w:rFonts w:ascii="Times New Roman" w:eastAsia="Times New Roman" w:hAnsi="Times New Roman" w:cs="Times New Roman"/>
          <w:b/>
          <w:bCs/>
          <w:color w:val="000000"/>
          <w:sz w:val="24"/>
          <w:szCs w:val="27"/>
          <w:lang w:eastAsia="tr-TR"/>
        </w:rPr>
        <w:t>ESASIN İNCELENMESİ</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shd w:val="clear" w:color="auto" w:fill="FFFFFF"/>
          <w:lang w:eastAsia="tr-TR"/>
        </w:rPr>
        <w:t>2.</w:t>
      </w:r>
      <w:r>
        <w:rPr>
          <w:rFonts w:ascii="Times New Roman" w:eastAsia="Times New Roman" w:hAnsi="Times New Roman" w:cs="Times New Roman"/>
          <w:color w:val="000000"/>
          <w:sz w:val="24"/>
          <w:szCs w:val="27"/>
          <w:shd w:val="clear" w:color="auto" w:fill="FFFFFF"/>
          <w:lang w:eastAsia="tr-TR"/>
        </w:rPr>
        <w:t xml:space="preserve"> </w:t>
      </w:r>
      <w:r w:rsidRPr="00C67A37">
        <w:rPr>
          <w:rFonts w:ascii="Times New Roman" w:eastAsia="Times New Roman" w:hAnsi="Times New Roman" w:cs="Times New Roman"/>
          <w:color w:val="000000"/>
          <w:sz w:val="24"/>
          <w:szCs w:val="27"/>
          <w:shd w:val="clear" w:color="auto" w:fill="FFFFFF"/>
          <w:lang w:eastAsia="tr-TR"/>
        </w:rPr>
        <w:t>Başvuru kararı ve ekleri, Raportör Hülya ÇOŞTAN ÇETİN tarafından hazırlanan işin esasına ilişkin rapor, itiraz konusu ve ilgili görülen kanun hükümleri, dayanılan ve ilgili görülen Anayasa kuralları ile bunların gerekçeleri ve diğer yasama belgeleri okunup incelendikten sonra gereği görüşülüp düşünüldü:</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A. </w:t>
      </w:r>
      <w:r w:rsidRPr="00C67A37">
        <w:rPr>
          <w:rFonts w:ascii="Times New Roman" w:eastAsia="Times New Roman" w:hAnsi="Times New Roman" w:cs="Times New Roman"/>
          <w:b/>
          <w:bCs/>
          <w:color w:val="000000"/>
          <w:sz w:val="24"/>
          <w:szCs w:val="27"/>
          <w:lang w:eastAsia="tr-TR"/>
        </w:rPr>
        <w:t>İtirazın Gerekçesi</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xml:space="preserve">3. Başvuru kararında özetle itiraz konusu kural uyarınca alacaklının zarar görmediğinin ispat yükünün borçluya yüklendiği, buna karşılık suçsuzluk karinesi uyarınca ispat külfetinin iddiacıya düştüğü, yine bu karine uyarınca sanığın susma hakkının bulunduğu ve şüphenin </w:t>
      </w:r>
      <w:r w:rsidRPr="00C67A37">
        <w:rPr>
          <w:rFonts w:ascii="Times New Roman" w:eastAsia="Times New Roman" w:hAnsi="Times New Roman" w:cs="Times New Roman"/>
          <w:color w:val="000000"/>
          <w:sz w:val="24"/>
          <w:szCs w:val="27"/>
          <w:lang w:eastAsia="tr-TR"/>
        </w:rPr>
        <w:lastRenderedPageBreak/>
        <w:t>sanık lehine yorumlandığı belirtilerek kuralın Anayasa’nın 38.  maddesine aykırı olduğu ileri sürülmüştür.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67A37">
        <w:rPr>
          <w:rFonts w:ascii="Times New Roman" w:eastAsia="Times New Roman" w:hAnsi="Times New Roman" w:cs="Times New Roman"/>
          <w:b/>
          <w:bCs/>
          <w:color w:val="000000"/>
          <w:sz w:val="24"/>
          <w:szCs w:val="27"/>
          <w:lang w:eastAsia="tr-TR"/>
        </w:rPr>
        <w:t>B.Anayasa’ya</w:t>
      </w:r>
      <w:proofErr w:type="spellEnd"/>
      <w:r w:rsidRPr="00C67A37">
        <w:rPr>
          <w:rFonts w:ascii="Times New Roman" w:eastAsia="Times New Roman" w:hAnsi="Times New Roman" w:cs="Times New Roman"/>
          <w:b/>
          <w:bCs/>
          <w:color w:val="000000"/>
          <w:sz w:val="24"/>
          <w:szCs w:val="27"/>
          <w:lang w:eastAsia="tr-TR"/>
        </w:rPr>
        <w:t xml:space="preserve"> Aykırılık Sorunu</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4. </w:t>
      </w:r>
      <w:proofErr w:type="gramStart"/>
      <w:r w:rsidRPr="00C67A37">
        <w:rPr>
          <w:rFonts w:ascii="Times New Roman" w:eastAsia="Times New Roman" w:hAnsi="Times New Roman" w:cs="Times New Roman"/>
          <w:color w:val="000000"/>
          <w:sz w:val="24"/>
          <w:szCs w:val="27"/>
          <w:lang w:eastAsia="tr-TR"/>
        </w:rPr>
        <w:t>30/3/2011</w:t>
      </w:r>
      <w:proofErr w:type="gramEnd"/>
      <w:r w:rsidRPr="00C67A37">
        <w:rPr>
          <w:rFonts w:ascii="Times New Roman" w:eastAsia="Times New Roman" w:hAnsi="Times New Roman" w:cs="Times New Roman"/>
          <w:color w:val="000000"/>
          <w:sz w:val="24"/>
          <w:szCs w:val="27"/>
          <w:lang w:eastAsia="tr-TR"/>
        </w:rPr>
        <w:t xml:space="preserve"> tarihli ve 6216 sayılı Kanun’un 43. maddesi uyarınca kural, ilgisi nedeniyle Anayasa’nın 36. maddesi yönünden de incelenmiştir.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5.</w:t>
      </w:r>
      <w:r>
        <w:rPr>
          <w:rFonts w:ascii="Times New Roman" w:eastAsia="Times New Roman" w:hAnsi="Times New Roman" w:cs="Times New Roman"/>
          <w:color w:val="000000"/>
          <w:sz w:val="24"/>
          <w:szCs w:val="27"/>
          <w:lang w:eastAsia="tr-TR"/>
        </w:rPr>
        <w:t xml:space="preserve"> </w:t>
      </w:r>
      <w:r w:rsidRPr="00C67A37">
        <w:rPr>
          <w:rFonts w:ascii="Times New Roman" w:eastAsia="Times New Roman" w:hAnsi="Times New Roman" w:cs="Times New Roman"/>
          <w:color w:val="000000"/>
          <w:sz w:val="24"/>
          <w:szCs w:val="27"/>
          <w:lang w:eastAsia="tr-TR"/>
        </w:rPr>
        <w:t>Kanun’un 337/a maddesinin birinci fıkrasında, Kanun’un 44. maddesine göre mal beyanında bulunmayan veya beyanında mevcudunu eksik gösteren veya aktifinde yer almış malı veya yerine kaim olan değerini haciz veya iflas sırasında göstermeyen veya beyanından sonra bu malları üzerinde tasarruf eden borçlunun bundan zarar gören alacaklının şikâyeti üzerine üç aydan bir yıla kadar hapis cezası ile cezalandırılacağı hükme bağlanmıştır. Maddenin itiraz konusu ikinci fıkrasında ise birinci fıkradaki fiillerin işlenmesinden alacaklının zarar görmediğini ispat eden borçluya ceza verilmeyeceği öngörülmüştür. Kanun’un 337/a maddesinin atıfta bulunduğu 44. maddesi, ticareti terk eden tacirin tabi olduğu yükümlülükleri düzenlemektedir. İtiraz konusu kuralda yer alan borçlu kelimesi, ticareti terk eden borçlu taciri ifade etmektedir.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6. </w:t>
      </w:r>
      <w:r w:rsidRPr="00C67A37">
        <w:rPr>
          <w:rFonts w:ascii="Times New Roman" w:eastAsia="Times New Roman" w:hAnsi="Times New Roman" w:cs="Times New Roman"/>
          <w:color w:val="060606"/>
          <w:sz w:val="24"/>
          <w:szCs w:val="27"/>
          <w:lang w:eastAsia="tr-TR"/>
        </w:rPr>
        <w:t>Anayasa’nın 36. maddesinde herkesin meşru vasıta ve yollardan faydalanmak suretiyle yargı mercileri önünde davacı veya davalı olarak iddia ve savunma ile adil yargılanma hakkına sahip olduğu belirtilmektedir.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7. Hukuk devletinde kanun koyucu -Anayasa’nın temel ilkelerine ve Anayasa’da öngörülen güvencelere bağlı kalmak kaydıyla- ispat usullerinin belirlenmesi konusunda takdir yetkisine sahiptir. Ancak belirlenen usul kurallarının Anayasa’nın 36. maddesinde düzenlenen adil yargılanma hakkının öngördüğü güvencelere aykırılık taşımaması gerekir.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8.</w:t>
      </w:r>
      <w:r w:rsidRPr="00C67A37">
        <w:rPr>
          <w:rFonts w:ascii="Times New Roman" w:eastAsia="Times New Roman" w:hAnsi="Times New Roman" w:cs="Times New Roman"/>
          <w:color w:val="060606"/>
          <w:sz w:val="24"/>
          <w:szCs w:val="27"/>
          <w:lang w:eastAsia="tr-TR"/>
        </w:rPr>
        <w:t> Anayasa'nın 38. maddesinin dördüncü fıkrasında “</w:t>
      </w:r>
      <w:r w:rsidRPr="00C67A37">
        <w:rPr>
          <w:rFonts w:ascii="Times New Roman" w:eastAsia="Times New Roman" w:hAnsi="Times New Roman" w:cs="Times New Roman"/>
          <w:i/>
          <w:iCs/>
          <w:color w:val="060606"/>
          <w:sz w:val="24"/>
          <w:szCs w:val="27"/>
          <w:lang w:eastAsia="tr-TR"/>
        </w:rPr>
        <w:t>Suçluluğu hükmen sabit oluncaya kadar, kimse suçlu sayılamaz.</w:t>
      </w:r>
      <w:r w:rsidRPr="00C67A37">
        <w:rPr>
          <w:rFonts w:ascii="Times New Roman" w:eastAsia="Times New Roman" w:hAnsi="Times New Roman" w:cs="Times New Roman"/>
          <w:color w:val="060606"/>
          <w:sz w:val="24"/>
          <w:szCs w:val="27"/>
          <w:lang w:eastAsia="tr-TR"/>
        </w:rPr>
        <w:t>” denilmektedir. Ceza hukukunun temel ilkelerinden olan </w:t>
      </w:r>
      <w:r w:rsidRPr="00C67A37">
        <w:rPr>
          <w:rFonts w:ascii="Times New Roman" w:eastAsia="Times New Roman" w:hAnsi="Times New Roman" w:cs="Times New Roman"/>
          <w:i/>
          <w:iCs/>
          <w:color w:val="060606"/>
          <w:sz w:val="24"/>
          <w:szCs w:val="27"/>
          <w:lang w:eastAsia="tr-TR"/>
        </w:rPr>
        <w:t>suçsuzluk karinesi</w:t>
      </w:r>
      <w:r w:rsidRPr="00C67A37">
        <w:rPr>
          <w:rFonts w:ascii="Times New Roman" w:eastAsia="Times New Roman" w:hAnsi="Times New Roman" w:cs="Times New Roman"/>
          <w:color w:val="060606"/>
          <w:sz w:val="24"/>
          <w:szCs w:val="27"/>
          <w:lang w:eastAsia="tr-TR"/>
        </w:rPr>
        <w:t>, hakkında suç isnadı bulunan bir kişinin adil bir yargılama sonunda suçlu olduğuna dair kesin hüküm tesis edilene kadar masum sayılması gerektiğini ifade etmekte ve hukuk devleti ilkesinin de bir gereğini oluşturmaktadır. </w:t>
      </w:r>
      <w:r w:rsidRPr="00C67A37">
        <w:rPr>
          <w:rFonts w:ascii="Times New Roman" w:eastAsia="Times New Roman" w:hAnsi="Times New Roman" w:cs="Times New Roman"/>
          <w:color w:val="000000"/>
          <w:sz w:val="24"/>
          <w:szCs w:val="27"/>
          <w:lang w:eastAsia="tr-TR"/>
        </w:rPr>
        <w:t>Suçsuzluk karinesine göre bir kişinin suçlu olarak nitelendirilebilmesi ve hakkında cezai müeyyidelerin uygulanabilmesi, adil bir yargılanma sonucunda kesin hükümle mahkûm olmasına bağlıdır. Suçsuzluk karinesi uyarınca kişi hakkında her türlü şüphe bertaraf edilmediği sürece mahkûmiyet kararı verilemez. </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9.</w:t>
      </w:r>
      <w:r w:rsidRPr="00C67A37">
        <w:rPr>
          <w:rFonts w:ascii="Times New Roman" w:eastAsia="Times New Roman" w:hAnsi="Times New Roman" w:cs="Times New Roman"/>
          <w:color w:val="000000"/>
          <w:sz w:val="24"/>
          <w:szCs w:val="27"/>
          <w:shd w:val="clear" w:color="auto" w:fill="FFFFFF"/>
          <w:lang w:eastAsia="tr-TR"/>
        </w:rPr>
        <w:t xml:space="preserve"> Anayasa Mahkemesi’nin önceki kararlarında da belirtildiği gibi genel anlamda suçun kanıtlanması yükümlülüğü iddia edende kaldığı sürece savunmasını oluşturmak için ispat yükünü sanığa devreden kurallar ile hukuki veya fiilî varsayımların olduğu durumlarda ispat yükünün yer değiştirmesi, suçsuzluk karinesine aykırılık taşımaz (AYM, E.2013/38, K.2014/58, </w:t>
      </w:r>
      <w:proofErr w:type="gramStart"/>
      <w:r w:rsidRPr="00C67A37">
        <w:rPr>
          <w:rFonts w:ascii="Times New Roman" w:eastAsia="Times New Roman" w:hAnsi="Times New Roman" w:cs="Times New Roman"/>
          <w:color w:val="000000"/>
          <w:sz w:val="24"/>
          <w:szCs w:val="27"/>
          <w:shd w:val="clear" w:color="auto" w:fill="FFFFFF"/>
          <w:lang w:eastAsia="tr-TR"/>
        </w:rPr>
        <w:t>27/3/2014</w:t>
      </w:r>
      <w:proofErr w:type="gramEnd"/>
      <w:r w:rsidRPr="00C67A37">
        <w:rPr>
          <w:rFonts w:ascii="Times New Roman" w:eastAsia="Times New Roman" w:hAnsi="Times New Roman" w:cs="Times New Roman"/>
          <w:color w:val="000000"/>
          <w:sz w:val="24"/>
          <w:szCs w:val="27"/>
          <w:shd w:val="clear" w:color="auto" w:fill="FFFFFF"/>
          <w:lang w:eastAsia="tr-TR"/>
        </w:rPr>
        <w:t>; AYM, E.2004/116, K.2008/74, 6/3/2008). Avrupa İnsan Hakları Mahkemesi de birçok kararında ispat külfetini tersine çeviren hukuki veya fiilî karinelerin varlığının suçsuzluk karinesinin bertaraf edilmesi anlamına gelmediğini, sanığın savunma hakkının kısıtlanmaması ve sanığa karineleri çürütme olanağının tanınması durumunda suçsuzluk karinesinin ihlal edilmiş olmayacağını kabul etmekte ve kanun koyucuların bu tür hükümler ihdas etmesini suçsuzluk karinesine aykırı bulmamaktadır </w:t>
      </w:r>
      <w:r w:rsidRPr="00C67A37">
        <w:rPr>
          <w:rFonts w:ascii="Times New Roman" w:eastAsia="Times New Roman" w:hAnsi="Times New Roman" w:cs="Times New Roman"/>
          <w:color w:val="000000"/>
          <w:sz w:val="24"/>
          <w:szCs w:val="27"/>
          <w:lang w:eastAsia="tr-TR"/>
        </w:rPr>
        <w:t>(</w:t>
      </w:r>
      <w:proofErr w:type="spellStart"/>
      <w:r w:rsidRPr="00C67A37">
        <w:rPr>
          <w:rFonts w:ascii="Times New Roman" w:eastAsia="Times New Roman" w:hAnsi="Times New Roman" w:cs="Times New Roman"/>
          <w:i/>
          <w:iCs/>
          <w:color w:val="000000"/>
          <w:sz w:val="24"/>
          <w:szCs w:val="27"/>
          <w:lang w:eastAsia="tr-TR"/>
        </w:rPr>
        <w:t>Pham</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Hoang</w:t>
      </w:r>
      <w:proofErr w:type="spellEnd"/>
      <w:r w:rsidRPr="00C67A37">
        <w:rPr>
          <w:rFonts w:ascii="Times New Roman" w:eastAsia="Times New Roman" w:hAnsi="Times New Roman" w:cs="Times New Roman"/>
          <w:i/>
          <w:iCs/>
          <w:color w:val="000000"/>
          <w:sz w:val="24"/>
          <w:szCs w:val="27"/>
          <w:lang w:eastAsia="tr-TR"/>
        </w:rPr>
        <w:t>/Fransa</w:t>
      </w:r>
      <w:r w:rsidRPr="00C67A37">
        <w:rPr>
          <w:rFonts w:ascii="Times New Roman" w:eastAsia="Times New Roman" w:hAnsi="Times New Roman" w:cs="Times New Roman"/>
          <w:color w:val="000000"/>
          <w:sz w:val="24"/>
          <w:szCs w:val="27"/>
          <w:lang w:eastAsia="tr-TR"/>
        </w:rPr>
        <w:t>, B. No: </w:t>
      </w:r>
      <w:r w:rsidRPr="00C67A37">
        <w:rPr>
          <w:rFonts w:ascii="Times New Roman" w:eastAsia="Times New Roman" w:hAnsi="Times New Roman" w:cs="Times New Roman"/>
          <w:color w:val="000000"/>
          <w:sz w:val="24"/>
          <w:szCs w:val="27"/>
          <w:shd w:val="clear" w:color="auto" w:fill="FFFFFF"/>
          <w:lang w:eastAsia="tr-TR"/>
        </w:rPr>
        <w:t>13191/87</w:t>
      </w:r>
      <w:r w:rsidRPr="00C67A37">
        <w:rPr>
          <w:rFonts w:ascii="Times New Roman" w:eastAsia="Times New Roman" w:hAnsi="Times New Roman" w:cs="Times New Roman"/>
          <w:color w:val="000000"/>
          <w:sz w:val="24"/>
          <w:szCs w:val="27"/>
          <w:lang w:eastAsia="tr-TR"/>
        </w:rPr>
        <w:t xml:space="preserve">, </w:t>
      </w:r>
      <w:proofErr w:type="gramStart"/>
      <w:r w:rsidRPr="00C67A37">
        <w:rPr>
          <w:rFonts w:ascii="Times New Roman" w:eastAsia="Times New Roman" w:hAnsi="Times New Roman" w:cs="Times New Roman"/>
          <w:color w:val="000000"/>
          <w:sz w:val="24"/>
          <w:szCs w:val="27"/>
          <w:lang w:eastAsia="tr-TR"/>
        </w:rPr>
        <w:t>25/9/1992</w:t>
      </w:r>
      <w:proofErr w:type="gramEnd"/>
      <w:r w:rsidRPr="00C67A37">
        <w:rPr>
          <w:rFonts w:ascii="Times New Roman" w:eastAsia="Times New Roman" w:hAnsi="Times New Roman" w:cs="Times New Roman"/>
          <w:color w:val="000000"/>
          <w:sz w:val="24"/>
          <w:szCs w:val="27"/>
          <w:lang w:eastAsia="tr-TR"/>
        </w:rPr>
        <w:t>, §§ 33-36; </w:t>
      </w:r>
      <w:proofErr w:type="spellStart"/>
      <w:r w:rsidRPr="00C67A37">
        <w:rPr>
          <w:rFonts w:ascii="Times New Roman" w:eastAsia="Times New Roman" w:hAnsi="Times New Roman" w:cs="Times New Roman"/>
          <w:i/>
          <w:iCs/>
          <w:color w:val="000000"/>
          <w:sz w:val="24"/>
          <w:szCs w:val="27"/>
          <w:lang w:eastAsia="tr-TR"/>
        </w:rPr>
        <w:t>Salabiaku</w:t>
      </w:r>
      <w:proofErr w:type="spellEnd"/>
      <w:r w:rsidRPr="00C67A37">
        <w:rPr>
          <w:rFonts w:ascii="Times New Roman" w:eastAsia="Times New Roman" w:hAnsi="Times New Roman" w:cs="Times New Roman"/>
          <w:i/>
          <w:iCs/>
          <w:color w:val="000000"/>
          <w:sz w:val="24"/>
          <w:szCs w:val="27"/>
          <w:lang w:eastAsia="tr-TR"/>
        </w:rPr>
        <w:t>/Fransa</w:t>
      </w:r>
      <w:r w:rsidRPr="00C67A37">
        <w:rPr>
          <w:rFonts w:ascii="Times New Roman" w:eastAsia="Times New Roman" w:hAnsi="Times New Roman" w:cs="Times New Roman"/>
          <w:color w:val="000000"/>
          <w:sz w:val="24"/>
          <w:szCs w:val="27"/>
          <w:lang w:eastAsia="tr-TR"/>
        </w:rPr>
        <w:t xml:space="preserve">, </w:t>
      </w:r>
      <w:proofErr w:type="spellStart"/>
      <w:r w:rsidRPr="00C67A37">
        <w:rPr>
          <w:rFonts w:ascii="Times New Roman" w:eastAsia="Times New Roman" w:hAnsi="Times New Roman" w:cs="Times New Roman"/>
          <w:color w:val="000000"/>
          <w:sz w:val="24"/>
          <w:szCs w:val="27"/>
          <w:lang w:eastAsia="tr-TR"/>
        </w:rPr>
        <w:t>B.No</w:t>
      </w:r>
      <w:proofErr w:type="spellEnd"/>
      <w:r w:rsidRPr="00C67A37">
        <w:rPr>
          <w:rFonts w:ascii="Times New Roman" w:eastAsia="Times New Roman" w:hAnsi="Times New Roman" w:cs="Times New Roman"/>
          <w:color w:val="000000"/>
          <w:sz w:val="24"/>
          <w:szCs w:val="27"/>
          <w:lang w:eastAsia="tr-TR"/>
        </w:rPr>
        <w:t>: 10519/83, 7/10/1988, § 28).</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lastRenderedPageBreak/>
        <w:t xml:space="preserve">10. Kanun’un 337/a maddesinde ticareti terk suçu düzenlenmiştir. Bu suçun maddi unsurları, borçlunun mal beyanında bulunmaması veya beyanda mevcudu eksik göstermesi veya aktifinde yer almış malı veya yerine kaim olan değerini haciz veya iflas sırasında göstermemesi veya beyandan sonra bu mallar üzerinde tasarrufta bulunması ve alacaklının, bu eylemlerden dolayı zarar gördüğünü iddia etmesidir. </w:t>
      </w:r>
      <w:proofErr w:type="gramStart"/>
      <w:r w:rsidRPr="00C67A37">
        <w:rPr>
          <w:rFonts w:ascii="Times New Roman" w:eastAsia="Times New Roman" w:hAnsi="Times New Roman" w:cs="Times New Roman"/>
          <w:color w:val="000000"/>
          <w:sz w:val="24"/>
          <w:szCs w:val="27"/>
          <w:lang w:eastAsia="tr-TR"/>
        </w:rPr>
        <w:t>Kanun’da, borçlunun ticareti terk bildirimi ve mal beyanına ilişkin açıklanan kurallara aykırı eylemlerinin alacaklıya zarar verdiği adi karine olarak düzenlenmiş olup ticareti terk eden borçlunun mal beyanında bulunmaması veya beyanında mevcudunu eksik göstermesi veya aktifinde yer almış malı veya yerine kaim olan değerini haciz veya iflas sırasında göstermemesi veya beyanından sonra bu malları üzerinde tasarrufta bulunmasının alacaklıya zarar verdiği kabul edilmiştir.</w:t>
      </w:r>
      <w:proofErr w:type="gramEnd"/>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67A37">
        <w:rPr>
          <w:rFonts w:ascii="Times New Roman" w:eastAsia="Times New Roman" w:hAnsi="Times New Roman" w:cs="Times New Roman"/>
          <w:color w:val="000000"/>
          <w:sz w:val="24"/>
          <w:szCs w:val="27"/>
          <w:lang w:eastAsia="tr-TR"/>
        </w:rPr>
        <w:t>11. İtiraz konusu kuralda ise Kanun’un 44. maddesine göre mal beyanında bulunmayan veya beyanında mevcudunu eksik gösteren veya aktifinde yer almış malı veya yerine kaim olan değerini haciz veya iflas sırasında göstermeyen veya beyanından sonra bu malları üzerinde tasarruf eden borçlunun</w:t>
      </w:r>
      <w:r w:rsidRPr="00C67A37">
        <w:rPr>
          <w:rFonts w:ascii="Times New Roman" w:eastAsia="Times New Roman" w:hAnsi="Times New Roman" w:cs="Times New Roman"/>
          <w:i/>
          <w:iCs/>
          <w:color w:val="000000"/>
          <w:sz w:val="24"/>
          <w:szCs w:val="27"/>
          <w:lang w:eastAsia="tr-TR"/>
        </w:rPr>
        <w:t> </w:t>
      </w:r>
      <w:r w:rsidRPr="00C67A37">
        <w:rPr>
          <w:rFonts w:ascii="Times New Roman" w:eastAsia="Times New Roman" w:hAnsi="Times New Roman" w:cs="Times New Roman"/>
          <w:color w:val="000000"/>
          <w:sz w:val="24"/>
          <w:szCs w:val="27"/>
          <w:lang w:eastAsia="tr-TR"/>
        </w:rPr>
        <w:t xml:space="preserve">bu fiillerin işlenmesinden alacaklının zarar görmediğini ispat etmesi hâlinde borçluya ceza verilmeyeceği hükme bağlanmıştır. </w:t>
      </w:r>
      <w:proofErr w:type="gramEnd"/>
      <w:r w:rsidRPr="00C67A37">
        <w:rPr>
          <w:rFonts w:ascii="Times New Roman" w:eastAsia="Times New Roman" w:hAnsi="Times New Roman" w:cs="Times New Roman"/>
          <w:color w:val="000000"/>
          <w:sz w:val="24"/>
          <w:szCs w:val="27"/>
          <w:lang w:eastAsia="tr-TR"/>
        </w:rPr>
        <w:t>Kuralla ticareti terk suçunda borçlunun alacaklının zarar görmediğini ispat etmesi kanun koyucu tarafından cezasızlık nedeni olarak öngörülmüştür. Bu nedenle savunma hakkını sınırlamayan itiraz konusu kuralın adil yargılanma hakkına ve Anayasa’nın 38. maddesinde yer alan suçsuzluk karinesine aykırı bir yönü bulunmamaktadır.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12. Açıklanan nedenlerle kural Anayasa’nın 36. ve 38. maddelerine aykırı değildir. İtirazın reddi gerekir. </w:t>
      </w:r>
    </w:p>
    <w:p w:rsidR="00C67A37" w:rsidRP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Zühtü ARSLAN, Engin YILDIRIM, Hasan Tahsin GÖKCAN ile Kadir ÖZKAYA bu görüşe katılmamışlardır.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color w:val="000000"/>
          <w:sz w:val="24"/>
          <w:szCs w:val="27"/>
          <w:lang w:eastAsia="tr-TR"/>
        </w:rPr>
        <w:t>IV. HÜKÜM</w:t>
      </w:r>
    </w:p>
    <w:p w:rsidR="00C67A37" w:rsidRP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67A37">
        <w:rPr>
          <w:rFonts w:ascii="Times New Roman" w:eastAsia="Times New Roman" w:hAnsi="Times New Roman" w:cs="Times New Roman"/>
          <w:color w:val="000000"/>
          <w:sz w:val="24"/>
          <w:szCs w:val="27"/>
          <w:lang w:eastAsia="tr-TR"/>
        </w:rPr>
        <w:t>9/6/1932</w:t>
      </w:r>
      <w:proofErr w:type="gramEnd"/>
      <w:r w:rsidRPr="00C67A37">
        <w:rPr>
          <w:rFonts w:ascii="Times New Roman" w:eastAsia="Times New Roman" w:hAnsi="Times New Roman" w:cs="Times New Roman"/>
          <w:b/>
          <w:bCs/>
          <w:color w:val="000000"/>
          <w:sz w:val="24"/>
          <w:szCs w:val="27"/>
          <w:lang w:eastAsia="tr-TR"/>
        </w:rPr>
        <w:t> </w:t>
      </w:r>
      <w:r w:rsidRPr="00C67A37">
        <w:rPr>
          <w:rFonts w:ascii="Times New Roman" w:eastAsia="Times New Roman" w:hAnsi="Times New Roman" w:cs="Times New Roman"/>
          <w:color w:val="000000"/>
          <w:sz w:val="24"/>
          <w:szCs w:val="27"/>
          <w:lang w:eastAsia="tr-TR"/>
        </w:rPr>
        <w:t xml:space="preserve">tarihli ve 2004 sayılı İcra ve İflas Kanunu’nun, 31/5/2005 tarihli ve 5358 sayılı Kanun’un 8. maddesiyle değiştirilen 337/a maddesinin ikinci fıkrasının Anayasa’ya aykırı olmadığına ve itirazın REDDİNE, Zühtü ARSLAN, Engin YILDIRIM, Hasan Tahsin GÖKCAN ile  Kadir </w:t>
      </w:r>
      <w:proofErr w:type="spellStart"/>
      <w:r w:rsidRPr="00C67A37">
        <w:rPr>
          <w:rFonts w:ascii="Times New Roman" w:eastAsia="Times New Roman" w:hAnsi="Times New Roman" w:cs="Times New Roman"/>
          <w:color w:val="000000"/>
          <w:sz w:val="24"/>
          <w:szCs w:val="27"/>
          <w:lang w:eastAsia="tr-TR"/>
        </w:rPr>
        <w:t>ÖZKAYA’nın</w:t>
      </w:r>
      <w:proofErr w:type="spellEnd"/>
      <w:r w:rsidRPr="00C67A37">
        <w:rPr>
          <w:rFonts w:ascii="Times New Roman" w:eastAsia="Times New Roman" w:hAnsi="Times New Roman" w:cs="Times New Roman"/>
          <w:color w:val="000000"/>
          <w:sz w:val="24"/>
          <w:szCs w:val="27"/>
          <w:lang w:eastAsia="tr-TR"/>
        </w:rPr>
        <w:t xml:space="preserve"> </w:t>
      </w:r>
      <w:proofErr w:type="spellStart"/>
      <w:r w:rsidRPr="00C67A37">
        <w:rPr>
          <w:rFonts w:ascii="Times New Roman" w:eastAsia="Times New Roman" w:hAnsi="Times New Roman" w:cs="Times New Roman"/>
          <w:color w:val="000000"/>
          <w:sz w:val="24"/>
          <w:szCs w:val="27"/>
          <w:lang w:eastAsia="tr-TR"/>
        </w:rPr>
        <w:t>karşıoyları</w:t>
      </w:r>
      <w:proofErr w:type="spellEnd"/>
      <w:r w:rsidRPr="00C67A37">
        <w:rPr>
          <w:rFonts w:ascii="Times New Roman" w:eastAsia="Times New Roman" w:hAnsi="Times New Roman" w:cs="Times New Roman"/>
          <w:color w:val="000000"/>
          <w:sz w:val="24"/>
          <w:szCs w:val="27"/>
          <w:lang w:eastAsia="tr-TR"/>
        </w:rPr>
        <w:t xml:space="preserve"> ve OYÇOKLUĞUYLA, 2/5/2018 tarihinde karar verildi.</w:t>
      </w:r>
    </w:p>
    <w:p w:rsidR="00C67A37" w:rsidRP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67A37" w:rsidRPr="00C67A37" w:rsidTr="00C67A37">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 </w:t>
            </w:r>
            <w:r w:rsidRPr="00C67A37">
              <w:rPr>
                <w:rFonts w:ascii="Times New Roman" w:eastAsia="Times New Roman" w:hAnsi="Times New Roman" w:cs="Times New Roman"/>
                <w:color w:val="000000"/>
                <w:sz w:val="24"/>
                <w:szCs w:val="24"/>
                <w:lang w:eastAsia="tr-TR"/>
              </w:rPr>
              <w:t> </w:t>
            </w:r>
            <w:r w:rsidRPr="00C67A37">
              <w:rPr>
                <w:rFonts w:ascii="Times New Roman" w:eastAsia="Times New Roman" w:hAnsi="Times New Roman" w:cs="Times New Roman"/>
                <w:sz w:val="24"/>
                <w:szCs w:val="24"/>
                <w:lang w:eastAsia="tr-TR"/>
              </w:rPr>
              <w:t>Başkan</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Başkanvekili</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Başkanvekili</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Engin YILDIRIM</w:t>
            </w:r>
          </w:p>
        </w:tc>
      </w:tr>
    </w:tbl>
    <w:p w:rsid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p w:rsidR="00C67A37" w:rsidRP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67A37" w:rsidRPr="00C67A37" w:rsidTr="00C67A37">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67A37">
              <w:rPr>
                <w:rFonts w:ascii="Times New Roman" w:eastAsia="Times New Roman" w:hAnsi="Times New Roman" w:cs="Times New Roman"/>
                <w:sz w:val="24"/>
                <w:szCs w:val="24"/>
                <w:lang w:eastAsia="tr-TR"/>
              </w:rPr>
              <w:t>Serruh</w:t>
            </w:r>
            <w:proofErr w:type="spellEnd"/>
            <w:r w:rsidRPr="00C67A37">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 xml:space="preserve"> Osman </w:t>
            </w:r>
            <w:proofErr w:type="spellStart"/>
            <w:r w:rsidRPr="00C67A37">
              <w:rPr>
                <w:rFonts w:ascii="Times New Roman" w:eastAsia="Times New Roman" w:hAnsi="Times New Roman" w:cs="Times New Roman"/>
                <w:sz w:val="24"/>
                <w:szCs w:val="24"/>
                <w:lang w:eastAsia="tr-TR"/>
              </w:rPr>
              <w:t>Alifeyyaz</w:t>
            </w:r>
            <w:proofErr w:type="spellEnd"/>
            <w:r w:rsidRPr="00C67A37">
              <w:rPr>
                <w:rFonts w:ascii="Times New Roman" w:eastAsia="Times New Roman" w:hAnsi="Times New Roman" w:cs="Times New Roman"/>
                <w:sz w:val="24"/>
                <w:szCs w:val="24"/>
                <w:lang w:eastAsia="tr-TR"/>
              </w:rPr>
              <w:t xml:space="preserve"> PAKSÜT</w:t>
            </w:r>
          </w:p>
        </w:tc>
      </w:tr>
    </w:tbl>
    <w:p w:rsid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p w:rsidR="00C67A37" w:rsidRP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67A37" w:rsidRPr="00C67A37" w:rsidTr="00C67A37">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67A37">
              <w:rPr>
                <w:rFonts w:ascii="Times New Roman" w:eastAsia="Times New Roman" w:hAnsi="Times New Roman" w:cs="Times New Roman"/>
                <w:sz w:val="24"/>
                <w:szCs w:val="24"/>
                <w:lang w:eastAsia="tr-TR"/>
              </w:rPr>
              <w:t>Hicabi</w:t>
            </w:r>
            <w:proofErr w:type="spellEnd"/>
            <w:r w:rsidRPr="00C67A37">
              <w:rPr>
                <w:rFonts w:ascii="Times New Roman" w:eastAsia="Times New Roman" w:hAnsi="Times New Roman" w:cs="Times New Roman"/>
                <w:sz w:val="24"/>
                <w:szCs w:val="24"/>
                <w:lang w:eastAsia="tr-TR"/>
              </w:rPr>
              <w:t xml:space="preserve"> DURSUN</w:t>
            </w:r>
          </w:p>
        </w:tc>
      </w:tr>
    </w:tbl>
    <w:p w:rsid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p w:rsidR="00C67A37" w:rsidRP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67A37" w:rsidRPr="00C67A37" w:rsidTr="00C67A37">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M. Emin KUZ</w:t>
            </w:r>
          </w:p>
        </w:tc>
      </w:tr>
    </w:tbl>
    <w:p w:rsid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p w:rsidR="00C67A37" w:rsidRP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67A37" w:rsidRPr="00C67A37" w:rsidTr="00C67A37">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 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Rıdvan GÜLEÇ</w:t>
            </w:r>
          </w:p>
        </w:tc>
      </w:tr>
    </w:tbl>
    <w:p w:rsid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p w:rsidR="00C67A37" w:rsidRP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67A37" w:rsidRPr="00C67A37" w:rsidTr="00C67A37">
        <w:tc>
          <w:tcPr>
            <w:tcW w:w="2500"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Yusuf Şevki HAKYEMEZ</w:t>
            </w:r>
          </w:p>
        </w:tc>
      </w:tr>
    </w:tbl>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p w:rsidR="00C67A37" w:rsidRDefault="00C67A37" w:rsidP="00C67A3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C67A37" w:rsidRDefault="00C67A37" w:rsidP="00C67A3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color w:val="000000"/>
          <w:sz w:val="24"/>
          <w:szCs w:val="27"/>
          <w:lang w:eastAsia="tr-TR"/>
        </w:rPr>
        <w:t>KARŞIOY GEREKÇESİ</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xml:space="preserve">1. 2004 sayılı İcra ve İflas Kanunu’nun (Kanun), </w:t>
      </w:r>
      <w:proofErr w:type="gramStart"/>
      <w:r w:rsidRPr="00C67A37">
        <w:rPr>
          <w:rFonts w:ascii="Times New Roman" w:eastAsia="Times New Roman" w:hAnsi="Times New Roman" w:cs="Times New Roman"/>
          <w:color w:val="000000"/>
          <w:sz w:val="24"/>
          <w:szCs w:val="27"/>
          <w:lang w:eastAsia="tr-TR"/>
        </w:rPr>
        <w:t>31/5/2005</w:t>
      </w:r>
      <w:proofErr w:type="gramEnd"/>
      <w:r w:rsidRPr="00C67A37">
        <w:rPr>
          <w:rFonts w:ascii="Times New Roman" w:eastAsia="Times New Roman" w:hAnsi="Times New Roman" w:cs="Times New Roman"/>
          <w:color w:val="000000"/>
          <w:sz w:val="24"/>
          <w:szCs w:val="27"/>
          <w:lang w:eastAsia="tr-TR"/>
        </w:rPr>
        <w:t xml:space="preserve"> tarihli ve 5358 sayılı Kanun’un 8. maddesiyle değiştirilen 337/a maddesinin ikinci fıkrasının iptaline yönelik itiraz başvurusu reddedilmiştir.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67A37">
        <w:rPr>
          <w:rFonts w:ascii="Times New Roman" w:eastAsia="Times New Roman" w:hAnsi="Times New Roman" w:cs="Times New Roman"/>
          <w:color w:val="000000"/>
          <w:sz w:val="24"/>
          <w:szCs w:val="27"/>
          <w:lang w:eastAsia="tr-TR"/>
        </w:rPr>
        <w:t>2. Kanun’un iptali istenen kuralın da yer aldığı “Ticareti terk edenlerin cezası” kenar başlıklı 337/a maddesi şu şekildedir: “</w:t>
      </w:r>
      <w:r w:rsidRPr="00C67A37">
        <w:rPr>
          <w:rFonts w:ascii="Times New Roman" w:eastAsia="Times New Roman" w:hAnsi="Times New Roman" w:cs="Times New Roman"/>
          <w:i/>
          <w:iCs/>
          <w:color w:val="000000"/>
          <w:sz w:val="24"/>
          <w:szCs w:val="27"/>
          <w:lang w:eastAsia="tr-TR"/>
        </w:rPr>
        <w:t xml:space="preserve">44 </w:t>
      </w:r>
      <w:proofErr w:type="spellStart"/>
      <w:r w:rsidRPr="00C67A37">
        <w:rPr>
          <w:rFonts w:ascii="Times New Roman" w:eastAsia="Times New Roman" w:hAnsi="Times New Roman" w:cs="Times New Roman"/>
          <w:i/>
          <w:iCs/>
          <w:color w:val="000000"/>
          <w:sz w:val="24"/>
          <w:szCs w:val="27"/>
          <w:lang w:eastAsia="tr-TR"/>
        </w:rPr>
        <w:t>üncu</w:t>
      </w:r>
      <w:proofErr w:type="spellEnd"/>
      <w:r w:rsidRPr="00C67A37">
        <w:rPr>
          <w:rFonts w:ascii="Times New Roman" w:eastAsia="Times New Roman" w:hAnsi="Times New Roman" w:cs="Times New Roman"/>
          <w:i/>
          <w:iCs/>
          <w:color w:val="000000"/>
          <w:sz w:val="24"/>
          <w:szCs w:val="27"/>
          <w:lang w:eastAsia="tr-TR"/>
        </w:rPr>
        <w:t xml:space="preserve">̈ maddeye </w:t>
      </w:r>
      <w:proofErr w:type="spellStart"/>
      <w:r w:rsidRPr="00C67A37">
        <w:rPr>
          <w:rFonts w:ascii="Times New Roman" w:eastAsia="Times New Roman" w:hAnsi="Times New Roman" w:cs="Times New Roman"/>
          <w:i/>
          <w:iCs/>
          <w:color w:val="000000"/>
          <w:sz w:val="24"/>
          <w:szCs w:val="27"/>
          <w:lang w:eastAsia="tr-TR"/>
        </w:rPr>
        <w:t>göre</w:t>
      </w:r>
      <w:proofErr w:type="spellEnd"/>
      <w:r w:rsidRPr="00C67A37">
        <w:rPr>
          <w:rFonts w:ascii="Times New Roman" w:eastAsia="Times New Roman" w:hAnsi="Times New Roman" w:cs="Times New Roman"/>
          <w:i/>
          <w:iCs/>
          <w:color w:val="000000"/>
          <w:sz w:val="24"/>
          <w:szCs w:val="27"/>
          <w:lang w:eastAsia="tr-TR"/>
        </w:rPr>
        <w:t xml:space="preserve"> mal beyanında bulunmayan veya beyanında mevcudunu eksik </w:t>
      </w:r>
      <w:proofErr w:type="spellStart"/>
      <w:r w:rsidRPr="00C67A37">
        <w:rPr>
          <w:rFonts w:ascii="Times New Roman" w:eastAsia="Times New Roman" w:hAnsi="Times New Roman" w:cs="Times New Roman"/>
          <w:i/>
          <w:iCs/>
          <w:color w:val="000000"/>
          <w:sz w:val="24"/>
          <w:szCs w:val="27"/>
          <w:lang w:eastAsia="tr-TR"/>
        </w:rPr>
        <w:t>gösteren</w:t>
      </w:r>
      <w:proofErr w:type="spellEnd"/>
      <w:r w:rsidRPr="00C67A37">
        <w:rPr>
          <w:rFonts w:ascii="Times New Roman" w:eastAsia="Times New Roman" w:hAnsi="Times New Roman" w:cs="Times New Roman"/>
          <w:i/>
          <w:iCs/>
          <w:color w:val="000000"/>
          <w:sz w:val="24"/>
          <w:szCs w:val="27"/>
          <w:lang w:eastAsia="tr-TR"/>
        </w:rPr>
        <w:t xml:space="preserve"> veya aktifinde yer </w:t>
      </w:r>
      <w:proofErr w:type="spellStart"/>
      <w:r w:rsidRPr="00C67A37">
        <w:rPr>
          <w:rFonts w:ascii="Times New Roman" w:eastAsia="Times New Roman" w:hAnsi="Times New Roman" w:cs="Times New Roman"/>
          <w:i/>
          <w:iCs/>
          <w:color w:val="000000"/>
          <w:sz w:val="24"/>
          <w:szCs w:val="27"/>
          <w:lang w:eastAsia="tr-TR"/>
        </w:rPr>
        <w:t>almıs</w:t>
      </w:r>
      <w:proofErr w:type="spellEnd"/>
      <w:r w:rsidRPr="00C67A37">
        <w:rPr>
          <w:rFonts w:ascii="Times New Roman" w:eastAsia="Times New Roman" w:hAnsi="Times New Roman" w:cs="Times New Roman"/>
          <w:i/>
          <w:iCs/>
          <w:color w:val="000000"/>
          <w:sz w:val="24"/>
          <w:szCs w:val="27"/>
          <w:lang w:eastAsia="tr-TR"/>
        </w:rPr>
        <w:t xml:space="preserve">̧ malı veya yerine kaim olan </w:t>
      </w:r>
      <w:proofErr w:type="spellStart"/>
      <w:r w:rsidRPr="00C67A37">
        <w:rPr>
          <w:rFonts w:ascii="Times New Roman" w:eastAsia="Times New Roman" w:hAnsi="Times New Roman" w:cs="Times New Roman"/>
          <w:i/>
          <w:iCs/>
          <w:color w:val="000000"/>
          <w:sz w:val="24"/>
          <w:szCs w:val="27"/>
          <w:lang w:eastAsia="tr-TR"/>
        </w:rPr>
        <w:t>değerini</w:t>
      </w:r>
      <w:proofErr w:type="spellEnd"/>
      <w:r w:rsidRPr="00C67A37">
        <w:rPr>
          <w:rFonts w:ascii="Times New Roman" w:eastAsia="Times New Roman" w:hAnsi="Times New Roman" w:cs="Times New Roman"/>
          <w:i/>
          <w:iCs/>
          <w:color w:val="000000"/>
          <w:sz w:val="24"/>
          <w:szCs w:val="27"/>
          <w:lang w:eastAsia="tr-TR"/>
        </w:rPr>
        <w:t xml:space="preserve"> haciz veya iflas sırasında </w:t>
      </w:r>
      <w:proofErr w:type="spellStart"/>
      <w:r w:rsidRPr="00C67A37">
        <w:rPr>
          <w:rFonts w:ascii="Times New Roman" w:eastAsia="Times New Roman" w:hAnsi="Times New Roman" w:cs="Times New Roman"/>
          <w:i/>
          <w:iCs/>
          <w:color w:val="000000"/>
          <w:sz w:val="24"/>
          <w:szCs w:val="27"/>
          <w:lang w:eastAsia="tr-TR"/>
        </w:rPr>
        <w:t>göstermeyen</w:t>
      </w:r>
      <w:proofErr w:type="spellEnd"/>
      <w:r w:rsidRPr="00C67A37">
        <w:rPr>
          <w:rFonts w:ascii="Times New Roman" w:eastAsia="Times New Roman" w:hAnsi="Times New Roman" w:cs="Times New Roman"/>
          <w:i/>
          <w:iCs/>
          <w:color w:val="000000"/>
          <w:sz w:val="24"/>
          <w:szCs w:val="27"/>
          <w:lang w:eastAsia="tr-TR"/>
        </w:rPr>
        <w:t xml:space="preserve"> veya beyanından sonra bu malları </w:t>
      </w:r>
      <w:proofErr w:type="spellStart"/>
      <w:r w:rsidRPr="00C67A37">
        <w:rPr>
          <w:rFonts w:ascii="Times New Roman" w:eastAsia="Times New Roman" w:hAnsi="Times New Roman" w:cs="Times New Roman"/>
          <w:i/>
          <w:iCs/>
          <w:color w:val="000000"/>
          <w:sz w:val="24"/>
          <w:szCs w:val="27"/>
          <w:lang w:eastAsia="tr-TR"/>
        </w:rPr>
        <w:t>üzerinde</w:t>
      </w:r>
      <w:proofErr w:type="spellEnd"/>
      <w:r w:rsidRPr="00C67A37">
        <w:rPr>
          <w:rFonts w:ascii="Times New Roman" w:eastAsia="Times New Roman" w:hAnsi="Times New Roman" w:cs="Times New Roman"/>
          <w:i/>
          <w:iCs/>
          <w:color w:val="000000"/>
          <w:sz w:val="24"/>
          <w:szCs w:val="27"/>
          <w:lang w:eastAsia="tr-TR"/>
        </w:rPr>
        <w:t xml:space="preserve"> tasarruf eden </w:t>
      </w:r>
      <w:proofErr w:type="spellStart"/>
      <w:r w:rsidRPr="00C67A37">
        <w:rPr>
          <w:rFonts w:ascii="Times New Roman" w:eastAsia="Times New Roman" w:hAnsi="Times New Roman" w:cs="Times New Roman"/>
          <w:i/>
          <w:iCs/>
          <w:color w:val="000000"/>
          <w:sz w:val="24"/>
          <w:szCs w:val="27"/>
          <w:lang w:eastAsia="tr-TR"/>
        </w:rPr>
        <w:t>borçlu</w:t>
      </w:r>
      <w:proofErr w:type="spellEnd"/>
      <w:r w:rsidRPr="00C67A37">
        <w:rPr>
          <w:rFonts w:ascii="Times New Roman" w:eastAsia="Times New Roman" w:hAnsi="Times New Roman" w:cs="Times New Roman"/>
          <w:i/>
          <w:iCs/>
          <w:color w:val="000000"/>
          <w:sz w:val="24"/>
          <w:szCs w:val="27"/>
          <w:lang w:eastAsia="tr-TR"/>
        </w:rPr>
        <w:t xml:space="preserve">, bundan zarar </w:t>
      </w:r>
      <w:proofErr w:type="spellStart"/>
      <w:r w:rsidRPr="00C67A37">
        <w:rPr>
          <w:rFonts w:ascii="Times New Roman" w:eastAsia="Times New Roman" w:hAnsi="Times New Roman" w:cs="Times New Roman"/>
          <w:i/>
          <w:iCs/>
          <w:color w:val="000000"/>
          <w:sz w:val="24"/>
          <w:szCs w:val="27"/>
          <w:lang w:eastAsia="tr-TR"/>
        </w:rPr>
        <w:t>gören</w:t>
      </w:r>
      <w:proofErr w:type="spellEnd"/>
      <w:r w:rsidRPr="00C67A37">
        <w:rPr>
          <w:rFonts w:ascii="Times New Roman" w:eastAsia="Times New Roman" w:hAnsi="Times New Roman" w:cs="Times New Roman"/>
          <w:i/>
          <w:iCs/>
          <w:color w:val="000000"/>
          <w:sz w:val="24"/>
          <w:szCs w:val="27"/>
          <w:lang w:eastAsia="tr-TR"/>
        </w:rPr>
        <w:t xml:space="preserve"> alacaklının </w:t>
      </w:r>
      <w:proofErr w:type="spellStart"/>
      <w:r w:rsidRPr="00C67A37">
        <w:rPr>
          <w:rFonts w:ascii="Times New Roman" w:eastAsia="Times New Roman" w:hAnsi="Times New Roman" w:cs="Times New Roman"/>
          <w:i/>
          <w:iCs/>
          <w:color w:val="000000"/>
          <w:sz w:val="24"/>
          <w:szCs w:val="27"/>
          <w:lang w:eastAsia="tr-TR"/>
        </w:rPr>
        <w:t>şikâyeti</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üzerine</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üc</w:t>
      </w:r>
      <w:proofErr w:type="spellEnd"/>
      <w:r w:rsidRPr="00C67A37">
        <w:rPr>
          <w:rFonts w:ascii="Times New Roman" w:eastAsia="Times New Roman" w:hAnsi="Times New Roman" w:cs="Times New Roman"/>
          <w:i/>
          <w:iCs/>
          <w:color w:val="000000"/>
          <w:sz w:val="24"/>
          <w:szCs w:val="27"/>
          <w:lang w:eastAsia="tr-TR"/>
        </w:rPr>
        <w:t>̧ aydan bir yıla kadar hapis cezası ile cezalandırılır.</w:t>
      </w:r>
      <w:proofErr w:type="gramEnd"/>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b/>
          <w:bCs/>
          <w:i/>
          <w:iCs/>
          <w:color w:val="000000"/>
          <w:sz w:val="24"/>
          <w:szCs w:val="27"/>
          <w:lang w:eastAsia="tr-TR"/>
        </w:rPr>
        <w:lastRenderedPageBreak/>
        <w:t xml:space="preserve">Birinci fıkradaki fiillerin </w:t>
      </w:r>
      <w:proofErr w:type="spellStart"/>
      <w:r w:rsidRPr="00C67A37">
        <w:rPr>
          <w:rFonts w:ascii="Times New Roman" w:eastAsia="Times New Roman" w:hAnsi="Times New Roman" w:cs="Times New Roman"/>
          <w:b/>
          <w:bCs/>
          <w:i/>
          <w:iCs/>
          <w:color w:val="000000"/>
          <w:sz w:val="24"/>
          <w:szCs w:val="27"/>
          <w:lang w:eastAsia="tr-TR"/>
        </w:rPr>
        <w:t>işlenmesinden</w:t>
      </w:r>
      <w:proofErr w:type="spellEnd"/>
      <w:r w:rsidRPr="00C67A37">
        <w:rPr>
          <w:rFonts w:ascii="Times New Roman" w:eastAsia="Times New Roman" w:hAnsi="Times New Roman" w:cs="Times New Roman"/>
          <w:b/>
          <w:bCs/>
          <w:i/>
          <w:iCs/>
          <w:color w:val="000000"/>
          <w:sz w:val="24"/>
          <w:szCs w:val="27"/>
          <w:lang w:eastAsia="tr-TR"/>
        </w:rPr>
        <w:t xml:space="preserve"> alacaklının zarar </w:t>
      </w:r>
      <w:proofErr w:type="spellStart"/>
      <w:r w:rsidRPr="00C67A37">
        <w:rPr>
          <w:rFonts w:ascii="Times New Roman" w:eastAsia="Times New Roman" w:hAnsi="Times New Roman" w:cs="Times New Roman"/>
          <w:b/>
          <w:bCs/>
          <w:i/>
          <w:iCs/>
          <w:color w:val="000000"/>
          <w:sz w:val="24"/>
          <w:szCs w:val="27"/>
          <w:lang w:eastAsia="tr-TR"/>
        </w:rPr>
        <w:t>görmediğini</w:t>
      </w:r>
      <w:proofErr w:type="spellEnd"/>
      <w:r w:rsidRPr="00C67A37">
        <w:rPr>
          <w:rFonts w:ascii="Times New Roman" w:eastAsia="Times New Roman" w:hAnsi="Times New Roman" w:cs="Times New Roman"/>
          <w:b/>
          <w:bCs/>
          <w:i/>
          <w:iCs/>
          <w:color w:val="000000"/>
          <w:sz w:val="24"/>
          <w:szCs w:val="27"/>
          <w:lang w:eastAsia="tr-TR"/>
        </w:rPr>
        <w:t xml:space="preserve"> ispat eden </w:t>
      </w:r>
      <w:proofErr w:type="spellStart"/>
      <w:r w:rsidRPr="00C67A37">
        <w:rPr>
          <w:rFonts w:ascii="Times New Roman" w:eastAsia="Times New Roman" w:hAnsi="Times New Roman" w:cs="Times New Roman"/>
          <w:b/>
          <w:bCs/>
          <w:i/>
          <w:iCs/>
          <w:color w:val="000000"/>
          <w:sz w:val="24"/>
          <w:szCs w:val="27"/>
          <w:lang w:eastAsia="tr-TR"/>
        </w:rPr>
        <w:t>borçluya</w:t>
      </w:r>
      <w:proofErr w:type="spellEnd"/>
      <w:r w:rsidRPr="00C67A37">
        <w:rPr>
          <w:rFonts w:ascii="Times New Roman" w:eastAsia="Times New Roman" w:hAnsi="Times New Roman" w:cs="Times New Roman"/>
          <w:b/>
          <w:bCs/>
          <w:i/>
          <w:iCs/>
          <w:color w:val="000000"/>
          <w:sz w:val="24"/>
          <w:szCs w:val="27"/>
          <w:lang w:eastAsia="tr-TR"/>
        </w:rPr>
        <w:t xml:space="preserve"> ceza verilmez.</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67A37">
        <w:rPr>
          <w:rFonts w:ascii="Times New Roman" w:eastAsia="Times New Roman" w:hAnsi="Times New Roman" w:cs="Times New Roman"/>
          <w:i/>
          <w:iCs/>
          <w:color w:val="000000"/>
          <w:sz w:val="24"/>
          <w:szCs w:val="27"/>
          <w:lang w:eastAsia="tr-TR"/>
        </w:rPr>
        <w:t>Borçlunun</w:t>
      </w:r>
      <w:proofErr w:type="spellEnd"/>
      <w:r w:rsidRPr="00C67A37">
        <w:rPr>
          <w:rFonts w:ascii="Times New Roman" w:eastAsia="Times New Roman" w:hAnsi="Times New Roman" w:cs="Times New Roman"/>
          <w:i/>
          <w:iCs/>
          <w:color w:val="000000"/>
          <w:sz w:val="24"/>
          <w:szCs w:val="27"/>
          <w:lang w:eastAsia="tr-TR"/>
        </w:rPr>
        <w:t xml:space="preserve"> iflası halinde, birinci fıkradaki durum ayrıca taksiratlı iflas hali sayılır.”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xml:space="preserve">3. Maddeye göre “ticareti terk” suçunun oluşabilmesi için (a) borçlunun belirtilen fiilleri işlemesi, (b) bundan alacaklının zarar görmesi ve (c) zarar gören alacaklının </w:t>
      </w:r>
      <w:proofErr w:type="gramStart"/>
      <w:r w:rsidRPr="00C67A37">
        <w:rPr>
          <w:rFonts w:ascii="Times New Roman" w:eastAsia="Times New Roman" w:hAnsi="Times New Roman" w:cs="Times New Roman"/>
          <w:color w:val="000000"/>
          <w:sz w:val="24"/>
          <w:szCs w:val="27"/>
          <w:lang w:eastAsia="tr-TR"/>
        </w:rPr>
        <w:t>şikayetçi</w:t>
      </w:r>
      <w:proofErr w:type="gramEnd"/>
      <w:r w:rsidRPr="00C67A37">
        <w:rPr>
          <w:rFonts w:ascii="Times New Roman" w:eastAsia="Times New Roman" w:hAnsi="Times New Roman" w:cs="Times New Roman"/>
          <w:color w:val="000000"/>
          <w:sz w:val="24"/>
          <w:szCs w:val="27"/>
          <w:lang w:eastAsia="tr-TR"/>
        </w:rPr>
        <w:t xml:space="preserve"> olması gerekir. İptali istenen ikinci fıkra, birinci fıkrayla birlikte değerlendirildiğinde, söz konusu fiillerin işlenmesiyle birlikte zararın oluştuğunun adi karine olarak kabul edildiğini, borçlunun ceza almaması için alacaklının zarar görmediğini ispat etmekle yükümlü olduğunu ifade etmektedir. Nitekim Mahkememiz çoğunluğu da kuralın anlamını bu şekilde belirlemiştir (§ 35). Bu durumda borçlu, mal beyanında bulunmama veya eksik bulunma gibi fiillerinden dolayı alacaklının zarar görmediğini ispat edemedikçe üç aydan bir yıla kadar hapis cezasıyla cezalandırılacaktır.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4. Bu haliyle kural, bir suç isnadına maruz kalan kişinin suçlu olmadığını ortaya koymak için savunma hakkından yararlandırılmasının ötesine geçen bir düzenleme niteliğindedir. Alacaklının her durumda zarar gördüğünü, dolayısıyla aksini (suçsuzluğunu) ispatlama yükümlülüğünün borçluya düştüğünü öngören kuralın masumiyet ya da suçsuzluk karinesiyle bağdaştırılması mümkün değildir.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xml:space="preserve">5. Anayasa’nın 38. maddesinin dördüncü fıkrası masumiyet (suçsuzluk) karinesini düzenlemektedir. Buna göre “Suçluluğu hükmen sabit oluncaya kadar, kimse suçlu sayılamaz”. Madde gerekçesinde “suçsuzluk </w:t>
      </w:r>
      <w:proofErr w:type="spellStart"/>
      <w:r w:rsidRPr="00C67A37">
        <w:rPr>
          <w:rFonts w:ascii="Times New Roman" w:eastAsia="Times New Roman" w:hAnsi="Times New Roman" w:cs="Times New Roman"/>
          <w:color w:val="000000"/>
          <w:sz w:val="24"/>
          <w:szCs w:val="27"/>
          <w:lang w:eastAsia="tr-TR"/>
        </w:rPr>
        <w:t>karinesi”nin</w:t>
      </w:r>
      <w:proofErr w:type="spellEnd"/>
      <w:r w:rsidRPr="00C67A37">
        <w:rPr>
          <w:rFonts w:ascii="Times New Roman" w:eastAsia="Times New Roman" w:hAnsi="Times New Roman" w:cs="Times New Roman"/>
          <w:color w:val="000000"/>
          <w:sz w:val="24"/>
          <w:szCs w:val="27"/>
          <w:lang w:eastAsia="tr-TR"/>
        </w:rPr>
        <w:t xml:space="preserve"> gerekleri şu şekilde açıklanmıştır: “</w:t>
      </w:r>
      <w:proofErr w:type="spellStart"/>
      <w:r w:rsidRPr="00C67A37">
        <w:rPr>
          <w:rFonts w:ascii="Times New Roman" w:eastAsia="Times New Roman" w:hAnsi="Times New Roman" w:cs="Times New Roman"/>
          <w:i/>
          <w:iCs/>
          <w:color w:val="000000"/>
          <w:sz w:val="24"/>
          <w:szCs w:val="27"/>
          <w:lang w:eastAsia="tr-TR"/>
        </w:rPr>
        <w:t>Sanığın</w:t>
      </w:r>
      <w:proofErr w:type="spellEnd"/>
      <w:r w:rsidRPr="00C67A37">
        <w:rPr>
          <w:rFonts w:ascii="Times New Roman" w:eastAsia="Times New Roman" w:hAnsi="Times New Roman" w:cs="Times New Roman"/>
          <w:i/>
          <w:iCs/>
          <w:color w:val="000000"/>
          <w:sz w:val="24"/>
          <w:szCs w:val="27"/>
          <w:lang w:eastAsia="tr-TR"/>
        </w:rPr>
        <w:t xml:space="preserve">, kesin </w:t>
      </w:r>
      <w:proofErr w:type="spellStart"/>
      <w:r w:rsidRPr="00C67A37">
        <w:rPr>
          <w:rFonts w:ascii="Times New Roman" w:eastAsia="Times New Roman" w:hAnsi="Times New Roman" w:cs="Times New Roman"/>
          <w:i/>
          <w:iCs/>
          <w:color w:val="000000"/>
          <w:sz w:val="24"/>
          <w:szCs w:val="27"/>
          <w:lang w:eastAsia="tr-TR"/>
        </w:rPr>
        <w:t>mahkûmiyet</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hükmüne</w:t>
      </w:r>
      <w:proofErr w:type="spellEnd"/>
      <w:r w:rsidRPr="00C67A37">
        <w:rPr>
          <w:rFonts w:ascii="Times New Roman" w:eastAsia="Times New Roman" w:hAnsi="Times New Roman" w:cs="Times New Roman"/>
          <w:i/>
          <w:iCs/>
          <w:color w:val="000000"/>
          <w:sz w:val="24"/>
          <w:szCs w:val="27"/>
          <w:lang w:eastAsia="tr-TR"/>
        </w:rPr>
        <w:t xml:space="preserve"> kadar </w:t>
      </w:r>
      <w:proofErr w:type="spellStart"/>
      <w:r w:rsidRPr="00C67A37">
        <w:rPr>
          <w:rFonts w:ascii="Times New Roman" w:eastAsia="Times New Roman" w:hAnsi="Times New Roman" w:cs="Times New Roman"/>
          <w:i/>
          <w:iCs/>
          <w:color w:val="000000"/>
          <w:sz w:val="24"/>
          <w:szCs w:val="27"/>
          <w:lang w:eastAsia="tr-TR"/>
        </w:rPr>
        <w:t>suçsuz</w:t>
      </w:r>
      <w:proofErr w:type="spellEnd"/>
      <w:r w:rsidRPr="00C67A37">
        <w:rPr>
          <w:rFonts w:ascii="Times New Roman" w:eastAsia="Times New Roman" w:hAnsi="Times New Roman" w:cs="Times New Roman"/>
          <w:i/>
          <w:iCs/>
          <w:color w:val="000000"/>
          <w:sz w:val="24"/>
          <w:szCs w:val="27"/>
          <w:lang w:eastAsia="tr-TR"/>
        </w:rPr>
        <w:t xml:space="preserve"> sayılması demek, </w:t>
      </w:r>
      <w:r w:rsidRPr="00C67A37">
        <w:rPr>
          <w:rFonts w:ascii="Times New Roman" w:eastAsia="Times New Roman" w:hAnsi="Times New Roman" w:cs="Times New Roman"/>
          <w:b/>
          <w:bCs/>
          <w:i/>
          <w:iCs/>
          <w:color w:val="000000"/>
          <w:sz w:val="24"/>
          <w:szCs w:val="27"/>
          <w:lang w:eastAsia="tr-TR"/>
        </w:rPr>
        <w:t xml:space="preserve">kendisinin, </w:t>
      </w:r>
      <w:proofErr w:type="spellStart"/>
      <w:r w:rsidRPr="00C67A37">
        <w:rPr>
          <w:rFonts w:ascii="Times New Roman" w:eastAsia="Times New Roman" w:hAnsi="Times New Roman" w:cs="Times New Roman"/>
          <w:b/>
          <w:bCs/>
          <w:i/>
          <w:iCs/>
          <w:color w:val="000000"/>
          <w:sz w:val="24"/>
          <w:szCs w:val="27"/>
          <w:lang w:eastAsia="tr-TR"/>
        </w:rPr>
        <w:t>suçsuzluğunu</w:t>
      </w:r>
      <w:proofErr w:type="spellEnd"/>
      <w:r w:rsidRPr="00C67A37">
        <w:rPr>
          <w:rFonts w:ascii="Times New Roman" w:eastAsia="Times New Roman" w:hAnsi="Times New Roman" w:cs="Times New Roman"/>
          <w:b/>
          <w:bCs/>
          <w:i/>
          <w:iCs/>
          <w:color w:val="000000"/>
          <w:sz w:val="24"/>
          <w:szCs w:val="27"/>
          <w:lang w:eastAsia="tr-TR"/>
        </w:rPr>
        <w:t xml:space="preserve"> </w:t>
      </w:r>
      <w:proofErr w:type="gramStart"/>
      <w:r w:rsidRPr="00C67A37">
        <w:rPr>
          <w:rFonts w:ascii="Times New Roman" w:eastAsia="Times New Roman" w:hAnsi="Times New Roman" w:cs="Times New Roman"/>
          <w:b/>
          <w:bCs/>
          <w:i/>
          <w:iCs/>
          <w:color w:val="000000"/>
          <w:sz w:val="24"/>
          <w:szCs w:val="27"/>
          <w:lang w:eastAsia="tr-TR"/>
        </w:rPr>
        <w:t xml:space="preserve">ispat </w:t>
      </w:r>
      <w:proofErr w:type="spellStart"/>
      <w:r w:rsidRPr="00C67A37">
        <w:rPr>
          <w:rFonts w:ascii="Times New Roman" w:eastAsia="Times New Roman" w:hAnsi="Times New Roman" w:cs="Times New Roman"/>
          <w:b/>
          <w:bCs/>
          <w:i/>
          <w:iCs/>
          <w:color w:val="000000"/>
          <w:sz w:val="24"/>
          <w:szCs w:val="27"/>
          <w:lang w:eastAsia="tr-TR"/>
        </w:rPr>
        <w:t>mu</w:t>
      </w:r>
      <w:proofErr w:type="gramEnd"/>
      <w:r w:rsidRPr="00C67A37">
        <w:rPr>
          <w:rFonts w:ascii="Times New Roman" w:eastAsia="Times New Roman" w:hAnsi="Times New Roman" w:cs="Times New Roman"/>
          <w:b/>
          <w:bCs/>
          <w:i/>
          <w:iCs/>
          <w:color w:val="000000"/>
          <w:sz w:val="24"/>
          <w:szCs w:val="27"/>
          <w:lang w:eastAsia="tr-TR"/>
        </w:rPr>
        <w:t>̈kellefiyetinde</w:t>
      </w:r>
      <w:proofErr w:type="spellEnd"/>
      <w:r w:rsidRPr="00C67A37">
        <w:rPr>
          <w:rFonts w:ascii="Times New Roman" w:eastAsia="Times New Roman" w:hAnsi="Times New Roman" w:cs="Times New Roman"/>
          <w:b/>
          <w:bCs/>
          <w:i/>
          <w:iCs/>
          <w:color w:val="000000"/>
          <w:sz w:val="24"/>
          <w:szCs w:val="27"/>
          <w:lang w:eastAsia="tr-TR"/>
        </w:rPr>
        <w:t xml:space="preserve"> </w:t>
      </w:r>
      <w:proofErr w:type="spellStart"/>
      <w:r w:rsidRPr="00C67A37">
        <w:rPr>
          <w:rFonts w:ascii="Times New Roman" w:eastAsia="Times New Roman" w:hAnsi="Times New Roman" w:cs="Times New Roman"/>
          <w:b/>
          <w:bCs/>
          <w:i/>
          <w:iCs/>
          <w:color w:val="000000"/>
          <w:sz w:val="24"/>
          <w:szCs w:val="27"/>
          <w:lang w:eastAsia="tr-TR"/>
        </w:rPr>
        <w:t>olmadığı</w:t>
      </w:r>
      <w:proofErr w:type="spellEnd"/>
      <w:r w:rsidRPr="00C67A37">
        <w:rPr>
          <w:rFonts w:ascii="Times New Roman" w:eastAsia="Times New Roman" w:hAnsi="Times New Roman" w:cs="Times New Roman"/>
          <w:b/>
          <w:bCs/>
          <w:i/>
          <w:iCs/>
          <w:color w:val="000000"/>
          <w:sz w:val="24"/>
          <w:szCs w:val="27"/>
          <w:lang w:eastAsia="tr-TR"/>
        </w:rPr>
        <w:t>; “</w:t>
      </w:r>
      <w:proofErr w:type="spellStart"/>
      <w:r w:rsidRPr="00C67A37">
        <w:rPr>
          <w:rFonts w:ascii="Times New Roman" w:eastAsia="Times New Roman" w:hAnsi="Times New Roman" w:cs="Times New Roman"/>
          <w:b/>
          <w:bCs/>
          <w:i/>
          <w:iCs/>
          <w:color w:val="000000"/>
          <w:sz w:val="24"/>
          <w:szCs w:val="27"/>
          <w:lang w:eastAsia="tr-TR"/>
        </w:rPr>
        <w:t>beyyine</w:t>
      </w:r>
      <w:proofErr w:type="spellEnd"/>
      <w:r w:rsidRPr="00C67A37">
        <w:rPr>
          <w:rFonts w:ascii="Times New Roman" w:eastAsia="Times New Roman" w:hAnsi="Times New Roman" w:cs="Times New Roman"/>
          <w:b/>
          <w:bCs/>
          <w:i/>
          <w:iCs/>
          <w:color w:val="000000"/>
          <w:sz w:val="24"/>
          <w:szCs w:val="27"/>
          <w:lang w:eastAsia="tr-TR"/>
        </w:rPr>
        <w:t xml:space="preserve"> </w:t>
      </w:r>
      <w:proofErr w:type="spellStart"/>
      <w:r w:rsidRPr="00C67A37">
        <w:rPr>
          <w:rFonts w:ascii="Times New Roman" w:eastAsia="Times New Roman" w:hAnsi="Times New Roman" w:cs="Times New Roman"/>
          <w:b/>
          <w:bCs/>
          <w:i/>
          <w:iCs/>
          <w:color w:val="000000"/>
          <w:sz w:val="24"/>
          <w:szCs w:val="27"/>
          <w:lang w:eastAsia="tr-TR"/>
        </w:rPr>
        <w:t>külfeti”nin</w:t>
      </w:r>
      <w:proofErr w:type="spellEnd"/>
      <w:r w:rsidRPr="00C67A37">
        <w:rPr>
          <w:rFonts w:ascii="Times New Roman" w:eastAsia="Times New Roman" w:hAnsi="Times New Roman" w:cs="Times New Roman"/>
          <w:b/>
          <w:bCs/>
          <w:i/>
          <w:iCs/>
          <w:color w:val="000000"/>
          <w:sz w:val="24"/>
          <w:szCs w:val="27"/>
          <w:lang w:eastAsia="tr-TR"/>
        </w:rPr>
        <w:t xml:space="preserve"> iddiacıya ait </w:t>
      </w:r>
      <w:proofErr w:type="spellStart"/>
      <w:r w:rsidRPr="00C67A37">
        <w:rPr>
          <w:rFonts w:ascii="Times New Roman" w:eastAsia="Times New Roman" w:hAnsi="Times New Roman" w:cs="Times New Roman"/>
          <w:b/>
          <w:bCs/>
          <w:i/>
          <w:iCs/>
          <w:color w:val="000000"/>
          <w:sz w:val="24"/>
          <w:szCs w:val="27"/>
          <w:lang w:eastAsia="tr-TR"/>
        </w:rPr>
        <w:t>bulunduğu</w:t>
      </w:r>
      <w:proofErr w:type="spellEnd"/>
      <w:r w:rsidRPr="00C67A37">
        <w:rPr>
          <w:rFonts w:ascii="Times New Roman" w:eastAsia="Times New Roman" w:hAnsi="Times New Roman" w:cs="Times New Roman"/>
          <w:b/>
          <w:bCs/>
          <w:i/>
          <w:iCs/>
          <w:color w:val="000000"/>
          <w:sz w:val="24"/>
          <w:szCs w:val="27"/>
          <w:lang w:eastAsia="tr-TR"/>
        </w:rPr>
        <w:t> </w:t>
      </w:r>
      <w:r w:rsidRPr="00C67A37">
        <w:rPr>
          <w:rFonts w:ascii="Times New Roman" w:eastAsia="Times New Roman" w:hAnsi="Times New Roman" w:cs="Times New Roman"/>
          <w:i/>
          <w:iCs/>
          <w:color w:val="000000"/>
          <w:sz w:val="24"/>
          <w:szCs w:val="27"/>
          <w:lang w:eastAsia="tr-TR"/>
        </w:rPr>
        <w:t xml:space="preserve">demektir. Bu karine, iddiacının, </w:t>
      </w:r>
      <w:proofErr w:type="spellStart"/>
      <w:r w:rsidRPr="00C67A37">
        <w:rPr>
          <w:rFonts w:ascii="Times New Roman" w:eastAsia="Times New Roman" w:hAnsi="Times New Roman" w:cs="Times New Roman"/>
          <w:i/>
          <w:iCs/>
          <w:color w:val="000000"/>
          <w:sz w:val="24"/>
          <w:szCs w:val="27"/>
          <w:lang w:eastAsia="tr-TR"/>
        </w:rPr>
        <w:t>suc</w:t>
      </w:r>
      <w:proofErr w:type="spellEnd"/>
      <w:r w:rsidRPr="00C67A37">
        <w:rPr>
          <w:rFonts w:ascii="Times New Roman" w:eastAsia="Times New Roman" w:hAnsi="Times New Roman" w:cs="Times New Roman"/>
          <w:i/>
          <w:iCs/>
          <w:color w:val="000000"/>
          <w:sz w:val="24"/>
          <w:szCs w:val="27"/>
          <w:lang w:eastAsia="tr-TR"/>
        </w:rPr>
        <w:t>̧ iddiasını “</w:t>
      </w:r>
      <w:proofErr w:type="spellStart"/>
      <w:r w:rsidRPr="00C67A37">
        <w:rPr>
          <w:rFonts w:ascii="Times New Roman" w:eastAsia="Times New Roman" w:hAnsi="Times New Roman" w:cs="Times New Roman"/>
          <w:i/>
          <w:iCs/>
          <w:color w:val="000000"/>
          <w:sz w:val="24"/>
          <w:szCs w:val="27"/>
          <w:lang w:eastAsia="tr-TR"/>
        </w:rPr>
        <w:t>makûl</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şüpheye</w:t>
      </w:r>
      <w:proofErr w:type="spellEnd"/>
      <w:r w:rsidRPr="00C67A37">
        <w:rPr>
          <w:rFonts w:ascii="Times New Roman" w:eastAsia="Times New Roman" w:hAnsi="Times New Roman" w:cs="Times New Roman"/>
          <w:i/>
          <w:iCs/>
          <w:color w:val="000000"/>
          <w:sz w:val="24"/>
          <w:szCs w:val="27"/>
          <w:lang w:eastAsia="tr-TR"/>
        </w:rPr>
        <w:t xml:space="preserve"> yer bırakmayacak </w:t>
      </w:r>
      <w:proofErr w:type="spellStart"/>
      <w:r w:rsidRPr="00C67A37">
        <w:rPr>
          <w:rFonts w:ascii="Times New Roman" w:eastAsia="Times New Roman" w:hAnsi="Times New Roman" w:cs="Times New Roman"/>
          <w:i/>
          <w:iCs/>
          <w:color w:val="000000"/>
          <w:sz w:val="24"/>
          <w:szCs w:val="27"/>
          <w:lang w:eastAsia="tr-TR"/>
        </w:rPr>
        <w:t>şekilde</w:t>
      </w:r>
      <w:proofErr w:type="spellEnd"/>
      <w:r w:rsidRPr="00C67A37">
        <w:rPr>
          <w:rFonts w:ascii="Times New Roman" w:eastAsia="Times New Roman" w:hAnsi="Times New Roman" w:cs="Times New Roman"/>
          <w:i/>
          <w:iCs/>
          <w:color w:val="000000"/>
          <w:sz w:val="24"/>
          <w:szCs w:val="27"/>
          <w:lang w:eastAsia="tr-TR"/>
        </w:rPr>
        <w:t>” ispat etmesiyle “</w:t>
      </w:r>
      <w:proofErr w:type="spellStart"/>
      <w:r w:rsidRPr="00C67A37">
        <w:rPr>
          <w:rFonts w:ascii="Times New Roman" w:eastAsia="Times New Roman" w:hAnsi="Times New Roman" w:cs="Times New Roman"/>
          <w:i/>
          <w:iCs/>
          <w:color w:val="000000"/>
          <w:sz w:val="24"/>
          <w:szCs w:val="27"/>
          <w:lang w:eastAsia="tr-TR"/>
        </w:rPr>
        <w:t>çürütülmüs</w:t>
      </w:r>
      <w:proofErr w:type="spellEnd"/>
      <w:r w:rsidRPr="00C67A37">
        <w:rPr>
          <w:rFonts w:ascii="Times New Roman" w:eastAsia="Times New Roman" w:hAnsi="Times New Roman" w:cs="Times New Roman"/>
          <w:i/>
          <w:iCs/>
          <w:color w:val="000000"/>
          <w:sz w:val="24"/>
          <w:szCs w:val="27"/>
          <w:lang w:eastAsia="tr-TR"/>
        </w:rPr>
        <w:t xml:space="preserve">̧” olacak ve bu halde de mahkeme </w:t>
      </w:r>
      <w:proofErr w:type="spellStart"/>
      <w:r w:rsidRPr="00C67A37">
        <w:rPr>
          <w:rFonts w:ascii="Times New Roman" w:eastAsia="Times New Roman" w:hAnsi="Times New Roman" w:cs="Times New Roman"/>
          <w:i/>
          <w:iCs/>
          <w:color w:val="000000"/>
          <w:sz w:val="24"/>
          <w:szCs w:val="27"/>
          <w:lang w:eastAsia="tr-TR"/>
        </w:rPr>
        <w:t>mahkûmiyet</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hükmünu</w:t>
      </w:r>
      <w:proofErr w:type="spellEnd"/>
      <w:r w:rsidRPr="00C67A37">
        <w:rPr>
          <w:rFonts w:ascii="Times New Roman" w:eastAsia="Times New Roman" w:hAnsi="Times New Roman" w:cs="Times New Roman"/>
          <w:i/>
          <w:iCs/>
          <w:color w:val="000000"/>
          <w:sz w:val="24"/>
          <w:szCs w:val="27"/>
          <w:lang w:eastAsia="tr-TR"/>
        </w:rPr>
        <w:t>̈ verecek; aksi takdirde beraat kararı alacaktır</w:t>
      </w:r>
      <w:r w:rsidRPr="00C67A37">
        <w:rPr>
          <w:rFonts w:ascii="Times New Roman" w:eastAsia="Times New Roman" w:hAnsi="Times New Roman" w:cs="Times New Roman"/>
          <w:color w:val="000000"/>
          <w:sz w:val="24"/>
          <w:szCs w:val="27"/>
          <w:lang w:eastAsia="tr-TR"/>
        </w:rPr>
        <w:t>.”</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6. Buradan hareketle, bir suç isnadıyla yargılanan kişinin suçsuzluğunu ispat etme yükümlülüğü bulunmamaktadır. Karine, aksi ispat edilene kadar kişilerin suçsuz olduğudur. Hiç kuşkusuz kendisine suç isnat edilen kişiler, kendilerini savunabilecekleri gibi susma hakkını da kullanabilirler. Her iki durumda da suçun işlendiğinin ispatı iddia edene aittir. Anayasa Mahkemesi kararlarında da ifade edildiği üzere “</w:t>
      </w:r>
      <w:r w:rsidRPr="00C67A37">
        <w:rPr>
          <w:rFonts w:ascii="Times New Roman" w:eastAsia="Times New Roman" w:hAnsi="Times New Roman" w:cs="Times New Roman"/>
          <w:i/>
          <w:iCs/>
          <w:color w:val="000000"/>
          <w:sz w:val="24"/>
          <w:szCs w:val="27"/>
          <w:lang w:eastAsia="tr-TR"/>
        </w:rPr>
        <w:t xml:space="preserve">Sanık masumiyet karinesi </w:t>
      </w:r>
      <w:proofErr w:type="spellStart"/>
      <w:r w:rsidRPr="00C67A37">
        <w:rPr>
          <w:rFonts w:ascii="Times New Roman" w:eastAsia="Times New Roman" w:hAnsi="Times New Roman" w:cs="Times New Roman"/>
          <w:i/>
          <w:iCs/>
          <w:color w:val="000000"/>
          <w:sz w:val="24"/>
          <w:szCs w:val="27"/>
          <w:lang w:eastAsia="tr-TR"/>
        </w:rPr>
        <w:t>gereği</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suçsuz</w:t>
      </w:r>
      <w:proofErr w:type="spellEnd"/>
      <w:r w:rsidRPr="00C67A37">
        <w:rPr>
          <w:rFonts w:ascii="Times New Roman" w:eastAsia="Times New Roman" w:hAnsi="Times New Roman" w:cs="Times New Roman"/>
          <w:i/>
          <w:iCs/>
          <w:color w:val="000000"/>
          <w:sz w:val="24"/>
          <w:szCs w:val="27"/>
          <w:lang w:eastAsia="tr-TR"/>
        </w:rPr>
        <w:t xml:space="preserve"> kabul </w:t>
      </w:r>
      <w:proofErr w:type="spellStart"/>
      <w:r w:rsidRPr="00C67A37">
        <w:rPr>
          <w:rFonts w:ascii="Times New Roman" w:eastAsia="Times New Roman" w:hAnsi="Times New Roman" w:cs="Times New Roman"/>
          <w:i/>
          <w:iCs/>
          <w:color w:val="000000"/>
          <w:sz w:val="24"/>
          <w:szCs w:val="27"/>
          <w:lang w:eastAsia="tr-TR"/>
        </w:rPr>
        <w:t>edildiği</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için</w:t>
      </w:r>
      <w:proofErr w:type="spellEnd"/>
      <w:r w:rsidRPr="00C67A37">
        <w:rPr>
          <w:rFonts w:ascii="Times New Roman" w:eastAsia="Times New Roman" w:hAnsi="Times New Roman" w:cs="Times New Roman"/>
          <w:i/>
          <w:iCs/>
          <w:color w:val="000000"/>
          <w:sz w:val="24"/>
          <w:szCs w:val="27"/>
          <w:lang w:eastAsia="tr-TR"/>
        </w:rPr>
        <w:t xml:space="preserve"> yargılama yapılmakta ve maddi </w:t>
      </w:r>
      <w:proofErr w:type="spellStart"/>
      <w:r w:rsidRPr="00C67A37">
        <w:rPr>
          <w:rFonts w:ascii="Times New Roman" w:eastAsia="Times New Roman" w:hAnsi="Times New Roman" w:cs="Times New Roman"/>
          <w:i/>
          <w:iCs/>
          <w:color w:val="000000"/>
          <w:sz w:val="24"/>
          <w:szCs w:val="27"/>
          <w:lang w:eastAsia="tr-TR"/>
        </w:rPr>
        <w:t>gerçeğe</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ulaşılmaya</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çalışılmaktadır</w:t>
      </w:r>
      <w:proofErr w:type="spellEnd"/>
      <w:r w:rsidRPr="00C67A37">
        <w:rPr>
          <w:rFonts w:ascii="Times New Roman" w:eastAsia="Times New Roman" w:hAnsi="Times New Roman" w:cs="Times New Roman"/>
          <w:i/>
          <w:iCs/>
          <w:color w:val="000000"/>
          <w:sz w:val="24"/>
          <w:szCs w:val="27"/>
          <w:lang w:eastAsia="tr-TR"/>
        </w:rPr>
        <w:t xml:space="preserve">. Ceza muhakemesinde </w:t>
      </w:r>
      <w:proofErr w:type="spellStart"/>
      <w:r w:rsidRPr="00C67A37">
        <w:rPr>
          <w:rFonts w:ascii="Times New Roman" w:eastAsia="Times New Roman" w:hAnsi="Times New Roman" w:cs="Times New Roman"/>
          <w:i/>
          <w:iCs/>
          <w:color w:val="000000"/>
          <w:sz w:val="24"/>
          <w:szCs w:val="27"/>
          <w:lang w:eastAsia="tr-TR"/>
        </w:rPr>
        <w:t>amac</w:t>
      </w:r>
      <w:proofErr w:type="spellEnd"/>
      <w:r w:rsidRPr="00C67A37">
        <w:rPr>
          <w:rFonts w:ascii="Times New Roman" w:eastAsia="Times New Roman" w:hAnsi="Times New Roman" w:cs="Times New Roman"/>
          <w:i/>
          <w:iCs/>
          <w:color w:val="000000"/>
          <w:sz w:val="24"/>
          <w:szCs w:val="27"/>
          <w:lang w:eastAsia="tr-TR"/>
        </w:rPr>
        <w:t xml:space="preserve">̧, maddi </w:t>
      </w:r>
      <w:proofErr w:type="spellStart"/>
      <w:r w:rsidRPr="00C67A37">
        <w:rPr>
          <w:rFonts w:ascii="Times New Roman" w:eastAsia="Times New Roman" w:hAnsi="Times New Roman" w:cs="Times New Roman"/>
          <w:i/>
          <w:iCs/>
          <w:color w:val="000000"/>
          <w:sz w:val="24"/>
          <w:szCs w:val="27"/>
          <w:lang w:eastAsia="tr-TR"/>
        </w:rPr>
        <w:t>gerçeğin</w:t>
      </w:r>
      <w:proofErr w:type="spellEnd"/>
      <w:r w:rsidRPr="00C67A37">
        <w:rPr>
          <w:rFonts w:ascii="Times New Roman" w:eastAsia="Times New Roman" w:hAnsi="Times New Roman" w:cs="Times New Roman"/>
          <w:i/>
          <w:iCs/>
          <w:color w:val="000000"/>
          <w:sz w:val="24"/>
          <w:szCs w:val="27"/>
          <w:lang w:eastAsia="tr-TR"/>
        </w:rPr>
        <w:t xml:space="preserve"> adil yargılanma hakkı ihlal edilmeden ortaya </w:t>
      </w:r>
      <w:proofErr w:type="spellStart"/>
      <w:r w:rsidRPr="00C67A37">
        <w:rPr>
          <w:rFonts w:ascii="Times New Roman" w:eastAsia="Times New Roman" w:hAnsi="Times New Roman" w:cs="Times New Roman"/>
          <w:i/>
          <w:iCs/>
          <w:color w:val="000000"/>
          <w:sz w:val="24"/>
          <w:szCs w:val="27"/>
          <w:lang w:eastAsia="tr-TR"/>
        </w:rPr>
        <w:t>çıkarılmasıdır</w:t>
      </w:r>
      <w:proofErr w:type="spellEnd"/>
      <w:r w:rsidRPr="00C67A37">
        <w:rPr>
          <w:rFonts w:ascii="Times New Roman" w:eastAsia="Times New Roman" w:hAnsi="Times New Roman" w:cs="Times New Roman"/>
          <w:i/>
          <w:iCs/>
          <w:color w:val="000000"/>
          <w:sz w:val="24"/>
          <w:szCs w:val="27"/>
          <w:lang w:eastAsia="tr-TR"/>
        </w:rPr>
        <w:t>. Dolayısıyla </w:t>
      </w:r>
      <w:r w:rsidRPr="00C67A37">
        <w:rPr>
          <w:rFonts w:ascii="Times New Roman" w:eastAsia="Times New Roman" w:hAnsi="Times New Roman" w:cs="Times New Roman"/>
          <w:b/>
          <w:bCs/>
          <w:i/>
          <w:iCs/>
          <w:color w:val="000000"/>
          <w:sz w:val="24"/>
          <w:szCs w:val="27"/>
          <w:lang w:eastAsia="tr-TR"/>
        </w:rPr>
        <w:t xml:space="preserve">maddi </w:t>
      </w:r>
      <w:proofErr w:type="spellStart"/>
      <w:r w:rsidRPr="00C67A37">
        <w:rPr>
          <w:rFonts w:ascii="Times New Roman" w:eastAsia="Times New Roman" w:hAnsi="Times New Roman" w:cs="Times New Roman"/>
          <w:b/>
          <w:bCs/>
          <w:i/>
          <w:iCs/>
          <w:color w:val="000000"/>
          <w:sz w:val="24"/>
          <w:szCs w:val="27"/>
          <w:lang w:eastAsia="tr-TR"/>
        </w:rPr>
        <w:t>gerçeğe</w:t>
      </w:r>
      <w:proofErr w:type="spellEnd"/>
      <w:r w:rsidRPr="00C67A37">
        <w:rPr>
          <w:rFonts w:ascii="Times New Roman" w:eastAsia="Times New Roman" w:hAnsi="Times New Roman" w:cs="Times New Roman"/>
          <w:b/>
          <w:bCs/>
          <w:i/>
          <w:iCs/>
          <w:color w:val="000000"/>
          <w:sz w:val="24"/>
          <w:szCs w:val="27"/>
          <w:lang w:eastAsia="tr-TR"/>
        </w:rPr>
        <w:t xml:space="preserve"> </w:t>
      </w:r>
      <w:proofErr w:type="spellStart"/>
      <w:r w:rsidRPr="00C67A37">
        <w:rPr>
          <w:rFonts w:ascii="Times New Roman" w:eastAsia="Times New Roman" w:hAnsi="Times New Roman" w:cs="Times New Roman"/>
          <w:b/>
          <w:bCs/>
          <w:i/>
          <w:iCs/>
          <w:color w:val="000000"/>
          <w:sz w:val="24"/>
          <w:szCs w:val="27"/>
          <w:lang w:eastAsia="tr-TR"/>
        </w:rPr>
        <w:t>ulaşmak</w:t>
      </w:r>
      <w:proofErr w:type="spellEnd"/>
      <w:r w:rsidRPr="00C67A37">
        <w:rPr>
          <w:rFonts w:ascii="Times New Roman" w:eastAsia="Times New Roman" w:hAnsi="Times New Roman" w:cs="Times New Roman"/>
          <w:b/>
          <w:bCs/>
          <w:i/>
          <w:iCs/>
          <w:color w:val="000000"/>
          <w:sz w:val="24"/>
          <w:szCs w:val="27"/>
          <w:lang w:eastAsia="tr-TR"/>
        </w:rPr>
        <w:t xml:space="preserve"> </w:t>
      </w:r>
      <w:proofErr w:type="spellStart"/>
      <w:r w:rsidRPr="00C67A37">
        <w:rPr>
          <w:rFonts w:ascii="Times New Roman" w:eastAsia="Times New Roman" w:hAnsi="Times New Roman" w:cs="Times New Roman"/>
          <w:b/>
          <w:bCs/>
          <w:i/>
          <w:iCs/>
          <w:color w:val="000000"/>
          <w:sz w:val="24"/>
          <w:szCs w:val="27"/>
          <w:lang w:eastAsia="tr-TR"/>
        </w:rPr>
        <w:t>için</w:t>
      </w:r>
      <w:proofErr w:type="spellEnd"/>
      <w:r w:rsidRPr="00C67A37">
        <w:rPr>
          <w:rFonts w:ascii="Times New Roman" w:eastAsia="Times New Roman" w:hAnsi="Times New Roman" w:cs="Times New Roman"/>
          <w:b/>
          <w:bCs/>
          <w:i/>
          <w:iCs/>
          <w:color w:val="000000"/>
          <w:sz w:val="24"/>
          <w:szCs w:val="27"/>
          <w:lang w:eastAsia="tr-TR"/>
        </w:rPr>
        <w:t xml:space="preserve"> sanıktan masum </w:t>
      </w:r>
      <w:proofErr w:type="spellStart"/>
      <w:r w:rsidRPr="00C67A37">
        <w:rPr>
          <w:rFonts w:ascii="Times New Roman" w:eastAsia="Times New Roman" w:hAnsi="Times New Roman" w:cs="Times New Roman"/>
          <w:b/>
          <w:bCs/>
          <w:i/>
          <w:iCs/>
          <w:color w:val="000000"/>
          <w:sz w:val="24"/>
          <w:szCs w:val="27"/>
          <w:lang w:eastAsia="tr-TR"/>
        </w:rPr>
        <w:t>olduğunu</w:t>
      </w:r>
      <w:proofErr w:type="spellEnd"/>
      <w:r w:rsidRPr="00C67A37">
        <w:rPr>
          <w:rFonts w:ascii="Times New Roman" w:eastAsia="Times New Roman" w:hAnsi="Times New Roman" w:cs="Times New Roman"/>
          <w:b/>
          <w:bCs/>
          <w:i/>
          <w:iCs/>
          <w:color w:val="000000"/>
          <w:sz w:val="24"/>
          <w:szCs w:val="27"/>
          <w:lang w:eastAsia="tr-TR"/>
        </w:rPr>
        <w:t xml:space="preserve"> ispat etmesi istenemez</w:t>
      </w:r>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Çünku</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suc</w:t>
      </w:r>
      <w:proofErr w:type="spellEnd"/>
      <w:r w:rsidRPr="00C67A37">
        <w:rPr>
          <w:rFonts w:ascii="Times New Roman" w:eastAsia="Times New Roman" w:hAnsi="Times New Roman" w:cs="Times New Roman"/>
          <w:i/>
          <w:iCs/>
          <w:color w:val="000000"/>
          <w:sz w:val="24"/>
          <w:szCs w:val="27"/>
          <w:lang w:eastAsia="tr-TR"/>
        </w:rPr>
        <w:t xml:space="preserve">̧ isnadı altında da olsa </w:t>
      </w:r>
      <w:proofErr w:type="spellStart"/>
      <w:r w:rsidRPr="00C67A37">
        <w:rPr>
          <w:rFonts w:ascii="Times New Roman" w:eastAsia="Times New Roman" w:hAnsi="Times New Roman" w:cs="Times New Roman"/>
          <w:i/>
          <w:iCs/>
          <w:color w:val="000000"/>
          <w:sz w:val="24"/>
          <w:szCs w:val="27"/>
          <w:lang w:eastAsia="tr-TR"/>
        </w:rPr>
        <w:t>kişi</w:t>
      </w:r>
      <w:proofErr w:type="spellEnd"/>
      <w:r w:rsidRPr="00C67A37">
        <w:rPr>
          <w:rFonts w:ascii="Times New Roman" w:eastAsia="Times New Roman" w:hAnsi="Times New Roman" w:cs="Times New Roman"/>
          <w:i/>
          <w:iCs/>
          <w:color w:val="000000"/>
          <w:sz w:val="24"/>
          <w:szCs w:val="27"/>
          <w:lang w:eastAsia="tr-TR"/>
        </w:rPr>
        <w:t xml:space="preserve">, </w:t>
      </w:r>
      <w:proofErr w:type="spellStart"/>
      <w:r w:rsidRPr="00C67A37">
        <w:rPr>
          <w:rFonts w:ascii="Times New Roman" w:eastAsia="Times New Roman" w:hAnsi="Times New Roman" w:cs="Times New Roman"/>
          <w:i/>
          <w:iCs/>
          <w:color w:val="000000"/>
          <w:sz w:val="24"/>
          <w:szCs w:val="27"/>
          <w:lang w:eastAsia="tr-TR"/>
        </w:rPr>
        <w:t>hükmen</w:t>
      </w:r>
      <w:proofErr w:type="spellEnd"/>
      <w:r w:rsidRPr="00C67A37">
        <w:rPr>
          <w:rFonts w:ascii="Times New Roman" w:eastAsia="Times New Roman" w:hAnsi="Times New Roman" w:cs="Times New Roman"/>
          <w:i/>
          <w:iCs/>
          <w:color w:val="000000"/>
          <w:sz w:val="24"/>
          <w:szCs w:val="27"/>
          <w:lang w:eastAsia="tr-TR"/>
        </w:rPr>
        <w:t xml:space="preserve"> sabit oluncaya kadar </w:t>
      </w:r>
      <w:proofErr w:type="spellStart"/>
      <w:r w:rsidRPr="00C67A37">
        <w:rPr>
          <w:rFonts w:ascii="Times New Roman" w:eastAsia="Times New Roman" w:hAnsi="Times New Roman" w:cs="Times New Roman"/>
          <w:i/>
          <w:iCs/>
          <w:color w:val="000000"/>
          <w:sz w:val="24"/>
          <w:szCs w:val="27"/>
          <w:lang w:eastAsia="tr-TR"/>
        </w:rPr>
        <w:t>suçsuz</w:t>
      </w:r>
      <w:proofErr w:type="spellEnd"/>
      <w:r w:rsidRPr="00C67A37">
        <w:rPr>
          <w:rFonts w:ascii="Times New Roman" w:eastAsia="Times New Roman" w:hAnsi="Times New Roman" w:cs="Times New Roman"/>
          <w:i/>
          <w:iCs/>
          <w:color w:val="000000"/>
          <w:sz w:val="24"/>
          <w:szCs w:val="27"/>
          <w:lang w:eastAsia="tr-TR"/>
        </w:rPr>
        <w:t xml:space="preserve"> kabul edilmektedir</w:t>
      </w:r>
      <w:r w:rsidRPr="00C67A37">
        <w:rPr>
          <w:rFonts w:ascii="Times New Roman" w:eastAsia="Times New Roman" w:hAnsi="Times New Roman" w:cs="Times New Roman"/>
          <w:color w:val="000000"/>
          <w:sz w:val="24"/>
          <w:szCs w:val="27"/>
          <w:lang w:eastAsia="tr-TR"/>
        </w:rPr>
        <w:t>.” (</w:t>
      </w:r>
      <w:proofErr w:type="gramStart"/>
      <w:r w:rsidRPr="00C67A37">
        <w:rPr>
          <w:rFonts w:ascii="Times New Roman" w:eastAsia="Times New Roman" w:hAnsi="Times New Roman" w:cs="Times New Roman"/>
          <w:i/>
          <w:iCs/>
          <w:color w:val="000000"/>
          <w:sz w:val="24"/>
          <w:szCs w:val="27"/>
          <w:lang w:eastAsia="tr-TR"/>
        </w:rPr>
        <w:t>Adem</w:t>
      </w:r>
      <w:proofErr w:type="gramEnd"/>
      <w:r w:rsidRPr="00C67A37">
        <w:rPr>
          <w:rFonts w:ascii="Times New Roman" w:eastAsia="Times New Roman" w:hAnsi="Times New Roman" w:cs="Times New Roman"/>
          <w:i/>
          <w:iCs/>
          <w:color w:val="000000"/>
          <w:sz w:val="24"/>
          <w:szCs w:val="27"/>
          <w:lang w:eastAsia="tr-TR"/>
        </w:rPr>
        <w:t xml:space="preserve"> Hüseyinoğlu</w:t>
      </w:r>
      <w:r w:rsidRPr="00C67A37">
        <w:rPr>
          <w:rFonts w:ascii="Times New Roman" w:eastAsia="Times New Roman" w:hAnsi="Times New Roman" w:cs="Times New Roman"/>
          <w:color w:val="000000"/>
          <w:sz w:val="24"/>
          <w:szCs w:val="27"/>
          <w:lang w:eastAsia="tr-TR"/>
        </w:rPr>
        <w:t>, B. No: 2014/3954, 15/2/2017, § 35).</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7. Masumiyet karinesi, ceza hukuku sisteminin temellerinden birini teşkil eden evrensel bir ilkedir. Bu karine, aynı zamanda, kişinin aksi ispat edilene kadar suçsuz olduğunu varsayan bir temel hak niteliğindedir. Nitekim adil yargılanma hakkının bir unsuru olarak suçsuzluk karinesi Evrensel İnsan Hakları Beyannamesi’nde (m. 11/1) ve Avrupa İnsan Hakları Sözleşmesi’nde (Sözleşme) (m. 6/2) açıkça korunmaktadır.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xml:space="preserve">8. Masumiyet karinesi, hiç bir şart altında sınırlandırılması mümkün olmayan mutlak hak niteliğindedir. Nitekim olağanüstü durumlarda temel hak ve hürriyetlerin sınırlandırılması rejimini düzenleyen Anayasa’nın 15. maddesi masumiyet karinesini savaş, seferberlik ve </w:t>
      </w:r>
      <w:r w:rsidRPr="00C67A37">
        <w:rPr>
          <w:rFonts w:ascii="Times New Roman" w:eastAsia="Times New Roman" w:hAnsi="Times New Roman" w:cs="Times New Roman"/>
          <w:color w:val="000000"/>
          <w:sz w:val="24"/>
          <w:szCs w:val="27"/>
          <w:lang w:eastAsia="tr-TR"/>
        </w:rPr>
        <w:lastRenderedPageBreak/>
        <w:t>olağanüstü hallerde dahi, madde gerekçesinde ifade edildiği üzere, “</w:t>
      </w:r>
      <w:proofErr w:type="spellStart"/>
      <w:r w:rsidRPr="00C67A37">
        <w:rPr>
          <w:rFonts w:ascii="Times New Roman" w:eastAsia="Times New Roman" w:hAnsi="Times New Roman" w:cs="Times New Roman"/>
          <w:color w:val="000000"/>
          <w:sz w:val="24"/>
          <w:szCs w:val="27"/>
          <w:lang w:eastAsia="tr-TR"/>
        </w:rPr>
        <w:t>hiçbir</w:t>
      </w:r>
      <w:proofErr w:type="spellEnd"/>
      <w:r w:rsidRPr="00C67A37">
        <w:rPr>
          <w:rFonts w:ascii="Times New Roman" w:eastAsia="Times New Roman" w:hAnsi="Times New Roman" w:cs="Times New Roman"/>
          <w:color w:val="000000"/>
          <w:sz w:val="24"/>
          <w:szCs w:val="27"/>
          <w:lang w:eastAsia="tr-TR"/>
        </w:rPr>
        <w:t xml:space="preserve"> sebep ve surette durdurulamayacak, ihlal edilemeyecek hak yahut </w:t>
      </w:r>
      <w:proofErr w:type="spellStart"/>
      <w:r w:rsidRPr="00C67A37">
        <w:rPr>
          <w:rFonts w:ascii="Times New Roman" w:eastAsia="Times New Roman" w:hAnsi="Times New Roman" w:cs="Times New Roman"/>
          <w:color w:val="000000"/>
          <w:sz w:val="24"/>
          <w:szCs w:val="27"/>
          <w:lang w:eastAsia="tr-TR"/>
        </w:rPr>
        <w:t>hürriyetler</w:t>
      </w:r>
      <w:proofErr w:type="spellEnd"/>
      <w:r w:rsidRPr="00C67A37">
        <w:rPr>
          <w:rFonts w:ascii="Times New Roman" w:eastAsia="Times New Roman" w:hAnsi="Times New Roman" w:cs="Times New Roman"/>
          <w:color w:val="000000"/>
          <w:sz w:val="24"/>
          <w:szCs w:val="27"/>
          <w:lang w:eastAsia="tr-TR"/>
        </w:rPr>
        <w:t>” arasında saymıştır. Buna göre olağanüstü durumlarda dahi “suçluluğu mahkeme kararı ile saptanıncaya kadar kimse suçlu sayılamaz.”</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9. Öte yandan, Anayasa Mahkemesi belli şartlar altında ispat külfetinin yer değiştirmesini masumiyet karinesinin ihlali olarak değerlendirmemektedir. Mahkeme 2013/38 esas sayılı kararında şu tespitlerde bulunmuştur: “</w:t>
      </w:r>
      <w:r w:rsidRPr="00C67A37">
        <w:rPr>
          <w:rFonts w:ascii="Times New Roman" w:eastAsia="Times New Roman" w:hAnsi="Times New Roman" w:cs="Times New Roman"/>
          <w:i/>
          <w:iCs/>
          <w:color w:val="000000"/>
          <w:sz w:val="24"/>
          <w:szCs w:val="27"/>
          <w:lang w:eastAsia="tr-TR"/>
        </w:rPr>
        <w:t>Masumiyet karinesi kapsamında yer alan ve iddia edenin iddiasını ispatla yükümlü olması kuralı da Anayasa’nın 38. maddesinin dördüncü fıkrasının bireylere sağladığı anayasal bir güvencedir… Bununla birlikte kanunlar, bazı fiili durumların varlığını suçun maddi unsurunun gerçekleşmiş olması bakımından karine olarak kabul edebilmektedir. </w:t>
      </w:r>
      <w:r w:rsidRPr="00C67A37">
        <w:rPr>
          <w:rFonts w:ascii="Times New Roman" w:eastAsia="Times New Roman" w:hAnsi="Times New Roman" w:cs="Times New Roman"/>
          <w:b/>
          <w:bCs/>
          <w:i/>
          <w:iCs/>
          <w:color w:val="000000"/>
          <w:sz w:val="24"/>
          <w:szCs w:val="27"/>
          <w:lang w:eastAsia="tr-TR"/>
        </w:rPr>
        <w:t>Genel anlamda suçun kanıtlanması yükümlülüğü iddia edende kaldığı sürece</w:t>
      </w:r>
      <w:r w:rsidRPr="00C67A37">
        <w:rPr>
          <w:rFonts w:ascii="Times New Roman" w:eastAsia="Times New Roman" w:hAnsi="Times New Roman" w:cs="Times New Roman"/>
          <w:i/>
          <w:iCs/>
          <w:color w:val="000000"/>
          <w:sz w:val="24"/>
          <w:szCs w:val="27"/>
          <w:lang w:eastAsia="tr-TR"/>
        </w:rPr>
        <w:t>, savunmasını oluşturmak için ispat yükünü sanığa devreden kurallar ile hukuki veya fiili varsayımların olduğu durumlarda ispat yükünün yer değiştirmesi, masumiyet karinesine aykırılık taşımaz</w:t>
      </w:r>
      <w:r w:rsidRPr="00C67A37">
        <w:rPr>
          <w:rFonts w:ascii="Times New Roman" w:eastAsia="Times New Roman" w:hAnsi="Times New Roman" w:cs="Times New Roman"/>
          <w:color w:val="000000"/>
          <w:sz w:val="24"/>
          <w:szCs w:val="27"/>
          <w:lang w:eastAsia="tr-TR"/>
        </w:rPr>
        <w:t xml:space="preserve">.” (AYM, E.2013/38, K.2014/58, </w:t>
      </w:r>
      <w:proofErr w:type="gramStart"/>
      <w:r w:rsidRPr="00C67A37">
        <w:rPr>
          <w:rFonts w:ascii="Times New Roman" w:eastAsia="Times New Roman" w:hAnsi="Times New Roman" w:cs="Times New Roman"/>
          <w:color w:val="000000"/>
          <w:sz w:val="24"/>
          <w:szCs w:val="27"/>
          <w:lang w:eastAsia="tr-TR"/>
        </w:rPr>
        <w:t>27/3/2014</w:t>
      </w:r>
      <w:proofErr w:type="gramEnd"/>
      <w:r w:rsidRPr="00C67A37">
        <w:rPr>
          <w:rFonts w:ascii="Times New Roman" w:eastAsia="Times New Roman" w:hAnsi="Times New Roman" w:cs="Times New Roman"/>
          <w:color w:val="000000"/>
          <w:sz w:val="24"/>
          <w:szCs w:val="27"/>
          <w:lang w:eastAsia="tr-TR"/>
        </w:rPr>
        <w:t>).</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10. Avrupa İnsan Hakları Mahkemesine (AİHM) göre de Sözleşme’nin 6. maddesinin 2. fıkrasında korunan masumiyet karinesi, (a) mahkemelerin kişinin suç işlediği varsayımından başlamamalarını, (b) ispat yükünün iddia edene ait olmasını ve (c) her türlü şüpheden sanığın yararlandırılmasını gerektirmektedir (</w:t>
      </w:r>
      <w:proofErr w:type="spellStart"/>
      <w:r w:rsidRPr="00C67A37">
        <w:rPr>
          <w:rFonts w:ascii="Times New Roman" w:eastAsia="Times New Roman" w:hAnsi="Times New Roman" w:cs="Times New Roman"/>
          <w:i/>
          <w:iCs/>
          <w:color w:val="000000"/>
          <w:sz w:val="24"/>
          <w:szCs w:val="27"/>
          <w:lang w:eastAsia="tr-TR"/>
        </w:rPr>
        <w:t>Telfner</w:t>
      </w:r>
      <w:proofErr w:type="spellEnd"/>
      <w:r w:rsidRPr="00C67A37">
        <w:rPr>
          <w:rFonts w:ascii="Times New Roman" w:eastAsia="Times New Roman" w:hAnsi="Times New Roman" w:cs="Times New Roman"/>
          <w:i/>
          <w:iCs/>
          <w:color w:val="000000"/>
          <w:sz w:val="24"/>
          <w:szCs w:val="27"/>
          <w:lang w:eastAsia="tr-TR"/>
        </w:rPr>
        <w:t>/Avusturya, </w:t>
      </w:r>
      <w:r w:rsidRPr="00C67A37">
        <w:rPr>
          <w:rFonts w:ascii="Times New Roman" w:eastAsia="Times New Roman" w:hAnsi="Times New Roman" w:cs="Times New Roman"/>
          <w:color w:val="000000"/>
          <w:sz w:val="24"/>
          <w:szCs w:val="27"/>
          <w:lang w:eastAsia="tr-TR"/>
        </w:rPr>
        <w:t xml:space="preserve">B. No: 3350/96, </w:t>
      </w:r>
      <w:proofErr w:type="gramStart"/>
      <w:r w:rsidRPr="00C67A37">
        <w:rPr>
          <w:rFonts w:ascii="Times New Roman" w:eastAsia="Times New Roman" w:hAnsi="Times New Roman" w:cs="Times New Roman"/>
          <w:color w:val="000000"/>
          <w:sz w:val="24"/>
          <w:szCs w:val="27"/>
          <w:lang w:eastAsia="tr-TR"/>
        </w:rPr>
        <w:t>20/3/2001</w:t>
      </w:r>
      <w:proofErr w:type="gramEnd"/>
      <w:r w:rsidRPr="00C67A37">
        <w:rPr>
          <w:rFonts w:ascii="Times New Roman" w:eastAsia="Times New Roman" w:hAnsi="Times New Roman" w:cs="Times New Roman"/>
          <w:color w:val="000000"/>
          <w:sz w:val="24"/>
          <w:szCs w:val="27"/>
          <w:lang w:eastAsia="tr-TR"/>
        </w:rPr>
        <w:t>,</w:t>
      </w:r>
      <w:r w:rsidRPr="00C67A37">
        <w:rPr>
          <w:rFonts w:ascii="Times New Roman" w:eastAsia="Times New Roman" w:hAnsi="Times New Roman" w:cs="Times New Roman"/>
          <w:i/>
          <w:iCs/>
          <w:color w:val="000000"/>
          <w:sz w:val="24"/>
          <w:szCs w:val="27"/>
          <w:lang w:eastAsia="tr-TR"/>
        </w:rPr>
        <w:t> </w:t>
      </w:r>
      <w:r w:rsidRPr="00C67A37">
        <w:rPr>
          <w:rFonts w:ascii="Times New Roman" w:eastAsia="Times New Roman" w:hAnsi="Times New Roman" w:cs="Times New Roman"/>
          <w:color w:val="000000"/>
          <w:sz w:val="24"/>
          <w:szCs w:val="27"/>
          <w:lang w:eastAsia="tr-TR"/>
        </w:rPr>
        <w:t xml:space="preserve">§ 15). Bu kapsamda ispat yükümlülüğünün iddia makamından savunmaya devredilmesi kural olarak masumiyet karinesini ihlal edecektir. Bununla birlikte, AİHM hukuki karinelerin belli şartlar altında Sözleşme’nin 6/2. maddesine aykırı olmadığını belirtmiştir. </w:t>
      </w:r>
      <w:proofErr w:type="spellStart"/>
      <w:r w:rsidRPr="00C67A37">
        <w:rPr>
          <w:rFonts w:ascii="Times New Roman" w:eastAsia="Times New Roman" w:hAnsi="Times New Roman" w:cs="Times New Roman"/>
          <w:color w:val="000000"/>
          <w:sz w:val="24"/>
          <w:szCs w:val="27"/>
          <w:lang w:eastAsia="tr-TR"/>
        </w:rPr>
        <w:t>AİHM’e</w:t>
      </w:r>
      <w:proofErr w:type="spellEnd"/>
      <w:r w:rsidRPr="00C67A37">
        <w:rPr>
          <w:rFonts w:ascii="Times New Roman" w:eastAsia="Times New Roman" w:hAnsi="Times New Roman" w:cs="Times New Roman"/>
          <w:color w:val="000000"/>
          <w:sz w:val="24"/>
          <w:szCs w:val="27"/>
          <w:lang w:eastAsia="tr-TR"/>
        </w:rPr>
        <w:t xml:space="preserve"> göre sanığa suçsuzluğunu kanıtlaması için her türlü fırsatın tanınması, şüpheden sanığın yararlandırılması ve suçun sübuta erip ermediği hususunda mahkemelerin mutlak takdir yetkisine sahip olması durumunda hukuki karinelere yer verilmesi masumiyet hakkını ihlal etmez (</w:t>
      </w:r>
      <w:proofErr w:type="spellStart"/>
      <w:r w:rsidRPr="00C67A37">
        <w:rPr>
          <w:rFonts w:ascii="Times New Roman" w:eastAsia="Times New Roman" w:hAnsi="Times New Roman" w:cs="Times New Roman"/>
          <w:i/>
          <w:iCs/>
          <w:color w:val="000000"/>
          <w:sz w:val="24"/>
          <w:szCs w:val="27"/>
          <w:lang w:eastAsia="tr-TR"/>
        </w:rPr>
        <w:t>Salabiaku</w:t>
      </w:r>
      <w:proofErr w:type="spellEnd"/>
      <w:r w:rsidRPr="00C67A37">
        <w:rPr>
          <w:rFonts w:ascii="Times New Roman" w:eastAsia="Times New Roman" w:hAnsi="Times New Roman" w:cs="Times New Roman"/>
          <w:i/>
          <w:iCs/>
          <w:color w:val="000000"/>
          <w:sz w:val="24"/>
          <w:szCs w:val="27"/>
          <w:lang w:eastAsia="tr-TR"/>
        </w:rPr>
        <w:t>/Fransa</w:t>
      </w:r>
      <w:r w:rsidRPr="00C67A37">
        <w:rPr>
          <w:rFonts w:ascii="Times New Roman" w:eastAsia="Times New Roman" w:hAnsi="Times New Roman" w:cs="Times New Roman"/>
          <w:color w:val="000000"/>
          <w:sz w:val="24"/>
          <w:szCs w:val="27"/>
          <w:lang w:eastAsia="tr-TR"/>
        </w:rPr>
        <w:t xml:space="preserve">,  B. No: 10519/83, </w:t>
      </w:r>
      <w:proofErr w:type="gramStart"/>
      <w:r w:rsidRPr="00C67A37">
        <w:rPr>
          <w:rFonts w:ascii="Times New Roman" w:eastAsia="Times New Roman" w:hAnsi="Times New Roman" w:cs="Times New Roman"/>
          <w:color w:val="000000"/>
          <w:sz w:val="24"/>
          <w:szCs w:val="27"/>
          <w:lang w:eastAsia="tr-TR"/>
        </w:rPr>
        <w:t>7/10/1988</w:t>
      </w:r>
      <w:proofErr w:type="gramEnd"/>
      <w:r w:rsidRPr="00C67A37">
        <w:rPr>
          <w:rFonts w:ascii="Times New Roman" w:eastAsia="Times New Roman" w:hAnsi="Times New Roman" w:cs="Times New Roman"/>
          <w:color w:val="000000"/>
          <w:sz w:val="24"/>
          <w:szCs w:val="27"/>
          <w:lang w:eastAsia="tr-TR"/>
        </w:rPr>
        <w:t>,  §§ 29-30).</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xml:space="preserve">11. Anayasa Mahkemesi ve </w:t>
      </w:r>
      <w:proofErr w:type="spellStart"/>
      <w:r w:rsidRPr="00C67A37">
        <w:rPr>
          <w:rFonts w:ascii="Times New Roman" w:eastAsia="Times New Roman" w:hAnsi="Times New Roman" w:cs="Times New Roman"/>
          <w:color w:val="000000"/>
          <w:sz w:val="24"/>
          <w:szCs w:val="27"/>
          <w:lang w:eastAsia="tr-TR"/>
        </w:rPr>
        <w:t>AİHM’in</w:t>
      </w:r>
      <w:proofErr w:type="spellEnd"/>
      <w:r w:rsidRPr="00C67A37">
        <w:rPr>
          <w:rFonts w:ascii="Times New Roman" w:eastAsia="Times New Roman" w:hAnsi="Times New Roman" w:cs="Times New Roman"/>
          <w:color w:val="000000"/>
          <w:sz w:val="24"/>
          <w:szCs w:val="27"/>
          <w:lang w:eastAsia="tr-TR"/>
        </w:rPr>
        <w:t xml:space="preserve"> kararlarından hareketle denebilir ki ispat külfetini olaya özgü olarak sanığa yükleyen kuralların masumiyet karinesini işlevsiz hale getirmemesi için bir takım güvencelerin sağlanması zorunludur. Başka bir ifadeyle, ispat külfetini tersine çeviren “</w:t>
      </w:r>
      <w:r w:rsidRPr="00C67A37">
        <w:rPr>
          <w:rFonts w:ascii="Times New Roman" w:eastAsia="Times New Roman" w:hAnsi="Times New Roman" w:cs="Times New Roman"/>
          <w:i/>
          <w:iCs/>
          <w:color w:val="000000"/>
          <w:sz w:val="24"/>
          <w:szCs w:val="27"/>
          <w:lang w:eastAsia="tr-TR"/>
        </w:rPr>
        <w:t xml:space="preserve">karinelerin </w:t>
      </w:r>
      <w:proofErr w:type="spellStart"/>
      <w:r w:rsidRPr="00C67A37">
        <w:rPr>
          <w:rFonts w:ascii="Times New Roman" w:eastAsia="Times New Roman" w:hAnsi="Times New Roman" w:cs="Times New Roman"/>
          <w:i/>
          <w:iCs/>
          <w:color w:val="000000"/>
          <w:sz w:val="24"/>
          <w:szCs w:val="27"/>
          <w:lang w:eastAsia="tr-TR"/>
        </w:rPr>
        <w:t>kişiyi</w:t>
      </w:r>
      <w:proofErr w:type="spellEnd"/>
      <w:r w:rsidRPr="00C67A37">
        <w:rPr>
          <w:rFonts w:ascii="Times New Roman" w:eastAsia="Times New Roman" w:hAnsi="Times New Roman" w:cs="Times New Roman"/>
          <w:i/>
          <w:iCs/>
          <w:color w:val="000000"/>
          <w:sz w:val="24"/>
          <w:szCs w:val="27"/>
          <w:lang w:eastAsia="tr-TR"/>
        </w:rPr>
        <w:t xml:space="preserve"> otomatik olarak ‘</w:t>
      </w:r>
      <w:proofErr w:type="spellStart"/>
      <w:r w:rsidRPr="00C67A37">
        <w:rPr>
          <w:rFonts w:ascii="Times New Roman" w:eastAsia="Times New Roman" w:hAnsi="Times New Roman" w:cs="Times New Roman"/>
          <w:i/>
          <w:iCs/>
          <w:color w:val="000000"/>
          <w:sz w:val="24"/>
          <w:szCs w:val="27"/>
          <w:lang w:eastAsia="tr-TR"/>
        </w:rPr>
        <w:t>suçlu</w:t>
      </w:r>
      <w:proofErr w:type="spellEnd"/>
      <w:r w:rsidRPr="00C67A37">
        <w:rPr>
          <w:rFonts w:ascii="Times New Roman" w:eastAsia="Times New Roman" w:hAnsi="Times New Roman" w:cs="Times New Roman"/>
          <w:i/>
          <w:iCs/>
          <w:color w:val="000000"/>
          <w:sz w:val="24"/>
          <w:szCs w:val="27"/>
          <w:lang w:eastAsia="tr-TR"/>
        </w:rPr>
        <w:t xml:space="preserve">’ haline getirmemesi gerekir. Karineler, masumiyet karinesini ihlal eder boyuta </w:t>
      </w:r>
      <w:proofErr w:type="spellStart"/>
      <w:r w:rsidRPr="00C67A37">
        <w:rPr>
          <w:rFonts w:ascii="Times New Roman" w:eastAsia="Times New Roman" w:hAnsi="Times New Roman" w:cs="Times New Roman"/>
          <w:i/>
          <w:iCs/>
          <w:color w:val="000000"/>
          <w:sz w:val="24"/>
          <w:szCs w:val="27"/>
          <w:lang w:eastAsia="tr-TR"/>
        </w:rPr>
        <w:t>ulaşmamalı</w:t>
      </w:r>
      <w:r w:rsidRPr="00C67A37">
        <w:rPr>
          <w:rFonts w:ascii="Times New Roman" w:eastAsia="Times New Roman" w:hAnsi="Times New Roman" w:cs="Times New Roman"/>
          <w:color w:val="000000"/>
          <w:sz w:val="24"/>
          <w:szCs w:val="27"/>
          <w:lang w:eastAsia="tr-TR"/>
        </w:rPr>
        <w:t>”dır</w:t>
      </w:r>
      <w:proofErr w:type="spellEnd"/>
      <w:r w:rsidRPr="00C67A37">
        <w:rPr>
          <w:rFonts w:ascii="Times New Roman" w:eastAsia="Times New Roman" w:hAnsi="Times New Roman" w:cs="Times New Roman"/>
          <w:color w:val="000000"/>
          <w:sz w:val="24"/>
          <w:szCs w:val="27"/>
          <w:lang w:eastAsia="tr-TR"/>
        </w:rPr>
        <w:t xml:space="preserve"> (</w:t>
      </w:r>
      <w:proofErr w:type="gramStart"/>
      <w:r w:rsidRPr="00C67A37">
        <w:rPr>
          <w:rFonts w:ascii="Times New Roman" w:eastAsia="Times New Roman" w:hAnsi="Times New Roman" w:cs="Times New Roman"/>
          <w:i/>
          <w:iCs/>
          <w:color w:val="000000"/>
          <w:sz w:val="24"/>
          <w:szCs w:val="27"/>
          <w:lang w:eastAsia="tr-TR"/>
        </w:rPr>
        <w:t>Adem</w:t>
      </w:r>
      <w:proofErr w:type="gramEnd"/>
      <w:r w:rsidRPr="00C67A37">
        <w:rPr>
          <w:rFonts w:ascii="Times New Roman" w:eastAsia="Times New Roman" w:hAnsi="Times New Roman" w:cs="Times New Roman"/>
          <w:i/>
          <w:iCs/>
          <w:color w:val="000000"/>
          <w:sz w:val="24"/>
          <w:szCs w:val="27"/>
          <w:lang w:eastAsia="tr-TR"/>
        </w:rPr>
        <w:t xml:space="preserve"> Hüseyinoğlu</w:t>
      </w:r>
      <w:r w:rsidRPr="00C67A37">
        <w:rPr>
          <w:rFonts w:ascii="Times New Roman" w:eastAsia="Times New Roman" w:hAnsi="Times New Roman" w:cs="Times New Roman"/>
          <w:color w:val="000000"/>
          <w:sz w:val="24"/>
          <w:szCs w:val="27"/>
          <w:lang w:eastAsia="tr-TR"/>
        </w:rPr>
        <w:t>, § 36).</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12. İtiraz konusu kural, ispat yükünü her durumda tamamen sanığa yükleyen, alacaklının zarara uğramadığını ispat edemediği takdirde cezalandırılmasını öngören ve bu haliyle kişiyi otomatik olarak suçlu haline getiren bir düzenleme niteliğindedir. Bu nedenle de Anayasa’nın 38. maddesinde güvenceye alınan masumiyet karinesine aykırılık teşkil etmektedir.</w:t>
      </w:r>
    </w:p>
    <w:p w:rsid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xml:space="preserve">Açıklanan gerekçelerle çoğunluğun </w:t>
      </w:r>
      <w:proofErr w:type="spellStart"/>
      <w:r w:rsidRPr="00C67A37">
        <w:rPr>
          <w:rFonts w:ascii="Times New Roman" w:eastAsia="Times New Roman" w:hAnsi="Times New Roman" w:cs="Times New Roman"/>
          <w:color w:val="000000"/>
          <w:sz w:val="24"/>
          <w:szCs w:val="27"/>
          <w:lang w:eastAsia="tr-TR"/>
        </w:rPr>
        <w:t>red</w:t>
      </w:r>
      <w:proofErr w:type="spellEnd"/>
      <w:r w:rsidRPr="00C67A37">
        <w:rPr>
          <w:rFonts w:ascii="Times New Roman" w:eastAsia="Times New Roman" w:hAnsi="Times New Roman" w:cs="Times New Roman"/>
          <w:color w:val="000000"/>
          <w:sz w:val="24"/>
          <w:szCs w:val="27"/>
          <w:lang w:eastAsia="tr-TR"/>
        </w:rPr>
        <w:t xml:space="preserve"> yönündeki kararına katılmıyoruz.</w:t>
      </w:r>
    </w:p>
    <w:p w:rsidR="00C67A37" w:rsidRPr="00C67A37" w:rsidRDefault="00C67A37" w:rsidP="00C6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67A37" w:rsidRPr="00C67A37" w:rsidTr="00C67A37">
        <w:tc>
          <w:tcPr>
            <w:tcW w:w="2500" w:type="pct"/>
            <w:shd w:val="clear" w:color="auto" w:fill="FFFFFF"/>
            <w:tcMar>
              <w:top w:w="0" w:type="dxa"/>
              <w:left w:w="108" w:type="dxa"/>
              <w:bottom w:w="0" w:type="dxa"/>
              <w:right w:w="108"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Başkan</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Zühtü ARSLAN</w:t>
            </w:r>
          </w:p>
        </w:tc>
        <w:tc>
          <w:tcPr>
            <w:tcW w:w="2500" w:type="pct"/>
            <w:shd w:val="clear" w:color="auto" w:fill="FFFFFF"/>
            <w:tcMar>
              <w:top w:w="0" w:type="dxa"/>
              <w:left w:w="108" w:type="dxa"/>
              <w:bottom w:w="0" w:type="dxa"/>
              <w:right w:w="108"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67A37">
              <w:rPr>
                <w:rFonts w:ascii="Times New Roman" w:eastAsia="Times New Roman" w:hAnsi="Times New Roman" w:cs="Times New Roman"/>
                <w:sz w:val="24"/>
                <w:szCs w:val="24"/>
                <w:lang w:eastAsia="tr-TR"/>
              </w:rPr>
              <w:t>Başkanvekil</w:t>
            </w:r>
            <w:proofErr w:type="spellEnd"/>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Engin YILDIRIM</w:t>
            </w:r>
          </w:p>
        </w:tc>
      </w:tr>
    </w:tbl>
    <w:p w:rsid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p w:rsidR="00C67A37" w:rsidRP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67A37" w:rsidRPr="00C67A37" w:rsidTr="00C67A37">
        <w:tc>
          <w:tcPr>
            <w:tcW w:w="2500" w:type="pct"/>
            <w:shd w:val="clear" w:color="auto" w:fill="FFFFFF"/>
            <w:tcMar>
              <w:top w:w="0" w:type="dxa"/>
              <w:left w:w="108" w:type="dxa"/>
              <w:bottom w:w="0" w:type="dxa"/>
              <w:right w:w="108"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Hasan Tahsin GÖKCAN</w:t>
            </w:r>
          </w:p>
        </w:tc>
        <w:tc>
          <w:tcPr>
            <w:tcW w:w="2500" w:type="pct"/>
            <w:shd w:val="clear" w:color="auto" w:fill="FFFFFF"/>
            <w:tcMar>
              <w:top w:w="0" w:type="dxa"/>
              <w:left w:w="108" w:type="dxa"/>
              <w:bottom w:w="0" w:type="dxa"/>
              <w:right w:w="108" w:type="dxa"/>
            </w:tcMar>
            <w:hideMark/>
          </w:tcPr>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Üye</w:t>
            </w:r>
          </w:p>
          <w:p w:rsidR="00C67A37" w:rsidRPr="00C67A37" w:rsidRDefault="00C67A37" w:rsidP="00C67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7A37">
              <w:rPr>
                <w:rFonts w:ascii="Times New Roman" w:eastAsia="Times New Roman" w:hAnsi="Times New Roman" w:cs="Times New Roman"/>
                <w:sz w:val="24"/>
                <w:szCs w:val="24"/>
                <w:lang w:eastAsia="tr-TR"/>
              </w:rPr>
              <w:t>Kadir ÖZKAYA</w:t>
            </w:r>
          </w:p>
        </w:tc>
      </w:tr>
    </w:tbl>
    <w:p w:rsidR="00C67A37" w:rsidRDefault="00C67A37" w:rsidP="00C67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7A37">
        <w:rPr>
          <w:rFonts w:ascii="Times New Roman" w:eastAsia="Times New Roman" w:hAnsi="Times New Roman" w:cs="Times New Roman"/>
          <w:color w:val="000000"/>
          <w:sz w:val="24"/>
          <w:szCs w:val="27"/>
          <w:lang w:eastAsia="tr-TR"/>
        </w:rPr>
        <w:t> </w:t>
      </w:r>
    </w:p>
    <w:p w:rsidR="001D02E4" w:rsidRPr="00C67A37" w:rsidRDefault="001D02E4" w:rsidP="00C67A37">
      <w:pPr>
        <w:spacing w:before="100" w:beforeAutospacing="1" w:after="100" w:afterAutospacing="1" w:line="240" w:lineRule="auto"/>
        <w:ind w:firstLine="709"/>
        <w:jc w:val="both"/>
        <w:rPr>
          <w:rFonts w:ascii="Times New Roman" w:hAnsi="Times New Roman" w:cs="Times New Roman"/>
          <w:sz w:val="24"/>
        </w:rPr>
      </w:pPr>
    </w:p>
    <w:sectPr w:rsidR="001D02E4" w:rsidRPr="00C67A37" w:rsidSect="00C67A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780" w:rsidRDefault="00766780" w:rsidP="00C67A37">
      <w:pPr>
        <w:spacing w:after="0" w:line="240" w:lineRule="auto"/>
      </w:pPr>
      <w:r>
        <w:separator/>
      </w:r>
    </w:p>
  </w:endnote>
  <w:endnote w:type="continuationSeparator" w:id="0">
    <w:p w:rsidR="00766780" w:rsidRDefault="00766780" w:rsidP="00C6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37" w:rsidRDefault="00C67A37" w:rsidP="00245A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7A37" w:rsidRDefault="00C67A37" w:rsidP="00C67A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37" w:rsidRPr="00C67A37" w:rsidRDefault="00C67A37" w:rsidP="00245AAD">
    <w:pPr>
      <w:pStyle w:val="Altbilgi"/>
      <w:framePr w:wrap="around" w:vAnchor="text" w:hAnchor="margin" w:xAlign="right" w:y="1"/>
      <w:rPr>
        <w:rStyle w:val="SayfaNumaras"/>
        <w:rFonts w:ascii="Times New Roman" w:hAnsi="Times New Roman" w:cs="Times New Roman"/>
      </w:rPr>
    </w:pPr>
    <w:r w:rsidRPr="00C67A37">
      <w:rPr>
        <w:rStyle w:val="SayfaNumaras"/>
        <w:rFonts w:ascii="Times New Roman" w:hAnsi="Times New Roman" w:cs="Times New Roman"/>
      </w:rPr>
      <w:fldChar w:fldCharType="begin"/>
    </w:r>
    <w:r w:rsidRPr="00C67A37">
      <w:rPr>
        <w:rStyle w:val="SayfaNumaras"/>
        <w:rFonts w:ascii="Times New Roman" w:hAnsi="Times New Roman" w:cs="Times New Roman"/>
      </w:rPr>
      <w:instrText xml:space="preserve">PAGE  </w:instrText>
    </w:r>
    <w:r w:rsidRPr="00C67A37">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C67A37">
      <w:rPr>
        <w:rStyle w:val="SayfaNumaras"/>
        <w:rFonts w:ascii="Times New Roman" w:hAnsi="Times New Roman" w:cs="Times New Roman"/>
      </w:rPr>
      <w:fldChar w:fldCharType="end"/>
    </w:r>
  </w:p>
  <w:p w:rsidR="00C67A37" w:rsidRPr="00C67A37" w:rsidRDefault="00C67A37" w:rsidP="00C67A3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37" w:rsidRDefault="00C67A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780" w:rsidRDefault="00766780" w:rsidP="00C67A37">
      <w:pPr>
        <w:spacing w:after="0" w:line="240" w:lineRule="auto"/>
      </w:pPr>
      <w:r>
        <w:separator/>
      </w:r>
    </w:p>
  </w:footnote>
  <w:footnote w:type="continuationSeparator" w:id="0">
    <w:p w:rsidR="00766780" w:rsidRDefault="00766780" w:rsidP="00C67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37" w:rsidRDefault="00C67A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37" w:rsidRDefault="00C67A3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/109</w:t>
    </w:r>
  </w:p>
  <w:p w:rsidR="00C67A37" w:rsidRDefault="00C67A3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/39</w:t>
    </w:r>
  </w:p>
  <w:p w:rsidR="00C67A37" w:rsidRPr="00C67A37" w:rsidRDefault="00C67A3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37" w:rsidRDefault="00C67A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E7"/>
    <w:rsid w:val="001D02E4"/>
    <w:rsid w:val="004346E7"/>
    <w:rsid w:val="00766780"/>
    <w:rsid w:val="00C67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21165-803D-4621-A991-4F31437F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67A37"/>
    <w:rPr>
      <w:color w:val="0000FF"/>
      <w:u w:val="single"/>
    </w:rPr>
  </w:style>
  <w:style w:type="paragraph" w:styleId="stbilgi">
    <w:name w:val="header"/>
    <w:basedOn w:val="Normal"/>
    <w:link w:val="stbilgiChar"/>
    <w:uiPriority w:val="99"/>
    <w:unhideWhenUsed/>
    <w:rsid w:val="00C67A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7A37"/>
  </w:style>
  <w:style w:type="paragraph" w:styleId="Altbilgi">
    <w:name w:val="footer"/>
    <w:basedOn w:val="Normal"/>
    <w:link w:val="AltbilgiChar"/>
    <w:uiPriority w:val="99"/>
    <w:unhideWhenUsed/>
    <w:rsid w:val="00C67A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7A37"/>
  </w:style>
  <w:style w:type="character" w:styleId="SayfaNumaras">
    <w:name w:val="page number"/>
    <w:basedOn w:val="VarsaylanParagrafYazTipi"/>
    <w:uiPriority w:val="99"/>
    <w:semiHidden/>
    <w:unhideWhenUsed/>
    <w:rsid w:val="00C6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2647</Words>
  <Characters>15093</Characters>
  <Application>Microsoft Office Word</Application>
  <DocSecurity>0</DocSecurity>
  <Lines>125</Lines>
  <Paragraphs>35</Paragraphs>
  <ScaleCrop>false</ScaleCrop>
  <Company/>
  <LinksUpToDate>false</LinksUpToDate>
  <CharactersWithSpaces>17705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2019-05-09T08:26:00Z</dcterms:created>
  <dcterms:modified xsi:type="dcterms:W3CDTF">2019-05-09T08:29:00Z</dcterms:modified>
</cp:coreProperties>
</file>