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ANAYASA MAHKEMESİ KARARI</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w:t>
      </w:r>
    </w:p>
    <w:p w:rsidR="00974E5D" w:rsidRPr="00974E5D" w:rsidRDefault="00974E5D" w:rsidP="00974E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w:t>
      </w:r>
    </w:p>
    <w:p w:rsidR="00974E5D" w:rsidRPr="00974E5D" w:rsidRDefault="00974E5D" w:rsidP="00974E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4E5D">
        <w:rPr>
          <w:rFonts w:ascii="Times New Roman" w:eastAsia="Times New Roman" w:hAnsi="Times New Roman" w:cs="Times New Roman"/>
          <w:b/>
          <w:color w:val="000000"/>
          <w:sz w:val="24"/>
          <w:szCs w:val="24"/>
          <w:lang w:eastAsia="tr-TR"/>
        </w:rPr>
        <w:t xml:space="preserve">Esas </w:t>
      </w:r>
      <w:proofErr w:type="gramStart"/>
      <w:r w:rsidRPr="00974E5D">
        <w:rPr>
          <w:rFonts w:ascii="Times New Roman" w:eastAsia="Times New Roman" w:hAnsi="Times New Roman" w:cs="Times New Roman"/>
          <w:b/>
          <w:color w:val="000000"/>
          <w:sz w:val="24"/>
          <w:szCs w:val="24"/>
          <w:lang w:eastAsia="tr-TR"/>
        </w:rPr>
        <w:t>Sayısı     :  2017</w:t>
      </w:r>
      <w:proofErr w:type="gramEnd"/>
      <w:r w:rsidRPr="00974E5D">
        <w:rPr>
          <w:rFonts w:ascii="Times New Roman" w:eastAsia="Times New Roman" w:hAnsi="Times New Roman" w:cs="Times New Roman"/>
          <w:b/>
          <w:color w:val="000000"/>
          <w:sz w:val="24"/>
          <w:szCs w:val="24"/>
          <w:lang w:eastAsia="tr-TR"/>
        </w:rPr>
        <w:t>/162</w:t>
      </w:r>
    </w:p>
    <w:p w:rsidR="00974E5D" w:rsidRPr="00974E5D" w:rsidRDefault="00974E5D" w:rsidP="00974E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4E5D">
        <w:rPr>
          <w:rFonts w:ascii="Times New Roman" w:eastAsia="Times New Roman" w:hAnsi="Times New Roman" w:cs="Times New Roman"/>
          <w:b/>
          <w:color w:val="000000"/>
          <w:sz w:val="24"/>
          <w:szCs w:val="24"/>
          <w:lang w:eastAsia="tr-TR"/>
        </w:rPr>
        <w:t xml:space="preserve">Karar </w:t>
      </w:r>
      <w:proofErr w:type="gramStart"/>
      <w:r w:rsidRPr="00974E5D">
        <w:rPr>
          <w:rFonts w:ascii="Times New Roman" w:eastAsia="Times New Roman" w:hAnsi="Times New Roman" w:cs="Times New Roman"/>
          <w:b/>
          <w:color w:val="000000"/>
          <w:sz w:val="24"/>
          <w:szCs w:val="24"/>
          <w:lang w:eastAsia="tr-TR"/>
        </w:rPr>
        <w:t>Sayısı  :  2018</w:t>
      </w:r>
      <w:proofErr w:type="gramEnd"/>
      <w:r w:rsidRPr="00974E5D">
        <w:rPr>
          <w:rFonts w:ascii="Times New Roman" w:eastAsia="Times New Roman" w:hAnsi="Times New Roman" w:cs="Times New Roman"/>
          <w:b/>
          <w:color w:val="000000"/>
          <w:sz w:val="24"/>
          <w:szCs w:val="24"/>
          <w:lang w:eastAsia="tr-TR"/>
        </w:rPr>
        <w:t>/100</w:t>
      </w:r>
    </w:p>
    <w:p w:rsidR="00974E5D" w:rsidRPr="00974E5D" w:rsidRDefault="00974E5D" w:rsidP="00974E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4E5D">
        <w:rPr>
          <w:rFonts w:ascii="Times New Roman" w:eastAsia="Times New Roman" w:hAnsi="Times New Roman" w:cs="Times New Roman"/>
          <w:b/>
          <w:color w:val="000000"/>
          <w:sz w:val="24"/>
          <w:szCs w:val="24"/>
          <w:lang w:eastAsia="tr-TR"/>
        </w:rPr>
        <w:t xml:space="preserve">Karar </w:t>
      </w:r>
      <w:proofErr w:type="gramStart"/>
      <w:r w:rsidRPr="00974E5D">
        <w:rPr>
          <w:rFonts w:ascii="Times New Roman" w:eastAsia="Times New Roman" w:hAnsi="Times New Roman" w:cs="Times New Roman"/>
          <w:b/>
          <w:color w:val="000000"/>
          <w:sz w:val="24"/>
          <w:szCs w:val="24"/>
          <w:lang w:eastAsia="tr-TR"/>
        </w:rPr>
        <w:t>Tarihi :  17</w:t>
      </w:r>
      <w:proofErr w:type="gramEnd"/>
      <w:r w:rsidRPr="00974E5D">
        <w:rPr>
          <w:rFonts w:ascii="Times New Roman" w:eastAsia="Times New Roman" w:hAnsi="Times New Roman" w:cs="Times New Roman"/>
          <w:b/>
          <w:color w:val="000000"/>
          <w:sz w:val="24"/>
          <w:szCs w:val="24"/>
          <w:lang w:eastAsia="tr-TR"/>
        </w:rPr>
        <w:t>/10/2018</w:t>
      </w:r>
    </w:p>
    <w:p w:rsidR="00974E5D" w:rsidRDefault="00974E5D" w:rsidP="00974E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74E5D">
        <w:rPr>
          <w:rFonts w:ascii="Times New Roman" w:eastAsia="Times New Roman" w:hAnsi="Times New Roman" w:cs="Times New Roman"/>
          <w:b/>
          <w:color w:val="000000"/>
          <w:sz w:val="24"/>
          <w:szCs w:val="24"/>
          <w:lang w:eastAsia="tr-TR"/>
        </w:rPr>
        <w:t xml:space="preserve">R.G. Tarih – </w:t>
      </w:r>
      <w:proofErr w:type="gramStart"/>
      <w:r w:rsidRPr="00974E5D">
        <w:rPr>
          <w:rFonts w:ascii="Times New Roman" w:eastAsia="Times New Roman" w:hAnsi="Times New Roman" w:cs="Times New Roman"/>
          <w:b/>
          <w:color w:val="000000"/>
          <w:sz w:val="24"/>
          <w:szCs w:val="24"/>
          <w:lang w:eastAsia="tr-TR"/>
        </w:rPr>
        <w:t>Sayı :  3</w:t>
      </w:r>
      <w:proofErr w:type="gramEnd"/>
      <w:r w:rsidRPr="00974E5D">
        <w:rPr>
          <w:rFonts w:ascii="Times New Roman" w:eastAsia="Times New Roman" w:hAnsi="Times New Roman" w:cs="Times New Roman"/>
          <w:b/>
          <w:color w:val="000000"/>
          <w:sz w:val="24"/>
          <w:szCs w:val="24"/>
          <w:lang w:eastAsia="tr-TR"/>
        </w:rPr>
        <w:t>/1/2019 – 30644</w:t>
      </w:r>
      <w:r w:rsidRPr="00974E5D">
        <w:rPr>
          <w:rFonts w:ascii="Times New Roman" w:eastAsia="Times New Roman" w:hAnsi="Times New Roman" w:cs="Times New Roman"/>
          <w:b/>
          <w:color w:val="000000"/>
          <w:sz w:val="24"/>
          <w:szCs w:val="24"/>
          <w:lang w:eastAsia="tr-TR"/>
        </w:rPr>
        <w:t> </w:t>
      </w:r>
    </w:p>
    <w:p w:rsidR="00974E5D" w:rsidRPr="00974E5D" w:rsidRDefault="00974E5D" w:rsidP="00974E5D">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974E5D" w:rsidRDefault="00974E5D" w:rsidP="00974E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İPTAL DAVASINI AÇAN: </w:t>
      </w:r>
      <w:r w:rsidRPr="00974E5D">
        <w:rPr>
          <w:rFonts w:ascii="Times New Roman" w:eastAsia="Times New Roman" w:hAnsi="Times New Roman" w:cs="Times New Roman"/>
          <w:color w:val="000000"/>
          <w:sz w:val="24"/>
          <w:szCs w:val="24"/>
          <w:lang w:eastAsia="tr-TR"/>
        </w:rPr>
        <w:t>Türkiye Büyük Millet Meclisi üyeleri Engin ALTAY, Levent GÖK, Özgür ÖZEL ile birlikte 124 milletvekili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İPTAL DAVASININ KONUSU: </w:t>
      </w:r>
      <w:proofErr w:type="gramStart"/>
      <w:r w:rsidRPr="00974E5D">
        <w:rPr>
          <w:rFonts w:ascii="Times New Roman" w:eastAsia="Times New Roman" w:hAnsi="Times New Roman" w:cs="Times New Roman"/>
          <w:color w:val="000000"/>
          <w:sz w:val="24"/>
          <w:szCs w:val="24"/>
          <w:lang w:eastAsia="tr-TR"/>
        </w:rPr>
        <w:t>27/7/2017</w:t>
      </w:r>
      <w:proofErr w:type="gramEnd"/>
      <w:r w:rsidRPr="00974E5D">
        <w:rPr>
          <w:rFonts w:ascii="Times New Roman" w:eastAsia="Times New Roman" w:hAnsi="Times New Roman" w:cs="Times New Roman"/>
          <w:color w:val="000000"/>
          <w:sz w:val="24"/>
          <w:szCs w:val="24"/>
          <w:lang w:eastAsia="tr-TR"/>
        </w:rPr>
        <w:t xml:space="preserve"> tarihli ve 1160 sayılı Türkiye Büyük Millet Meclisi İçtüzüğünde Değişiklik Yapılmasına Dair Karar’ın;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A.</w:t>
      </w:r>
      <w:r w:rsidRPr="00974E5D">
        <w:rPr>
          <w:rFonts w:ascii="Times New Roman" w:eastAsia="Times New Roman" w:hAnsi="Times New Roman" w:cs="Times New Roman"/>
          <w:color w:val="000000"/>
          <w:sz w:val="24"/>
          <w:szCs w:val="24"/>
          <w:lang w:eastAsia="tr-TR"/>
        </w:rPr>
        <w:t xml:space="preserve"> 1. maddesiyle </w:t>
      </w:r>
      <w:proofErr w:type="gramStart"/>
      <w:r w:rsidRPr="00974E5D">
        <w:rPr>
          <w:rFonts w:ascii="Times New Roman" w:eastAsia="Times New Roman" w:hAnsi="Times New Roman" w:cs="Times New Roman"/>
          <w:color w:val="000000"/>
          <w:sz w:val="24"/>
          <w:szCs w:val="24"/>
          <w:lang w:eastAsia="tr-TR"/>
        </w:rPr>
        <w:t>5/3/1973</w:t>
      </w:r>
      <w:proofErr w:type="gramEnd"/>
      <w:r w:rsidRPr="00974E5D">
        <w:rPr>
          <w:rFonts w:ascii="Times New Roman" w:eastAsia="Times New Roman" w:hAnsi="Times New Roman" w:cs="Times New Roman"/>
          <w:color w:val="000000"/>
          <w:sz w:val="24"/>
          <w:szCs w:val="24"/>
          <w:lang w:eastAsia="tr-TR"/>
        </w:rPr>
        <w:t xml:space="preserve"> tarihli ve 584 karar numaralı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3. maddesinin beşinci fıkrasının ikinci cümlesinin,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B.</w:t>
      </w:r>
      <w:r w:rsidRPr="00974E5D">
        <w:rPr>
          <w:rFonts w:ascii="Times New Roman" w:eastAsia="Times New Roman" w:hAnsi="Times New Roman" w:cs="Times New Roman"/>
          <w:color w:val="000000"/>
          <w:sz w:val="24"/>
          <w:szCs w:val="24"/>
          <w:lang w:eastAsia="tr-TR"/>
        </w:rPr>
        <w:t xml:space="preserve"> 2.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19. maddesinin değiştirilen beşinci fıkrasının dördüncü cümlesinde yer alan </w:t>
      </w:r>
      <w:r w:rsidRPr="00974E5D">
        <w:rPr>
          <w:rFonts w:ascii="Times New Roman" w:eastAsia="Times New Roman" w:hAnsi="Times New Roman" w:cs="Times New Roman"/>
          <w:i/>
          <w:iCs/>
          <w:color w:val="000000"/>
          <w:sz w:val="24"/>
          <w:szCs w:val="24"/>
          <w:lang w:eastAsia="tr-TR"/>
        </w:rPr>
        <w:t>“...beş…”</w:t>
      </w:r>
      <w:r w:rsidRPr="00974E5D">
        <w:rPr>
          <w:rFonts w:ascii="Times New Roman" w:eastAsia="Times New Roman" w:hAnsi="Times New Roman" w:cs="Times New Roman"/>
          <w:color w:val="000000"/>
          <w:sz w:val="24"/>
          <w:szCs w:val="24"/>
          <w:lang w:eastAsia="tr-TR"/>
        </w:rPr>
        <w:t> ibaresi ile beşinci cümlesinde yer alan </w:t>
      </w:r>
      <w:r w:rsidRPr="00974E5D">
        <w:rPr>
          <w:rFonts w:ascii="Times New Roman" w:eastAsia="Times New Roman" w:hAnsi="Times New Roman" w:cs="Times New Roman"/>
          <w:i/>
          <w:iCs/>
          <w:color w:val="000000"/>
          <w:sz w:val="24"/>
          <w:szCs w:val="24"/>
          <w:lang w:eastAsia="tr-TR"/>
        </w:rPr>
        <w:t>“…üçer…”</w:t>
      </w:r>
      <w:r w:rsidRPr="00974E5D">
        <w:rPr>
          <w:rFonts w:ascii="Times New Roman" w:eastAsia="Times New Roman" w:hAnsi="Times New Roman" w:cs="Times New Roman"/>
          <w:color w:val="000000"/>
          <w:sz w:val="24"/>
          <w:szCs w:val="24"/>
          <w:lang w:eastAsia="tr-TR"/>
        </w:rPr>
        <w:t>ibaresinin,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C.</w:t>
      </w:r>
      <w:r w:rsidRPr="00974E5D">
        <w:rPr>
          <w:rFonts w:ascii="Times New Roman" w:eastAsia="Times New Roman" w:hAnsi="Times New Roman" w:cs="Times New Roman"/>
          <w:color w:val="000000"/>
          <w:sz w:val="24"/>
          <w:szCs w:val="24"/>
          <w:lang w:eastAsia="tr-TR"/>
        </w:rPr>
        <w:t xml:space="preserve"> 3.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37. maddesinin değiştirilen ikinci fıkrasının dördüncü cümlesinde yer alan </w:t>
      </w:r>
      <w:r w:rsidRPr="00974E5D">
        <w:rPr>
          <w:rFonts w:ascii="Times New Roman" w:eastAsia="Times New Roman" w:hAnsi="Times New Roman" w:cs="Times New Roman"/>
          <w:i/>
          <w:iCs/>
          <w:color w:val="000000"/>
          <w:sz w:val="24"/>
          <w:szCs w:val="24"/>
          <w:lang w:eastAsia="tr-TR"/>
        </w:rPr>
        <w:t>“…ayrı bir siyasi parti grubundan bir milletvekili tarafından yerine getirilmek kaydıyla…”</w:t>
      </w:r>
      <w:r w:rsidRPr="00974E5D">
        <w:rPr>
          <w:rFonts w:ascii="Times New Roman" w:eastAsia="Times New Roman" w:hAnsi="Times New Roman" w:cs="Times New Roman"/>
          <w:color w:val="000000"/>
          <w:sz w:val="24"/>
          <w:szCs w:val="24"/>
          <w:lang w:eastAsia="tr-TR"/>
        </w:rPr>
        <w:t> ibaresi ile beşinci cümlesinin,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Ç.</w:t>
      </w:r>
      <w:r w:rsidRPr="00974E5D">
        <w:rPr>
          <w:rFonts w:ascii="Times New Roman" w:eastAsia="Times New Roman" w:hAnsi="Times New Roman" w:cs="Times New Roman"/>
          <w:color w:val="000000"/>
          <w:sz w:val="24"/>
          <w:szCs w:val="24"/>
          <w:lang w:eastAsia="tr-TR"/>
        </w:rPr>
        <w:t xml:space="preserve"> 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değiştirilen 57. maddesinin ikinci fıkrasında yer alan </w:t>
      </w:r>
      <w:r w:rsidRPr="00974E5D">
        <w:rPr>
          <w:rFonts w:ascii="Times New Roman" w:eastAsia="Times New Roman" w:hAnsi="Times New Roman" w:cs="Times New Roman"/>
          <w:i/>
          <w:iCs/>
          <w:color w:val="000000"/>
          <w:sz w:val="24"/>
          <w:szCs w:val="24"/>
          <w:lang w:eastAsia="tr-TR"/>
        </w:rPr>
        <w:t>“Görüşmeye tabi…”</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“…maddelerine geçilmesi ve tümünün…”</w:t>
      </w:r>
      <w:r w:rsidRPr="00974E5D">
        <w:rPr>
          <w:rFonts w:ascii="Times New Roman" w:eastAsia="Times New Roman" w:hAnsi="Times New Roman" w:cs="Times New Roman"/>
          <w:color w:val="000000"/>
          <w:sz w:val="24"/>
          <w:szCs w:val="24"/>
          <w:lang w:eastAsia="tr-TR"/>
        </w:rPr>
        <w:t> ibarelerinin,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D.</w:t>
      </w:r>
      <w:r w:rsidRPr="00974E5D">
        <w:rPr>
          <w:rFonts w:ascii="Times New Roman" w:eastAsia="Times New Roman" w:hAnsi="Times New Roman" w:cs="Times New Roman"/>
          <w:color w:val="000000"/>
          <w:sz w:val="24"/>
          <w:szCs w:val="24"/>
          <w:lang w:eastAsia="tr-TR"/>
        </w:rPr>
        <w:t xml:space="preserve"> 7.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58. maddesinin başlığında yer alan </w:t>
      </w:r>
      <w:r w:rsidRPr="00974E5D">
        <w:rPr>
          <w:rFonts w:ascii="Times New Roman" w:eastAsia="Times New Roman" w:hAnsi="Times New Roman" w:cs="Times New Roman"/>
          <w:i/>
          <w:iCs/>
          <w:color w:val="000000"/>
          <w:sz w:val="24"/>
          <w:szCs w:val="24"/>
          <w:lang w:eastAsia="tr-TR"/>
        </w:rPr>
        <w:t>“…düzeltme…”</w:t>
      </w:r>
      <w:r w:rsidRPr="00974E5D">
        <w:rPr>
          <w:rFonts w:ascii="Times New Roman" w:eastAsia="Times New Roman" w:hAnsi="Times New Roman" w:cs="Times New Roman"/>
          <w:color w:val="000000"/>
          <w:sz w:val="24"/>
          <w:szCs w:val="24"/>
          <w:lang w:eastAsia="tr-TR"/>
        </w:rPr>
        <w:t> ibaresi ile birinci cümlesinde yer alan </w:t>
      </w:r>
      <w:r w:rsidRPr="00974E5D">
        <w:rPr>
          <w:rFonts w:ascii="Times New Roman" w:eastAsia="Times New Roman" w:hAnsi="Times New Roman" w:cs="Times New Roman"/>
          <w:i/>
          <w:iCs/>
          <w:color w:val="000000"/>
          <w:sz w:val="24"/>
          <w:szCs w:val="24"/>
          <w:lang w:eastAsia="tr-TR"/>
        </w:rPr>
        <w:t>“…yazılı…”</w:t>
      </w:r>
      <w:r w:rsidRPr="00974E5D">
        <w:rPr>
          <w:rFonts w:ascii="Times New Roman" w:eastAsia="Times New Roman" w:hAnsi="Times New Roman" w:cs="Times New Roman"/>
          <w:color w:val="000000"/>
          <w:sz w:val="24"/>
          <w:szCs w:val="24"/>
          <w:lang w:eastAsia="tr-TR"/>
        </w:rPr>
        <w:t> ibaresinin,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E.</w:t>
      </w:r>
      <w:r w:rsidRPr="00974E5D">
        <w:rPr>
          <w:rFonts w:ascii="Times New Roman" w:eastAsia="Times New Roman" w:hAnsi="Times New Roman" w:cs="Times New Roman"/>
          <w:color w:val="000000"/>
          <w:sz w:val="24"/>
          <w:szCs w:val="24"/>
          <w:lang w:eastAsia="tr-TR"/>
        </w:rPr>
        <w:t xml:space="preserve"> 8.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değiştirilen 63. </w:t>
      </w:r>
      <w:proofErr w:type="gramStart"/>
      <w:r w:rsidRPr="00974E5D">
        <w:rPr>
          <w:rFonts w:ascii="Times New Roman" w:eastAsia="Times New Roman" w:hAnsi="Times New Roman" w:cs="Times New Roman"/>
          <w:color w:val="000000"/>
          <w:sz w:val="24"/>
          <w:szCs w:val="24"/>
          <w:lang w:eastAsia="tr-TR"/>
        </w:rPr>
        <w:t>maddesinin</w:t>
      </w:r>
      <w:proofErr w:type="gramEnd"/>
      <w:r w:rsidRPr="00974E5D">
        <w:rPr>
          <w:rFonts w:ascii="Times New Roman" w:eastAsia="Times New Roman" w:hAnsi="Times New Roman" w:cs="Times New Roman"/>
          <w:color w:val="000000"/>
          <w:sz w:val="24"/>
          <w:szCs w:val="24"/>
          <w:lang w:eastAsia="tr-TR"/>
        </w:rPr>
        <w:t xml:space="preserve"> ikinci fıkrasının birinci cümlesinde yer alan </w:t>
      </w:r>
      <w:r w:rsidRPr="00974E5D">
        <w:rPr>
          <w:rFonts w:ascii="Times New Roman" w:eastAsia="Times New Roman" w:hAnsi="Times New Roman" w:cs="Times New Roman"/>
          <w:i/>
          <w:iCs/>
          <w:color w:val="000000"/>
          <w:sz w:val="24"/>
          <w:szCs w:val="24"/>
          <w:lang w:eastAsia="tr-TR"/>
        </w:rPr>
        <w:t>“…üçer…”</w:t>
      </w:r>
      <w:r w:rsidRPr="00974E5D">
        <w:rPr>
          <w:rFonts w:ascii="Times New Roman" w:eastAsia="Times New Roman" w:hAnsi="Times New Roman" w:cs="Times New Roman"/>
          <w:color w:val="000000"/>
          <w:sz w:val="24"/>
          <w:szCs w:val="24"/>
          <w:lang w:eastAsia="tr-TR"/>
        </w:rPr>
        <w:t> ibaresinin,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F.</w:t>
      </w:r>
      <w:r w:rsidRPr="00974E5D">
        <w:rPr>
          <w:rFonts w:ascii="Times New Roman" w:eastAsia="Times New Roman" w:hAnsi="Times New Roman" w:cs="Times New Roman"/>
          <w:color w:val="000000"/>
          <w:sz w:val="24"/>
          <w:szCs w:val="24"/>
          <w:lang w:eastAsia="tr-TR"/>
        </w:rPr>
        <w:t xml:space="preserve"> 9.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73. maddesinin değiştirilen son fıkrasında yer alan </w:t>
      </w:r>
      <w:r w:rsidRPr="00974E5D">
        <w:rPr>
          <w:rFonts w:ascii="Times New Roman" w:eastAsia="Times New Roman" w:hAnsi="Times New Roman" w:cs="Times New Roman"/>
          <w:i/>
          <w:iCs/>
          <w:color w:val="000000"/>
          <w:sz w:val="24"/>
          <w:szCs w:val="24"/>
          <w:lang w:eastAsia="tr-TR"/>
        </w:rPr>
        <w:t>“…yazılı…”</w:t>
      </w:r>
      <w:r w:rsidRPr="00974E5D">
        <w:rPr>
          <w:rFonts w:ascii="Times New Roman" w:eastAsia="Times New Roman" w:hAnsi="Times New Roman" w:cs="Times New Roman"/>
          <w:color w:val="000000"/>
          <w:sz w:val="24"/>
          <w:szCs w:val="24"/>
          <w:lang w:eastAsia="tr-TR"/>
        </w:rPr>
        <w:t> ibaresinin,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val="de-DE" w:eastAsia="tr-TR"/>
        </w:rPr>
        <w:t>G.</w:t>
      </w:r>
      <w:r w:rsidRPr="00974E5D">
        <w:rPr>
          <w:rFonts w:ascii="Times New Roman" w:eastAsia="Times New Roman" w:hAnsi="Times New Roman" w:cs="Times New Roman"/>
          <w:color w:val="000000"/>
          <w:sz w:val="24"/>
          <w:szCs w:val="24"/>
          <w:lang w:val="de-DE" w:eastAsia="tr-TR"/>
        </w:rPr>
        <w:t> </w:t>
      </w:r>
      <w:r w:rsidRPr="00974E5D">
        <w:rPr>
          <w:rFonts w:ascii="Times New Roman" w:eastAsia="Times New Roman" w:hAnsi="Times New Roman" w:cs="Times New Roman"/>
          <w:color w:val="000000"/>
          <w:sz w:val="24"/>
          <w:szCs w:val="24"/>
          <w:lang w:eastAsia="tr-TR"/>
        </w:rPr>
        <w:t xml:space="preserve">10.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81. maddesinin değiştirilen ikinci fıkrasında yer alan </w:t>
      </w:r>
      <w:r w:rsidRPr="00974E5D">
        <w:rPr>
          <w:rFonts w:ascii="Times New Roman" w:eastAsia="Times New Roman" w:hAnsi="Times New Roman" w:cs="Times New Roman"/>
          <w:i/>
          <w:iCs/>
          <w:color w:val="000000"/>
          <w:sz w:val="24"/>
          <w:szCs w:val="24"/>
          <w:lang w:eastAsia="tr-TR"/>
        </w:rPr>
        <w:t>“…bu oylamalar ile maddelerin oylamaları…”</w:t>
      </w:r>
      <w:r w:rsidRPr="00974E5D">
        <w:rPr>
          <w:rFonts w:ascii="Times New Roman" w:eastAsia="Times New Roman" w:hAnsi="Times New Roman" w:cs="Times New Roman"/>
          <w:color w:val="000000"/>
          <w:sz w:val="24"/>
          <w:szCs w:val="24"/>
          <w:lang w:eastAsia="tr-TR"/>
        </w:rPr>
        <w:t> ibaresinin,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Ğ. </w:t>
      </w:r>
      <w:r w:rsidRPr="00974E5D">
        <w:rPr>
          <w:rFonts w:ascii="Times New Roman" w:eastAsia="Times New Roman" w:hAnsi="Times New Roman" w:cs="Times New Roman"/>
          <w:color w:val="000000"/>
          <w:sz w:val="24"/>
          <w:szCs w:val="24"/>
          <w:lang w:eastAsia="tr-TR"/>
        </w:rPr>
        <w:t xml:space="preserve">16.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163. maddesinin değiştirilen başlığında yer alan </w:t>
      </w:r>
      <w:r w:rsidRPr="00974E5D">
        <w:rPr>
          <w:rFonts w:ascii="Times New Roman" w:eastAsia="Times New Roman" w:hAnsi="Times New Roman" w:cs="Times New Roman"/>
          <w:i/>
          <w:iCs/>
          <w:color w:val="000000"/>
          <w:sz w:val="24"/>
          <w:szCs w:val="24"/>
          <w:lang w:eastAsia="tr-TR"/>
        </w:rPr>
        <w:t>“…ve kesinti”</w:t>
      </w:r>
      <w:r w:rsidRPr="00974E5D">
        <w:rPr>
          <w:rFonts w:ascii="Times New Roman" w:eastAsia="Times New Roman" w:hAnsi="Times New Roman" w:cs="Times New Roman"/>
          <w:color w:val="000000"/>
          <w:sz w:val="24"/>
          <w:szCs w:val="24"/>
          <w:lang w:eastAsia="tr-TR"/>
        </w:rPr>
        <w:t> ibaresi ile dördüncü fıkrasından sonra gelmek üzere eklenen fıkranın,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10., 67., 83., 86., 87., 88. ve 96. maddelerine aykırılığı ileri sürülerek iptallerine ve yürürlüklerinin durdurulmasına karar verilmesi talebidir.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I. İPTALİ İSTENEN İÇTÜZÜK KURALLARI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İptali talep edilen kuralların yer aldığı 1160 sayılı Karar’ın;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w:t>
      </w:r>
      <w:r w:rsidRPr="00974E5D">
        <w:rPr>
          <w:rFonts w:ascii="Times New Roman" w:eastAsia="Times New Roman" w:hAnsi="Times New Roman" w:cs="Times New Roman"/>
          <w:color w:val="000000"/>
          <w:sz w:val="24"/>
          <w:szCs w:val="24"/>
          <w:lang w:eastAsia="tr-TR"/>
        </w:rPr>
        <w:t xml:space="preserve"> 1. maddesiyle </w:t>
      </w:r>
      <w:proofErr w:type="gramStart"/>
      <w:r w:rsidRPr="00974E5D">
        <w:rPr>
          <w:rFonts w:ascii="Times New Roman" w:eastAsia="Times New Roman" w:hAnsi="Times New Roman" w:cs="Times New Roman"/>
          <w:color w:val="000000"/>
          <w:sz w:val="24"/>
          <w:szCs w:val="24"/>
          <w:lang w:eastAsia="tr-TR"/>
        </w:rPr>
        <w:t>5/3/1973</w:t>
      </w:r>
      <w:proofErr w:type="gramEnd"/>
      <w:r w:rsidRPr="00974E5D">
        <w:rPr>
          <w:rFonts w:ascii="Times New Roman" w:eastAsia="Times New Roman" w:hAnsi="Times New Roman" w:cs="Times New Roman"/>
          <w:color w:val="000000"/>
          <w:sz w:val="24"/>
          <w:szCs w:val="24"/>
          <w:lang w:eastAsia="tr-TR"/>
        </w:rPr>
        <w:t xml:space="preserve"> tarihli ve 584 karar numaralı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(İçtüzük) başlığıyla birlikte değiştirilen 3. maddesinin beşinci fıkrası şöyledir: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 xml:space="preserve">“Milletvekilleri </w:t>
      </w:r>
      <w:proofErr w:type="spellStart"/>
      <w:r w:rsidRPr="00974E5D">
        <w:rPr>
          <w:rFonts w:ascii="Times New Roman" w:eastAsia="Times New Roman" w:hAnsi="Times New Roman" w:cs="Times New Roman"/>
          <w:i/>
          <w:iCs/>
          <w:color w:val="000000"/>
          <w:sz w:val="24"/>
          <w:lang w:eastAsia="tr-TR"/>
        </w:rPr>
        <w:t>andiçerek</w:t>
      </w:r>
      <w:proofErr w:type="spellEnd"/>
      <w:r w:rsidRPr="00974E5D">
        <w:rPr>
          <w:rFonts w:ascii="Times New Roman" w:eastAsia="Times New Roman" w:hAnsi="Times New Roman" w:cs="Times New Roman"/>
          <w:i/>
          <w:iCs/>
          <w:color w:val="000000"/>
          <w:sz w:val="24"/>
          <w:lang w:eastAsia="tr-TR"/>
        </w:rPr>
        <w:t xml:space="preserve"> göreve başlarlar. </w:t>
      </w:r>
      <w:proofErr w:type="spellStart"/>
      <w:r w:rsidRPr="00974E5D">
        <w:rPr>
          <w:rFonts w:ascii="Times New Roman" w:eastAsia="Times New Roman" w:hAnsi="Times New Roman" w:cs="Times New Roman"/>
          <w:b/>
          <w:bCs/>
          <w:i/>
          <w:iCs/>
          <w:color w:val="000000"/>
          <w:sz w:val="24"/>
          <w:lang w:eastAsia="tr-TR"/>
        </w:rPr>
        <w:t>Andiçmekten</w:t>
      </w:r>
      <w:proofErr w:type="spellEnd"/>
      <w:r w:rsidRPr="00974E5D">
        <w:rPr>
          <w:rFonts w:ascii="Times New Roman" w:eastAsia="Times New Roman" w:hAnsi="Times New Roman" w:cs="Times New Roman"/>
          <w:b/>
          <w:bCs/>
          <w:i/>
          <w:iCs/>
          <w:color w:val="000000"/>
          <w:sz w:val="24"/>
          <w:lang w:eastAsia="tr-TR"/>
        </w:rPr>
        <w:t xml:space="preserve"> imtina eden milletvekilleri, milletvekili sıfatından kaynaklanan haklardan yararlanamazlar.</w:t>
      </w:r>
      <w:r w:rsidRPr="00974E5D">
        <w:rPr>
          <w:rFonts w:ascii="Times New Roman" w:eastAsia="Times New Roman" w:hAnsi="Times New Roman" w:cs="Times New Roman"/>
          <w:i/>
          <w:iCs/>
          <w:color w:val="000000"/>
          <w:sz w:val="24"/>
          <w:lang w:eastAsia="tr-TR"/>
        </w:rPr>
        <w:t>”</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w:t>
      </w:r>
      <w:r w:rsidRPr="00974E5D">
        <w:rPr>
          <w:rFonts w:ascii="Times New Roman" w:eastAsia="Times New Roman" w:hAnsi="Times New Roman" w:cs="Times New Roman"/>
          <w:color w:val="000000"/>
          <w:sz w:val="24"/>
          <w:szCs w:val="24"/>
          <w:lang w:eastAsia="tr-TR"/>
        </w:rPr>
        <w:t xml:space="preserve"> 2.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19. maddesinin değiştirilen beşinci fıkrası şöyledir: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“İçtüzükte Danışma Kurulunun tespitine, teklifine veya görüş bildirmesine bağlanmış olan bütün hallerde, Danışma Kurulu, yapılan ilk çağrıda toplanamaz, oybirliğiyle tespit, teklif yapamaz veya görüş bildiremezse, Meclis Başkanı veya siyasi parti grupları ayrı ayrı, istemlerini doğrudan Genel Kurula sunabilirler. Bu durumda istemin oylanması ilk birleşimin gündemindeki Başkanlığın sunuşlarında yer alır. Danışma Kurulu önerileri görüşmesiz oylanır. Grup önerisinde ise öneriyi veren gruptan bir milletvekili </w:t>
      </w:r>
      <w:r w:rsidRPr="00974E5D">
        <w:rPr>
          <w:rFonts w:ascii="Times New Roman" w:eastAsia="Times New Roman" w:hAnsi="Times New Roman" w:cs="Times New Roman"/>
          <w:b/>
          <w:bCs/>
          <w:i/>
          <w:iCs/>
          <w:color w:val="000000"/>
          <w:sz w:val="24"/>
          <w:lang w:eastAsia="tr-TR"/>
        </w:rPr>
        <w:t>beş</w:t>
      </w:r>
      <w:r w:rsidRPr="00974E5D">
        <w:rPr>
          <w:rFonts w:ascii="Times New Roman" w:eastAsia="Times New Roman" w:hAnsi="Times New Roman" w:cs="Times New Roman"/>
          <w:i/>
          <w:iCs/>
          <w:color w:val="000000"/>
          <w:sz w:val="24"/>
          <w:lang w:eastAsia="tr-TR"/>
        </w:rPr>
        <w:t> dakikayı geçmemek üzere önerinin gerekçesini açıklayabilir. Açıklamanın ardından diğer gruplardan birer milletvekiline de isterlerse </w:t>
      </w:r>
      <w:proofErr w:type="spellStart"/>
      <w:r w:rsidRPr="00974E5D">
        <w:rPr>
          <w:rFonts w:ascii="Times New Roman" w:eastAsia="Times New Roman" w:hAnsi="Times New Roman" w:cs="Times New Roman"/>
          <w:b/>
          <w:bCs/>
          <w:i/>
          <w:iCs/>
          <w:color w:val="000000"/>
          <w:sz w:val="24"/>
          <w:lang w:eastAsia="tr-TR"/>
        </w:rPr>
        <w:t>üçer</w:t>
      </w:r>
      <w:r w:rsidRPr="00974E5D">
        <w:rPr>
          <w:rFonts w:ascii="Times New Roman" w:eastAsia="Times New Roman" w:hAnsi="Times New Roman" w:cs="Times New Roman"/>
          <w:i/>
          <w:iCs/>
          <w:color w:val="000000"/>
          <w:sz w:val="24"/>
          <w:lang w:eastAsia="tr-TR"/>
        </w:rPr>
        <w:t>dakika</w:t>
      </w:r>
      <w:proofErr w:type="spellEnd"/>
      <w:r w:rsidRPr="00974E5D">
        <w:rPr>
          <w:rFonts w:ascii="Times New Roman" w:eastAsia="Times New Roman" w:hAnsi="Times New Roman" w:cs="Times New Roman"/>
          <w:i/>
          <w:iCs/>
          <w:color w:val="000000"/>
          <w:sz w:val="24"/>
          <w:lang w:eastAsia="tr-TR"/>
        </w:rPr>
        <w:t xml:space="preserve"> söz verilir. Danışma Kurulu ve grup önerileri konusunda Genel Kurulda işaret oyuyla karar verilir.”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3.</w:t>
      </w:r>
      <w:r w:rsidRPr="00974E5D">
        <w:rPr>
          <w:rFonts w:ascii="Times New Roman" w:eastAsia="Times New Roman" w:hAnsi="Times New Roman" w:cs="Times New Roman"/>
          <w:color w:val="000000"/>
          <w:sz w:val="24"/>
          <w:szCs w:val="24"/>
          <w:lang w:eastAsia="tr-TR"/>
        </w:rPr>
        <w:t xml:space="preserve"> 3.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37. maddesinin değiştirilen ikinci fıkrası şöyledir: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“Bu sürenin bitiminde, tasarı, teklif ve kanun hükmünde kararnamenin doğrudan Genel Kurul gündemine alınmasını Hükümet veya teklif sahipleri isteyebilirler. Bu istemler üzerine komisyon, Hükümet ve teklif sahibi beşer dakikayı geçmemek üzere söz alabilir. Genel Kurul işaret oyuyla karar verir. Bu istemler, her hafta Salı günü </w:t>
      </w:r>
      <w:r w:rsidRPr="00974E5D">
        <w:rPr>
          <w:rFonts w:ascii="Times New Roman" w:eastAsia="Times New Roman" w:hAnsi="Times New Roman" w:cs="Times New Roman"/>
          <w:b/>
          <w:bCs/>
          <w:i/>
          <w:iCs/>
          <w:color w:val="000000"/>
          <w:sz w:val="24"/>
          <w:lang w:eastAsia="tr-TR"/>
        </w:rPr>
        <w:t>ayrı bir siyasi parti grubundan bir milletvekili tarafından yerine getirilmek kaydıyla</w:t>
      </w:r>
      <w:r w:rsidRPr="00974E5D">
        <w:rPr>
          <w:rFonts w:ascii="Times New Roman" w:eastAsia="Times New Roman" w:hAnsi="Times New Roman" w:cs="Times New Roman"/>
          <w:i/>
          <w:iCs/>
          <w:color w:val="000000"/>
          <w:sz w:val="24"/>
          <w:lang w:eastAsia="tr-TR"/>
        </w:rPr>
        <w:t> bir tane olmak üzere işleme alınır. </w:t>
      </w:r>
      <w:r w:rsidRPr="00974E5D">
        <w:rPr>
          <w:rFonts w:ascii="Times New Roman" w:eastAsia="Times New Roman" w:hAnsi="Times New Roman" w:cs="Times New Roman"/>
          <w:b/>
          <w:bCs/>
          <w:i/>
          <w:iCs/>
          <w:color w:val="000000"/>
          <w:sz w:val="24"/>
          <w:lang w:eastAsia="tr-TR"/>
        </w:rPr>
        <w:t>Bir milletvekili bir yasama yılında bu kapsamda bir defadan fazla istemde bulunamaz.</w:t>
      </w:r>
      <w:r w:rsidRPr="00974E5D">
        <w:rPr>
          <w:rFonts w:ascii="Times New Roman" w:eastAsia="Times New Roman" w:hAnsi="Times New Roman" w:cs="Times New Roman"/>
          <w:i/>
          <w:iCs/>
          <w:color w:val="000000"/>
          <w:sz w:val="24"/>
          <w:lang w:eastAsia="tr-TR"/>
        </w:rPr>
        <w:t>”</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4.</w:t>
      </w:r>
      <w:r w:rsidRPr="00974E5D">
        <w:rPr>
          <w:rFonts w:ascii="Times New Roman" w:eastAsia="Times New Roman" w:hAnsi="Times New Roman" w:cs="Times New Roman"/>
          <w:color w:val="000000"/>
          <w:sz w:val="24"/>
          <w:szCs w:val="24"/>
          <w:lang w:eastAsia="tr-TR"/>
        </w:rPr>
        <w:t xml:space="preserve"> 6.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değiştirilen 57. maddesinin ikinci fıkrası şöyledir: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w:t>
      </w:r>
      <w:r w:rsidRPr="00974E5D">
        <w:rPr>
          <w:rFonts w:ascii="Times New Roman" w:eastAsia="Times New Roman" w:hAnsi="Times New Roman" w:cs="Times New Roman"/>
          <w:b/>
          <w:bCs/>
          <w:i/>
          <w:iCs/>
          <w:color w:val="000000"/>
          <w:sz w:val="24"/>
          <w:lang w:eastAsia="tr-TR"/>
        </w:rPr>
        <w:t>Görüşmeye tabi</w:t>
      </w:r>
      <w:r w:rsidRPr="00974E5D">
        <w:rPr>
          <w:rFonts w:ascii="Times New Roman" w:eastAsia="Times New Roman" w:hAnsi="Times New Roman" w:cs="Times New Roman"/>
          <w:i/>
          <w:iCs/>
          <w:color w:val="000000"/>
          <w:sz w:val="24"/>
          <w:lang w:eastAsia="tr-TR"/>
        </w:rPr>
        <w:t> tezkerelerin oylanması ile kanunların </w:t>
      </w:r>
      <w:r w:rsidRPr="00974E5D">
        <w:rPr>
          <w:rFonts w:ascii="Times New Roman" w:eastAsia="Times New Roman" w:hAnsi="Times New Roman" w:cs="Times New Roman"/>
          <w:b/>
          <w:bCs/>
          <w:i/>
          <w:iCs/>
          <w:color w:val="000000"/>
          <w:sz w:val="24"/>
          <w:lang w:eastAsia="tr-TR"/>
        </w:rPr>
        <w:t>maddelerine geçilmesi ve tümünün</w:t>
      </w:r>
      <w:r w:rsidRPr="00974E5D">
        <w:rPr>
          <w:rFonts w:ascii="Times New Roman" w:eastAsia="Times New Roman" w:hAnsi="Times New Roman" w:cs="Times New Roman"/>
          <w:i/>
          <w:iCs/>
          <w:color w:val="000000"/>
          <w:sz w:val="24"/>
          <w:lang w:eastAsia="tr-TR"/>
        </w:rPr>
        <w:t> oylanması esnasında, işaretle oylamaya geçilirken en az yirmi milletvekili ayağa kalkmak veya önerge vermek suretiyle yoklama yapılmasını isteyebilir.”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5.</w:t>
      </w:r>
      <w:r w:rsidRPr="00974E5D">
        <w:rPr>
          <w:rFonts w:ascii="Times New Roman" w:eastAsia="Times New Roman" w:hAnsi="Times New Roman" w:cs="Times New Roman"/>
          <w:color w:val="000000"/>
          <w:sz w:val="24"/>
          <w:szCs w:val="24"/>
          <w:lang w:eastAsia="tr-TR"/>
        </w:rPr>
        <w:t xml:space="preserve"> 7.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58. maddesi şöyledir:</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“Geçen tutanak hakkında </w:t>
      </w:r>
      <w:r w:rsidRPr="00974E5D">
        <w:rPr>
          <w:rFonts w:ascii="Times New Roman" w:eastAsia="Times New Roman" w:hAnsi="Times New Roman" w:cs="Times New Roman"/>
          <w:b/>
          <w:bCs/>
          <w:i/>
          <w:iCs/>
          <w:color w:val="000000"/>
          <w:sz w:val="24"/>
          <w:lang w:eastAsia="tr-TR"/>
        </w:rPr>
        <w:t>düzeltme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MADDE 58- Bir milletvekili veya bakan kendisine ait olup geçen birleşim tutanağında yer alan bir beyanın düzeltilmesini isterse bu istemini Başkanlığa </w:t>
      </w:r>
      <w:r w:rsidRPr="00974E5D">
        <w:rPr>
          <w:rFonts w:ascii="Times New Roman" w:eastAsia="Times New Roman" w:hAnsi="Times New Roman" w:cs="Times New Roman"/>
          <w:b/>
          <w:bCs/>
          <w:i/>
          <w:iCs/>
          <w:color w:val="000000"/>
          <w:sz w:val="24"/>
          <w:lang w:eastAsia="tr-TR"/>
        </w:rPr>
        <w:t>yazılı </w:t>
      </w:r>
      <w:r w:rsidRPr="00974E5D">
        <w:rPr>
          <w:rFonts w:ascii="Times New Roman" w:eastAsia="Times New Roman" w:hAnsi="Times New Roman" w:cs="Times New Roman"/>
          <w:i/>
          <w:iCs/>
          <w:color w:val="000000"/>
          <w:sz w:val="24"/>
          <w:lang w:eastAsia="tr-TR"/>
        </w:rPr>
        <w:t>olarak verir. Bu istem birleşim tutanağına eklenir.”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6.</w:t>
      </w:r>
      <w:r w:rsidRPr="00974E5D">
        <w:rPr>
          <w:rFonts w:ascii="Times New Roman" w:eastAsia="Times New Roman" w:hAnsi="Times New Roman" w:cs="Times New Roman"/>
          <w:color w:val="000000"/>
          <w:sz w:val="24"/>
          <w:szCs w:val="24"/>
          <w:lang w:eastAsia="tr-TR"/>
        </w:rPr>
        <w:t xml:space="preserve"> 8.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değiştirilen 63. maddesi şöyledir: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lastRenderedPageBreak/>
        <w:t>“MADDE 63- Görüşmeye yer olup olmaması, Başkanı gündeme veya Türkiye Büyük Millet Meclisinin çalışma usullerine uymaya davet gibi usule ait konular, diğer işlerden önce konuşulur.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Bu yolda bir istemde bulunulursa, </w:t>
      </w:r>
      <w:r w:rsidRPr="00974E5D">
        <w:rPr>
          <w:rFonts w:ascii="Times New Roman" w:eastAsia="Times New Roman" w:hAnsi="Times New Roman" w:cs="Times New Roman"/>
          <w:b/>
          <w:bCs/>
          <w:i/>
          <w:iCs/>
          <w:color w:val="000000"/>
          <w:sz w:val="24"/>
          <w:lang w:eastAsia="tr-TR"/>
        </w:rPr>
        <w:t>üçer</w:t>
      </w:r>
      <w:r w:rsidRPr="00974E5D">
        <w:rPr>
          <w:rFonts w:ascii="Times New Roman" w:eastAsia="Times New Roman" w:hAnsi="Times New Roman" w:cs="Times New Roman"/>
          <w:i/>
          <w:iCs/>
          <w:color w:val="000000"/>
          <w:sz w:val="24"/>
          <w:lang w:eastAsia="tr-TR"/>
        </w:rPr>
        <w:t> dakikadan fazla sürmemek şartıyla, lehte ve aleyhte en çok ikişer kişiye söz verilir. Bu görüşme sonucunda oya başvurmak gerekirse oylama işaretle yapılır.”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7.</w:t>
      </w:r>
      <w:r w:rsidRPr="00974E5D">
        <w:rPr>
          <w:rFonts w:ascii="Times New Roman" w:eastAsia="Times New Roman" w:hAnsi="Times New Roman" w:cs="Times New Roman"/>
          <w:color w:val="000000"/>
          <w:sz w:val="24"/>
          <w:szCs w:val="24"/>
          <w:lang w:eastAsia="tr-TR"/>
        </w:rPr>
        <w:t xml:space="preserve"> 9.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73. maddesinin değiştirilen son fıkrası şöyledir: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“Bu havaleye bir milletvekili itiraz etmek isterse, itirazını </w:t>
      </w:r>
      <w:r w:rsidRPr="00974E5D">
        <w:rPr>
          <w:rFonts w:ascii="Times New Roman" w:eastAsia="Times New Roman" w:hAnsi="Times New Roman" w:cs="Times New Roman"/>
          <w:b/>
          <w:bCs/>
          <w:i/>
          <w:iCs/>
          <w:color w:val="000000"/>
          <w:sz w:val="24"/>
          <w:lang w:eastAsia="tr-TR"/>
        </w:rPr>
        <w:t>yazılı</w:t>
      </w:r>
      <w:r w:rsidRPr="00974E5D">
        <w:rPr>
          <w:rFonts w:ascii="Times New Roman" w:eastAsia="Times New Roman" w:hAnsi="Times New Roman" w:cs="Times New Roman"/>
          <w:i/>
          <w:iCs/>
          <w:color w:val="000000"/>
          <w:sz w:val="24"/>
          <w:lang w:eastAsia="tr-TR"/>
        </w:rPr>
        <w:t> olarak Başkanlığa iletir.”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val="de-DE" w:eastAsia="tr-TR"/>
        </w:rPr>
        <w:t>8.</w:t>
      </w:r>
      <w:r w:rsidRPr="00974E5D">
        <w:rPr>
          <w:rFonts w:ascii="Times New Roman" w:eastAsia="Times New Roman" w:hAnsi="Times New Roman" w:cs="Times New Roman"/>
          <w:color w:val="000000"/>
          <w:sz w:val="24"/>
          <w:szCs w:val="24"/>
          <w:lang w:val="de-DE" w:eastAsia="tr-TR"/>
        </w:rPr>
        <w:t> </w:t>
      </w:r>
      <w:r w:rsidRPr="00974E5D">
        <w:rPr>
          <w:rFonts w:ascii="Times New Roman" w:eastAsia="Times New Roman" w:hAnsi="Times New Roman" w:cs="Times New Roman"/>
          <w:color w:val="000000"/>
          <w:sz w:val="24"/>
          <w:szCs w:val="24"/>
          <w:lang w:eastAsia="tr-TR"/>
        </w:rPr>
        <w:t xml:space="preserve">10.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81. maddesinin değiştirilen ikinci fıkrası şöyledir: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“Anayasa değişiklikleri hariç, kanun tasarı ve tekliflerinin tümü açık oylamaya tabi işlerden değilse en az yirmi milletvekilinin talebi halinde açık oyla, aksi takdirde </w:t>
      </w:r>
      <w:r w:rsidRPr="00974E5D">
        <w:rPr>
          <w:rFonts w:ascii="Times New Roman" w:eastAsia="Times New Roman" w:hAnsi="Times New Roman" w:cs="Times New Roman"/>
          <w:b/>
          <w:bCs/>
          <w:i/>
          <w:iCs/>
          <w:color w:val="000000"/>
          <w:sz w:val="24"/>
          <w:lang w:eastAsia="tr-TR"/>
        </w:rPr>
        <w:t>bu oylamalar ile maddelerin oylamaları</w:t>
      </w:r>
      <w:r w:rsidRPr="00974E5D">
        <w:rPr>
          <w:rFonts w:ascii="Times New Roman" w:eastAsia="Times New Roman" w:hAnsi="Times New Roman" w:cs="Times New Roman"/>
          <w:i/>
          <w:iCs/>
          <w:color w:val="000000"/>
          <w:sz w:val="24"/>
          <w:lang w:eastAsia="tr-TR"/>
        </w:rPr>
        <w:t> işaret oyuyla yapılır.”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9. </w:t>
      </w:r>
      <w:r w:rsidRPr="00974E5D">
        <w:rPr>
          <w:rFonts w:ascii="Times New Roman" w:eastAsia="Times New Roman" w:hAnsi="Times New Roman" w:cs="Times New Roman"/>
          <w:color w:val="000000"/>
          <w:sz w:val="24"/>
          <w:szCs w:val="24"/>
          <w:lang w:eastAsia="tr-TR"/>
        </w:rPr>
        <w:t xml:space="preserve">16.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163. maddesinin değiştirilen başlığı ve dördüncü fıkrasından sonra gelmek üzere eklenen fıkra şöyledir:</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“Disiplin cezalarında savunma, özür dileme </w:t>
      </w:r>
      <w:r w:rsidRPr="00974E5D">
        <w:rPr>
          <w:rFonts w:ascii="Times New Roman" w:eastAsia="Times New Roman" w:hAnsi="Times New Roman" w:cs="Times New Roman"/>
          <w:b/>
          <w:bCs/>
          <w:i/>
          <w:iCs/>
          <w:color w:val="000000"/>
          <w:sz w:val="24"/>
          <w:lang w:eastAsia="tr-TR"/>
        </w:rPr>
        <w:t>ve kesinti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i/>
          <w:iCs/>
          <w:color w:val="000000"/>
          <w:sz w:val="24"/>
          <w:lang w:eastAsia="tr-TR"/>
        </w:rPr>
        <w:t>MADDE 163-…</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i/>
          <w:iCs/>
          <w:color w:val="000000"/>
          <w:sz w:val="24"/>
          <w:lang w:eastAsia="tr-TR"/>
        </w:rPr>
        <w:t>Kınama cezasına çarptırılan milletvekilinin bir aylık ödenek ve yolluğunun üçte biri, Meclisten geçici olarak çıkarma cezasına çarptırılan milletvekilinin bir aylık ödenek ve yolluğunun üçte ikisi kesilir.</w:t>
      </w:r>
      <w:r w:rsidRPr="00974E5D">
        <w:rPr>
          <w:rFonts w:ascii="Times New Roman" w:eastAsia="Times New Roman" w:hAnsi="Times New Roman" w:cs="Times New Roman"/>
          <w:i/>
          <w:iCs/>
          <w:color w:val="000000"/>
          <w:sz w:val="24"/>
          <w:lang w:eastAsia="tr-TR"/>
        </w:rPr>
        <w:t>”</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II. İLK İNCELEME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 Anayasa Mahkemesi İçtüzüğü hükümleri uyarınca Zühtü ARSLAN, Burhan ÜSTÜN, Engin YILDIRIM, Serdar ÖZGÜLDÜR,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KALELİ, Osman </w:t>
      </w:r>
      <w:proofErr w:type="spellStart"/>
      <w:r w:rsidRPr="00974E5D">
        <w:rPr>
          <w:rFonts w:ascii="Times New Roman" w:eastAsia="Times New Roman" w:hAnsi="Times New Roman" w:cs="Times New Roman"/>
          <w:color w:val="000000"/>
          <w:sz w:val="24"/>
          <w:szCs w:val="24"/>
          <w:lang w:eastAsia="tr-TR"/>
        </w:rPr>
        <w:t>Alifeyyaz</w:t>
      </w:r>
      <w:proofErr w:type="spellEnd"/>
      <w:r w:rsidRPr="00974E5D">
        <w:rPr>
          <w:rFonts w:ascii="Times New Roman" w:eastAsia="Times New Roman" w:hAnsi="Times New Roman" w:cs="Times New Roman"/>
          <w:color w:val="000000"/>
          <w:sz w:val="24"/>
          <w:szCs w:val="24"/>
          <w:lang w:eastAsia="tr-TR"/>
        </w:rPr>
        <w:t xml:space="preserve"> PAKSÜT, Recep KÖMÜRCÜ, </w:t>
      </w:r>
      <w:proofErr w:type="spellStart"/>
      <w:r w:rsidRPr="00974E5D">
        <w:rPr>
          <w:rFonts w:ascii="Times New Roman" w:eastAsia="Times New Roman" w:hAnsi="Times New Roman" w:cs="Times New Roman"/>
          <w:color w:val="000000"/>
          <w:sz w:val="24"/>
          <w:szCs w:val="24"/>
          <w:lang w:eastAsia="tr-TR"/>
        </w:rPr>
        <w:t>Hicabi</w:t>
      </w:r>
      <w:proofErr w:type="spellEnd"/>
      <w:r w:rsidRPr="00974E5D">
        <w:rPr>
          <w:rFonts w:ascii="Times New Roman" w:eastAsia="Times New Roman" w:hAnsi="Times New Roman" w:cs="Times New Roman"/>
          <w:color w:val="000000"/>
          <w:sz w:val="24"/>
          <w:szCs w:val="24"/>
          <w:lang w:eastAsia="tr-TR"/>
        </w:rPr>
        <w:t xml:space="preserve"> DURSUN, Celal Mümtaz AKINCI, Muammer TOPAL, M. Emin KUZ, Hasan Tahsin GÖKCAN, Kadir ÖZKAYA, Rıdvan GÜLEÇ, Recai AKYEL ve Yusuf Şevki </w:t>
      </w:r>
      <w:proofErr w:type="spellStart"/>
      <w:r w:rsidRPr="00974E5D">
        <w:rPr>
          <w:rFonts w:ascii="Times New Roman" w:eastAsia="Times New Roman" w:hAnsi="Times New Roman" w:cs="Times New Roman"/>
          <w:color w:val="000000"/>
          <w:sz w:val="24"/>
          <w:szCs w:val="24"/>
          <w:lang w:eastAsia="tr-TR"/>
        </w:rPr>
        <w:t>HAKYEMEZ’in</w:t>
      </w:r>
      <w:proofErr w:type="spellEnd"/>
      <w:r w:rsidRPr="00974E5D">
        <w:rPr>
          <w:rFonts w:ascii="Times New Roman" w:eastAsia="Times New Roman" w:hAnsi="Times New Roman" w:cs="Times New Roman"/>
          <w:color w:val="000000"/>
          <w:sz w:val="24"/>
          <w:szCs w:val="24"/>
          <w:lang w:eastAsia="tr-TR"/>
        </w:rPr>
        <w:t xml:space="preserve"> katılımlarıyla </w:t>
      </w:r>
      <w:proofErr w:type="gramStart"/>
      <w:r w:rsidRPr="00974E5D">
        <w:rPr>
          <w:rFonts w:ascii="Times New Roman" w:eastAsia="Times New Roman" w:hAnsi="Times New Roman" w:cs="Times New Roman"/>
          <w:color w:val="000000"/>
          <w:sz w:val="24"/>
          <w:szCs w:val="24"/>
          <w:lang w:eastAsia="tr-TR"/>
        </w:rPr>
        <w:t>28/9/2017</w:t>
      </w:r>
      <w:proofErr w:type="gramEnd"/>
      <w:r w:rsidRPr="00974E5D">
        <w:rPr>
          <w:rFonts w:ascii="Times New Roman" w:eastAsia="Times New Roman" w:hAnsi="Times New Roman" w:cs="Times New Roman"/>
          <w:color w:val="000000"/>
          <w:sz w:val="24"/>
          <w:szCs w:val="24"/>
          <w:lang w:eastAsia="tr-TR"/>
        </w:rPr>
        <w:t xml:space="preserve"> tarihinde yapılan ilk inceleme toplantısında dosyada eksiklik bulunmadığından işin esasının incelenmesine, yürürlüğü durdurma talebinin ise esas inceleme aşamasında karara bağlanmasına OYBİRLİĞİYLE karar verilmiştir.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shd w:val="clear" w:color="auto" w:fill="FFFFFF"/>
          <w:lang w:eastAsia="tr-TR"/>
        </w:rPr>
        <w:t>III. ESASIN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shd w:val="clear" w:color="auto" w:fill="FFFFFF"/>
          <w:lang w:eastAsia="tr-TR"/>
        </w:rPr>
        <w:t>2. Dava dilekçesi ve ekleri, Raportör Volkan HAS tarafından hazırlanan işin esasına ilişkin rapor, dava konusu İçtüzük kuralları, dayanılan ve ilgili görülen Anayasa kuralları ve bunların gerekçeleri ile diğer yasama belgeleri okunup incelendikten sonra gereği görüşülüp düşünüldü:</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A. Karar’ın 1.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Başlığıyla Birlikte Değiştirilen 3. Maddesinin Beşinci Fıkrasının İkinci Cümlesinin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lastRenderedPageBreak/>
        <w:t>1. İptal Talebinin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3. Dava dilekçesinde özetle;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edilmesi hâlinde milletvekili sıfatından kaynaklanan hangi haklardan yararlanılamayacağının kuralda açık olarak belirtilmediği, hangi hâllerin </w:t>
      </w:r>
      <w:r w:rsidRPr="00974E5D">
        <w:rPr>
          <w:rFonts w:ascii="Times New Roman" w:eastAsia="Times New Roman" w:hAnsi="Times New Roman" w:cs="Times New Roman"/>
          <w:i/>
          <w:iCs/>
          <w:color w:val="000000"/>
          <w:sz w:val="24"/>
          <w:szCs w:val="24"/>
          <w:lang w:eastAsia="tr-TR"/>
        </w:rPr>
        <w:t>imtina etmek</w:t>
      </w:r>
      <w:r w:rsidRPr="00974E5D">
        <w:rPr>
          <w:rFonts w:ascii="Times New Roman" w:eastAsia="Times New Roman" w:hAnsi="Times New Roman" w:cs="Times New Roman"/>
          <w:color w:val="000000"/>
          <w:sz w:val="24"/>
          <w:szCs w:val="24"/>
          <w:lang w:eastAsia="tr-TR"/>
        </w:rPr>
        <w:t> kavramı kapsamında kabul edileceğinin belirli olmadığı, bu nedenlerle hukuki belirlilik ilkesinin gereklerinin yerine getirilmediği belirtilerek kuralın Anayasa’nın 2. maddesine aykırı olduğu ileri sürülmüştür.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Anayasa’ya Aykırılık Sorunu</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4. Dava konusu kuralla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eden milletvekillerinin milletvekili sıfatından kaynaklanan haklardan yararlanamayacakları hükme bağlanmaktadır.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5.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6. Anayasa’nın 2. maddesinde düzenlenen hukuk devletinin temel ilkelerinden biri de belirliliktir. Belirlilik ilkesi bireylerin hukuk kurallarını önceden bilmeleri,  tutum ve davranışlarını bu kurallara göre güvenle belirleyebilmeleri anlamını taşımaktadır. Belirlilik ilkesi, yalnızca kanuni belirliliği değil daha geniş anlamda hukuki belirliliği ifade etmektedir. Bir başka deyişle hukuk kurallarının belirliliğinin sağlanması yalnızca kanunla düzenleme yapılması anlamına gelmemektedir. Kanuni düzenlemeye dayanarak erişilebilir, bilinebilir ve öngörülebilir gibi niteliksel gereklilikleri karşılaması şartıyla mahkeme içtihatları ve yürütmenin düzenleyici işlemleri ile de hukuki belirlilik sağlanabilir. Hukuki belirlilik ilkesinde asıl olan, bir hukuk normunun uygulanmasıyla ortaya çıkacak sonuçların o hukuk düzeninde öngörülebilir olmasıdır.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7. Milletvekillerine, </w:t>
      </w:r>
      <w:proofErr w:type="spellStart"/>
      <w:r w:rsidRPr="00974E5D">
        <w:rPr>
          <w:rFonts w:ascii="Times New Roman" w:eastAsia="Times New Roman" w:hAnsi="Times New Roman" w:cs="Times New Roman"/>
          <w:color w:val="000000"/>
          <w:sz w:val="24"/>
          <w:szCs w:val="24"/>
          <w:lang w:eastAsia="tr-TR"/>
        </w:rPr>
        <w:t>andiçme</w:t>
      </w:r>
      <w:proofErr w:type="spellEnd"/>
      <w:r w:rsidRPr="00974E5D">
        <w:rPr>
          <w:rFonts w:ascii="Times New Roman" w:eastAsia="Times New Roman" w:hAnsi="Times New Roman" w:cs="Times New Roman"/>
          <w:color w:val="000000"/>
          <w:sz w:val="24"/>
          <w:szCs w:val="24"/>
          <w:lang w:eastAsia="tr-TR"/>
        </w:rPr>
        <w:t xml:space="preserve"> yükümlülüğü Anayasa’nın 81. maddesiyle getirilmiştir. </w:t>
      </w:r>
      <w:proofErr w:type="gramStart"/>
      <w:r w:rsidRPr="00974E5D">
        <w:rPr>
          <w:rFonts w:ascii="Times New Roman" w:eastAsia="Times New Roman" w:hAnsi="Times New Roman" w:cs="Times New Roman"/>
          <w:color w:val="000000"/>
          <w:sz w:val="24"/>
          <w:szCs w:val="24"/>
          <w:lang w:eastAsia="tr-TR"/>
        </w:rPr>
        <w:t xml:space="preserve">Anılan maddeye göre Türkiye Büyük Millet Meclisi (TBMM) üyeleri göreve başlarken şu şekilde </w:t>
      </w:r>
      <w:proofErr w:type="spellStart"/>
      <w:r w:rsidRPr="00974E5D">
        <w:rPr>
          <w:rFonts w:ascii="Times New Roman" w:eastAsia="Times New Roman" w:hAnsi="Times New Roman" w:cs="Times New Roman"/>
          <w:color w:val="000000"/>
          <w:sz w:val="24"/>
          <w:szCs w:val="24"/>
          <w:lang w:eastAsia="tr-TR"/>
        </w:rPr>
        <w:t>andiçerler</w:t>
      </w:r>
      <w:proofErr w:type="spellEnd"/>
      <w:r w:rsidRPr="00974E5D">
        <w:rPr>
          <w:rFonts w:ascii="Times New Roman" w:eastAsia="Times New Roman" w:hAnsi="Times New Roman" w:cs="Times New Roman"/>
          <w:color w:val="000000"/>
          <w:sz w:val="24"/>
          <w:szCs w:val="24"/>
          <w:lang w:eastAsia="tr-TR"/>
        </w:rPr>
        <w:t>:</w:t>
      </w:r>
      <w:r w:rsidRPr="00974E5D">
        <w:rPr>
          <w:rFonts w:ascii="Times New Roman" w:eastAsia="Times New Roman" w:hAnsi="Times New Roman" w:cs="Times New Roman"/>
          <w:i/>
          <w:iCs/>
          <w:color w:val="000000"/>
          <w:sz w:val="24"/>
          <w:szCs w:val="24"/>
          <w:lang w:eastAsia="tr-TR"/>
        </w:rPr>
        <w:t xml:space="preserve"> “Devletin varlığı ve bağımsızlığını, vatanın ve milletin bölünmez bütünlüğünü, milletin kayıtsız ve şartsız egemenliğini koruyacağıma; hukukun üstünlüğüne, demokratik ve lâik Cumhuriyete ve Atatürk ilke ve inkılaplarına bağlı kalacağıma; toplumun huzur ve refahı, millî dayanışma ve adalet anlayışı içinde herkesin insan haklarından ve temel hürriyetlerden yararlanması ülküsünden ve Anayasaya </w:t>
      </w:r>
      <w:proofErr w:type="spellStart"/>
      <w:r w:rsidRPr="00974E5D">
        <w:rPr>
          <w:rFonts w:ascii="Times New Roman" w:eastAsia="Times New Roman" w:hAnsi="Times New Roman" w:cs="Times New Roman"/>
          <w:i/>
          <w:iCs/>
          <w:color w:val="000000"/>
          <w:sz w:val="24"/>
          <w:szCs w:val="24"/>
          <w:lang w:eastAsia="tr-TR"/>
        </w:rPr>
        <w:t>sadakattan</w:t>
      </w:r>
      <w:proofErr w:type="spellEnd"/>
      <w:r w:rsidRPr="00974E5D">
        <w:rPr>
          <w:rFonts w:ascii="Times New Roman" w:eastAsia="Times New Roman" w:hAnsi="Times New Roman" w:cs="Times New Roman"/>
          <w:i/>
          <w:iCs/>
          <w:color w:val="000000"/>
          <w:sz w:val="24"/>
          <w:szCs w:val="24"/>
          <w:lang w:eastAsia="tr-TR"/>
        </w:rPr>
        <w:t xml:space="preserve"> ayrılmayacağıma; büyük Türk milleti önünde namusum ve şerefim üzerine </w:t>
      </w:r>
      <w:proofErr w:type="spellStart"/>
      <w:r w:rsidRPr="00974E5D">
        <w:rPr>
          <w:rFonts w:ascii="Times New Roman" w:eastAsia="Times New Roman" w:hAnsi="Times New Roman" w:cs="Times New Roman"/>
          <w:i/>
          <w:iCs/>
          <w:color w:val="000000"/>
          <w:sz w:val="24"/>
          <w:szCs w:val="24"/>
          <w:lang w:eastAsia="tr-TR"/>
        </w:rPr>
        <w:t>andiçerim</w:t>
      </w:r>
      <w:proofErr w:type="spellEnd"/>
      <w:r w:rsidRPr="00974E5D">
        <w:rPr>
          <w:rFonts w:ascii="Times New Roman" w:eastAsia="Times New Roman" w:hAnsi="Times New Roman" w:cs="Times New Roman"/>
          <w:i/>
          <w:iCs/>
          <w:color w:val="000000"/>
          <w:sz w:val="24"/>
          <w:szCs w:val="24"/>
          <w:lang w:eastAsia="tr-TR"/>
        </w:rPr>
        <w:t>.”</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8.</w:t>
      </w:r>
      <w:r w:rsidRPr="00974E5D">
        <w:rPr>
          <w:rFonts w:ascii="Times New Roman" w:eastAsia="Times New Roman" w:hAnsi="Times New Roman" w:cs="Times New Roman"/>
          <w:i/>
          <w:iCs/>
          <w:color w:val="000000"/>
          <w:sz w:val="24"/>
          <w:szCs w:val="24"/>
          <w:lang w:eastAsia="tr-TR"/>
        </w:rPr>
        <w:t> </w:t>
      </w:r>
      <w:r w:rsidRPr="00974E5D">
        <w:rPr>
          <w:rFonts w:ascii="Times New Roman" w:eastAsia="Times New Roman" w:hAnsi="Times New Roman" w:cs="Times New Roman"/>
          <w:color w:val="000000"/>
          <w:sz w:val="24"/>
          <w:szCs w:val="24"/>
          <w:lang w:eastAsia="tr-TR"/>
        </w:rPr>
        <w:t xml:space="preserve">Anayasa’nın 81. maddesi uyarınca milletvekillerine yüklenen </w:t>
      </w:r>
      <w:proofErr w:type="spellStart"/>
      <w:r w:rsidRPr="00974E5D">
        <w:rPr>
          <w:rFonts w:ascii="Times New Roman" w:eastAsia="Times New Roman" w:hAnsi="Times New Roman" w:cs="Times New Roman"/>
          <w:color w:val="000000"/>
          <w:sz w:val="24"/>
          <w:szCs w:val="24"/>
          <w:lang w:eastAsia="tr-TR"/>
        </w:rPr>
        <w:t>andiçme</w:t>
      </w:r>
      <w:proofErr w:type="spellEnd"/>
      <w:r w:rsidRPr="00974E5D">
        <w:rPr>
          <w:rFonts w:ascii="Times New Roman" w:eastAsia="Times New Roman" w:hAnsi="Times New Roman" w:cs="Times New Roman"/>
          <w:color w:val="000000"/>
          <w:sz w:val="24"/>
          <w:szCs w:val="24"/>
          <w:lang w:eastAsia="tr-TR"/>
        </w:rPr>
        <w:t xml:space="preserve"> yükümlülüğünün yerine getirilme usul ve esasları ise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3. maddesinde düzenlenmiştir. Anılan maddede yer alan dava konusu kuralla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eden milletvekillerinin milletvekili sıfatından kaynaklanan haklardan yararlanamayacakları öngörülmek suretiyle </w:t>
      </w:r>
      <w:proofErr w:type="spellStart"/>
      <w:r w:rsidRPr="00974E5D">
        <w:rPr>
          <w:rFonts w:ascii="Times New Roman" w:eastAsia="Times New Roman" w:hAnsi="Times New Roman" w:cs="Times New Roman"/>
          <w:color w:val="000000"/>
          <w:sz w:val="24"/>
          <w:szCs w:val="24"/>
          <w:lang w:eastAsia="tr-TR"/>
        </w:rPr>
        <w:t>andiçme</w:t>
      </w:r>
      <w:proofErr w:type="spellEnd"/>
      <w:r w:rsidRPr="00974E5D">
        <w:rPr>
          <w:rFonts w:ascii="Times New Roman" w:eastAsia="Times New Roman" w:hAnsi="Times New Roman" w:cs="Times New Roman"/>
          <w:color w:val="000000"/>
          <w:sz w:val="24"/>
          <w:szCs w:val="24"/>
          <w:lang w:eastAsia="tr-TR"/>
        </w:rPr>
        <w:t xml:space="preserve"> yükümlülüğünün yerine getirilmemesi bir yaptırıma bağlanmaktadır.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9. Dava konusu kural, milletvekillerinin milletvekili sıfatını kazandıkları andan itibaren bu sıfattan kaynaklanan haklardan yararlanmalarına engel teşkil etmemekte, yalnızca söz konusu yararlanmanın devamını </w:t>
      </w:r>
      <w:proofErr w:type="spellStart"/>
      <w:r w:rsidRPr="00974E5D">
        <w:rPr>
          <w:rFonts w:ascii="Times New Roman" w:eastAsia="Times New Roman" w:hAnsi="Times New Roman" w:cs="Times New Roman"/>
          <w:color w:val="000000"/>
          <w:sz w:val="24"/>
          <w:szCs w:val="24"/>
          <w:lang w:eastAsia="tr-TR"/>
        </w:rPr>
        <w:t>andiçme</w:t>
      </w:r>
      <w:proofErr w:type="spellEnd"/>
      <w:r w:rsidRPr="00974E5D">
        <w:rPr>
          <w:rFonts w:ascii="Times New Roman" w:eastAsia="Times New Roman" w:hAnsi="Times New Roman" w:cs="Times New Roman"/>
          <w:color w:val="000000"/>
          <w:sz w:val="24"/>
          <w:szCs w:val="24"/>
          <w:lang w:eastAsia="tr-TR"/>
        </w:rPr>
        <w:t xml:space="preserve"> yükümlülüğünün yerine getirilmesi şartına bağlamaktadır. Buna göre milletvekilleri, milletvekili sıfatını kazandıkları andan itibaren milletvekilliğinden kaynaklanan hakların tamamından yararlanmaya başlayacaktır. Buna </w:t>
      </w:r>
      <w:r w:rsidRPr="00974E5D">
        <w:rPr>
          <w:rFonts w:ascii="Times New Roman" w:eastAsia="Times New Roman" w:hAnsi="Times New Roman" w:cs="Times New Roman"/>
          <w:color w:val="000000"/>
          <w:sz w:val="24"/>
          <w:szCs w:val="24"/>
          <w:lang w:eastAsia="tr-TR"/>
        </w:rPr>
        <w:lastRenderedPageBreak/>
        <w:t xml:space="preserve">karşılık </w:t>
      </w:r>
      <w:proofErr w:type="spellStart"/>
      <w:r w:rsidRPr="00974E5D">
        <w:rPr>
          <w:rFonts w:ascii="Times New Roman" w:eastAsia="Times New Roman" w:hAnsi="Times New Roman" w:cs="Times New Roman"/>
          <w:color w:val="000000"/>
          <w:sz w:val="24"/>
          <w:szCs w:val="24"/>
          <w:lang w:eastAsia="tr-TR"/>
        </w:rPr>
        <w:t>andiçme</w:t>
      </w:r>
      <w:proofErr w:type="spellEnd"/>
      <w:r w:rsidRPr="00974E5D">
        <w:rPr>
          <w:rFonts w:ascii="Times New Roman" w:eastAsia="Times New Roman" w:hAnsi="Times New Roman" w:cs="Times New Roman"/>
          <w:color w:val="000000"/>
          <w:sz w:val="24"/>
          <w:szCs w:val="24"/>
          <w:lang w:eastAsia="tr-TR"/>
        </w:rPr>
        <w:t xml:space="preserve"> yükümlülüğünün yerine getirilmemesi hâlinde söz konusu yükümlülüğün yerine getirilmeme tarihinden itibaren milletvekili sıfatından kaynaklanan haklardan yararlanılmaya devam edilmesi mümkün olmayacaktır.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 Öte yandan Anayasa’nın 83. maddesinin dördüncü fıkrasında </w:t>
      </w:r>
      <w:r w:rsidRPr="00974E5D">
        <w:rPr>
          <w:rFonts w:ascii="Times New Roman" w:eastAsia="Times New Roman" w:hAnsi="Times New Roman" w:cs="Times New Roman"/>
          <w:i/>
          <w:iCs/>
          <w:color w:val="000000"/>
          <w:sz w:val="24"/>
          <w:szCs w:val="24"/>
          <w:lang w:eastAsia="tr-TR"/>
        </w:rPr>
        <w:t>“Tekrar seçilen milletvekili hakkında soruşturma ve kovuşturma, Meclisin yeniden dokunulmazlığı kaldırmasına bağlıdır.”</w:t>
      </w:r>
      <w:r w:rsidRPr="00974E5D">
        <w:rPr>
          <w:rFonts w:ascii="Times New Roman" w:eastAsia="Times New Roman" w:hAnsi="Times New Roman" w:cs="Times New Roman"/>
          <w:color w:val="000000"/>
          <w:sz w:val="24"/>
          <w:szCs w:val="24"/>
          <w:lang w:eastAsia="tr-TR"/>
        </w:rPr>
        <w:t xml:space="preserve"> denmek suretiyle yasama dokunulmazlığından yararlanılması için milletvekili olarak seçilmenin yeterli görüldüğü gözetildiğinde </w:t>
      </w:r>
      <w:proofErr w:type="spellStart"/>
      <w:r w:rsidRPr="00974E5D">
        <w:rPr>
          <w:rFonts w:ascii="Times New Roman" w:eastAsia="Times New Roman" w:hAnsi="Times New Roman" w:cs="Times New Roman"/>
          <w:color w:val="000000"/>
          <w:sz w:val="24"/>
          <w:szCs w:val="24"/>
          <w:lang w:eastAsia="tr-TR"/>
        </w:rPr>
        <w:t>andiçmeden</w:t>
      </w:r>
      <w:proofErr w:type="spellEnd"/>
      <w:r w:rsidRPr="00974E5D">
        <w:rPr>
          <w:rFonts w:ascii="Times New Roman" w:eastAsia="Times New Roman" w:hAnsi="Times New Roman" w:cs="Times New Roman"/>
          <w:color w:val="000000"/>
          <w:sz w:val="24"/>
          <w:szCs w:val="24"/>
          <w:lang w:eastAsia="tr-TR"/>
        </w:rPr>
        <w:t xml:space="preserve"> imtina edilmesi hâlinde yararlanılmasına devam edilemeyecek hakların yasama dokunulmazlığı hâricindeki milletvekili sıfatından kaynaklanan haklar olduğu açıktır. Bu itibarla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edilmesi durumunda yararlanılamayacak hakların belirsiz olduğu da söylenemez.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11. Ayrıca kuralda yer alan </w:t>
      </w:r>
      <w:r w:rsidRPr="00974E5D">
        <w:rPr>
          <w:rFonts w:ascii="Times New Roman" w:eastAsia="Times New Roman" w:hAnsi="Times New Roman" w:cs="Times New Roman"/>
          <w:i/>
          <w:iCs/>
          <w:color w:val="000000"/>
          <w:sz w:val="24"/>
          <w:szCs w:val="24"/>
          <w:lang w:eastAsia="tr-TR"/>
        </w:rPr>
        <w:t>imtina eden</w:t>
      </w:r>
      <w:r w:rsidRPr="00974E5D">
        <w:rPr>
          <w:rFonts w:ascii="Times New Roman" w:eastAsia="Times New Roman" w:hAnsi="Times New Roman" w:cs="Times New Roman"/>
          <w:color w:val="000000"/>
          <w:sz w:val="24"/>
          <w:szCs w:val="24"/>
          <w:lang w:eastAsia="tr-TR"/>
        </w:rPr>
        <w:t xml:space="preserve"> kavramının da iradi, bir başka deyişle bir engeli olmadığı hâlde mazeretsiz olarak </w:t>
      </w:r>
      <w:proofErr w:type="spellStart"/>
      <w:r w:rsidRPr="00974E5D">
        <w:rPr>
          <w:rFonts w:ascii="Times New Roman" w:eastAsia="Times New Roman" w:hAnsi="Times New Roman" w:cs="Times New Roman"/>
          <w:color w:val="000000"/>
          <w:sz w:val="24"/>
          <w:szCs w:val="24"/>
          <w:lang w:eastAsia="tr-TR"/>
        </w:rPr>
        <w:t>andiçmeyenleri</w:t>
      </w:r>
      <w:proofErr w:type="spellEnd"/>
      <w:r w:rsidRPr="00974E5D">
        <w:rPr>
          <w:rFonts w:ascii="Times New Roman" w:eastAsia="Times New Roman" w:hAnsi="Times New Roman" w:cs="Times New Roman"/>
          <w:color w:val="000000"/>
          <w:sz w:val="24"/>
          <w:szCs w:val="24"/>
          <w:lang w:eastAsia="tr-TR"/>
        </w:rPr>
        <w:t xml:space="preserve"> ifade ettiği şüphesizdir. Belirtilen nitelikleri itibarıyla kuralın belirsiz ve öngörülemez olduğundan söz edilemeyeceğinden kuralda </w:t>
      </w:r>
      <w:r w:rsidRPr="00974E5D">
        <w:rPr>
          <w:rFonts w:ascii="Times New Roman" w:eastAsia="Times New Roman" w:hAnsi="Times New Roman" w:cs="Times New Roman"/>
          <w:i/>
          <w:iCs/>
          <w:color w:val="000000"/>
          <w:sz w:val="24"/>
          <w:szCs w:val="24"/>
          <w:lang w:eastAsia="tr-TR"/>
        </w:rPr>
        <w:t>belirlilik ilkesine</w:t>
      </w:r>
      <w:r w:rsidRPr="00974E5D">
        <w:rPr>
          <w:rFonts w:ascii="Times New Roman" w:eastAsia="Times New Roman" w:hAnsi="Times New Roman" w:cs="Times New Roman"/>
          <w:color w:val="000000"/>
          <w:sz w:val="24"/>
          <w:szCs w:val="24"/>
          <w:lang w:eastAsia="tr-TR"/>
        </w:rPr>
        <w:t> aykırılık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12. Kuralın milletvekillerinin </w:t>
      </w:r>
      <w:proofErr w:type="spellStart"/>
      <w:r w:rsidRPr="00974E5D">
        <w:rPr>
          <w:rFonts w:ascii="Times New Roman" w:eastAsia="Times New Roman" w:hAnsi="Times New Roman" w:cs="Times New Roman"/>
          <w:color w:val="000000"/>
          <w:sz w:val="24"/>
          <w:szCs w:val="24"/>
          <w:lang w:eastAsia="tr-TR"/>
        </w:rPr>
        <w:t>andiçme</w:t>
      </w:r>
      <w:proofErr w:type="spellEnd"/>
      <w:r w:rsidRPr="00974E5D">
        <w:rPr>
          <w:rFonts w:ascii="Times New Roman" w:eastAsia="Times New Roman" w:hAnsi="Times New Roman" w:cs="Times New Roman"/>
          <w:color w:val="000000"/>
          <w:sz w:val="24"/>
          <w:szCs w:val="24"/>
          <w:lang w:eastAsia="tr-TR"/>
        </w:rPr>
        <w:t xml:space="preserve"> yükümlülüğünün yerine getirilmesini amaçladığı, başlangıçta </w:t>
      </w:r>
      <w:proofErr w:type="spellStart"/>
      <w:r w:rsidRPr="00974E5D">
        <w:rPr>
          <w:rFonts w:ascii="Times New Roman" w:eastAsia="Times New Roman" w:hAnsi="Times New Roman" w:cs="Times New Roman"/>
          <w:color w:val="000000"/>
          <w:sz w:val="24"/>
          <w:szCs w:val="24"/>
          <w:lang w:eastAsia="tr-TR"/>
        </w:rPr>
        <w:t>andiçmeden</w:t>
      </w:r>
      <w:proofErr w:type="spellEnd"/>
      <w:r w:rsidRPr="00974E5D">
        <w:rPr>
          <w:rFonts w:ascii="Times New Roman" w:eastAsia="Times New Roman" w:hAnsi="Times New Roman" w:cs="Times New Roman"/>
          <w:color w:val="000000"/>
          <w:sz w:val="24"/>
          <w:szCs w:val="24"/>
          <w:lang w:eastAsia="tr-TR"/>
        </w:rPr>
        <w:t xml:space="preserve"> imtina eden milletvekilinin daha sonra </w:t>
      </w:r>
      <w:proofErr w:type="spellStart"/>
      <w:r w:rsidRPr="00974E5D">
        <w:rPr>
          <w:rFonts w:ascii="Times New Roman" w:eastAsia="Times New Roman" w:hAnsi="Times New Roman" w:cs="Times New Roman"/>
          <w:color w:val="000000"/>
          <w:sz w:val="24"/>
          <w:szCs w:val="24"/>
          <w:lang w:eastAsia="tr-TR"/>
        </w:rPr>
        <w:t>andiçmesi</w:t>
      </w:r>
      <w:proofErr w:type="spellEnd"/>
      <w:r w:rsidRPr="00974E5D">
        <w:rPr>
          <w:rFonts w:ascii="Times New Roman" w:eastAsia="Times New Roman" w:hAnsi="Times New Roman" w:cs="Times New Roman"/>
          <w:color w:val="000000"/>
          <w:sz w:val="24"/>
          <w:szCs w:val="24"/>
          <w:lang w:eastAsia="tr-TR"/>
        </w:rPr>
        <w:t xml:space="preserve"> hâlinde milletvekili sıfatından kaynaklanan haklardan yararlanmaya yeniden başlayacağı gözetildiğinde kuralda öngörülen yaptırımın ölçüsüz olduğu da söylenemez.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13. Diğer yandan milletvekilleri, Meclis faaliyetlerine katılmak suretiyle seçmenlerinin görüş ve düşüncelerinin yasama sürecine yansımasını sağlamak durumunda olan kişilerdir. Anayasa’nın 81. maddesine göre ise bu görevin başlaması, belirtilen andın içilmesi ile mümkündür. Bu nedenle yasama faaliyetlerine başlamanın ön şartı olan </w:t>
      </w:r>
      <w:proofErr w:type="spellStart"/>
      <w:r w:rsidRPr="00974E5D">
        <w:rPr>
          <w:rFonts w:ascii="Times New Roman" w:eastAsia="Times New Roman" w:hAnsi="Times New Roman" w:cs="Times New Roman"/>
          <w:color w:val="000000"/>
          <w:sz w:val="24"/>
          <w:szCs w:val="24"/>
          <w:lang w:eastAsia="tr-TR"/>
        </w:rPr>
        <w:t>andiçme</w:t>
      </w:r>
      <w:proofErr w:type="spellEnd"/>
      <w:r w:rsidRPr="00974E5D">
        <w:rPr>
          <w:rFonts w:ascii="Times New Roman" w:eastAsia="Times New Roman" w:hAnsi="Times New Roman" w:cs="Times New Roman"/>
          <w:color w:val="000000"/>
          <w:sz w:val="24"/>
          <w:szCs w:val="24"/>
          <w:lang w:eastAsia="tr-TR"/>
        </w:rPr>
        <w:t xml:space="preserve"> yükümlülüğünü mazeretsiz olarak yerine getirmeyen milletvekilinin, yasama dokunulmazlığı hâricindeki milletvekili sıfatından kaynaklanan haklardan yararlanamamasının Anayasa’nın 2. maddesinde korunan demokratik devlet anlayışına aykırı bir yönü de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14. Açıklanan nedenlerle kural Anayasa’nın 2. maddesine aykırı değildir. İptal talebinin reddi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Engin YILDIRIM, Serdar ÖZGÜLDÜR ile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KALELİ bu görüşe katılmamıştır.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B. Karar’ın 2.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19. Maddesinin Değiştirilen Beşinci Fıkrasının Dördüncü Cümlesinde Yer Alan </w:t>
      </w:r>
      <w:r w:rsidRPr="00974E5D">
        <w:rPr>
          <w:rFonts w:ascii="Times New Roman" w:eastAsia="Times New Roman" w:hAnsi="Times New Roman" w:cs="Times New Roman"/>
          <w:b/>
          <w:bCs/>
          <w:i/>
          <w:iCs/>
          <w:color w:val="000000"/>
          <w:sz w:val="24"/>
          <w:szCs w:val="24"/>
          <w:lang w:eastAsia="tr-TR"/>
        </w:rPr>
        <w:t>“…beş…”</w:t>
      </w:r>
      <w:r w:rsidRPr="00974E5D">
        <w:rPr>
          <w:rFonts w:ascii="Times New Roman" w:eastAsia="Times New Roman" w:hAnsi="Times New Roman" w:cs="Times New Roman"/>
          <w:b/>
          <w:bCs/>
          <w:color w:val="000000"/>
          <w:sz w:val="24"/>
          <w:szCs w:val="24"/>
          <w:lang w:eastAsia="tr-TR"/>
        </w:rPr>
        <w:t> İbaresi ile Beşinci Cümlesinde Yer Alan </w:t>
      </w:r>
      <w:r w:rsidRPr="00974E5D">
        <w:rPr>
          <w:rFonts w:ascii="Times New Roman" w:eastAsia="Times New Roman" w:hAnsi="Times New Roman" w:cs="Times New Roman"/>
          <w:b/>
          <w:bCs/>
          <w:i/>
          <w:iCs/>
          <w:color w:val="000000"/>
          <w:sz w:val="24"/>
          <w:szCs w:val="24"/>
          <w:lang w:eastAsia="tr-TR"/>
        </w:rPr>
        <w:t>“…üçer…”</w:t>
      </w:r>
      <w:r w:rsidRPr="00974E5D">
        <w:rPr>
          <w:rFonts w:ascii="Times New Roman" w:eastAsia="Times New Roman" w:hAnsi="Times New Roman" w:cs="Times New Roman"/>
          <w:b/>
          <w:bCs/>
          <w:color w:val="000000"/>
          <w:sz w:val="24"/>
          <w:szCs w:val="24"/>
          <w:lang w:eastAsia="tr-TR"/>
        </w:rPr>
        <w:t> İbaresinin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 İptal Taleplerinin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15. Dava dilekçesinde özetle; Danışma Kurulunda oybirliğinin sağlanamadığı durumlarda TBMM gündeminin grup önerileriyle şekillendiği, bu nedenle grup önerilerinin milletvekillerinin yasama ve denetim faaliyetlerine katılmaları açısından parlamenter faaliyetlerin önemli bir aşaması olduğu, grup önerileri üzerindeki görüşmeler sırasında öneride bulunan siyasi parti grubuna mensup bir milletvekiline beş, diğer siyasi parti gruplarından birer milletvekiline ise üçer dakika konuşma hakkı tanınmasının, milletvekillerinin yasama ve denetim faaliyetleri kapsamındaki görev ve yetkilerini etkin bir şekilde kullanmalarını engelleyici nitelikte olduğu ve yasama işlevini ölçüsüz bir şekilde sınırlandırdığı, konuşma sürelerinin kısalığının etkin bir bilgilendirme olmaksızın Genel Kurulun karar vermesine yol </w:t>
      </w:r>
      <w:r w:rsidRPr="00974E5D">
        <w:rPr>
          <w:rFonts w:ascii="Times New Roman" w:eastAsia="Times New Roman" w:hAnsi="Times New Roman" w:cs="Times New Roman"/>
          <w:color w:val="000000"/>
          <w:sz w:val="24"/>
          <w:szCs w:val="24"/>
          <w:lang w:eastAsia="tr-TR"/>
        </w:rPr>
        <w:lastRenderedPageBreak/>
        <w:t>açacağı ve bu suretle sağlıklı bir iradenin oluşmasına engel olunacağı belirtilerek kuralların Anayasa’nın 2. ve 87. maddelerine aykırı olduğu ileri sürülmüştür.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Anayasa’ya Aykırılık Sorunu</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16.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19. maddesinin beşinci fıkrasının dördüncü ve beşinci cümleleri, grup önerisinin Genel Kuruldaki görüşmeleri sırasında öneriyi veren gruptan bir milletvekilinin beş dakikayı geçmemek üzere önerinin gerekçesini açıklayabileceğini, açıklamanın ardından diğer gruplardan birer milletvekiline de isterlerse üçer dakika söz verileceğini öngörmüş olup anılan cümlelerde yer alan </w:t>
      </w:r>
      <w:r w:rsidRPr="00974E5D">
        <w:rPr>
          <w:rFonts w:ascii="Times New Roman" w:eastAsia="Times New Roman" w:hAnsi="Times New Roman" w:cs="Times New Roman"/>
          <w:i/>
          <w:iCs/>
          <w:color w:val="000000"/>
          <w:sz w:val="24"/>
          <w:szCs w:val="24"/>
          <w:lang w:eastAsia="tr-TR"/>
        </w:rPr>
        <w:t>“…beş…”</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“…üçer…”</w:t>
      </w:r>
      <w:r w:rsidRPr="00974E5D">
        <w:rPr>
          <w:rFonts w:ascii="Times New Roman" w:eastAsia="Times New Roman" w:hAnsi="Times New Roman" w:cs="Times New Roman"/>
          <w:color w:val="000000"/>
          <w:sz w:val="24"/>
          <w:szCs w:val="24"/>
          <w:lang w:eastAsia="tr-TR"/>
        </w:rPr>
        <w:t> ibareleri dava konusu kuralları oluşturmaktadır.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17. Anayasa’nın 2. maddesinde düzenlenen hukuk devletinin temel ilkelerinden biri de </w:t>
      </w:r>
      <w:r w:rsidRPr="00974E5D">
        <w:rPr>
          <w:rFonts w:ascii="Times New Roman" w:eastAsia="Times New Roman" w:hAnsi="Times New Roman" w:cs="Times New Roman"/>
          <w:i/>
          <w:iCs/>
          <w:color w:val="000000"/>
          <w:sz w:val="24"/>
          <w:szCs w:val="24"/>
          <w:lang w:eastAsia="tr-TR"/>
        </w:rPr>
        <w:t>ölçülülük</w:t>
      </w:r>
      <w:r w:rsidRPr="00974E5D">
        <w:rPr>
          <w:rFonts w:ascii="Times New Roman" w:eastAsia="Times New Roman" w:hAnsi="Times New Roman" w:cs="Times New Roman"/>
          <w:color w:val="000000"/>
          <w:sz w:val="24"/>
          <w:szCs w:val="24"/>
          <w:lang w:eastAsia="tr-TR"/>
        </w:rPr>
        <w:t>tür. Bu ilke ise </w:t>
      </w:r>
      <w:r w:rsidRPr="00974E5D">
        <w:rPr>
          <w:rFonts w:ascii="Times New Roman" w:eastAsia="Times New Roman" w:hAnsi="Times New Roman" w:cs="Times New Roman"/>
          <w:i/>
          <w:iCs/>
          <w:color w:val="000000"/>
          <w:sz w:val="24"/>
          <w:szCs w:val="24"/>
          <w:lang w:eastAsia="tr-TR"/>
        </w:rPr>
        <w:t>elverişlilik</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i/>
          <w:iCs/>
          <w:color w:val="000000"/>
          <w:sz w:val="24"/>
          <w:szCs w:val="24"/>
          <w:lang w:eastAsia="tr-TR"/>
        </w:rPr>
        <w:t>gereklilik</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orantılılık</w:t>
      </w:r>
      <w:r w:rsidRPr="00974E5D">
        <w:rPr>
          <w:rFonts w:ascii="Times New Roman" w:eastAsia="Times New Roman" w:hAnsi="Times New Roman" w:cs="Times New Roman"/>
          <w:color w:val="000000"/>
          <w:sz w:val="24"/>
          <w:szCs w:val="24"/>
          <w:lang w:eastAsia="tr-TR"/>
        </w:rPr>
        <w:t> olmak üzere üç alt ilkeden oluşmaktadır. </w:t>
      </w:r>
      <w:r w:rsidRPr="00974E5D">
        <w:rPr>
          <w:rFonts w:ascii="Times New Roman" w:eastAsia="Times New Roman" w:hAnsi="Times New Roman" w:cs="Times New Roman"/>
          <w:i/>
          <w:iCs/>
          <w:color w:val="000000"/>
          <w:sz w:val="24"/>
          <w:szCs w:val="24"/>
          <w:lang w:eastAsia="tr-TR"/>
        </w:rPr>
        <w:t>Elverişlilik</w:t>
      </w:r>
      <w:r w:rsidRPr="00974E5D">
        <w:rPr>
          <w:rFonts w:ascii="Times New Roman" w:eastAsia="Times New Roman" w:hAnsi="Times New Roman" w:cs="Times New Roman"/>
          <w:color w:val="000000"/>
          <w:sz w:val="24"/>
          <w:szCs w:val="24"/>
          <w:lang w:eastAsia="tr-TR"/>
        </w:rPr>
        <w:t>, getirilen kuralın ulaşılmak istenen amaç için elverişli olmasını, </w:t>
      </w:r>
      <w:r w:rsidRPr="00974E5D">
        <w:rPr>
          <w:rFonts w:ascii="Times New Roman" w:eastAsia="Times New Roman" w:hAnsi="Times New Roman" w:cs="Times New Roman"/>
          <w:i/>
          <w:iCs/>
          <w:color w:val="000000"/>
          <w:sz w:val="24"/>
          <w:szCs w:val="24"/>
          <w:lang w:eastAsia="tr-TR"/>
        </w:rPr>
        <w:t>gereklilik</w:t>
      </w:r>
      <w:r w:rsidRPr="00974E5D">
        <w:rPr>
          <w:rFonts w:ascii="Times New Roman" w:eastAsia="Times New Roman" w:hAnsi="Times New Roman" w:cs="Times New Roman"/>
          <w:color w:val="000000"/>
          <w:sz w:val="24"/>
          <w:szCs w:val="24"/>
          <w:lang w:eastAsia="tr-TR"/>
        </w:rPr>
        <w:t>, getirilen kuralın ulaşılmak istenen amaç bakımından gerekli olmasını, </w:t>
      </w:r>
      <w:r w:rsidRPr="00974E5D">
        <w:rPr>
          <w:rFonts w:ascii="Times New Roman" w:eastAsia="Times New Roman" w:hAnsi="Times New Roman" w:cs="Times New Roman"/>
          <w:i/>
          <w:iCs/>
          <w:color w:val="000000"/>
          <w:sz w:val="24"/>
          <w:szCs w:val="24"/>
          <w:lang w:eastAsia="tr-TR"/>
        </w:rPr>
        <w:t>orantılılık</w:t>
      </w:r>
      <w:r w:rsidRPr="00974E5D">
        <w:rPr>
          <w:rFonts w:ascii="Times New Roman" w:eastAsia="Times New Roman" w:hAnsi="Times New Roman" w:cs="Times New Roman"/>
          <w:color w:val="000000"/>
          <w:sz w:val="24"/>
          <w:szCs w:val="24"/>
          <w:lang w:eastAsia="tr-TR"/>
        </w:rPr>
        <w:t> ise getirilen kural ile ulaşılmak istenen amaç arasında olması gereken ölçüyü ifade etmektedir.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18. Anayasa’nın 87. maddesinde </w:t>
      </w:r>
      <w:r w:rsidRPr="00974E5D">
        <w:rPr>
          <w:rFonts w:ascii="Times New Roman" w:eastAsia="Times New Roman" w:hAnsi="Times New Roman" w:cs="Times New Roman"/>
          <w:i/>
          <w:iCs/>
          <w:color w:val="000000"/>
          <w:sz w:val="24"/>
          <w:szCs w:val="24"/>
          <w:lang w:eastAsia="tr-TR"/>
        </w:rPr>
        <w:t xml:space="preserve">“Türkiye Büyük Millet Meclisinin görev ve yetkileri, kanun koymak, değiştirmek ve kaldırmak; bütçe ve </w:t>
      </w:r>
      <w:proofErr w:type="spellStart"/>
      <w:r w:rsidRPr="00974E5D">
        <w:rPr>
          <w:rFonts w:ascii="Times New Roman" w:eastAsia="Times New Roman" w:hAnsi="Times New Roman" w:cs="Times New Roman"/>
          <w:i/>
          <w:iCs/>
          <w:color w:val="000000"/>
          <w:sz w:val="24"/>
          <w:szCs w:val="24"/>
          <w:lang w:eastAsia="tr-TR"/>
        </w:rPr>
        <w:t>kesinhesap</w:t>
      </w:r>
      <w:proofErr w:type="spellEnd"/>
      <w:r w:rsidRPr="00974E5D">
        <w:rPr>
          <w:rFonts w:ascii="Times New Roman" w:eastAsia="Times New Roman" w:hAnsi="Times New Roman" w:cs="Times New Roman"/>
          <w:i/>
          <w:iCs/>
          <w:color w:val="000000"/>
          <w:sz w:val="24"/>
          <w:szCs w:val="24"/>
          <w:lang w:eastAsia="tr-TR"/>
        </w:rPr>
        <w:t xml:space="preserve"> kanun tekliflerini görüşmek ve kabul etmek; para basılmasına ve savaş ilânına karar vermek; milletlerarası </w:t>
      </w:r>
      <w:proofErr w:type="spellStart"/>
      <w:r w:rsidRPr="00974E5D">
        <w:rPr>
          <w:rFonts w:ascii="Times New Roman" w:eastAsia="Times New Roman" w:hAnsi="Times New Roman" w:cs="Times New Roman"/>
          <w:i/>
          <w:iCs/>
          <w:color w:val="000000"/>
          <w:sz w:val="24"/>
          <w:szCs w:val="24"/>
          <w:lang w:eastAsia="tr-TR"/>
        </w:rPr>
        <w:t>andlaşmaların</w:t>
      </w:r>
      <w:proofErr w:type="spellEnd"/>
      <w:r w:rsidRPr="00974E5D">
        <w:rPr>
          <w:rFonts w:ascii="Times New Roman" w:eastAsia="Times New Roman" w:hAnsi="Times New Roman" w:cs="Times New Roman"/>
          <w:i/>
          <w:iCs/>
          <w:color w:val="000000"/>
          <w:sz w:val="24"/>
          <w:szCs w:val="24"/>
          <w:lang w:eastAsia="tr-TR"/>
        </w:rPr>
        <w:t xml:space="preserve"> onaylanmasını uygun bulmak, Türkiye Büyük Millet Meclisi üye tamsayısının beşte üç çoğunluğunun kararı ile genel ve özel af ilânına karar vermek ve Anayasanın diğer maddelerinde öngörülen yetkileri kullanmak ve görevleri yerine getirmektir.” </w:t>
      </w:r>
      <w:r w:rsidRPr="00974E5D">
        <w:rPr>
          <w:rFonts w:ascii="Times New Roman" w:eastAsia="Times New Roman" w:hAnsi="Times New Roman" w:cs="Times New Roman"/>
          <w:color w:val="000000"/>
          <w:sz w:val="24"/>
          <w:szCs w:val="24"/>
          <w:lang w:eastAsia="tr-TR"/>
        </w:rPr>
        <w:t>denmektedir.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19. Anayasa’nın 95. maddesinde TBMM’nin çalışmalarını, kendi yaptığı İçtüzük hükümlerine göre yürüteceğinin belirtilmiş olması karşısında yasama organının Anayasa hükümleri uyarınca kendisine verilmiş görev ve yetkileri hangi şekil, yöntem ve usul kurallarını uygulamak suretiyle yerine getireceğini belirleme konusunda takdir yetkisi bulunmaktadır. Ancak normlar hiyerarşisinde en üst noktada yer alan Anayasa’nın, kanunlar gibi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de dayanağı ve belirleyicisi olması nedeniyle yasama organının kendi iç çalışmalarını serbestçe düzenleme konusundaki takdir yetkisi Anayasa ile sınırlıdır.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20. Norm yaratıcı niteliğiyle diğer parlamento kararlarından ayrılan İçtüzük siyasi parti grupları arasındaki ilişkilerde ve Meclis iradesinin sağlıklı biçimde oluşmasında büyük önem taşımaktadır.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21.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19. maddesinin beşinci fıkrasında 1160 sayılı Karar’la yapılan değişiklik öncesinde grup önerilerinin görüşülme usulünü öngören bir düzenlemenin bulunmaması nedeniyle grup önerilerinin usule ilişkin konular kapsamında kabul edilerek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usul hakkında konuşmaları düzenleyen 63. maddesine göre lehte ve aleyhte olmak üzere en çok ikişer milletvekiline onar dakika süre verilmek suretiyle görüşülmesi, dava konusu kural öncesi uygulamayı oluşturmaktadır.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22. Dava konusu ibareler ile grup önerilerinin Genel Kurulda görüşülme süreleri grup önerisini veren gruptaki bir milletvekili için beş, diğer gruplardaki birer milletvekili için ise üçer dakikayla sınırlandırılmıştır.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23. Anılan değişikliğin gerekçesi </w:t>
      </w:r>
      <w:r w:rsidRPr="00974E5D">
        <w:rPr>
          <w:rFonts w:ascii="Times New Roman" w:eastAsia="Times New Roman" w:hAnsi="Times New Roman" w:cs="Times New Roman"/>
          <w:i/>
          <w:iCs/>
          <w:color w:val="000000"/>
          <w:sz w:val="24"/>
          <w:szCs w:val="24"/>
          <w:lang w:eastAsia="tr-TR"/>
        </w:rPr>
        <w:t xml:space="preserve">“…Danışma Kurulunun oybirliğiyle karar alamadığı ve siyasi parti gruplarının önerilerini ayrı ayrı Genel Kurul’a getirdikleri durumlarda ise; </w:t>
      </w:r>
      <w:r w:rsidRPr="00974E5D">
        <w:rPr>
          <w:rFonts w:ascii="Times New Roman" w:eastAsia="Times New Roman" w:hAnsi="Times New Roman" w:cs="Times New Roman"/>
          <w:i/>
          <w:iCs/>
          <w:color w:val="000000"/>
          <w:sz w:val="24"/>
          <w:szCs w:val="24"/>
          <w:lang w:eastAsia="tr-TR"/>
        </w:rPr>
        <w:lastRenderedPageBreak/>
        <w:t xml:space="preserve">zamanın daha etkili ve verimli kullanılarak uzun ve gereksiz </w:t>
      </w:r>
      <w:proofErr w:type="gramStart"/>
      <w:r w:rsidRPr="00974E5D">
        <w:rPr>
          <w:rFonts w:ascii="Times New Roman" w:eastAsia="Times New Roman" w:hAnsi="Times New Roman" w:cs="Times New Roman"/>
          <w:i/>
          <w:iCs/>
          <w:color w:val="000000"/>
          <w:sz w:val="24"/>
          <w:szCs w:val="24"/>
          <w:lang w:eastAsia="tr-TR"/>
        </w:rPr>
        <w:t>polemiklere</w:t>
      </w:r>
      <w:proofErr w:type="gramEnd"/>
      <w:r w:rsidRPr="00974E5D">
        <w:rPr>
          <w:rFonts w:ascii="Times New Roman" w:eastAsia="Times New Roman" w:hAnsi="Times New Roman" w:cs="Times New Roman"/>
          <w:i/>
          <w:iCs/>
          <w:color w:val="000000"/>
          <w:sz w:val="24"/>
          <w:szCs w:val="24"/>
          <w:lang w:eastAsia="tr-TR"/>
        </w:rPr>
        <w:t xml:space="preserve"> girilmemesi ve bir an önce ana gündeme geçilebilmesi için, öneriyi veren gruptan bir milletvekili beş dakikayı geçmemek üzere önerinin gerekçesini açıklayabilir. Açıklamanın ardından diğer gruplardan birer milletvekiline de isterlerse üçer dakika söz verilmesi öngörülmektedir…” </w:t>
      </w:r>
      <w:r w:rsidRPr="00974E5D">
        <w:rPr>
          <w:rFonts w:ascii="Times New Roman" w:eastAsia="Times New Roman" w:hAnsi="Times New Roman" w:cs="Times New Roman"/>
          <w:color w:val="000000"/>
          <w:sz w:val="24"/>
          <w:szCs w:val="24"/>
          <w:lang w:eastAsia="tr-TR"/>
        </w:rPr>
        <w:t>şeklinde ifade edilmiştir. Söz konusu gerekçe gözetildiğinde dava konusu kurallarla konuşma sürelerine getirilen sınırlama ile TBMM’nin daha etkili ve verimli çalışması dışında bir hususun amaçlandığı söylenemez.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24. Genel Kurulda yapılacak konuşmalarda herhangi bir süre sınırı öngörülmemesi hâlinde gerçekleşecek sınırsız bir tartışma ortamı ve sonu gelmeyen görüşmeler Meclis çalışmalarını, bu bağlamda yasama ve denetim faaliyetlerini olumsuz yönde etkileyebilir. Bu nedenle Meclisin daha etkili ve verimli çalışmasını sağlamak amacıyla konuşma sürelerinin sınırlandırılmasında </w:t>
      </w:r>
      <w:r w:rsidRPr="00974E5D">
        <w:rPr>
          <w:rFonts w:ascii="Times New Roman" w:eastAsia="Times New Roman" w:hAnsi="Times New Roman" w:cs="Times New Roman"/>
          <w:i/>
          <w:iCs/>
          <w:color w:val="000000"/>
          <w:sz w:val="24"/>
          <w:szCs w:val="24"/>
          <w:lang w:eastAsia="tr-TR"/>
        </w:rPr>
        <w:t>ölçülülük ilkesi</w:t>
      </w:r>
      <w:r w:rsidRPr="00974E5D">
        <w:rPr>
          <w:rFonts w:ascii="Times New Roman" w:eastAsia="Times New Roman" w:hAnsi="Times New Roman" w:cs="Times New Roman"/>
          <w:color w:val="000000"/>
          <w:sz w:val="24"/>
          <w:szCs w:val="24"/>
          <w:lang w:eastAsia="tr-TR"/>
        </w:rPr>
        <w:t>nin alt ilkeleri olan </w:t>
      </w:r>
      <w:r w:rsidRPr="00974E5D">
        <w:rPr>
          <w:rFonts w:ascii="Times New Roman" w:eastAsia="Times New Roman" w:hAnsi="Times New Roman" w:cs="Times New Roman"/>
          <w:i/>
          <w:iCs/>
          <w:color w:val="000000"/>
          <w:sz w:val="24"/>
          <w:szCs w:val="24"/>
          <w:lang w:eastAsia="tr-TR"/>
        </w:rPr>
        <w:t>elverişlilik</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gereklilik</w:t>
      </w:r>
      <w:r w:rsidRPr="00974E5D">
        <w:rPr>
          <w:rFonts w:ascii="Times New Roman" w:eastAsia="Times New Roman" w:hAnsi="Times New Roman" w:cs="Times New Roman"/>
          <w:color w:val="000000"/>
          <w:sz w:val="24"/>
          <w:szCs w:val="24"/>
          <w:lang w:eastAsia="tr-TR"/>
        </w:rPr>
        <w:t> ilkeleriyle çelişen bir yön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25. Öte yandan konuşma sürelerine getirilen sınırlamaların, milletvekillerinin yasama ve denetim faaliyetlerine katılımını, bu faaliyetleri gereği gibi yerine getirmelerini engelleyici nitelikte olmaması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26.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diğer hükümleri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bulundurulduğunda Danışma Kurulunun tespitine, teklifine veya görüş bildirmesine bağlanmış olan hâllerin genel olarak TBMM’nin çalışma günleri ve saatleri ile gündeminin belirlenmesine yönelik usule ilişkin konular olduğu anlaşılmaktadır.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27. Ayrıca herhangi bir hususun grup önerisine konu olabilmesi için o konunun öncelikle Danışma Kurulunda gündeme getirilmiş olması gerekmektedir. Nitekim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19. maddesinin beşinci fıkrasında Danışma Kurulunun yapılan ilk çağrıda toplanamaması veya oybirliğiyle uzlaşma sağlanamaması hâlinde ilgili hususun grup önerisi şeklinde Genel Kurula getirilebileceği hükme bağlanmıştır. </w:t>
      </w:r>
      <w:proofErr w:type="gramStart"/>
      <w:r w:rsidRPr="00974E5D">
        <w:rPr>
          <w:rFonts w:ascii="Times New Roman" w:eastAsia="Times New Roman" w:hAnsi="Times New Roman" w:cs="Times New Roman"/>
          <w:color w:val="000000"/>
          <w:sz w:val="24"/>
          <w:szCs w:val="24"/>
          <w:lang w:eastAsia="tr-TR"/>
        </w:rPr>
        <w:t>Aynı maddenin birinci fıkrasına göre Danışma Kurulunun TBMM Başkanı veya görevlendireceği başkanvekili ile tüm siyasi parti grup başkanları ya da başkanvekillerinden oluştuğu gözetildiğinde grup önerisine konu hususun öncelikle Danışma Kurulunun gündemine getirilmesinin şart koşulması suretiyle ilgili konu hakkında tüm siyasi parti gruplarının Genel Kurul öncesinde bilgi edinmelerine ve hatta Danışma Kurulunun toplanması hâlinde konuyu görüşmelerine imkân tanındığı görülmektedir.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28. Bu bağlamda yasama organının takdir yetkisi kapsamında, ulaşılmak istenen amacı, grup önerisine konu olabilecek hususların niteliğini, bu hususlardan tüm siyasi parti gruplarının önceden haberdar olma ve görüşme imkânının varlığını da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bulundurarak öngördüğü kuralların, düzenlenme amacına ulaşmak açısından gerekli, bu amaca ulaşmaya elverişli ve orantılı olduğu anlaşıldığından </w:t>
      </w:r>
      <w:r w:rsidRPr="00974E5D">
        <w:rPr>
          <w:rFonts w:ascii="Times New Roman" w:eastAsia="Times New Roman" w:hAnsi="Times New Roman" w:cs="Times New Roman"/>
          <w:i/>
          <w:iCs/>
          <w:color w:val="000000"/>
          <w:sz w:val="24"/>
          <w:szCs w:val="24"/>
          <w:lang w:eastAsia="tr-TR"/>
        </w:rPr>
        <w:t>ölçülülük ilkesi</w:t>
      </w:r>
      <w:r w:rsidRPr="00974E5D">
        <w:rPr>
          <w:rFonts w:ascii="Times New Roman" w:eastAsia="Times New Roman" w:hAnsi="Times New Roman" w:cs="Times New Roman"/>
          <w:color w:val="000000"/>
          <w:sz w:val="24"/>
          <w:szCs w:val="24"/>
          <w:lang w:eastAsia="tr-TR"/>
        </w:rPr>
        <w:t>ne aykırı bir yönü bulunmamaktadır.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29. Diğer yandan Danışma Kurulunda oybirliği sağlanamaması üzerine grup önerisine konu olabilecek hususların herhangi bir işin esasına ilişkin olmayıp yalnızca usule ilişkin konulardan ibaret olduğu, grup önerisinin konusu hakkında tüm siyasi parti gruplarının önceden bilgi sahibi olmasının ve konuyu görüşmelerinin mümkün kılındığı gözetildiğinde dava konusu kurallarla öngörülen konuşma sürelerinin orantısız olduğu, milletvekillerinin yasama ve denetim faaliyetlerine katılımını ve Anayasa’nın 87. maddesinde belirtilen görev ve yetkilerinin kullanımına engel oluşturduğu da söylenemez.</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30. Açıklanan nedenle kurallar Anayasa’nın 2. ve 87. maddelerine aykırı değildir. İptal taleplerinin reddi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C. Karar’ın 3.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37. Maddesinin Değiştirilen İkinci Fıkrasının Dördüncü Cümlesinde Yer Alan </w:t>
      </w:r>
      <w:r w:rsidRPr="00974E5D">
        <w:rPr>
          <w:rFonts w:ascii="Times New Roman" w:eastAsia="Times New Roman" w:hAnsi="Times New Roman" w:cs="Times New Roman"/>
          <w:b/>
          <w:bCs/>
          <w:i/>
          <w:iCs/>
          <w:color w:val="000000"/>
          <w:sz w:val="24"/>
          <w:szCs w:val="24"/>
          <w:lang w:eastAsia="tr-TR"/>
        </w:rPr>
        <w:t>“…ayrı bir siyasi parti grubundan bir milletvekili tarafından yerine getirilmek kaydıyla…”</w:t>
      </w:r>
      <w:r w:rsidRPr="00974E5D">
        <w:rPr>
          <w:rFonts w:ascii="Times New Roman" w:eastAsia="Times New Roman" w:hAnsi="Times New Roman" w:cs="Times New Roman"/>
          <w:b/>
          <w:bCs/>
          <w:color w:val="000000"/>
          <w:sz w:val="24"/>
          <w:szCs w:val="24"/>
          <w:lang w:eastAsia="tr-TR"/>
        </w:rPr>
        <w:t> İbaresi ile Beşinci Cümlesinin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 İkinci Fıkranın Dördüncü Cümlesinde Yer Alan </w:t>
      </w:r>
      <w:r w:rsidRPr="00974E5D">
        <w:rPr>
          <w:rFonts w:ascii="Times New Roman" w:eastAsia="Times New Roman" w:hAnsi="Times New Roman" w:cs="Times New Roman"/>
          <w:b/>
          <w:bCs/>
          <w:i/>
          <w:iCs/>
          <w:color w:val="000000"/>
          <w:sz w:val="24"/>
          <w:szCs w:val="24"/>
          <w:lang w:eastAsia="tr-TR"/>
        </w:rPr>
        <w:t>“…ayrı bir siyasi parti grubundan bir milletvekili tarafından yerine getirilmek kaydıyla…”</w:t>
      </w:r>
      <w:r w:rsidRPr="00974E5D">
        <w:rPr>
          <w:rFonts w:ascii="Times New Roman" w:eastAsia="Times New Roman" w:hAnsi="Times New Roman" w:cs="Times New Roman"/>
          <w:b/>
          <w:bCs/>
          <w:color w:val="000000"/>
          <w:sz w:val="24"/>
          <w:szCs w:val="24"/>
          <w:lang w:eastAsia="tr-TR"/>
        </w:rPr>
        <w:t> İbaresi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a</w:t>
      </w:r>
      <w:proofErr w:type="gramEnd"/>
      <w:r w:rsidRPr="00974E5D">
        <w:rPr>
          <w:rFonts w:ascii="Times New Roman" w:eastAsia="Times New Roman" w:hAnsi="Times New Roman" w:cs="Times New Roman"/>
          <w:b/>
          <w:bCs/>
          <w:color w:val="000000"/>
          <w:sz w:val="24"/>
          <w:szCs w:val="24"/>
          <w:lang w:eastAsia="tr-TR"/>
        </w:rPr>
        <w:t>. İptal Talebinin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31. Dava dilekçesinde özetle; dava konusu kural uyarınca bağımsız veya grup kuramamış siyasi partiye mensup milletvekilleri tarafından verilen tekliflerin doğrudan Genel Kurul gündemine alınmasına ilişkin önergelerin işleme konulamayacağı, bu durumun kanun teklif etmeye milletvekillerinin yetkili olduğu yönündeki Anayasa hükmüyle bağdaşmadığı, söz konusu önergelerin işleme alınması sırasında siyasi parti gruplarının gözetilmesinin ise milletvekillerine tanınmış olan kanun teklif etme yetkisinin siyasi parti gruplarına göre kullandırılması sonucunu doğurduğu, milletvekilleri arasında böyle bir ayrım yapılmasının aynı zamanda eşitlik ilkesine aykırı olduğu, uygulamada belirsizliğe ve tereddüde yol açmak suretiyle hukuki belirlilik ilkesinin de ihlal edildiği belirtilerek kuralın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10., 87. ve 88. maddelerine aykırı olduğu ileri sürülmüştür.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b</w:t>
      </w:r>
      <w:proofErr w:type="gramEnd"/>
      <w:r w:rsidRPr="00974E5D">
        <w:rPr>
          <w:rFonts w:ascii="Times New Roman" w:eastAsia="Times New Roman" w:hAnsi="Times New Roman" w:cs="Times New Roman"/>
          <w:b/>
          <w:bCs/>
          <w:color w:val="000000"/>
          <w:sz w:val="24"/>
          <w:szCs w:val="24"/>
          <w:lang w:eastAsia="tr-TR"/>
        </w:rPr>
        <w:t>. Anayasa’ya Aykırılık Sorunu</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32. 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37. maddesinin ikinci fıkrasının dava konusu ibareyi de içeren dördüncü cümlesine göre teklifin doğrudan Genel Kurul gündemine alınmasına dair önergeler, her hafta Salı günü ayrı bir siyasi parti grubundan bir milletvekili tarafından yerine getirilmek kaydıyla ve bir tane olmak üzere işleme alınır. Dava konusu ibare uyarınca her hafta farklı siyasi parti grubuna mensup milletvekilinin önergesi işleme alınacaktır.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33. Anayasa’nın 2. maddesinde düzenlenen hukuk devletinin temel ilkelerinden biri de </w:t>
      </w:r>
      <w:r w:rsidRPr="00974E5D">
        <w:rPr>
          <w:rFonts w:ascii="Times New Roman" w:eastAsia="Times New Roman" w:hAnsi="Times New Roman" w:cs="Times New Roman"/>
          <w:i/>
          <w:iCs/>
          <w:color w:val="000000"/>
          <w:sz w:val="24"/>
          <w:szCs w:val="24"/>
          <w:lang w:eastAsia="tr-TR"/>
        </w:rPr>
        <w:t>belirlilik</w:t>
      </w:r>
      <w:r w:rsidRPr="00974E5D">
        <w:rPr>
          <w:rFonts w:ascii="Times New Roman" w:eastAsia="Times New Roman" w:hAnsi="Times New Roman" w:cs="Times New Roman"/>
          <w:color w:val="000000"/>
          <w:sz w:val="24"/>
          <w:szCs w:val="24"/>
          <w:lang w:eastAsia="tr-TR"/>
        </w:rPr>
        <w:t>tir. Bu ilkeye göre,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normdan belirli bir kesinlik içinde, hangi somut eylem ve olguya hangi hukuksal yaptırımın veya sonucun bağlandığını bilmelidir. Birey ancak bu durumda kendisine düşen yükümlülükleri öngörebilir ve davranışlarını ayarlar.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34. Anılan maddede ayrıca Cumhuriyet’in niteliklerinden biri olarak </w:t>
      </w:r>
      <w:r w:rsidRPr="00974E5D">
        <w:rPr>
          <w:rFonts w:ascii="Times New Roman" w:eastAsia="Times New Roman" w:hAnsi="Times New Roman" w:cs="Times New Roman"/>
          <w:i/>
          <w:iCs/>
          <w:color w:val="000000"/>
          <w:sz w:val="24"/>
          <w:szCs w:val="24"/>
          <w:lang w:eastAsia="tr-TR"/>
        </w:rPr>
        <w:t>demokratik devlet</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i/>
          <w:iCs/>
          <w:color w:val="000000"/>
          <w:sz w:val="24"/>
          <w:szCs w:val="24"/>
          <w:lang w:eastAsia="tr-TR"/>
        </w:rPr>
        <w:t>ilkesine </w:t>
      </w:r>
      <w:r w:rsidRPr="00974E5D">
        <w:rPr>
          <w:rFonts w:ascii="Times New Roman" w:eastAsia="Times New Roman" w:hAnsi="Times New Roman" w:cs="Times New Roman"/>
          <w:color w:val="000000"/>
          <w:sz w:val="24"/>
          <w:szCs w:val="24"/>
          <w:lang w:eastAsia="tr-TR"/>
        </w:rPr>
        <w:t>yer verilmiştir. Demokratik devlet ilkesi, öncelikle milletvekillerinin serbest seçim yöntemiyle belirlenmesini ve bu şekilde belirlenen milletvekillerinin yasama ve denetim faaliyetlerine gereği gibi katılabilmeleri için gerekli şartların oluşturulmasını zorunlu kılar. Bunun ötesinde anılan ilke, demokrasiyi seçimlere katılma ve oy verme hakkına indirgeyen klasik temsili demokrasi anlayışının aksine toplumsal sorunların tüm tarafların aktif olarak katılımıyla çözümlenmesini öngören katılımcı demokrasi anlayışını ifade eder.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lastRenderedPageBreak/>
        <w:t xml:space="preserve">35. Anayasa’nın 10. maddesinde herkesin dil, ırk, renk, cinsiyet, siyasi düşünce, felsefi inanç, din, mezhep ve benzeri sebeplerle ayrım gözetilmeksizin kanun önünde eşit olduğu, hiçbir kişiye, aileye, zümreye veya sınıfa imtiyaz tanınamayacağı, devlet organları ile idare makamlarının bütün işlemlerinde kanun önünde eşitlik ilkesine uygun olarak hareket etmek zorunda oldukları ifade edilmiştir. </w:t>
      </w:r>
      <w:proofErr w:type="gramEnd"/>
      <w:r w:rsidRPr="00974E5D">
        <w:rPr>
          <w:rFonts w:ascii="Times New Roman" w:eastAsia="Times New Roman" w:hAnsi="Times New Roman" w:cs="Times New Roman"/>
          <w:color w:val="000000"/>
          <w:sz w:val="24"/>
          <w:szCs w:val="24"/>
          <w:lang w:eastAsia="tr-TR"/>
        </w:rPr>
        <w:t>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36. Demokratik devlet ilkesinin bir görünümü olan Anayasa’nın 88. maddesinde de kanun teklif etmeye milletvekillerinin yetkili olduğu belirtilmiştir.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37. Tekliflerin doğrudan Genel Kurul gündemine alınmasına dair önergeleri verebilmenin ön şartı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37. maddesinin birinci fıkrasında hükme bağlanmıştır. Buna göre tekliflerin esas komisyonlara havale gününden itibaren en geç kırk beş gün içinde sonuçlandırılması gerekmekte olup ancak bu sürenin bitiminde teklif sahipleri teklifin doğrudan Genel Kurul gündemine alınması yönünde önerge verebileceklerdir.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38. Yasama organının Anayasa hükümleri uyarınca kendisine verilmiş görev ve yetkileri hangi şekil, yöntem ve usul kurallarını uygulamak suretiyle yerine getireceğini belirlediği İçtüzük hükümlerinin belirlilik içermesi ve milletvekillerinin yasama ve denetim faaliyetlerine katılımı ile bu faaliyetleri gereği gibi yerine getirmelerini engelleyecek nitelikte olmaması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39. Siyasi parti grubu üyesi olup olmadığı önem taşımaksızın tüm milletvekillerinin Anayasa’nın 88. maddesi uyarınca kanun teklif etmeye yetkili kılınmış olması karşısında kırk beş günlük süre bitiminde esas komisyonca görüşülmemiş teklif sahibi milletvekilinin bağımsız ya da grup kuramamış bir siyasi partinin mensubu olması mümkündür. Nitekim bu olasılığı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bulunduran içtüzük koyucu da 37. maddenin ikinci fıkrasında siyasi parti grubu üyesi olup olmadığını gözetmeksizin teklif sahibi tüm milletvekillerinin süresinde görüşülmemiş tekliflerinin doğrudan Genel Kurul gündemine alınmasına dair önerge verebileceklerini hükme bağlamıştır.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40. Anılan Anayasa ve İçtüzük hükümlerine karşılık dava konusu kural, her hafta ayrı bir siyasi parti grubundan bir milletvekilinin önergesinin işleme alınacağını öngörmek suretiyle, grup kuramamış bir siyasi partiye mensup ya da bağımsız milletvekillerinin yine İçtüzük hükümleri uyarınca bu yönde verdikleri önergelerin hangi usul izlenerek, hangi anda işleme alınacağı, hatta işleme alınıp alınmayacağı konusunda bir belirsizlik yaratmaktadır.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41. Öte yandan siyasi parti gruplarının kanun teklif etme ve dolayısıyla süresinde görüşülmeyen tekliflerin doğrudan Genel Kurul gündemine alınmasına yönelik önerge verme yetkileri bulunmadığı hâlde bu kapsamdaki önergelerin işleme alınması sırasında </w:t>
      </w:r>
      <w:r w:rsidRPr="00974E5D">
        <w:rPr>
          <w:rFonts w:ascii="Times New Roman" w:eastAsia="Times New Roman" w:hAnsi="Times New Roman" w:cs="Times New Roman"/>
          <w:i/>
          <w:iCs/>
          <w:color w:val="000000"/>
          <w:sz w:val="24"/>
          <w:szCs w:val="24"/>
          <w:lang w:eastAsia="tr-TR"/>
        </w:rPr>
        <w:t>siyasi parti grubu</w:t>
      </w:r>
      <w:r w:rsidRPr="00974E5D">
        <w:rPr>
          <w:rFonts w:ascii="Times New Roman" w:eastAsia="Times New Roman" w:hAnsi="Times New Roman" w:cs="Times New Roman"/>
          <w:color w:val="000000"/>
          <w:sz w:val="24"/>
          <w:szCs w:val="24"/>
          <w:lang w:eastAsia="tr-TR"/>
        </w:rPr>
        <w:t> ölçütünün gözetilmesinin grup kuramamış bir siyasi partiye mensup ya da bağımsız milletvekillerinin yasama faaliyetlerine katılımını önemli ölçüde zorlaştırdığı ve bu nedenle demokratik devlet ilkesiyle bağdaşmadığı da açıktır.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42. Ayrıca teklifin doğrudan Genel Kurul gündemine alınmasına dair önergelerin işleme alınması sırasında siyasi parti grubu üyesi olma esasının aranması, eşitlik ilkesini de ihlal eder niteliktedir. Nitekim siyasi parti grubu üyesi olsun ya da olmasın milletvekilleri arasında kanun </w:t>
      </w:r>
      <w:r w:rsidRPr="00974E5D">
        <w:rPr>
          <w:rFonts w:ascii="Times New Roman" w:eastAsia="Times New Roman" w:hAnsi="Times New Roman" w:cs="Times New Roman"/>
          <w:color w:val="000000"/>
          <w:sz w:val="24"/>
          <w:szCs w:val="24"/>
          <w:lang w:eastAsia="tr-TR"/>
        </w:rPr>
        <w:lastRenderedPageBreak/>
        <w:t>teklif etme yetkisi bakımından bir farklılık bulunmamaktadır. Bu bakımdan aynı hukuki statüye sahip, grup kuramamış bir siyasi partiye mensup ya da bağımsız milletvekillerine tekliflerinin doğrudan Genel Kurul gündemine alınmasına dair önergelerinin işleme alınması sırasında farklı muamelede bulunulması, Anayasa’nın 10. maddesinde ifadesini bulunan eşitlik ilkesiyle de bağdaşmamaktadır.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43. Açıklanan nedenlerle kural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10. ve 88. maddelerine aykırıdır. İptali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Kural,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10. ve 88. maddelerine aykırı görülerek iptal edildiğinden Anayasa’nın 87. maddesi yönünden incelenmemiştir.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İkinci Fıkranın Beşinci Cümlesi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a</w:t>
      </w:r>
      <w:proofErr w:type="gramEnd"/>
      <w:r w:rsidRPr="00974E5D">
        <w:rPr>
          <w:rFonts w:ascii="Times New Roman" w:eastAsia="Times New Roman" w:hAnsi="Times New Roman" w:cs="Times New Roman"/>
          <w:b/>
          <w:bCs/>
          <w:color w:val="000000"/>
          <w:sz w:val="24"/>
          <w:szCs w:val="24"/>
          <w:lang w:eastAsia="tr-TR"/>
        </w:rPr>
        <w:t>. İptal Talebinin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44. Dava dilekçesinde özetle; kanun tekliflerinin doğrudan Genel Kurul gündemine alınmasına yönelik önergelerin yasama faaliyetinin önemli bir parçası olduğu, bu nedenle söz konusu önergelerin bir milletvekili tarafından bir yasama yılında bir defadan fazla verilememesinin TBMM’nin kanun koyma, değiştirme ve kaldırma görev ve yetkisini sınırlandırdığı, dava konusu kuralla öngörülen değişikliğin derhâl yürürlüğe girmesinin de yürürlük tarihine kadar verilmiş ve sıraya konulmuş olan önergelerin sıralamasının değişmesi sonucunu doğurduğu, bu durumun hukuki güvenlik ilkesiyle bağdaşmadığı belirtilerek kuralın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87. ve 88. maddelerine aykırı olduğu ileri sürülmüştür.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b</w:t>
      </w:r>
      <w:proofErr w:type="gramEnd"/>
      <w:r w:rsidRPr="00974E5D">
        <w:rPr>
          <w:rFonts w:ascii="Times New Roman" w:eastAsia="Times New Roman" w:hAnsi="Times New Roman" w:cs="Times New Roman"/>
          <w:b/>
          <w:bCs/>
          <w:color w:val="000000"/>
          <w:sz w:val="24"/>
          <w:szCs w:val="24"/>
          <w:lang w:eastAsia="tr-TR"/>
        </w:rPr>
        <w:t>. Anayasa’ya Aykırılık Sorunu</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45. Kuralla bir milletvekilinin bir yasama yılında bir defadan fazla doğrudan Genel Kurul gündemine alınma önergesi veremeyeceği hükme bağlanmıştır.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46. Ölçülülük ve hukuki güvenlik ilkeleri, Anayasa’nın 2. maddesinde düzenlenen hukuk devletinin temel ilkelerindendir. Hukuk devletinin sağlamakla yükümlü olduğu hukuki güvenlik, kural olarak düzenlemelerin geriye yürütülmemesini gerekli kılar. Düzenlemelerin geriye yürümezliği ilkesi uyarınca normlar, kamu yararı ve kamu düzeninin gerektirmesi, kazanılmış hakların korunması, mali hakların iyileştirilmesi gibi ayrıksı durumlar dışında ilke olarak yürürlük tarihlerinden sonraki olay, işlem ve eylemlere uygulanmak üzere çıkarılır. Yürürlüğe giren normların geçmişe ve kesin nitelik kazanmış hukuksal durumlara etkili olmaması hukukun genel ilkelerindendir.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47. Kural, bir milletvekilinin bir yasama yılında verebileceği doğrudan Genel Kurul gündemine alınma önerge sayısını bir olarak belirlemiştir.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48. Kural öncesinde bir milletvekili tarafından verilebilecek doğrudan Genel Kurul gündemine alınma önergeleri bakımından bir sayı sınırı </w:t>
      </w:r>
      <w:proofErr w:type="spellStart"/>
      <w:r w:rsidRPr="00974E5D">
        <w:rPr>
          <w:rFonts w:ascii="Times New Roman" w:eastAsia="Times New Roman" w:hAnsi="Times New Roman" w:cs="Times New Roman"/>
          <w:color w:val="000000"/>
          <w:sz w:val="24"/>
          <w:szCs w:val="24"/>
          <w:lang w:eastAsia="tr-TR"/>
        </w:rPr>
        <w:t>İçtüzük’te</w:t>
      </w:r>
      <w:proofErr w:type="spellEnd"/>
      <w:r w:rsidRPr="00974E5D">
        <w:rPr>
          <w:rFonts w:ascii="Times New Roman" w:eastAsia="Times New Roman" w:hAnsi="Times New Roman" w:cs="Times New Roman"/>
          <w:color w:val="000000"/>
          <w:sz w:val="24"/>
          <w:szCs w:val="24"/>
          <w:lang w:eastAsia="tr-TR"/>
        </w:rPr>
        <w:t xml:space="preserve"> belirlenmemiştir. </w:t>
      </w:r>
      <w:proofErr w:type="gramStart"/>
      <w:r w:rsidRPr="00974E5D">
        <w:rPr>
          <w:rFonts w:ascii="Times New Roman" w:eastAsia="Times New Roman" w:hAnsi="Times New Roman" w:cs="Times New Roman"/>
          <w:color w:val="000000"/>
          <w:sz w:val="24"/>
          <w:szCs w:val="24"/>
          <w:lang w:eastAsia="tr-TR"/>
        </w:rPr>
        <w:t>Söz konusu değişikliğin </w:t>
      </w:r>
      <w:r w:rsidRPr="00974E5D">
        <w:rPr>
          <w:rFonts w:ascii="Times New Roman" w:eastAsia="Times New Roman" w:hAnsi="Times New Roman" w:cs="Times New Roman"/>
          <w:i/>
          <w:iCs/>
          <w:color w:val="000000"/>
          <w:sz w:val="24"/>
          <w:szCs w:val="24"/>
          <w:lang w:eastAsia="tr-TR"/>
        </w:rPr>
        <w:t xml:space="preserve">“…Ayrıca bir milletvekilinin bir yasama yılında İçtüzüğün 37 </w:t>
      </w:r>
      <w:proofErr w:type="spellStart"/>
      <w:r w:rsidRPr="00974E5D">
        <w:rPr>
          <w:rFonts w:ascii="Times New Roman" w:eastAsia="Times New Roman" w:hAnsi="Times New Roman" w:cs="Times New Roman"/>
          <w:i/>
          <w:iCs/>
          <w:color w:val="000000"/>
          <w:sz w:val="24"/>
          <w:szCs w:val="24"/>
          <w:lang w:eastAsia="tr-TR"/>
        </w:rPr>
        <w:t>nci</w:t>
      </w:r>
      <w:proofErr w:type="spellEnd"/>
      <w:r w:rsidRPr="00974E5D">
        <w:rPr>
          <w:rFonts w:ascii="Times New Roman" w:eastAsia="Times New Roman" w:hAnsi="Times New Roman" w:cs="Times New Roman"/>
          <w:i/>
          <w:iCs/>
          <w:color w:val="000000"/>
          <w:sz w:val="24"/>
          <w:szCs w:val="24"/>
          <w:lang w:eastAsia="tr-TR"/>
        </w:rPr>
        <w:t xml:space="preserve"> maddesinin uygulamasından bir defadan fazla yararlanmaması hüküm altına alınmakta, böylece diğer milletvekillerinin de İçtüzükle kendilerine verilen haklardan yararlanmalarının önü açılmaktadır” </w:t>
      </w:r>
      <w:r w:rsidRPr="00974E5D">
        <w:rPr>
          <w:rFonts w:ascii="Times New Roman" w:eastAsia="Times New Roman" w:hAnsi="Times New Roman" w:cs="Times New Roman"/>
          <w:color w:val="000000"/>
          <w:sz w:val="24"/>
          <w:szCs w:val="24"/>
          <w:lang w:eastAsia="tr-TR"/>
        </w:rPr>
        <w:t xml:space="preserve">biçimindeki gerekçesinden kuralla bu tür önergeler bakımından getirilen sınırlama ile ulaşılmak istenen amacın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37. maddesinde tanınmış olan doğrudan </w:t>
      </w:r>
      <w:r w:rsidRPr="00974E5D">
        <w:rPr>
          <w:rFonts w:ascii="Times New Roman" w:eastAsia="Times New Roman" w:hAnsi="Times New Roman" w:cs="Times New Roman"/>
          <w:color w:val="000000"/>
          <w:sz w:val="24"/>
          <w:szCs w:val="24"/>
          <w:lang w:eastAsia="tr-TR"/>
        </w:rPr>
        <w:lastRenderedPageBreak/>
        <w:t>Genel Kurul gündemine alınma önergesi verme hakkının mümkün olduğunca çok sayıda milletvekillince kullanılabilmesine imkân sağlamak olduğu anlaşılmaktadır.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49. Doğrudan Genel Kurul gündemine alınma önergeleri,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37. maddesinin ikinci fıkrasına göre her hafta Salı günü ve haftada bir tane olmak üzere işleme alınacaktır. </w:t>
      </w:r>
      <w:proofErr w:type="spellStart"/>
      <w:proofErr w:type="gram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 maddesine göre 1 Ekim’de başlayıp 30 Eylül’de biten yasama yılında toplam 52 haftanın bulunduğu, tatil ve </w:t>
      </w:r>
      <w:proofErr w:type="spellStart"/>
      <w:r w:rsidRPr="00974E5D">
        <w:rPr>
          <w:rFonts w:ascii="Times New Roman" w:eastAsia="Times New Roman" w:hAnsi="Times New Roman" w:cs="Times New Roman"/>
          <w:color w:val="000000"/>
          <w:sz w:val="24"/>
          <w:szCs w:val="24"/>
          <w:lang w:eastAsia="tr-TR"/>
        </w:rPr>
        <w:t>araverme</w:t>
      </w:r>
      <w:proofErr w:type="spellEnd"/>
      <w:r w:rsidRPr="00974E5D">
        <w:rPr>
          <w:rFonts w:ascii="Times New Roman" w:eastAsia="Times New Roman" w:hAnsi="Times New Roman" w:cs="Times New Roman"/>
          <w:color w:val="000000"/>
          <w:sz w:val="24"/>
          <w:szCs w:val="24"/>
          <w:lang w:eastAsia="tr-TR"/>
        </w:rPr>
        <w:t xml:space="preserve"> hâlleri de gözetildiğinde çalışılan hafta sayısının çok daha az olduğu, her hafta sadece bir önergenin işleme alınabileceği ve bu itibarla bir yasama yılında toplam 40 civarında önergenin işleme alınmasının mümkün olduğu dikkate alındığında milletvekillerince bu yönde verilecek önerge sayısı bakımından bir üst sınır öngörülmesinin ve bu üst sınırın yasama yılında bir olarak belirlenmesinin daha fazla milletvekilinin yasama faaliyetine katılımını sağlama amacına ulaşmak açısından gerekli, bu amaca ulaşmaya elverişli ve orantılı olmadığı söylenemez.</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50. Öte yandan dava konusu kuralın geriye yürütülmemiş ve yayımı tarihi itibarıyla yürürlüğe girmiş olması karşısında kuralla öngörülen sayı sınırlamasının, yürürlük tarihine kadar TBMM Başkanlığına verilmiş doğrudan Genel Kurul gündemine alınma önergeleri açısından geçerli olmayacağı ve bir milletvekili tarafından bir yasama yılında birden fazla verilmiş olsa dahi anılan önergelerin geçerliliklerini koruyacağı açıktır. </w:t>
      </w:r>
      <w:proofErr w:type="gramEnd"/>
      <w:r w:rsidRPr="00974E5D">
        <w:rPr>
          <w:rFonts w:ascii="Times New Roman" w:eastAsia="Times New Roman" w:hAnsi="Times New Roman" w:cs="Times New Roman"/>
          <w:color w:val="000000"/>
          <w:sz w:val="24"/>
          <w:szCs w:val="24"/>
          <w:lang w:eastAsia="tr-TR"/>
        </w:rPr>
        <w:t>Bu itibarla dava konusu kuralla yürürlük tarihi öncesinde verilmiş olan önergeler aleyhine bir düzenleme yapılması söz konusu olmadığından kuralın milletvekillerinin yasama yetkilerine yönelik hukuki güvenliklerini ihlal eden bir yönü de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51. Önerge sayısı bakımından herhangi bir sınırın belirlenmemesi hâlinde bir veya birkaç milletvekili tarafından çok sayıda doğrudan Genel Kurul gündemine alınma önergesi verilmek suretiyle bir yasama yılı boyunca yalnızca bu milletvekillerinin önergelerinin işleme alınma ve bu suretle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37. maddesinin tüm milletvekillerine tanımış olduğu haktan sadece bir veya birkaç milletvekilinin yararlanma olasılığının bulunduğu, verilebilecek önerge sayısının dava konusu kuralla sınırlanması suretiyle bu ihtimalin ortadan kaldırıldığı ve böylece çok daha fazla sayıdaki milletvekilinin önergelerinin işleme alınmasına imkân tanındığı gözetildiğinde dava konusu kuralın milletvekillerinin yasama faaliyetine katılımını engellediği veya zorlaştırdığı da söylenemez.</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52. Açıklanan nedenlerle kural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87. ve 88. maddelerine aykırı değildir. İptal talebinin reddi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Zühtü ARSLAN, Burhan ÜSTÜN, Engin YILDIRIM, Serdar ÖZGÜLDÜR ile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KALELİ bu görüşe katılmamıştır.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Ç. Karar’ın 6.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Değiştirilen 57. Maddesinin İkinci Fıkrasında Yer Alan </w:t>
      </w:r>
      <w:r w:rsidRPr="00974E5D">
        <w:rPr>
          <w:rFonts w:ascii="Times New Roman" w:eastAsia="Times New Roman" w:hAnsi="Times New Roman" w:cs="Times New Roman"/>
          <w:b/>
          <w:bCs/>
          <w:i/>
          <w:iCs/>
          <w:color w:val="000000"/>
          <w:sz w:val="24"/>
          <w:szCs w:val="24"/>
          <w:lang w:eastAsia="tr-TR"/>
        </w:rPr>
        <w:t>“Görüşmeye tabi…”</w:t>
      </w:r>
      <w:r w:rsidRPr="00974E5D">
        <w:rPr>
          <w:rFonts w:ascii="Times New Roman" w:eastAsia="Times New Roman" w:hAnsi="Times New Roman" w:cs="Times New Roman"/>
          <w:b/>
          <w:bCs/>
          <w:color w:val="000000"/>
          <w:sz w:val="24"/>
          <w:szCs w:val="24"/>
          <w:lang w:eastAsia="tr-TR"/>
        </w:rPr>
        <w:t> ve </w:t>
      </w:r>
      <w:r w:rsidRPr="00974E5D">
        <w:rPr>
          <w:rFonts w:ascii="Times New Roman" w:eastAsia="Times New Roman" w:hAnsi="Times New Roman" w:cs="Times New Roman"/>
          <w:b/>
          <w:bCs/>
          <w:i/>
          <w:iCs/>
          <w:color w:val="000000"/>
          <w:sz w:val="24"/>
          <w:szCs w:val="24"/>
          <w:lang w:eastAsia="tr-TR"/>
        </w:rPr>
        <w:t>“…maddelerine geçilmesi ve tümünün…”</w:t>
      </w:r>
      <w:r w:rsidRPr="00974E5D">
        <w:rPr>
          <w:rFonts w:ascii="Times New Roman" w:eastAsia="Times New Roman" w:hAnsi="Times New Roman" w:cs="Times New Roman"/>
          <w:b/>
          <w:bCs/>
          <w:color w:val="000000"/>
          <w:sz w:val="24"/>
          <w:szCs w:val="24"/>
          <w:lang w:eastAsia="tr-TR"/>
        </w:rPr>
        <w:t> İbarelerinin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 İptal Taleplerinin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53. Dava dilekçesinde özetle; dava konusu kurallarla kanunların maddeleri ile görüşmeye tabi olmayan tezkerelerin işaretle oylanması esnasında yoklama isteme yetkisinin ortadan kaldırıldığı, bu itibarla toplantı yeter sayısının varlığının tespitinin imkânsız hâle geldiği, bu durumun toplantı yeter sayısının varlığını arayan ve bu konuda hiçbir istisnaya yer vermeyen Anayasa hükmünü uygulanamaz hâle getirdiği, yoklamanın yasama işlemlerinin </w:t>
      </w:r>
      <w:r w:rsidRPr="00974E5D">
        <w:rPr>
          <w:rFonts w:ascii="Times New Roman" w:eastAsia="Times New Roman" w:hAnsi="Times New Roman" w:cs="Times New Roman"/>
          <w:color w:val="000000"/>
          <w:sz w:val="24"/>
          <w:szCs w:val="24"/>
          <w:lang w:eastAsia="tr-TR"/>
        </w:rPr>
        <w:lastRenderedPageBreak/>
        <w:t>önemli bir parçası olduğu, kanunların maddeleri ile görüşmeye tabi olmayan tezkerelerin işaretle oylanması öncesinde toplantı yeter sayısının aranmamasının milletvekillerinin yasama çalışmalarına katılımını engellediği belirtilerek kuralların Anayasa’nın 87. ve 96. maddelerine aykırı olduğu ileri sürülmüştür.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Anayasa’ya Aykırılık Sorunu</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54. 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57. maddesinin ikinci fıkrasında; görüşmeye tabi tezkerelerin oylanması ile kanunların maddelerine geçilmesi ve tümünün oylanması esnasında işaretle oylamaya geçilirken en az yirmi milletvekilinin ayağa kalkmak veya önerge vermek suretiyle yoklama yapılmasını isteyebileceği hükme bağlanmış olup anılan fıkrada yer alan </w:t>
      </w:r>
      <w:r w:rsidRPr="00974E5D">
        <w:rPr>
          <w:rFonts w:ascii="Times New Roman" w:eastAsia="Times New Roman" w:hAnsi="Times New Roman" w:cs="Times New Roman"/>
          <w:i/>
          <w:iCs/>
          <w:color w:val="000000"/>
          <w:sz w:val="24"/>
          <w:szCs w:val="24"/>
          <w:lang w:eastAsia="tr-TR"/>
        </w:rPr>
        <w:t>“Görüşmeye tabi…” </w:t>
      </w:r>
      <w:r w:rsidRPr="00974E5D">
        <w:rPr>
          <w:rFonts w:ascii="Times New Roman" w:eastAsia="Times New Roman" w:hAnsi="Times New Roman" w:cs="Times New Roman"/>
          <w:color w:val="000000"/>
          <w:sz w:val="24"/>
          <w:szCs w:val="24"/>
          <w:lang w:eastAsia="tr-TR"/>
        </w:rPr>
        <w:t>ve </w:t>
      </w:r>
      <w:r w:rsidRPr="00974E5D">
        <w:rPr>
          <w:rFonts w:ascii="Times New Roman" w:eastAsia="Times New Roman" w:hAnsi="Times New Roman" w:cs="Times New Roman"/>
          <w:i/>
          <w:iCs/>
          <w:color w:val="000000"/>
          <w:sz w:val="24"/>
          <w:szCs w:val="24"/>
          <w:lang w:eastAsia="tr-TR"/>
        </w:rPr>
        <w:t>“…maddelerine geçilmesi ve tümünün…”</w:t>
      </w:r>
      <w:r w:rsidRPr="00974E5D">
        <w:rPr>
          <w:rFonts w:ascii="Times New Roman" w:eastAsia="Times New Roman" w:hAnsi="Times New Roman" w:cs="Times New Roman"/>
          <w:color w:val="000000"/>
          <w:sz w:val="24"/>
          <w:szCs w:val="24"/>
          <w:lang w:eastAsia="tr-TR"/>
        </w:rPr>
        <w:t> ibareleri dava konusu kuralları oluşturmaktadır.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55. Anayasa’nın 96. maddesinin birinci fıkrasında </w:t>
      </w:r>
      <w:r w:rsidRPr="00974E5D">
        <w:rPr>
          <w:rFonts w:ascii="Times New Roman" w:eastAsia="Times New Roman" w:hAnsi="Times New Roman" w:cs="Times New Roman"/>
          <w:i/>
          <w:iCs/>
          <w:color w:val="000000"/>
          <w:sz w:val="24"/>
          <w:szCs w:val="24"/>
          <w:lang w:eastAsia="tr-TR"/>
        </w:rPr>
        <w:t xml:space="preserve">“Türkiye Büyük Millet Meclisi, yapacağı seçimler </w:t>
      </w:r>
      <w:proofErr w:type="gramStart"/>
      <w:r w:rsidRPr="00974E5D">
        <w:rPr>
          <w:rFonts w:ascii="Times New Roman" w:eastAsia="Times New Roman" w:hAnsi="Times New Roman" w:cs="Times New Roman"/>
          <w:i/>
          <w:iCs/>
          <w:color w:val="000000"/>
          <w:sz w:val="24"/>
          <w:szCs w:val="24"/>
          <w:lang w:eastAsia="tr-TR"/>
        </w:rPr>
        <w:t>dahil</w:t>
      </w:r>
      <w:proofErr w:type="gramEnd"/>
      <w:r w:rsidRPr="00974E5D">
        <w:rPr>
          <w:rFonts w:ascii="Times New Roman" w:eastAsia="Times New Roman" w:hAnsi="Times New Roman" w:cs="Times New Roman"/>
          <w:i/>
          <w:iCs/>
          <w:color w:val="000000"/>
          <w:sz w:val="24"/>
          <w:szCs w:val="24"/>
          <w:lang w:eastAsia="tr-TR"/>
        </w:rPr>
        <w:t xml:space="preserve"> bütün işlerinde üye tamsayısının en az üçte biri ile toplanır.”</w:t>
      </w:r>
      <w:r w:rsidRPr="00974E5D">
        <w:rPr>
          <w:rFonts w:ascii="Times New Roman" w:eastAsia="Times New Roman" w:hAnsi="Times New Roman" w:cs="Times New Roman"/>
          <w:color w:val="000000"/>
          <w:sz w:val="24"/>
          <w:szCs w:val="24"/>
          <w:lang w:eastAsia="tr-TR"/>
        </w:rPr>
        <w:t> denmektedir.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56. Dava konusu kurallar öncesinde herhangi bir sınırlama olmaksızın tüm işaretle oylamalar esnasında yoklama isteminde bulunabilmek mümkün iken kurallar yoklama talebinde bulunulabilecek hâlleri, görüşmeye tabi olan tezkereler ile kanunların maddelerine geçilmesi ve tümünün işaretle oylanması ile sınırlamaktadır. Kurallar uyarınca görüşmeye tabi olmayan tezkereler ile kanunların maddelerinin oylanmaları sırasında yoklama istenebilmesi mümkün olmayacaktır.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57. Toplantı yeter sayısı, görüşmelerin başlayabilmesi ve devamı için bulunması gereken en az üye sayısını ifade etmektedir. Anayasa’nın anılan maddesinde, herhangi bir istisna öngörülmeksizin bütün işlerde TBMM’nin üye tamsayısının en az üçte biriyle toplanacağının hükme bağlanmış olması karşısında Genel Kurulun tüm işlerinde toplantı yeter sayısının aranacağı, toplantı yeter sayısı bulunmaksızın yapılan görüşmelerde Meclis iradesinin belirmeyeceği ve alınan kararların hukuken geçerli olmayacağı tabiidir.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58. Meclis iradesinin oluşması ve alınan kararların sağlığı konusunda belirleyici olan toplantı yeter sayısının bulunup bulunmadığına yönelik itiraz ve tereddütlerin milletvekilleri tarafından ileri sürülmesinin yegâne aracı ise yoklama talebinde bulunmaktır. Bir başka deyişle toplantı yeter sayısının bulunmadığına yönelik iddia ve itirazların yoklama talebi dışında başka bir şekilde dile getirilme imkânı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59. Anayasa’da herhangi bir ayrım yapılmaksızın TBMM’nin tüm işlerinde toplantı yeter sayısının varlığının gerektiğinin hükme bağlanmış olması, toplantı yeter sayısının bulunup bulunmamasının alınan kararların sağlık ve geçerliliklerini doğrudan etkileyeceği, milletvekillerinin toplantı yeter sayısıyla ilgili itirazlarını ancak yoklama talebinde bulunmak suretiyle ileri sürebilecekleri, bu konudaki uyuşmazlığın yapılacak yoklama ile çözülebileceği gözetildiğinde yoklama talebinde bulunulabilecek hâllerin görüşmeye tabi tezkereler ile kanunların maddelerine geçilmesi ve tümünün oylanmasıyla sınırlı tutulmasının toplantı yeter sayısı zorunluluğunu öngören Anayasa hükmüyle bağdaşmadığı açıktır.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60. Açıklanan nedenlerle kurallar Anayasa’nın 96. maddesine aykırıdır. İptalleri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Kurallar, Anayasa’nın 96. maddesine aykırı görülerek iptal edildiğinden Anayasa’nın 87. maddesi yönünden incelenmemiştir.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D. Karar’ın 7.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Başlığıyla Birlikte Değiştirilen 58. Maddesinin Başlığında Yer Alan </w:t>
      </w:r>
      <w:r w:rsidRPr="00974E5D">
        <w:rPr>
          <w:rFonts w:ascii="Times New Roman" w:eastAsia="Times New Roman" w:hAnsi="Times New Roman" w:cs="Times New Roman"/>
          <w:b/>
          <w:bCs/>
          <w:i/>
          <w:iCs/>
          <w:color w:val="000000"/>
          <w:sz w:val="24"/>
          <w:szCs w:val="24"/>
          <w:lang w:eastAsia="tr-TR"/>
        </w:rPr>
        <w:t>“…düzeltme…”</w:t>
      </w:r>
      <w:r w:rsidRPr="00974E5D">
        <w:rPr>
          <w:rFonts w:ascii="Times New Roman" w:eastAsia="Times New Roman" w:hAnsi="Times New Roman" w:cs="Times New Roman"/>
          <w:b/>
          <w:bCs/>
          <w:color w:val="000000"/>
          <w:sz w:val="24"/>
          <w:szCs w:val="24"/>
          <w:lang w:eastAsia="tr-TR"/>
        </w:rPr>
        <w:t> İbaresi ile Birinci Cümlesinde Yer Alan </w:t>
      </w:r>
      <w:r w:rsidRPr="00974E5D">
        <w:rPr>
          <w:rFonts w:ascii="Times New Roman" w:eastAsia="Times New Roman" w:hAnsi="Times New Roman" w:cs="Times New Roman"/>
          <w:b/>
          <w:bCs/>
          <w:i/>
          <w:iCs/>
          <w:color w:val="000000"/>
          <w:sz w:val="24"/>
          <w:szCs w:val="24"/>
          <w:lang w:eastAsia="tr-TR"/>
        </w:rPr>
        <w:t>“…yazılı…”</w:t>
      </w:r>
      <w:r w:rsidRPr="00974E5D">
        <w:rPr>
          <w:rFonts w:ascii="Times New Roman" w:eastAsia="Times New Roman" w:hAnsi="Times New Roman" w:cs="Times New Roman"/>
          <w:b/>
          <w:bCs/>
          <w:color w:val="000000"/>
          <w:sz w:val="24"/>
          <w:szCs w:val="24"/>
          <w:lang w:eastAsia="tr-TR"/>
        </w:rPr>
        <w:t> İbaresinin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 İptal Taleplerinin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61. Dava dilekçesinde özetle; dava konusu kurallarla milletvekillerinin ve bakanların kendilerine ait olup geçen birleşim tutanağında yer alan beyanlarının düzeltilmesi amacıyla sahip oldukları konuşma hakkının ortadan kaldırıldığı, bu düzeltmelerin yazılı olarak yapılmasının etkisinin sözlü düzeltmeye göre daha kısıtlı olduğu, tutanakların basımının ayları bulan sürelerde gerçekleştiği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bulundurulduğunda düzeltme metninin ilgili tutanağa eklenmesi suretiyle yapılan düzeltmeden diğer milletvekillerinin haberdar olmasının çok daha zor ve geç olacağı, zamanında ve etkin bir şekilde düzeltmeden haberdar olunamaması nedeniyle Genel Kurulun iradesinin sağlıklı biçimde oluşmayacağı, bu suretle milletvekillerinin yasama ve denetim faaliyetleri kapsamındaki görev ve yetkilerini etkin bir biçimde kullanmalarının mümkün olamayacağı, yasama ve denetim işlevinin ölçüsüz bir şekilde sınırlandırıldığı belirtilerek kuralların Anayasa’nın 2. ve 87. maddelerine aykırı olduğu ileri sürülmüştür.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Anayasa’ya Aykırılık Sorunu</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62. 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58. maddesinin başlığı </w:t>
      </w:r>
      <w:r w:rsidRPr="00974E5D">
        <w:rPr>
          <w:rFonts w:ascii="Times New Roman" w:eastAsia="Times New Roman" w:hAnsi="Times New Roman" w:cs="Times New Roman"/>
          <w:i/>
          <w:iCs/>
          <w:color w:val="000000"/>
          <w:sz w:val="24"/>
          <w:szCs w:val="24"/>
          <w:lang w:eastAsia="tr-TR"/>
        </w:rPr>
        <w:t>“Geçen tutanak hakkında konuşma”</w:t>
      </w:r>
      <w:r w:rsidRPr="00974E5D">
        <w:rPr>
          <w:rFonts w:ascii="Times New Roman" w:eastAsia="Times New Roman" w:hAnsi="Times New Roman" w:cs="Times New Roman"/>
          <w:color w:val="000000"/>
          <w:sz w:val="24"/>
          <w:szCs w:val="24"/>
          <w:lang w:eastAsia="tr-TR"/>
        </w:rPr>
        <w:t> iken 1160 sayılı Karar’la </w:t>
      </w:r>
      <w:r w:rsidRPr="00974E5D">
        <w:rPr>
          <w:rFonts w:ascii="Times New Roman" w:eastAsia="Times New Roman" w:hAnsi="Times New Roman" w:cs="Times New Roman"/>
          <w:i/>
          <w:iCs/>
          <w:color w:val="000000"/>
          <w:sz w:val="24"/>
          <w:szCs w:val="24"/>
          <w:lang w:eastAsia="tr-TR"/>
        </w:rPr>
        <w:t>“Geçen tutanak hakkında düzeltme”</w:t>
      </w:r>
      <w:r w:rsidRPr="00974E5D">
        <w:rPr>
          <w:rFonts w:ascii="Times New Roman" w:eastAsia="Times New Roman" w:hAnsi="Times New Roman" w:cs="Times New Roman"/>
          <w:color w:val="000000"/>
          <w:sz w:val="24"/>
          <w:szCs w:val="24"/>
          <w:lang w:eastAsia="tr-TR"/>
        </w:rPr>
        <w:t> şeklinde değiştirilmiştir.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63. Anayasa Mahkemesinin norm denetimi yetkisinin kapsamına Anayasa değişikliği, kanun, kanun hükmünde kararname, Cumhurbaşkanlığı kararnamesi ve TBMM İçtüzüğü adı verilen normlar (kurallar) girmektedir. Söz konusu düzenlemeler, Anayasa'nın yetkili kıldığı organlar tarafından yazılı bir şekilde ve bu adlar altında tespit edilmiş bulunan genel, sürekli ve 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64. Bu itibarla madde başlıkları da başlı başına bir yargı ifade etmediğinden denetlenebilir norm niteliğinde değildir. Anılan niteliği sebebiyle madde başlıklarının iptal davasına konu edilmesi mümkün değildir.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65. Açıklanan nedenlerle 1160 sayılı Karar’ın 7.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58. maddesinin başlığında yer alan </w:t>
      </w:r>
      <w:r w:rsidRPr="00974E5D">
        <w:rPr>
          <w:rFonts w:ascii="Times New Roman" w:eastAsia="Times New Roman" w:hAnsi="Times New Roman" w:cs="Times New Roman"/>
          <w:i/>
          <w:iCs/>
          <w:color w:val="000000"/>
          <w:sz w:val="24"/>
          <w:szCs w:val="24"/>
          <w:lang w:eastAsia="tr-TR"/>
        </w:rPr>
        <w:t>“…düzeltme…”</w:t>
      </w:r>
      <w:r w:rsidRPr="00974E5D">
        <w:rPr>
          <w:rFonts w:ascii="Times New Roman" w:eastAsia="Times New Roman" w:hAnsi="Times New Roman" w:cs="Times New Roman"/>
          <w:color w:val="000000"/>
          <w:sz w:val="24"/>
          <w:szCs w:val="24"/>
          <w:lang w:eastAsia="tr-TR"/>
        </w:rPr>
        <w:t> ibaresine yönelik iptal talebi hakkında karar verilmesine yer olmadığına karar vermek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66. Öte yandan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58. maddesinin birinci cümlesinde bir milletvekilinin veya bakanın kendisine ait olup geçen birleşim tutanağında yer alan bir beyanının düzeltilmesini istemesi durumunda bu istemini Başkanlığa yazılı olarak vereceği, ikinci cümlesinde de bu </w:t>
      </w:r>
      <w:r w:rsidRPr="00974E5D">
        <w:rPr>
          <w:rFonts w:ascii="Times New Roman" w:eastAsia="Times New Roman" w:hAnsi="Times New Roman" w:cs="Times New Roman"/>
          <w:color w:val="000000"/>
          <w:sz w:val="24"/>
          <w:szCs w:val="24"/>
          <w:lang w:eastAsia="tr-TR"/>
        </w:rPr>
        <w:lastRenderedPageBreak/>
        <w:t>istemin birleşim tutanağına ekleneceği hükme bağlanmış olup anılan maddenin birinci cümlesinde yer alan </w:t>
      </w:r>
      <w:r w:rsidRPr="00974E5D">
        <w:rPr>
          <w:rFonts w:ascii="Times New Roman" w:eastAsia="Times New Roman" w:hAnsi="Times New Roman" w:cs="Times New Roman"/>
          <w:i/>
          <w:iCs/>
          <w:color w:val="000000"/>
          <w:sz w:val="24"/>
          <w:szCs w:val="24"/>
          <w:lang w:eastAsia="tr-TR"/>
        </w:rPr>
        <w:t>“…yazılı…” </w:t>
      </w:r>
      <w:r w:rsidRPr="00974E5D">
        <w:rPr>
          <w:rFonts w:ascii="Times New Roman" w:eastAsia="Times New Roman" w:hAnsi="Times New Roman" w:cs="Times New Roman"/>
          <w:color w:val="000000"/>
          <w:sz w:val="24"/>
          <w:szCs w:val="24"/>
          <w:lang w:eastAsia="tr-TR"/>
        </w:rPr>
        <w:t>ibaresi dava konusu diğer kuralı oluşturmaktadır.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67. Genel Kuruldaki görüşmeler sırasında söz alan milletvekillerinin ya da bakanların konuşmaları sırasında maddi hata yapmaları veya yanlış anlaşılma ihtimali olan beyanlarda bulunmaları mümkündür. Bu durumda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58. maddesi ilgili milletvekiline ya da bakana hatasını düzeltme ve yanlış anlaşılma ihtimalini ortadan kaldırma imkânı tanımaktadır. Dava konusu kural, bu yöndeki düzeltme istemlerinin Başkanlığa yazılı olarak verilmesini hükme bağlamaktadır.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68.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58. maddesinde 1160 sayılı Karar’la yapılan değişiklik öncesinde, beyanını düzeltmek isteyen milletvekilinin veya bakanın sözlü olarak da başvuru yapma imkânı bulunmakta iken kuralla düzeltme isteminin yazılı olarak yapılması zorunluluğu öngörülmüştür.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69. Milletvekillerinin yasama ve denetim faaliyetlerinin sonucu olarak ortaya çıkan Genel Kurul iradesi, Genel Kurulda yapılan görüşmeler çerçevesinde şekillenmektedir. Bu kapsamda Genel Kurul görüşmeleri sırasında söz alan milletvekillerinin ya da bakanların görüşlerini doğru bir şekilde ifade etmelerinin ve dinleyici konumundaki milletvekilleri tarafından doğru olarak anlaşılmalarının Genel Kurul iradesinin sağlıklı bir şekilde oluşumu bakımından önem taşıdığı kuşkusuzdur.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58. maddesinin öngördüğü usul ile de Genel Kuruldaki konuşmaları sırasında maddi hata yapan veya yanlış anlaşılabilecek beyanda bulunan milletvekilinin ya da bakanın bu beyanlarını düzeltmelerine imkân tanınmak suretiyle Genel Kurul iradesinin sağlıklı biçimde oluşmasına katkı yapılmaya çalışıldığı açıktır.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70. Söz konusu düzeltme isteminin hangi şekilde ileri sürülebileceğini belirleme konusunda ise yasama organının takdir yetkisi bulunmaktadır. </w:t>
      </w:r>
      <w:proofErr w:type="gramStart"/>
      <w:r w:rsidRPr="00974E5D">
        <w:rPr>
          <w:rFonts w:ascii="Times New Roman" w:eastAsia="Times New Roman" w:hAnsi="Times New Roman" w:cs="Times New Roman"/>
          <w:color w:val="000000"/>
          <w:sz w:val="24"/>
          <w:szCs w:val="24"/>
          <w:lang w:eastAsia="tr-TR"/>
        </w:rPr>
        <w:t xml:space="preserve">Bu bağlamda dava konusu kural uyarınca düzeltme isteminin sözlü olarak dile getirilmesi yerine yazılı olarak verilmesi gerektiğinin hükme bağlanmasının milletvekili veya bakanın düzeltme talebinde bulunmasını önemli ölçüde zorlaştırdığı, düzeltme hakkına ölçüsüz bir sınırlama getirdiği, bu suretle milletvekillerinin yasama ve denetim faaliyetlerine katılımını ve Anayasa’nın 87. maddesinde belirtilen görev ve yetkilerinin kullanımını ölçüsüz şekilde zorlaştırdığı da söylenemez. </w:t>
      </w:r>
      <w:proofErr w:type="gramEnd"/>
      <w:r w:rsidRPr="00974E5D">
        <w:rPr>
          <w:rFonts w:ascii="Times New Roman" w:eastAsia="Times New Roman" w:hAnsi="Times New Roman" w:cs="Times New Roman"/>
          <w:color w:val="000000"/>
          <w:sz w:val="24"/>
          <w:szCs w:val="24"/>
          <w:lang w:eastAsia="tr-TR"/>
        </w:rPr>
        <w:t>Bu nedenle düzeltme isteminin yazılı olarak verilmesinin öngörülmesinde Anayasa’ya aykırı bir yön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71. Açıklanan nedenlerle kural Anayasa’nın 2. ve 87. maddelerine aykırı değildir. İptal talebinin reddi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E. Karar’ın 8.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Değiştirilen 63. Maddesinin İkinci Fıkrasının Birinci Cümlesinde Yer Alan </w:t>
      </w:r>
      <w:r w:rsidRPr="00974E5D">
        <w:rPr>
          <w:rFonts w:ascii="Times New Roman" w:eastAsia="Times New Roman" w:hAnsi="Times New Roman" w:cs="Times New Roman"/>
          <w:b/>
          <w:bCs/>
          <w:i/>
          <w:iCs/>
          <w:color w:val="000000"/>
          <w:sz w:val="24"/>
          <w:szCs w:val="24"/>
          <w:lang w:eastAsia="tr-TR"/>
        </w:rPr>
        <w:t>“…üçer…”</w:t>
      </w:r>
      <w:r w:rsidRPr="00974E5D">
        <w:rPr>
          <w:rFonts w:ascii="Times New Roman" w:eastAsia="Times New Roman" w:hAnsi="Times New Roman" w:cs="Times New Roman"/>
          <w:b/>
          <w:bCs/>
          <w:color w:val="000000"/>
          <w:sz w:val="24"/>
          <w:szCs w:val="24"/>
          <w:lang w:eastAsia="tr-TR"/>
        </w:rPr>
        <w:t> İbaresinin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 İptal Talebinin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72. Dava dilekçesinde özetle; Genel Kurulun çalışmalarında Anayasa ve </w:t>
      </w:r>
      <w:proofErr w:type="spellStart"/>
      <w:r w:rsidRPr="00974E5D">
        <w:rPr>
          <w:rFonts w:ascii="Times New Roman" w:eastAsia="Times New Roman" w:hAnsi="Times New Roman" w:cs="Times New Roman"/>
          <w:color w:val="000000"/>
          <w:sz w:val="24"/>
          <w:szCs w:val="24"/>
          <w:lang w:eastAsia="tr-TR"/>
        </w:rPr>
        <w:t>İçtüzük’e</w:t>
      </w:r>
      <w:proofErr w:type="spellEnd"/>
      <w:r w:rsidRPr="00974E5D">
        <w:rPr>
          <w:rFonts w:ascii="Times New Roman" w:eastAsia="Times New Roman" w:hAnsi="Times New Roman" w:cs="Times New Roman"/>
          <w:color w:val="000000"/>
          <w:sz w:val="24"/>
          <w:szCs w:val="24"/>
          <w:lang w:eastAsia="tr-TR"/>
        </w:rPr>
        <w:t xml:space="preserve"> uygunluğun sağlanması açısından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63. maddesi kapsamında gerçekleştirilen usul hakkında görüşmelerin önemli bir işlevinin bulunduğu, bu görüşmelerdeki konuşma süresinin dava konusu kuralla onar dakikadan üçer dakikaya düşürüldüğü, bu nedenle usul hakkında görüşmelerden beklenen işlevin yerine getirilemeyeceği, üç dakikalık konuşma süresinin milletvekillerinin yasama ve denetim çalışmalarına etkili bir şekilde katılmaları için yeterli bir süre olmadığı, Genel Kurulun yeterli ve etkin biçimde bilgi edinmesine imkân vermeyeceği, bu </w:t>
      </w:r>
      <w:r w:rsidRPr="00974E5D">
        <w:rPr>
          <w:rFonts w:ascii="Times New Roman" w:eastAsia="Times New Roman" w:hAnsi="Times New Roman" w:cs="Times New Roman"/>
          <w:color w:val="000000"/>
          <w:sz w:val="24"/>
          <w:szCs w:val="24"/>
          <w:lang w:eastAsia="tr-TR"/>
        </w:rPr>
        <w:lastRenderedPageBreak/>
        <w:t>suretle yasama işlevinin ölçüsüz olarak sınırlandırıldığı belirtilerek kuralın Anayasa’nın 2. ve 87. maddelerine aykırı olduğu ileri sürülmüştür.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Anayasa’ya Aykırılık Sorunu</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73. 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63. maddesinin ikinci fıkrasının birinci cümlesinde usul hakkında görüşme talebinde bulunulması hâlinde üçer dakikadan fazla sürmemek şartıyla lehte ve aleyhte en çok ikişer kişiye söz verileceği hükme bağlanmış olup anılan cümlede yer alan </w:t>
      </w:r>
      <w:r w:rsidRPr="00974E5D">
        <w:rPr>
          <w:rFonts w:ascii="Times New Roman" w:eastAsia="Times New Roman" w:hAnsi="Times New Roman" w:cs="Times New Roman"/>
          <w:i/>
          <w:iCs/>
          <w:color w:val="000000"/>
          <w:sz w:val="24"/>
          <w:szCs w:val="24"/>
          <w:lang w:eastAsia="tr-TR"/>
        </w:rPr>
        <w:t>“…üçer…” </w:t>
      </w:r>
      <w:r w:rsidRPr="00974E5D">
        <w:rPr>
          <w:rFonts w:ascii="Times New Roman" w:eastAsia="Times New Roman" w:hAnsi="Times New Roman" w:cs="Times New Roman"/>
          <w:color w:val="000000"/>
          <w:sz w:val="24"/>
          <w:szCs w:val="24"/>
          <w:lang w:eastAsia="tr-TR"/>
        </w:rPr>
        <w:t>ibaresi dava konusu kuralı oluşturmaktadır.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74. Anayasa’nın 95. maddesine göre TBMM’nin, çalışmalarını kendi yaptığı İçtüzük hükümlerine göre yürütecek olması karşısında yasama organının Anayasa hükümleri uyarınca kendisine verilmiş görev ve yetkileri hangi şekil, yöntem ve usul kurallarını uygulamak suretiyle yerine getireceğini düzenleme konusunda takdir yetkisine sahip olduğu şüphesizdir. Ancak yasama organının kendi iç çalışmalarını serbestçe düzenleme konusundaki takdir yetkisi Anayasa ile sınırlıdır.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75.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63. maddesinde 1160 sayılı Karar’la değişiklik yapılmadan önce usul hakkında görüşme talebinde bulunulması hâlinde lehte ve aleyhte en çok ikişer kişiye onar dakikadan fazla sürmemek şartıyla söz verileceği hükme bağlanmışken dava konusu ibare ile bu süre üçer dakikayla sınırlandırılmıştır.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76. Anılan değişikliğin </w:t>
      </w:r>
      <w:r w:rsidRPr="00974E5D">
        <w:rPr>
          <w:rFonts w:ascii="Times New Roman" w:eastAsia="Times New Roman" w:hAnsi="Times New Roman" w:cs="Times New Roman"/>
          <w:i/>
          <w:iCs/>
          <w:color w:val="000000"/>
          <w:sz w:val="24"/>
          <w:szCs w:val="24"/>
          <w:lang w:eastAsia="tr-TR"/>
        </w:rPr>
        <w:t>“…usulle ilgili tartışmaların gereğinden fazla uzamasına yer vermeyip bir an önce ana gündem maddelerine dönebilmek amacıyla konuşmacıların konuşma sürelerinde düzenleme yapılmıştır” </w:t>
      </w:r>
      <w:r w:rsidRPr="00974E5D">
        <w:rPr>
          <w:rFonts w:ascii="Times New Roman" w:eastAsia="Times New Roman" w:hAnsi="Times New Roman" w:cs="Times New Roman"/>
          <w:color w:val="000000"/>
          <w:sz w:val="24"/>
          <w:szCs w:val="24"/>
          <w:lang w:eastAsia="tr-TR"/>
        </w:rPr>
        <w:t>biçimindeki gerekçesinden dava konusu kuralla konuşma süresine getirilen sınırlama ile ulaşılmak istenen amacın TBMM’nin daha etkili ve verimli çalışması olduğu anlaşılmaktadır.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77. Genel Kurulda yapılacak konuşmalarda herhangi bir süre sınırı düzenlenmemesi durumunda gerçekleşecek sınırsız bir tartışma ortamı ve sonu gelmeyen görüşmeler Meclis çalışmalarını olumsuz yönde etkileyebilir. Bu nedenle Meclisin daha etkili ve verimli çalışmasını sağlamak amacıyla konuşma sürelerinde bir sınır belirlenmesinde </w:t>
      </w:r>
      <w:r w:rsidRPr="00974E5D">
        <w:rPr>
          <w:rFonts w:ascii="Times New Roman" w:eastAsia="Times New Roman" w:hAnsi="Times New Roman" w:cs="Times New Roman"/>
          <w:i/>
          <w:iCs/>
          <w:color w:val="000000"/>
          <w:sz w:val="24"/>
          <w:szCs w:val="24"/>
          <w:lang w:eastAsia="tr-TR"/>
        </w:rPr>
        <w:t>ölçülülük ilkesi</w:t>
      </w:r>
      <w:r w:rsidRPr="00974E5D">
        <w:rPr>
          <w:rFonts w:ascii="Times New Roman" w:eastAsia="Times New Roman" w:hAnsi="Times New Roman" w:cs="Times New Roman"/>
          <w:color w:val="000000"/>
          <w:sz w:val="24"/>
          <w:szCs w:val="24"/>
          <w:lang w:eastAsia="tr-TR"/>
        </w:rPr>
        <w:t>nin alt ilkeleri olan </w:t>
      </w:r>
      <w:r w:rsidRPr="00974E5D">
        <w:rPr>
          <w:rFonts w:ascii="Times New Roman" w:eastAsia="Times New Roman" w:hAnsi="Times New Roman" w:cs="Times New Roman"/>
          <w:i/>
          <w:iCs/>
          <w:color w:val="000000"/>
          <w:sz w:val="24"/>
          <w:szCs w:val="24"/>
          <w:lang w:eastAsia="tr-TR"/>
        </w:rPr>
        <w:t>elverişlilik</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gereklilik</w:t>
      </w:r>
      <w:r w:rsidRPr="00974E5D">
        <w:rPr>
          <w:rFonts w:ascii="Times New Roman" w:eastAsia="Times New Roman" w:hAnsi="Times New Roman" w:cs="Times New Roman"/>
          <w:color w:val="000000"/>
          <w:sz w:val="24"/>
          <w:szCs w:val="24"/>
          <w:lang w:eastAsia="tr-TR"/>
        </w:rPr>
        <w:t> ilkeleriyle çelişen bir yön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78. Diğer yandan konuşma süreleri için öngörülen sınırlamaların milletvekillerinin yasama ve denetim faaliyetlerine gereği gibi katılımını ve bu faaliyetleri gerçekleştirmelerini engelleyici nitelikte olmaması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79.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63. maddesinin birinci fıkrası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bulundurulduğunda anılan madde uyarınca ileri sürülebilecek söz talebi konusunun, görüşülmesine yer olup olmadığı, Başkanı gündeme veya TBMM’nin çalışma usullerine uymaya davet gibi usule ait hususlar olduğu anlaşılmaktadır. Ayrıca anılan maddeye göre tanınan söz hakkı tek kişiyle de sınırlı olmayıp lehte ve aleyhte olmak üzere toplam dört kişiye söz verilebilmesi mümkündür.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80. Bu bağlamda yasama organının; takdir yetkisi kapsamında ulaşılmak istenen amacı, 63. madde uyarınca yapılacak konuşmalara konu olabilecek hususların niteliğini ve bu kapsamda konuşma yapabilecek kişi sayısını da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bulundurarak öngördüğü kuralın düzenlenme amacına ulaşmak açısından gerekli, bu amaca ulaşmaya elverişli ve orantılı olmadığı söylenemeyeceğinden </w:t>
      </w:r>
      <w:r w:rsidRPr="00974E5D">
        <w:rPr>
          <w:rFonts w:ascii="Times New Roman" w:eastAsia="Times New Roman" w:hAnsi="Times New Roman" w:cs="Times New Roman"/>
          <w:i/>
          <w:iCs/>
          <w:color w:val="000000"/>
          <w:sz w:val="24"/>
          <w:szCs w:val="24"/>
          <w:lang w:eastAsia="tr-TR"/>
        </w:rPr>
        <w:t>ölçülülük ilkesi</w:t>
      </w:r>
      <w:r w:rsidRPr="00974E5D">
        <w:rPr>
          <w:rFonts w:ascii="Times New Roman" w:eastAsia="Times New Roman" w:hAnsi="Times New Roman" w:cs="Times New Roman"/>
          <w:color w:val="000000"/>
          <w:sz w:val="24"/>
          <w:szCs w:val="24"/>
          <w:lang w:eastAsia="tr-TR"/>
        </w:rPr>
        <w:t>ne aykırı bir yönü bulunmamaktadır.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lastRenderedPageBreak/>
        <w:t>81. Öte yandan 63. madde uyarınca yapılacak konuşmaya konu olabilecek hususların herhangi bir işin esasına ilişkin olmayıp yalnızca usule ilişkin konulardan ibaret olduğu, bu kapsamda dört kişinin konuşmasının mümkün olduğu gözetildiğinde dava konusu kuralla öngörülen konuşma süresinin milletvekillerinin yasama ve denetim faaliyetlerine katılımını ve Anayasa’nın 87. maddesinde belirtilen görev ve yetkilerinin kullanımına engel oluşturduğu da söylenemez.</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82. Açıklanan nedenlerle kural Anayasa’nın 2. ve 87. maddelerine aykırı değildir. İptal talebinin reddi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F. Karar’ın 9.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73. Maddesinin Değiştirilen Son Fıkrasında Yer Alan </w:t>
      </w:r>
      <w:r w:rsidRPr="00974E5D">
        <w:rPr>
          <w:rFonts w:ascii="Times New Roman" w:eastAsia="Times New Roman" w:hAnsi="Times New Roman" w:cs="Times New Roman"/>
          <w:b/>
          <w:bCs/>
          <w:i/>
          <w:iCs/>
          <w:color w:val="000000"/>
          <w:sz w:val="24"/>
          <w:szCs w:val="24"/>
          <w:lang w:eastAsia="tr-TR"/>
        </w:rPr>
        <w:t>“…yazılı…”</w:t>
      </w:r>
      <w:r w:rsidRPr="00974E5D">
        <w:rPr>
          <w:rFonts w:ascii="Times New Roman" w:eastAsia="Times New Roman" w:hAnsi="Times New Roman" w:cs="Times New Roman"/>
          <w:b/>
          <w:bCs/>
          <w:color w:val="000000"/>
          <w:sz w:val="24"/>
          <w:szCs w:val="24"/>
          <w:lang w:eastAsia="tr-TR"/>
        </w:rPr>
        <w:t> İbaresinin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83. Dava konusu kuralın yer aldığı madde </w:t>
      </w:r>
      <w:proofErr w:type="gramStart"/>
      <w:r w:rsidRPr="00974E5D">
        <w:rPr>
          <w:rFonts w:ascii="Times New Roman" w:eastAsia="Times New Roman" w:hAnsi="Times New Roman" w:cs="Times New Roman"/>
          <w:color w:val="000000"/>
          <w:sz w:val="24"/>
          <w:szCs w:val="24"/>
          <w:lang w:eastAsia="tr-TR"/>
        </w:rPr>
        <w:t>9/10/2018</w:t>
      </w:r>
      <w:proofErr w:type="gramEnd"/>
      <w:r w:rsidRPr="00974E5D">
        <w:rPr>
          <w:rFonts w:ascii="Times New Roman" w:eastAsia="Times New Roman" w:hAnsi="Times New Roman" w:cs="Times New Roman"/>
          <w:color w:val="000000"/>
          <w:sz w:val="24"/>
          <w:szCs w:val="24"/>
          <w:lang w:eastAsia="tr-TR"/>
        </w:rPr>
        <w:t xml:space="preserve"> tarihli ve 1200 sayılı Türkiye Büyük Millet Meclisi İçtüzüğünde Değişiklik Yapılmasına Dair Karar’ın 25. maddesiyle yürürlükten kaldırılmıştır. Bu nedenle konusu kalmayan ibareye ilişkin iptal talebi hakkında karar verilmesine yer olmadığına karar vermek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 xml:space="preserve">G. Karar’ın 10.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81. Maddesinin Değiştirilen İkinci Fıkrasında Yer Alan </w:t>
      </w:r>
      <w:r w:rsidRPr="00974E5D">
        <w:rPr>
          <w:rFonts w:ascii="Times New Roman" w:eastAsia="Times New Roman" w:hAnsi="Times New Roman" w:cs="Times New Roman"/>
          <w:b/>
          <w:bCs/>
          <w:i/>
          <w:iCs/>
          <w:color w:val="000000"/>
          <w:sz w:val="24"/>
          <w:szCs w:val="24"/>
          <w:lang w:eastAsia="tr-TR"/>
        </w:rPr>
        <w:t>“…bu oylamalar ile maddelerin oylamaları…”</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b/>
          <w:bCs/>
          <w:color w:val="000000"/>
          <w:sz w:val="24"/>
          <w:szCs w:val="24"/>
          <w:lang w:eastAsia="tr-TR"/>
        </w:rPr>
        <w:t>İbaresinin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84. Dava konusu kural 1200 sayılı Karar’ın 12. maddesiyle değiştirilmiştir. Bu nedenle konusu kalmayan ibareye ilişkin iptal talebi hakkında karar verilmesine yer olmadığına karar vermek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b/>
          <w:bCs/>
          <w:color w:val="000000"/>
          <w:sz w:val="24"/>
          <w:szCs w:val="24"/>
          <w:lang w:eastAsia="tr-TR"/>
        </w:rPr>
        <w:t xml:space="preserve">Ğ. Karar’ın 16. Maddesiyle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163. Maddesinin Değiştirilen Başlığında Yer Alan </w:t>
      </w:r>
      <w:r w:rsidRPr="00974E5D">
        <w:rPr>
          <w:rFonts w:ascii="Times New Roman" w:eastAsia="Times New Roman" w:hAnsi="Times New Roman" w:cs="Times New Roman"/>
          <w:b/>
          <w:bCs/>
          <w:i/>
          <w:iCs/>
          <w:color w:val="000000"/>
          <w:sz w:val="24"/>
          <w:szCs w:val="24"/>
          <w:lang w:eastAsia="tr-TR"/>
        </w:rPr>
        <w:t>“…ve kesinti”</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b/>
          <w:bCs/>
          <w:color w:val="000000"/>
          <w:sz w:val="24"/>
          <w:szCs w:val="24"/>
          <w:lang w:eastAsia="tr-TR"/>
        </w:rPr>
        <w:t>İbaresi ile Dördüncü Fıkrasından Sonra Gelmek Üzere Eklenen Fıkranın İncelenmesi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w:t>
      </w:r>
      <w:r w:rsidRPr="00974E5D">
        <w:rPr>
          <w:rFonts w:ascii="Times New Roman" w:eastAsia="Times New Roman" w:hAnsi="Times New Roman" w:cs="Times New Roman"/>
          <w:b/>
          <w:bCs/>
          <w:color w:val="000000"/>
          <w:sz w:val="24"/>
          <w:szCs w:val="14"/>
          <w:lang w:eastAsia="tr-TR"/>
        </w:rPr>
        <w:t>      </w:t>
      </w:r>
      <w:r w:rsidRPr="00974E5D">
        <w:rPr>
          <w:rFonts w:ascii="Times New Roman" w:eastAsia="Times New Roman" w:hAnsi="Times New Roman" w:cs="Times New Roman"/>
          <w:b/>
          <w:bCs/>
          <w:color w:val="000000"/>
          <w:sz w:val="24"/>
          <w:szCs w:val="24"/>
          <w:lang w:eastAsia="tr-TR"/>
        </w:rPr>
        <w:t>İptal Taleplerinin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85. Dava dilekçesinde özetle; kınama veya Meclisten geçici olarak çıkarma cezası alan milletvekilinin bir aylık ödenek ve yolluğunun üçte birinin ya da üçte ikisinin kesilmesini öngören kuralların tek fiilinden dolayı milletvekilinin iki kez cezalandırılması sonucunu doğurduğu, bunun ise </w:t>
      </w:r>
      <w:r w:rsidRPr="00974E5D">
        <w:rPr>
          <w:rFonts w:ascii="Times New Roman" w:eastAsia="Times New Roman" w:hAnsi="Times New Roman" w:cs="Times New Roman"/>
          <w:i/>
          <w:iCs/>
          <w:color w:val="000000"/>
          <w:sz w:val="24"/>
          <w:szCs w:val="24"/>
          <w:lang w:eastAsia="tr-TR"/>
        </w:rPr>
        <w:t xml:space="preserve">aynı fiilden dolayı iki kez yargılama olmaz (ne </w:t>
      </w:r>
      <w:proofErr w:type="spellStart"/>
      <w:r w:rsidRPr="00974E5D">
        <w:rPr>
          <w:rFonts w:ascii="Times New Roman" w:eastAsia="Times New Roman" w:hAnsi="Times New Roman" w:cs="Times New Roman"/>
          <w:i/>
          <w:iCs/>
          <w:color w:val="000000"/>
          <w:sz w:val="24"/>
          <w:szCs w:val="24"/>
          <w:lang w:eastAsia="tr-TR"/>
        </w:rPr>
        <w:t>bis</w:t>
      </w:r>
      <w:proofErr w:type="spellEnd"/>
      <w:r w:rsidRPr="00974E5D">
        <w:rPr>
          <w:rFonts w:ascii="Times New Roman" w:eastAsia="Times New Roman" w:hAnsi="Times New Roman" w:cs="Times New Roman"/>
          <w:i/>
          <w:iCs/>
          <w:color w:val="000000"/>
          <w:sz w:val="24"/>
          <w:szCs w:val="24"/>
          <w:lang w:eastAsia="tr-TR"/>
        </w:rPr>
        <w:t xml:space="preserve"> in idem) ilkesi</w:t>
      </w:r>
      <w:r w:rsidRPr="00974E5D">
        <w:rPr>
          <w:rFonts w:ascii="Times New Roman" w:eastAsia="Times New Roman" w:hAnsi="Times New Roman" w:cs="Times New Roman"/>
          <w:color w:val="000000"/>
          <w:sz w:val="24"/>
          <w:szCs w:val="24"/>
          <w:lang w:eastAsia="tr-TR"/>
        </w:rPr>
        <w:t xml:space="preserve">ne aykırı olduğu, ödenek ve yolluğunun kesilmesi tehdidi altında bırakılmasının milletvekilinin yasama faaliyetine gereği gibi katılımını ve seçmenlerinin hak ve taleplerini takip etmesini engellediği, bu suretle seçme ve seçilme hakkının da ihlal edildiği, disiplin cezası olarak para cezası öngörülmesinin yasama sorumsuzluğuna aykırı olduğu,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163. maddesinde Meclisten geçici olarak çıkarma cezası alan bir milletvekilinin kürsüden açıkça af dilemesi hâlinde Meclise girme hakkını kazanacağı hükme bağlanmışken ilgili milletvekili hakkında uygulanacak para cezasının ortadan kalkıp kalkmayacağı konusunda hiçbir hükme yer verilmediği gibi kuralların milletvekillerinin yolluklarının herhangi bir şekilde haczedilemeyeceğini öngören 26/10/1990 tarihli ve 3671 sayılı Türkiye Büyük Millet Meclisi Üyelerinin Ödenek, Yolluk ve Emekliliklerine Dair Kanun’la çeliştiği, bu nedenlerle kuralda belirlilik ve öngörülebilirlik özelliklerinin bulunmadığı, kuralların belirlediği kesinti miktarının adil ve ölçülü olmadığı, Anayasa’da milletvekillerinin ödenek ve yolluklarının kanunla düzenleneceğinin hükme bağlanmış olması nedeniyle İçtüzük hükmüyle milletvekillerinin ödenek ve yolluklarından kesinti yapılmasının öngörülemeyeceği, birden fazla kınama ya da </w:t>
      </w:r>
      <w:r w:rsidRPr="00974E5D">
        <w:rPr>
          <w:rFonts w:ascii="Times New Roman" w:eastAsia="Times New Roman" w:hAnsi="Times New Roman" w:cs="Times New Roman"/>
          <w:color w:val="000000"/>
          <w:sz w:val="24"/>
          <w:szCs w:val="24"/>
          <w:lang w:eastAsia="tr-TR"/>
        </w:rPr>
        <w:lastRenderedPageBreak/>
        <w:t>Meclisten geçici olarak çıkarma cezası alması hâlinde milletvekilinin ödenek ve yolluğunun tamamından mahrum kalmasının söz konusu olabileceği belirtilerek kuralların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67., 83., 86. ve 87. maddelerine aykırı olduğu ileri sürülmüştür.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Anayasa’ya Aykırılık Sorunu</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86. 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163. maddesinin başlığı </w:t>
      </w:r>
      <w:r w:rsidRPr="00974E5D">
        <w:rPr>
          <w:rFonts w:ascii="Times New Roman" w:eastAsia="Times New Roman" w:hAnsi="Times New Roman" w:cs="Times New Roman"/>
          <w:i/>
          <w:iCs/>
          <w:color w:val="000000"/>
          <w:sz w:val="24"/>
          <w:szCs w:val="24"/>
          <w:lang w:eastAsia="tr-TR"/>
        </w:rPr>
        <w:t>“Disiplin cezalarında savunma ve özür dileme” </w:t>
      </w:r>
      <w:r w:rsidRPr="00974E5D">
        <w:rPr>
          <w:rFonts w:ascii="Times New Roman" w:eastAsia="Times New Roman" w:hAnsi="Times New Roman" w:cs="Times New Roman"/>
          <w:color w:val="000000"/>
          <w:sz w:val="24"/>
          <w:szCs w:val="24"/>
          <w:lang w:eastAsia="tr-TR"/>
        </w:rPr>
        <w:t>iken 1160 sayılı Karar’la anılan maddenin başlığı </w:t>
      </w:r>
      <w:r w:rsidRPr="00974E5D">
        <w:rPr>
          <w:rFonts w:ascii="Times New Roman" w:eastAsia="Times New Roman" w:hAnsi="Times New Roman" w:cs="Times New Roman"/>
          <w:i/>
          <w:iCs/>
          <w:color w:val="000000"/>
          <w:sz w:val="24"/>
          <w:szCs w:val="24"/>
          <w:lang w:eastAsia="tr-TR"/>
        </w:rPr>
        <w:t>“Disiplin cezalarında savunma, özür dileme ve kesinti”</w:t>
      </w:r>
      <w:r w:rsidRPr="00974E5D">
        <w:rPr>
          <w:rFonts w:ascii="Times New Roman" w:eastAsia="Times New Roman" w:hAnsi="Times New Roman" w:cs="Times New Roman"/>
          <w:color w:val="000000"/>
          <w:sz w:val="24"/>
          <w:szCs w:val="24"/>
          <w:lang w:eastAsia="tr-TR"/>
        </w:rPr>
        <w:t> şeklinde değiştirilmiştir.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87. Karar’ın 7.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58. maddesinin başlığında yer alan </w:t>
      </w:r>
      <w:r w:rsidRPr="00974E5D">
        <w:rPr>
          <w:rFonts w:ascii="Times New Roman" w:eastAsia="Times New Roman" w:hAnsi="Times New Roman" w:cs="Times New Roman"/>
          <w:i/>
          <w:iCs/>
          <w:color w:val="000000"/>
          <w:sz w:val="24"/>
          <w:szCs w:val="24"/>
          <w:lang w:eastAsia="tr-TR"/>
        </w:rPr>
        <w:t>“…düzeltme…”</w:t>
      </w:r>
      <w:r w:rsidRPr="00974E5D">
        <w:rPr>
          <w:rFonts w:ascii="Times New Roman" w:eastAsia="Times New Roman" w:hAnsi="Times New Roman" w:cs="Times New Roman"/>
          <w:color w:val="000000"/>
          <w:sz w:val="24"/>
          <w:szCs w:val="24"/>
          <w:lang w:eastAsia="tr-TR"/>
        </w:rPr>
        <w:t> ibaresinin Anayasa’ya uygunluğunun denetimi kısmında belirtilen gerekçeler dava konusu kural yönünden de geçerlidir.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88. Açıklanan nedenlerle 1160 sayılı Karar’ın 16. maddesiyle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163. maddesinin değiştirilen başlığında yer alan </w:t>
      </w:r>
      <w:r w:rsidRPr="00974E5D">
        <w:rPr>
          <w:rFonts w:ascii="Times New Roman" w:eastAsia="Times New Roman" w:hAnsi="Times New Roman" w:cs="Times New Roman"/>
          <w:i/>
          <w:iCs/>
          <w:color w:val="000000"/>
          <w:sz w:val="24"/>
          <w:szCs w:val="24"/>
          <w:lang w:eastAsia="tr-TR"/>
        </w:rPr>
        <w:t>“…ve kesinti”</w:t>
      </w:r>
      <w:r w:rsidRPr="00974E5D">
        <w:rPr>
          <w:rFonts w:ascii="Times New Roman" w:eastAsia="Times New Roman" w:hAnsi="Times New Roman" w:cs="Times New Roman"/>
          <w:color w:val="000000"/>
          <w:sz w:val="24"/>
          <w:szCs w:val="24"/>
          <w:lang w:eastAsia="tr-TR"/>
        </w:rPr>
        <w:t> ibaresine yönelik iptal talebi hakkında karar verilmesine yer olmadığına karar vermek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89. Öte yandan dava konusu fıkrada kınama cezasına çarptırılan milletvekilinin bir aylık ödenek ve yolluğunun üçte birinin, Meclisten geçici olarak çıkarma cezasına çarptırılan milletvekilinin ise bir aylık ödenek ve yolluğunun üçte ikisinin kesilmesi öngörülmektedir.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90. </w:t>
      </w:r>
      <w:proofErr w:type="gramStart"/>
      <w:r w:rsidRPr="00974E5D">
        <w:rPr>
          <w:rFonts w:ascii="Times New Roman" w:eastAsia="Times New Roman" w:hAnsi="Times New Roman" w:cs="Times New Roman"/>
          <w:color w:val="000000"/>
          <w:sz w:val="24"/>
          <w:szCs w:val="24"/>
          <w:lang w:eastAsia="tr-TR"/>
        </w:rPr>
        <w:t>30/3/2011</w:t>
      </w:r>
      <w:proofErr w:type="gramEnd"/>
      <w:r w:rsidRPr="00974E5D">
        <w:rPr>
          <w:rFonts w:ascii="Times New Roman" w:eastAsia="Times New Roman" w:hAnsi="Times New Roman" w:cs="Times New Roman"/>
          <w:color w:val="000000"/>
          <w:sz w:val="24"/>
          <w:szCs w:val="24"/>
          <w:lang w:eastAsia="tr-TR"/>
        </w:rPr>
        <w:t xml:space="preserve"> tarihli ve 6216 sayılı Anayasa Mahkemesinin Kuruluş ve Görevleri Hakkında Kanun’un 43. maddesi uyarınca ilgisi nedeniyle kural Anayasa’nın 13. ve 26. maddeleri yönünden de incelenmiştir.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91. Anayasa’nın 95. maddesine göre çalışmalarını düzenleme konusunda takdir yetkisine sahip olan Meclisin bu yetkisini Anayasa’nın 2. maddesi uyarınca belirli, adil ve hakkaniyete uygun düzenlemeler yapmak suretiyle kullanması gerekmektedir.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92. Anayasa’nın 13. maddesinde</w:t>
      </w:r>
      <w:r w:rsidRPr="00974E5D">
        <w:rPr>
          <w:rFonts w:ascii="Times New Roman" w:eastAsia="Times New Roman" w:hAnsi="Times New Roman" w:cs="Times New Roman"/>
          <w:i/>
          <w:iCs/>
          <w:color w:val="000000"/>
          <w:sz w:val="24"/>
          <w:szCs w:val="24"/>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974E5D">
        <w:rPr>
          <w:rFonts w:ascii="Times New Roman" w:eastAsia="Times New Roman" w:hAnsi="Times New Roman" w:cs="Times New Roman"/>
          <w:color w:val="000000"/>
          <w:sz w:val="24"/>
          <w:szCs w:val="24"/>
          <w:lang w:eastAsia="tr-TR"/>
        </w:rPr>
        <w:t>denmektedir.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93. Anayasa’nın 26. maddesinin birinci fıkrasında yer alan "</w:t>
      </w:r>
      <w:r w:rsidRPr="00974E5D">
        <w:rPr>
          <w:rFonts w:ascii="Times New Roman" w:eastAsia="Times New Roman" w:hAnsi="Times New Roman" w:cs="Times New Roman"/>
          <w:i/>
          <w:iCs/>
          <w:color w:val="000000"/>
          <w:sz w:val="24"/>
          <w:szCs w:val="24"/>
          <w:lang w:eastAsia="tr-TR"/>
        </w:rPr>
        <w:t>Herkes, düşünce ve kanaatlerini söz, yazı, resim veya başka yollarla tek başına veya toplu olarak açıklama ve yayma hakkına sahiptir</w:t>
      </w:r>
      <w:r w:rsidRPr="00974E5D">
        <w:rPr>
          <w:rFonts w:ascii="Times New Roman" w:eastAsia="Times New Roman" w:hAnsi="Times New Roman" w:cs="Times New Roman"/>
          <w:color w:val="000000"/>
          <w:sz w:val="24"/>
          <w:szCs w:val="24"/>
          <w:lang w:eastAsia="tr-TR"/>
        </w:rPr>
        <w:t>." biçimindeki hüküm ile temel hak ve özgürlükler arasında yer alan ifade özgürlüğü güvence altına alınmıştır. Maddenin ikinci fıkrasında ise anılan özgürlüğün sınırlandırılma sebeplerine yer verilerek bu hakkın mutlak olmadığı ve maddede belirtilen nedenlerle sınırlandırılabileceği kabul edilmiştir. Buna göre ifade özgürlüğünün millî güvenlik, kamu düzeni, kamu güvenliği ve maddede belirtilen diğer nedenlerle sınırlandırılması mümkündür. Ancak söz konusu özgürlüğün sınırlandırılabilmesi için belirtilen nedenlerden birinin varlığı yeterli olmayıp temel hak ve özgürlüklerin sınırlandırılması rejimini belirleyen Anayasa'nın 13. maddesine de uyulması gerekmektedir.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94. Anılan madde uyarınca temel hak ve özgürlükler, özlerine dokunulmaksızın yalnızca Anayasa'da öngörülen sebeplerle ve ancak kanunla sınırlanabilir. Dokunulamayacak </w:t>
      </w:r>
      <w:r w:rsidRPr="00974E5D">
        <w:rPr>
          <w:rFonts w:ascii="Times New Roman" w:eastAsia="Times New Roman" w:hAnsi="Times New Roman" w:cs="Times New Roman"/>
          <w:i/>
          <w:iCs/>
          <w:color w:val="000000"/>
          <w:sz w:val="24"/>
          <w:szCs w:val="24"/>
          <w:lang w:eastAsia="tr-TR"/>
        </w:rPr>
        <w:t>öz</w:t>
      </w:r>
      <w:r w:rsidRPr="00974E5D">
        <w:rPr>
          <w:rFonts w:ascii="Times New Roman" w:eastAsia="Times New Roman" w:hAnsi="Times New Roman" w:cs="Times New Roman"/>
          <w:color w:val="000000"/>
          <w:sz w:val="24"/>
          <w:szCs w:val="24"/>
          <w:lang w:eastAsia="tr-TR"/>
        </w:rPr>
        <w:t xml:space="preserve"> her temel hak ve özgürlük açısından farklılık göstermekle birlikte kanunla getirilen sınırlamanın hakkın özüne dokunmadığının kabulü için temel hakların </w:t>
      </w:r>
      <w:r w:rsidRPr="00974E5D">
        <w:rPr>
          <w:rFonts w:ascii="Times New Roman" w:eastAsia="Times New Roman" w:hAnsi="Times New Roman" w:cs="Times New Roman"/>
          <w:color w:val="000000"/>
          <w:sz w:val="24"/>
          <w:szCs w:val="24"/>
          <w:lang w:eastAsia="tr-TR"/>
        </w:rPr>
        <w:lastRenderedPageBreak/>
        <w:t>kullanılmasını ciddi surette güçleştirip amacına ulaşmasına engel olmaması ve etkisini ortadan kaldırıcı bir nitelik taşımaması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95.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974E5D">
        <w:rPr>
          <w:rFonts w:ascii="Times New Roman" w:eastAsia="Times New Roman" w:hAnsi="Times New Roman" w:cs="Times New Roman"/>
          <w:i/>
          <w:iCs/>
          <w:color w:val="000000"/>
          <w:sz w:val="24"/>
          <w:szCs w:val="24"/>
          <w:lang w:eastAsia="tr-TR"/>
        </w:rPr>
        <w:t>demokratik toplum düzeninin gerekleri</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ölçülülük </w:t>
      </w:r>
      <w:r w:rsidRPr="00974E5D">
        <w:rPr>
          <w:rFonts w:ascii="Times New Roman" w:eastAsia="Times New Roman" w:hAnsi="Times New Roman" w:cs="Times New Roman"/>
          <w:color w:val="000000"/>
          <w:sz w:val="24"/>
          <w:szCs w:val="24"/>
          <w:lang w:eastAsia="tr-TR"/>
        </w:rPr>
        <w:t>ilkelerine evleviyetle aykırı olacağından temel hak ve özgürlüklerin özüne dokunan sınırlamalar yönünden </w:t>
      </w:r>
      <w:r w:rsidRPr="00974E5D">
        <w:rPr>
          <w:rFonts w:ascii="Times New Roman" w:eastAsia="Times New Roman" w:hAnsi="Times New Roman" w:cs="Times New Roman"/>
          <w:i/>
          <w:iCs/>
          <w:color w:val="000000"/>
          <w:sz w:val="24"/>
          <w:szCs w:val="24"/>
          <w:lang w:eastAsia="tr-TR"/>
        </w:rPr>
        <w:t>demokratik toplum düzeninin gerekleri</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ölçülülük </w:t>
      </w:r>
      <w:r w:rsidRPr="00974E5D">
        <w:rPr>
          <w:rFonts w:ascii="Times New Roman" w:eastAsia="Times New Roman" w:hAnsi="Times New Roman" w:cs="Times New Roman"/>
          <w:color w:val="000000"/>
          <w:sz w:val="24"/>
          <w:szCs w:val="24"/>
          <w:lang w:eastAsia="tr-TR"/>
        </w:rPr>
        <w:t>ilkeleri bakımından ayrıca inceleme yapılmasına gerek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96. Öze dokunma yasağını ihlal etmeyen müdahaleler yönünden gözetilmesi öngörülen </w:t>
      </w:r>
      <w:r w:rsidRPr="00974E5D">
        <w:rPr>
          <w:rFonts w:ascii="Times New Roman" w:eastAsia="Times New Roman" w:hAnsi="Times New Roman" w:cs="Times New Roman"/>
          <w:i/>
          <w:iCs/>
          <w:color w:val="000000"/>
          <w:sz w:val="24"/>
          <w:szCs w:val="24"/>
          <w:lang w:eastAsia="tr-TR"/>
        </w:rPr>
        <w:t>demokratik toplum düzeninin gerekleri</w:t>
      </w:r>
      <w:r w:rsidRPr="00974E5D">
        <w:rPr>
          <w:rFonts w:ascii="Times New Roman" w:eastAsia="Times New Roman" w:hAnsi="Times New Roman" w:cs="Times New Roman"/>
          <w:color w:val="000000"/>
          <w:sz w:val="24"/>
          <w:szCs w:val="24"/>
          <w:lang w:eastAsia="tr-TR"/>
        </w:rPr>
        <w:t> kavramı, öncelikle ilgili hak yönünden getirilen sınırlamaların zorunlu ya da istisnai tedbir niteliğinde olmasını, başvurulabilecek en son çare ya da alınabilecek en son önlem olarak kendisini göstermesini gerektirmektedir. </w:t>
      </w:r>
      <w:r w:rsidRPr="00974E5D">
        <w:rPr>
          <w:rFonts w:ascii="Times New Roman" w:eastAsia="Times New Roman" w:hAnsi="Times New Roman" w:cs="Times New Roman"/>
          <w:i/>
          <w:iCs/>
          <w:color w:val="000000"/>
          <w:sz w:val="24"/>
          <w:szCs w:val="24"/>
          <w:lang w:eastAsia="tr-TR"/>
        </w:rPr>
        <w:t>Demokratik toplum düzeninin gerekleri</w:t>
      </w:r>
      <w:r w:rsidRPr="00974E5D">
        <w:rPr>
          <w:rFonts w:ascii="Times New Roman" w:eastAsia="Times New Roman" w:hAnsi="Times New Roman" w:cs="Times New Roman"/>
          <w:color w:val="000000"/>
          <w:sz w:val="24"/>
          <w:szCs w:val="24"/>
          <w:lang w:eastAsia="tr-TR"/>
        </w:rPr>
        <w:t>nden olma, bir sınırlamanın demokratik bir toplumda zorlayıcı bir toplumsal ihtiyacın karşılanması amacına yönelik olmasını ifade etmektedir.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97. </w:t>
      </w:r>
      <w:r w:rsidRPr="00974E5D">
        <w:rPr>
          <w:rFonts w:ascii="Times New Roman" w:eastAsia="Times New Roman" w:hAnsi="Times New Roman" w:cs="Times New Roman"/>
          <w:i/>
          <w:iCs/>
          <w:color w:val="000000"/>
          <w:sz w:val="24"/>
          <w:szCs w:val="24"/>
          <w:lang w:eastAsia="tr-TR"/>
        </w:rPr>
        <w:t>Ölçülülük ilkesi</w:t>
      </w:r>
      <w:r w:rsidRPr="00974E5D">
        <w:rPr>
          <w:rFonts w:ascii="Times New Roman" w:eastAsia="Times New Roman" w:hAnsi="Times New Roman" w:cs="Times New Roman"/>
          <w:color w:val="000000"/>
          <w:sz w:val="24"/>
          <w:szCs w:val="24"/>
          <w:lang w:eastAsia="tr-TR"/>
        </w:rPr>
        <w:t xml:space="preserve">, temel hak ve özgürlüklerin sınırlandırılmasında dikkate alınması gereken bir diğer ilkedir. Demokratik toplum düzeninin gerekleri ve ölçülülük ilkeleri, iki ayrı </w:t>
      </w:r>
      <w:proofErr w:type="gramStart"/>
      <w:r w:rsidRPr="00974E5D">
        <w:rPr>
          <w:rFonts w:ascii="Times New Roman" w:eastAsia="Times New Roman" w:hAnsi="Times New Roman" w:cs="Times New Roman"/>
          <w:color w:val="000000"/>
          <w:sz w:val="24"/>
          <w:szCs w:val="24"/>
          <w:lang w:eastAsia="tr-TR"/>
        </w:rPr>
        <w:t>kriter</w:t>
      </w:r>
      <w:proofErr w:type="gramEnd"/>
      <w:r w:rsidRPr="00974E5D">
        <w:rPr>
          <w:rFonts w:ascii="Times New Roman" w:eastAsia="Times New Roman" w:hAnsi="Times New Roman" w:cs="Times New Roman"/>
          <w:color w:val="000000"/>
          <w:sz w:val="24"/>
          <w:szCs w:val="24"/>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imkân veren ölçülü bir sınırlama niteliğinde olup olmadığının incelenmesi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98.</w:t>
      </w:r>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color w:val="000000"/>
          <w:sz w:val="24"/>
          <w:szCs w:val="24"/>
          <w:lang w:eastAsia="tr-TR"/>
        </w:rPr>
        <w:t>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99. Belirtilen nitelikleri gereği, Anayasa'nın 13. maddesinde yer alan ve aralarında sıkı bir ilişki bulunan </w:t>
      </w:r>
      <w:r w:rsidRPr="00974E5D">
        <w:rPr>
          <w:rFonts w:ascii="Times New Roman" w:eastAsia="Times New Roman" w:hAnsi="Times New Roman" w:cs="Times New Roman"/>
          <w:i/>
          <w:iCs/>
          <w:color w:val="000000"/>
          <w:sz w:val="24"/>
          <w:szCs w:val="24"/>
          <w:lang w:eastAsia="tr-TR"/>
        </w:rPr>
        <w:t>temel hak ve hürriyetlerin özü</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i/>
          <w:iCs/>
          <w:color w:val="000000"/>
          <w:sz w:val="24"/>
          <w:szCs w:val="24"/>
          <w:lang w:eastAsia="tr-TR"/>
        </w:rPr>
        <w:t>demokratik toplum düzeninin gerekleri</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ölçülülük ilkesi</w:t>
      </w:r>
      <w:r w:rsidRPr="00974E5D">
        <w:rPr>
          <w:rFonts w:ascii="Times New Roman" w:eastAsia="Times New Roman" w:hAnsi="Times New Roman" w:cs="Times New Roman"/>
          <w:color w:val="000000"/>
          <w:sz w:val="24"/>
          <w:szCs w:val="24"/>
          <w:lang w:eastAsia="tr-TR"/>
        </w:rPr>
        <w:t> kavramları, bir bütünün parçaları olup </w:t>
      </w:r>
      <w:r w:rsidRPr="00974E5D">
        <w:rPr>
          <w:rFonts w:ascii="Times New Roman" w:eastAsia="Times New Roman" w:hAnsi="Times New Roman" w:cs="Times New Roman"/>
          <w:i/>
          <w:iCs/>
          <w:color w:val="000000"/>
          <w:sz w:val="24"/>
          <w:szCs w:val="24"/>
          <w:lang w:eastAsia="tr-TR"/>
        </w:rPr>
        <w:t>demokratik bir hukuk devleti</w:t>
      </w:r>
      <w:r w:rsidRPr="00974E5D">
        <w:rPr>
          <w:rFonts w:ascii="Times New Roman" w:eastAsia="Times New Roman" w:hAnsi="Times New Roman" w:cs="Times New Roman"/>
          <w:color w:val="000000"/>
          <w:sz w:val="24"/>
          <w:szCs w:val="24"/>
          <w:lang w:eastAsia="tr-TR"/>
        </w:rPr>
        <w:t>nin özgürlükler rejiminde gözetilmesi gereken temel ölçütleri oluşturmaktadır.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100. Anayasa’nın 67. maddesinde de seçme, seçilme ve bağımsız olarak veya bir siyasi parti içinde siyasi faaliyette bulunma hakkı güvence altına alınmıştır. Demokrasilerde halk ile yönetim arasındaki bağlantıyı ve parlamentonun siyasi meşruiyetini, demokratik usul ve esaslara göre gerçekleştirilen seçimler aracılığıyla halkın temsilcisi olarak seçilen milletvekilleri gerçekleştirir.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101. Anayasa’nın 83. maddesinin birinci fıkrasında ise </w:t>
      </w:r>
      <w:r w:rsidRPr="00974E5D">
        <w:rPr>
          <w:rFonts w:ascii="Times New Roman" w:eastAsia="Times New Roman" w:hAnsi="Times New Roman" w:cs="Times New Roman"/>
          <w:i/>
          <w:iCs/>
          <w:color w:val="000000"/>
          <w:sz w:val="24"/>
          <w:szCs w:val="24"/>
          <w:lang w:eastAsia="tr-TR"/>
        </w:rPr>
        <w:t xml:space="preserve">“Türkiye Büyük Millet Meclisi üyeleri, Meclis çalışmalarındaki oy ve sözlerinden, Mecliste ileri sürdükleri düşüncelerden, o oturumdaki Başkanlık Divanının teklifi üzerine </w:t>
      </w:r>
      <w:proofErr w:type="spellStart"/>
      <w:r w:rsidRPr="00974E5D">
        <w:rPr>
          <w:rFonts w:ascii="Times New Roman" w:eastAsia="Times New Roman" w:hAnsi="Times New Roman" w:cs="Times New Roman"/>
          <w:i/>
          <w:iCs/>
          <w:color w:val="000000"/>
          <w:sz w:val="24"/>
          <w:szCs w:val="24"/>
          <w:lang w:eastAsia="tr-TR"/>
        </w:rPr>
        <w:t>Meclisce</w:t>
      </w:r>
      <w:proofErr w:type="spellEnd"/>
      <w:r w:rsidRPr="00974E5D">
        <w:rPr>
          <w:rFonts w:ascii="Times New Roman" w:eastAsia="Times New Roman" w:hAnsi="Times New Roman" w:cs="Times New Roman"/>
          <w:i/>
          <w:iCs/>
          <w:color w:val="000000"/>
          <w:sz w:val="24"/>
          <w:szCs w:val="24"/>
          <w:lang w:eastAsia="tr-TR"/>
        </w:rPr>
        <w:t xml:space="preserve"> başka bir karar alınmadıkça bunları Meclis dışında tekrarlamak ve açığa vurmaktan sorumlu tutulamazlar.” </w:t>
      </w:r>
      <w:r w:rsidRPr="00974E5D">
        <w:rPr>
          <w:rFonts w:ascii="Times New Roman" w:eastAsia="Times New Roman" w:hAnsi="Times New Roman" w:cs="Times New Roman"/>
          <w:color w:val="000000"/>
          <w:sz w:val="24"/>
          <w:szCs w:val="24"/>
          <w:lang w:eastAsia="tr-TR"/>
        </w:rPr>
        <w:t>denmek suretiyle ifade özgürlüğünün özel görünümü olan yasama sorumsuzluğu teminat altına alınmıştır.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102. Ayrıca Anayasa’nın 87. maddesinde kanun koymanın, değiştirmenin ve kaldırmanın TBMM’nin görev ve yetkileri arasında olduğu hükme bağlanmıştır.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103. Anayasa’da yer alan yasama sorumsuzluğunun amacı milletvekillerinin Meclis çalışmalarında görevlerini yaparken söyleyecekleri söz ve düşüncelerinden, kullanacakları oylarından dolayı sorumlu tutulmalarını önlemektir. Bu itibarla yasama sorumsuzluğu, milletvekillerinin yasama ve denetim görevini korkusuzca ve tam bir serbesti içinde yerine getirmelerini sağlayan parlamenter bir bağışıklıktır.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104. Buna karşılık yasama sorumsuzluğu yasama düzeninin gereklerini ortadan kaldırmamakta, milletvekillerine İçtüzük kurallarına uymama özgürlüğü tanımamaktadır. Bu bağlamda Meclis çalışmalarının belirli bir düzen içinde yapılmasının sağlanması amacıyla milletvekilleri hakkında disiplin suç ve cezalarının öngörülmesi yasama sorumsuzluğuna aykırılık teşkil etmez. Nitekim sağlıklı bir Meclis iradesinin belirmesi, Meclis çalışmalarında düzenin sağlanmasına ve korunmasına bağlıdır. Bu itibarla kınama ve Meclisten geçici olarak çıkarma şeklindeki disiplin cezalarına dava konusu kuralla ödenek ve yolluğun belirli bir oranda kesilmesi sonucunun bağlanması suretiyle anılan disiplin cezalarının ağırlaştırılmasının yasama sorumsuzluğuyla bağdaşmadığı söylenemez.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105. Öte yandan Anayasa’nın 95. maddesinde TBMM’nin, çalışmalarını kendi yaptığı İçtüzük hükümlerine göre yürüteceğinin hükme bağlanmış olması karşısında Meclis çalışmalarıyla ilgili olmak kaydıyla disiplin suç ve cezalarının İçtüzük hükümleriyle düzenlenmesi ve bu kapsamda temel hak ve özgürlüklere müdahale edilmesi başlı başına Anayasa’ya aykırılık oluşturmaz.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106. Disiplin suç ve cezalarının kural olarak yasama sorumsuzluğu ile bağdaşır nitelikte olması ise her türlü söz veya eylemin ya da cezanın disiplin suçu yahut cezası olarak öngörülmesinin mümkün olduğu anlamına gelmemektedir. Bu nedenle disiplin suç ve cezasının yasama sorumsuzluğunu ve temelinde yatan ifade özgürlüğünü ihlal edip etmediğinin ayrıca belirlenmesi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a</w:t>
      </w:r>
      <w:proofErr w:type="gramEnd"/>
      <w:r w:rsidRPr="00974E5D">
        <w:rPr>
          <w:rFonts w:ascii="Times New Roman" w:eastAsia="Times New Roman" w:hAnsi="Times New Roman" w:cs="Times New Roman"/>
          <w:b/>
          <w:bCs/>
          <w:color w:val="000000"/>
          <w:sz w:val="24"/>
          <w:szCs w:val="24"/>
          <w:lang w:eastAsia="tr-TR"/>
        </w:rPr>
        <w:t>.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161. Maddesinin Birinci Fıkrasının (3) Numaralı Bendinde Yer Alan </w:t>
      </w:r>
      <w:r w:rsidRPr="00974E5D">
        <w:rPr>
          <w:rFonts w:ascii="Times New Roman" w:eastAsia="Times New Roman" w:hAnsi="Times New Roman" w:cs="Times New Roman"/>
          <w:b/>
          <w:bCs/>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b/>
          <w:bCs/>
          <w:color w:val="000000"/>
          <w:sz w:val="24"/>
          <w:szCs w:val="24"/>
          <w:lang w:eastAsia="tr-TR"/>
        </w:rPr>
        <w:t> İbaresi Yönünden Fıkranın </w:t>
      </w:r>
      <w:r w:rsidRPr="00974E5D">
        <w:rPr>
          <w:rFonts w:ascii="Times New Roman" w:eastAsia="Times New Roman" w:hAnsi="Times New Roman" w:cs="Times New Roman"/>
          <w:b/>
          <w:bCs/>
          <w:i/>
          <w:iCs/>
          <w:color w:val="000000"/>
          <w:sz w:val="24"/>
          <w:szCs w:val="24"/>
          <w:lang w:eastAsia="tr-TR"/>
        </w:rPr>
        <w:t>“…Meclisten geçici olarak çıkarma cezasına çarptırılan milletvekilinin bir aylık ödenek ve yolluğunun üçte ikisi…”</w:t>
      </w:r>
      <w:r w:rsidRPr="00974E5D">
        <w:rPr>
          <w:rFonts w:ascii="Times New Roman" w:eastAsia="Times New Roman" w:hAnsi="Times New Roman" w:cs="Times New Roman"/>
          <w:b/>
          <w:bCs/>
          <w:color w:val="000000"/>
          <w:sz w:val="24"/>
          <w:szCs w:val="24"/>
          <w:lang w:eastAsia="tr-TR"/>
        </w:rPr>
        <w:t> Bölümü</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107.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161. maddesinin birinci fıkrasının (3) numaralı bendinde yer alan </w:t>
      </w:r>
      <w:r w:rsidRPr="00974E5D">
        <w:rPr>
          <w:rFonts w:ascii="Times New Roman" w:eastAsia="Times New Roman" w:hAnsi="Times New Roman" w:cs="Times New Roman"/>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color w:val="000000"/>
          <w:sz w:val="24"/>
          <w:szCs w:val="24"/>
          <w:lang w:eastAsia="tr-TR"/>
        </w:rPr>
        <w:t> ibaresi yönünden dava konusu fıkranın </w:t>
      </w:r>
      <w:r w:rsidRPr="00974E5D">
        <w:rPr>
          <w:rFonts w:ascii="Times New Roman" w:eastAsia="Times New Roman" w:hAnsi="Times New Roman" w:cs="Times New Roman"/>
          <w:i/>
          <w:iCs/>
          <w:color w:val="000000"/>
          <w:sz w:val="24"/>
          <w:szCs w:val="24"/>
          <w:lang w:eastAsia="tr-TR"/>
        </w:rPr>
        <w:t>“…Meclisten geçici olarak çıkarma cezasına çarptırılan milletvekilinin bir aylık ödenek ve yolluğunun üçte ikisi…”</w:t>
      </w:r>
      <w:r w:rsidRPr="00974E5D">
        <w:rPr>
          <w:rFonts w:ascii="Times New Roman" w:eastAsia="Times New Roman" w:hAnsi="Times New Roman" w:cs="Times New Roman"/>
          <w:color w:val="000000"/>
          <w:sz w:val="24"/>
          <w:szCs w:val="24"/>
          <w:lang w:eastAsia="tr-TR"/>
        </w:rPr>
        <w:t> bölümü, Türkiye Cumhuriyetinin ülkesi ve milletiyle bölünmez bütünlüğü esasında Anayasa’da düzenlenen idari yapısına aykırı tanımlamalar yapması nedeniyle Meclisten geçici olarak çıkarma cezası alan milletvekilinin bir aylık ödeneğinin üçte ikisinin kesilmesini öngörmektedir.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108. Milletvekili hakkında Meclisten geçici olarak çıkarma cezasının verilebileceği hâller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161. maddesinde belirtilmiştir. Anılan maddenin birinci fıkrasının (3) numaralı bendine göre </w:t>
      </w:r>
      <w:r w:rsidRPr="00974E5D">
        <w:rPr>
          <w:rFonts w:ascii="Times New Roman" w:eastAsia="Times New Roman" w:hAnsi="Times New Roman" w:cs="Times New Roman"/>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color w:val="000000"/>
          <w:sz w:val="24"/>
          <w:szCs w:val="24"/>
          <w:lang w:eastAsia="tr-TR"/>
        </w:rPr>
        <w:t xml:space="preserve">, söz konusu </w:t>
      </w:r>
      <w:r w:rsidRPr="00974E5D">
        <w:rPr>
          <w:rFonts w:ascii="Times New Roman" w:eastAsia="Times New Roman" w:hAnsi="Times New Roman" w:cs="Times New Roman"/>
          <w:color w:val="000000"/>
          <w:sz w:val="24"/>
          <w:szCs w:val="24"/>
          <w:lang w:eastAsia="tr-TR"/>
        </w:rPr>
        <w:lastRenderedPageBreak/>
        <w:t>durumlardan biridir. Dava konusu kuralın Meclisten geçici olarak çıkarma cezası alan milletvekilinin bir aylık ödeneğinin üçte ikisinin kesilmesini öngörmesi nedeniyle anılan tanımlamayı yapan milletvekilinin de bir aylık ödeneğinin üçte ikisinin kesilmesi söz konusu olacaktır.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109. </w:t>
      </w:r>
      <w:r w:rsidRPr="00974E5D">
        <w:rPr>
          <w:rFonts w:ascii="Times New Roman" w:eastAsia="Times New Roman" w:hAnsi="Times New Roman" w:cs="Times New Roman"/>
          <w:color w:val="0D0D0D"/>
          <w:sz w:val="24"/>
          <w:szCs w:val="24"/>
          <w:lang w:eastAsia="tr-TR"/>
        </w:rPr>
        <w:t>İfade özgürlüğü kişinin haber ve bilgilere, başkalarının fikirlerine </w:t>
      </w:r>
      <w:r w:rsidRPr="00974E5D">
        <w:rPr>
          <w:rFonts w:ascii="Times New Roman" w:eastAsia="Times New Roman" w:hAnsi="Times New Roman" w:cs="Times New Roman"/>
          <w:color w:val="202020"/>
          <w:sz w:val="24"/>
          <w:szCs w:val="24"/>
          <w:lang w:eastAsia="tr-TR"/>
        </w:rPr>
        <w:t>serbestçe </w:t>
      </w:r>
      <w:r w:rsidRPr="00974E5D">
        <w:rPr>
          <w:rFonts w:ascii="Times New Roman" w:eastAsia="Times New Roman" w:hAnsi="Times New Roman" w:cs="Times New Roman"/>
          <w:color w:val="0E0E0E"/>
          <w:sz w:val="24"/>
          <w:szCs w:val="24"/>
          <w:lang w:eastAsia="tr-TR"/>
        </w:rPr>
        <w:t>ulaşabilmesi, düşünce ve kanaatlerinden dolayı kınanamaması, bunları tek başına veya başkalarıyla birlikte çeşitli yollarla serbestçe ifade edebilmesi, anlatabilmesi, savunabilmesi, başkalarına aktarabilmesi ve yayabilmesi anlamına gelir. Anayasa Mahkemesi ile Avrupa İnsan Hakları Mahkemesinin kararlarında da sıklıkla vurgulandığı üzere söz konusu </w:t>
      </w:r>
      <w:r w:rsidRPr="00974E5D">
        <w:rPr>
          <w:rFonts w:ascii="Times New Roman" w:eastAsia="Times New Roman" w:hAnsi="Times New Roman" w:cs="Times New Roman"/>
          <w:color w:val="121212"/>
          <w:sz w:val="24"/>
          <w:szCs w:val="24"/>
          <w:lang w:eastAsia="tr-TR"/>
        </w:rPr>
        <w:t>özgürlük, </w:t>
      </w:r>
      <w:r w:rsidRPr="00974E5D">
        <w:rPr>
          <w:rFonts w:ascii="Times New Roman" w:eastAsia="Times New Roman" w:hAnsi="Times New Roman" w:cs="Times New Roman"/>
          <w:color w:val="232323"/>
          <w:sz w:val="24"/>
          <w:szCs w:val="24"/>
          <w:lang w:eastAsia="tr-TR"/>
        </w:rPr>
        <w:t>sadece </w:t>
      </w:r>
      <w:r w:rsidRPr="00974E5D">
        <w:rPr>
          <w:rFonts w:ascii="Times New Roman" w:eastAsia="Times New Roman" w:hAnsi="Times New Roman" w:cs="Times New Roman"/>
          <w:color w:val="121212"/>
          <w:sz w:val="24"/>
          <w:szCs w:val="24"/>
          <w:lang w:eastAsia="tr-TR"/>
        </w:rPr>
        <w:t>toplum tarafından kabul gören, </w:t>
      </w:r>
      <w:r w:rsidRPr="00974E5D">
        <w:rPr>
          <w:rFonts w:ascii="Times New Roman" w:eastAsia="Times New Roman" w:hAnsi="Times New Roman" w:cs="Times New Roman"/>
          <w:color w:val="232323"/>
          <w:sz w:val="24"/>
          <w:szCs w:val="24"/>
          <w:lang w:eastAsia="tr-TR"/>
        </w:rPr>
        <w:t>zararsız veya </w:t>
      </w:r>
      <w:r w:rsidRPr="00974E5D">
        <w:rPr>
          <w:rFonts w:ascii="Times New Roman" w:eastAsia="Times New Roman" w:hAnsi="Times New Roman" w:cs="Times New Roman"/>
          <w:color w:val="121212"/>
          <w:sz w:val="24"/>
          <w:szCs w:val="24"/>
          <w:lang w:eastAsia="tr-TR"/>
        </w:rPr>
        <w:t>ilgisiz kabul </w:t>
      </w:r>
      <w:r w:rsidRPr="00974E5D">
        <w:rPr>
          <w:rFonts w:ascii="Times New Roman" w:eastAsia="Times New Roman" w:hAnsi="Times New Roman" w:cs="Times New Roman"/>
          <w:color w:val="232323"/>
          <w:sz w:val="24"/>
          <w:szCs w:val="24"/>
          <w:lang w:eastAsia="tr-TR"/>
        </w:rPr>
        <w:t>edilen </w:t>
      </w:r>
      <w:r w:rsidRPr="00974E5D">
        <w:rPr>
          <w:rFonts w:ascii="Times New Roman" w:eastAsia="Times New Roman" w:hAnsi="Times New Roman" w:cs="Times New Roman"/>
          <w:color w:val="121212"/>
          <w:sz w:val="24"/>
          <w:szCs w:val="24"/>
          <w:lang w:eastAsia="tr-TR"/>
        </w:rPr>
        <w:t>bil</w:t>
      </w:r>
      <w:r w:rsidRPr="00974E5D">
        <w:rPr>
          <w:rFonts w:ascii="Times New Roman" w:eastAsia="Times New Roman" w:hAnsi="Times New Roman" w:cs="Times New Roman"/>
          <w:color w:val="353535"/>
          <w:sz w:val="24"/>
          <w:szCs w:val="24"/>
          <w:lang w:eastAsia="tr-TR"/>
        </w:rPr>
        <w:t>gi</w:t>
      </w:r>
      <w:r w:rsidRPr="00974E5D">
        <w:rPr>
          <w:rFonts w:ascii="Times New Roman" w:eastAsia="Times New Roman" w:hAnsi="Times New Roman" w:cs="Times New Roman"/>
          <w:color w:val="121212"/>
          <w:sz w:val="24"/>
          <w:szCs w:val="24"/>
          <w:lang w:eastAsia="tr-TR"/>
        </w:rPr>
        <w:t> </w:t>
      </w:r>
      <w:r w:rsidRPr="00974E5D">
        <w:rPr>
          <w:rFonts w:ascii="Times New Roman" w:eastAsia="Times New Roman" w:hAnsi="Times New Roman" w:cs="Times New Roman"/>
          <w:color w:val="232323"/>
          <w:sz w:val="24"/>
          <w:szCs w:val="24"/>
          <w:lang w:eastAsia="tr-TR"/>
        </w:rPr>
        <w:t>ve </w:t>
      </w:r>
      <w:r w:rsidRPr="00974E5D">
        <w:rPr>
          <w:rFonts w:ascii="Times New Roman" w:eastAsia="Times New Roman" w:hAnsi="Times New Roman" w:cs="Times New Roman"/>
          <w:color w:val="121212"/>
          <w:sz w:val="24"/>
          <w:szCs w:val="24"/>
          <w:lang w:eastAsia="tr-TR"/>
        </w:rPr>
        <w:t>fikirler için </w:t>
      </w:r>
      <w:r w:rsidRPr="00974E5D">
        <w:rPr>
          <w:rFonts w:ascii="Times New Roman" w:eastAsia="Times New Roman" w:hAnsi="Times New Roman" w:cs="Times New Roman"/>
          <w:color w:val="232323"/>
          <w:sz w:val="24"/>
          <w:szCs w:val="24"/>
          <w:lang w:eastAsia="tr-TR"/>
        </w:rPr>
        <w:t>değil </w:t>
      </w:r>
      <w:r w:rsidRPr="00974E5D">
        <w:rPr>
          <w:rFonts w:ascii="Times New Roman" w:eastAsia="Times New Roman" w:hAnsi="Times New Roman" w:cs="Times New Roman"/>
          <w:color w:val="121212"/>
          <w:sz w:val="24"/>
          <w:szCs w:val="24"/>
          <w:lang w:eastAsia="tr-TR"/>
        </w:rPr>
        <w:t>inciti</w:t>
      </w:r>
      <w:r w:rsidRPr="00974E5D">
        <w:rPr>
          <w:rFonts w:ascii="Times New Roman" w:eastAsia="Times New Roman" w:hAnsi="Times New Roman" w:cs="Times New Roman"/>
          <w:color w:val="353535"/>
          <w:sz w:val="24"/>
          <w:szCs w:val="24"/>
          <w:lang w:eastAsia="tr-TR"/>
        </w:rPr>
        <w:t>c</w:t>
      </w:r>
      <w:r w:rsidRPr="00974E5D">
        <w:rPr>
          <w:rFonts w:ascii="Times New Roman" w:eastAsia="Times New Roman" w:hAnsi="Times New Roman" w:cs="Times New Roman"/>
          <w:color w:val="121212"/>
          <w:sz w:val="24"/>
          <w:szCs w:val="24"/>
          <w:lang w:eastAsia="tr-TR"/>
        </w:rPr>
        <w:t>i, </w:t>
      </w:r>
      <w:r w:rsidRPr="00974E5D">
        <w:rPr>
          <w:rFonts w:ascii="Times New Roman" w:eastAsia="Times New Roman" w:hAnsi="Times New Roman" w:cs="Times New Roman"/>
          <w:color w:val="353535"/>
          <w:sz w:val="24"/>
          <w:szCs w:val="24"/>
          <w:lang w:eastAsia="tr-TR"/>
        </w:rPr>
        <w:t>şoke </w:t>
      </w:r>
      <w:r w:rsidRPr="00974E5D">
        <w:rPr>
          <w:rFonts w:ascii="Times New Roman" w:eastAsia="Times New Roman" w:hAnsi="Times New Roman" w:cs="Times New Roman"/>
          <w:color w:val="232323"/>
          <w:sz w:val="24"/>
          <w:szCs w:val="24"/>
          <w:lang w:eastAsia="tr-TR"/>
        </w:rPr>
        <w:t>edici </w:t>
      </w:r>
      <w:r w:rsidRPr="00974E5D">
        <w:rPr>
          <w:rFonts w:ascii="Times New Roman" w:eastAsia="Times New Roman" w:hAnsi="Times New Roman" w:cs="Times New Roman"/>
          <w:color w:val="353535"/>
          <w:sz w:val="24"/>
          <w:szCs w:val="24"/>
          <w:lang w:eastAsia="tr-TR"/>
        </w:rPr>
        <w:t>ya </w:t>
      </w:r>
      <w:r w:rsidRPr="00974E5D">
        <w:rPr>
          <w:rFonts w:ascii="Times New Roman" w:eastAsia="Times New Roman" w:hAnsi="Times New Roman" w:cs="Times New Roman"/>
          <w:color w:val="121212"/>
          <w:sz w:val="24"/>
          <w:szCs w:val="24"/>
          <w:lang w:eastAsia="tr-TR"/>
        </w:rPr>
        <w:t>da </w:t>
      </w:r>
      <w:r w:rsidRPr="00974E5D">
        <w:rPr>
          <w:rFonts w:ascii="Times New Roman" w:eastAsia="Times New Roman" w:hAnsi="Times New Roman" w:cs="Times New Roman"/>
          <w:color w:val="232323"/>
          <w:sz w:val="24"/>
          <w:szCs w:val="24"/>
          <w:lang w:eastAsia="tr-TR"/>
        </w:rPr>
        <w:t>endişelendirici </w:t>
      </w:r>
      <w:r w:rsidRPr="00974E5D">
        <w:rPr>
          <w:rFonts w:ascii="Times New Roman" w:eastAsia="Times New Roman" w:hAnsi="Times New Roman" w:cs="Times New Roman"/>
          <w:color w:val="121212"/>
          <w:sz w:val="24"/>
          <w:szCs w:val="24"/>
          <w:lang w:eastAsia="tr-TR"/>
        </w:rPr>
        <w:t>bilgi </w:t>
      </w:r>
      <w:r w:rsidRPr="00974E5D">
        <w:rPr>
          <w:rFonts w:ascii="Times New Roman" w:eastAsia="Times New Roman" w:hAnsi="Times New Roman" w:cs="Times New Roman"/>
          <w:color w:val="232323"/>
          <w:sz w:val="24"/>
          <w:szCs w:val="24"/>
          <w:lang w:eastAsia="tr-TR"/>
        </w:rPr>
        <w:t>ve düşünceler </w:t>
      </w:r>
      <w:r w:rsidRPr="00974E5D">
        <w:rPr>
          <w:rFonts w:ascii="Times New Roman" w:eastAsia="Times New Roman" w:hAnsi="Times New Roman" w:cs="Times New Roman"/>
          <w:color w:val="121212"/>
          <w:sz w:val="24"/>
          <w:szCs w:val="24"/>
          <w:lang w:eastAsia="tr-TR"/>
        </w:rPr>
        <w:t>için de geçerlidir </w:t>
      </w:r>
      <w:r w:rsidRPr="00974E5D">
        <w:rPr>
          <w:rFonts w:ascii="Times New Roman" w:eastAsia="Times New Roman" w:hAnsi="Times New Roman" w:cs="Times New Roman"/>
          <w:color w:val="000000"/>
          <w:sz w:val="24"/>
          <w:szCs w:val="24"/>
          <w:lang w:eastAsia="tr-TR"/>
        </w:rPr>
        <w:t>(</w:t>
      </w:r>
      <w:r w:rsidRPr="00974E5D">
        <w:rPr>
          <w:rFonts w:ascii="Times New Roman" w:eastAsia="Times New Roman" w:hAnsi="Times New Roman" w:cs="Times New Roman"/>
          <w:i/>
          <w:iCs/>
          <w:color w:val="000000"/>
          <w:sz w:val="24"/>
          <w:szCs w:val="24"/>
          <w:lang w:eastAsia="tr-TR"/>
        </w:rPr>
        <w:t>Bekir Coşkun</w:t>
      </w:r>
      <w:r w:rsidRPr="00974E5D">
        <w:rPr>
          <w:rFonts w:ascii="Times New Roman" w:eastAsia="Times New Roman" w:hAnsi="Times New Roman" w:cs="Times New Roman"/>
          <w:color w:val="000000"/>
          <w:sz w:val="24"/>
          <w:szCs w:val="24"/>
          <w:lang w:eastAsia="tr-TR"/>
        </w:rPr>
        <w:t xml:space="preserve"> [GK], B. No: 2014/12151, </w:t>
      </w:r>
      <w:proofErr w:type="gramStart"/>
      <w:r w:rsidRPr="00974E5D">
        <w:rPr>
          <w:rFonts w:ascii="Times New Roman" w:eastAsia="Times New Roman" w:hAnsi="Times New Roman" w:cs="Times New Roman"/>
          <w:color w:val="000000"/>
          <w:sz w:val="24"/>
          <w:szCs w:val="24"/>
          <w:lang w:eastAsia="tr-TR"/>
        </w:rPr>
        <w:t>4/6/2015</w:t>
      </w:r>
      <w:proofErr w:type="gramEnd"/>
      <w:r w:rsidRPr="00974E5D">
        <w:rPr>
          <w:rFonts w:ascii="Times New Roman" w:eastAsia="Times New Roman" w:hAnsi="Times New Roman" w:cs="Times New Roman"/>
          <w:color w:val="000000"/>
          <w:sz w:val="24"/>
          <w:szCs w:val="24"/>
          <w:lang w:eastAsia="tr-TR"/>
        </w:rPr>
        <w:t>, § 36; </w:t>
      </w:r>
      <w:proofErr w:type="spellStart"/>
      <w:r w:rsidRPr="00974E5D">
        <w:rPr>
          <w:rFonts w:ascii="Times New Roman" w:eastAsia="Times New Roman" w:hAnsi="Times New Roman" w:cs="Times New Roman"/>
          <w:i/>
          <w:iCs/>
          <w:color w:val="000000"/>
          <w:sz w:val="24"/>
          <w:szCs w:val="24"/>
          <w:lang w:eastAsia="tr-TR"/>
        </w:rPr>
        <w:t>Handyside</w:t>
      </w:r>
      <w:proofErr w:type="spellEnd"/>
      <w:r w:rsidRPr="00974E5D">
        <w:rPr>
          <w:rFonts w:ascii="Times New Roman" w:eastAsia="Times New Roman" w:hAnsi="Times New Roman" w:cs="Times New Roman"/>
          <w:i/>
          <w:iCs/>
          <w:color w:val="000000"/>
          <w:sz w:val="24"/>
          <w:szCs w:val="24"/>
          <w:lang w:eastAsia="tr-TR"/>
        </w:rPr>
        <w:t>/Birleşik Krallık</w:t>
      </w:r>
      <w:r w:rsidRPr="00974E5D">
        <w:rPr>
          <w:rFonts w:ascii="Times New Roman" w:eastAsia="Times New Roman" w:hAnsi="Times New Roman" w:cs="Times New Roman"/>
          <w:color w:val="000000"/>
          <w:sz w:val="24"/>
          <w:szCs w:val="24"/>
          <w:lang w:eastAsia="tr-TR"/>
        </w:rPr>
        <w:t>  [GK], B. No: 5493/72, 7/12/1976, § 49)</w:t>
      </w:r>
      <w:r w:rsidRPr="00974E5D">
        <w:rPr>
          <w:rFonts w:ascii="Times New Roman" w:eastAsia="Times New Roman" w:hAnsi="Times New Roman" w:cs="Times New Roman"/>
          <w:color w:val="121212"/>
          <w:sz w:val="24"/>
          <w:szCs w:val="24"/>
          <w:lang w:eastAsia="tr-TR"/>
        </w:rPr>
        <w:t>.</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121212"/>
          <w:sz w:val="24"/>
          <w:szCs w:val="24"/>
          <w:lang w:eastAsia="tr-TR"/>
        </w:rPr>
        <w:t>110. Öte yandan </w:t>
      </w:r>
      <w:r w:rsidRPr="00974E5D">
        <w:rPr>
          <w:rFonts w:ascii="Times New Roman" w:eastAsia="Times New Roman" w:hAnsi="Times New Roman" w:cs="Times New Roman"/>
          <w:color w:val="000000"/>
          <w:sz w:val="24"/>
          <w:szCs w:val="24"/>
          <w:lang w:eastAsia="tr-TR"/>
        </w:rPr>
        <w:t>ifade özgürlüğüne içerik bakımından bir sınırlama getirilmemiş olmakla birlikte ırkçılık, nefret söylemi, savaş propagandası, şiddete teşvik ve tahrik, ayaklanmaya çağrı veya terör eylemlerini haklı göstermek gibi alanlarda devlet otoritelerinin anılan özgürlüğe müdahalelerinde daha geniş bir takdir yetkisine sahip olduğu kabul edilmektedir.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111. </w:t>
      </w:r>
      <w:r w:rsidRPr="00974E5D">
        <w:rPr>
          <w:rFonts w:ascii="Times New Roman" w:eastAsia="Times New Roman" w:hAnsi="Times New Roman" w:cs="Times New Roman"/>
          <w:color w:val="0E0E0E"/>
          <w:sz w:val="24"/>
          <w:szCs w:val="24"/>
          <w:lang w:eastAsia="tr-TR"/>
        </w:rPr>
        <w:t>B</w:t>
      </w:r>
      <w:r w:rsidRPr="00974E5D">
        <w:rPr>
          <w:rFonts w:ascii="Times New Roman" w:eastAsia="Times New Roman" w:hAnsi="Times New Roman" w:cs="Times New Roman"/>
          <w:color w:val="0F0F0F"/>
          <w:sz w:val="24"/>
          <w:szCs w:val="24"/>
          <w:lang w:eastAsia="tr-TR"/>
        </w:rPr>
        <w:t>irey, düşüncelerini serbestçe ifade edebildiği ve tartışabildiği bir ortamda kendini gerçekleştirebilir. Bu itibarla ifade özgürlüğü insanın kendini ve başkalarını tanımlamada, anlamada ve algılamada, bu çerçevede başkalarıyla ilişkilerini belirlemede ihtiyaç duyduğu bir değerdir.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E0E0E"/>
          <w:sz w:val="24"/>
          <w:szCs w:val="24"/>
          <w:lang w:eastAsia="tr-TR"/>
        </w:rPr>
        <w:t>112. Diğer yandan çoğunluğa muhalif olanlar da dâhil olmak üzere düşüncelerin her türlü araçla açıklanması, açıklanan düşünceye paydaş sağlanması, düşünceyi gerçekleştirme, bu yönde başkalarını ikna etme çabaları ve buna ilişkin çabaların hoşgörüyle karşılanması çoğulcu demokratik düzenin gereklerindendir. Dolayısıyla toplumsal ve siyasal çoğulculuğu sağlamak, her türlü düşüncenin barışçıl bir şekilde ve serbestçe ifadesine bağlıdır. Bu yönüyle de ifade özgürlüğü demokrasinin işleyişi için yaşamsal önemi haizdir.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E0E0E"/>
          <w:sz w:val="24"/>
          <w:szCs w:val="24"/>
          <w:lang w:eastAsia="tr-TR"/>
        </w:rPr>
        <w:t>113. </w:t>
      </w:r>
      <w:r w:rsidRPr="00974E5D">
        <w:rPr>
          <w:rFonts w:ascii="Times New Roman" w:eastAsia="Times New Roman" w:hAnsi="Times New Roman" w:cs="Times New Roman"/>
          <w:color w:val="0C0C0C"/>
          <w:sz w:val="24"/>
          <w:szCs w:val="24"/>
          <w:lang w:eastAsia="tr-TR"/>
        </w:rPr>
        <w:t>Seçmenlerini temsil </w:t>
      </w:r>
      <w:r w:rsidRPr="00974E5D">
        <w:rPr>
          <w:rFonts w:ascii="Times New Roman" w:eastAsia="Times New Roman" w:hAnsi="Times New Roman" w:cs="Times New Roman"/>
          <w:color w:val="1E1E1E"/>
          <w:sz w:val="24"/>
          <w:szCs w:val="24"/>
          <w:lang w:eastAsia="tr-TR"/>
        </w:rPr>
        <w:t>eden, </w:t>
      </w:r>
      <w:r w:rsidRPr="00974E5D">
        <w:rPr>
          <w:rFonts w:ascii="Times New Roman" w:eastAsia="Times New Roman" w:hAnsi="Times New Roman" w:cs="Times New Roman"/>
          <w:color w:val="0C0C0C"/>
          <w:sz w:val="24"/>
          <w:szCs w:val="24"/>
          <w:lang w:eastAsia="tr-TR"/>
        </w:rPr>
        <w:t>onların taleplerini, </w:t>
      </w:r>
      <w:r w:rsidRPr="00974E5D">
        <w:rPr>
          <w:rFonts w:ascii="Times New Roman" w:eastAsia="Times New Roman" w:hAnsi="Times New Roman" w:cs="Times New Roman"/>
          <w:color w:val="1E1E1E"/>
          <w:sz w:val="24"/>
          <w:szCs w:val="24"/>
          <w:lang w:eastAsia="tr-TR"/>
        </w:rPr>
        <w:t>endişelerini ve </w:t>
      </w:r>
      <w:r w:rsidRPr="00974E5D">
        <w:rPr>
          <w:rFonts w:ascii="Times New Roman" w:eastAsia="Times New Roman" w:hAnsi="Times New Roman" w:cs="Times New Roman"/>
          <w:color w:val="0C0C0C"/>
          <w:sz w:val="24"/>
          <w:szCs w:val="24"/>
          <w:lang w:eastAsia="tr-TR"/>
        </w:rPr>
        <w:t>düşüncelerini politik </w:t>
      </w:r>
      <w:r w:rsidRPr="00974E5D">
        <w:rPr>
          <w:rFonts w:ascii="Times New Roman" w:eastAsia="Times New Roman" w:hAnsi="Times New Roman" w:cs="Times New Roman"/>
          <w:color w:val="1E1E1E"/>
          <w:sz w:val="24"/>
          <w:szCs w:val="24"/>
          <w:lang w:eastAsia="tr-TR"/>
        </w:rPr>
        <w:t>alana </w:t>
      </w:r>
      <w:r w:rsidRPr="00974E5D">
        <w:rPr>
          <w:rFonts w:ascii="Times New Roman" w:eastAsia="Times New Roman" w:hAnsi="Times New Roman" w:cs="Times New Roman"/>
          <w:color w:val="0C0C0C"/>
          <w:sz w:val="24"/>
          <w:szCs w:val="24"/>
          <w:lang w:eastAsia="tr-TR"/>
        </w:rPr>
        <w:t>aktaran ve çıkarlarını </w:t>
      </w:r>
      <w:r w:rsidRPr="00974E5D">
        <w:rPr>
          <w:rFonts w:ascii="Times New Roman" w:eastAsia="Times New Roman" w:hAnsi="Times New Roman" w:cs="Times New Roman"/>
          <w:color w:val="1E1E1E"/>
          <w:sz w:val="24"/>
          <w:szCs w:val="24"/>
          <w:lang w:eastAsia="tr-TR"/>
        </w:rPr>
        <w:t>savunan seçilmiş </w:t>
      </w:r>
      <w:r w:rsidRPr="00974E5D">
        <w:rPr>
          <w:rFonts w:ascii="Times New Roman" w:eastAsia="Times New Roman" w:hAnsi="Times New Roman" w:cs="Times New Roman"/>
          <w:color w:val="0C0C0C"/>
          <w:sz w:val="24"/>
          <w:szCs w:val="24"/>
          <w:lang w:eastAsia="tr-TR"/>
        </w:rPr>
        <w:t>kimseler için ifade özgürlüğünün özellikle değerli </w:t>
      </w:r>
      <w:r w:rsidRPr="00974E5D">
        <w:rPr>
          <w:rFonts w:ascii="Times New Roman" w:eastAsia="Times New Roman" w:hAnsi="Times New Roman" w:cs="Times New Roman"/>
          <w:color w:val="1E1E1E"/>
          <w:sz w:val="24"/>
          <w:szCs w:val="24"/>
          <w:lang w:eastAsia="tr-TR"/>
        </w:rPr>
        <w:t>olduğu </w:t>
      </w:r>
      <w:r w:rsidRPr="00974E5D">
        <w:rPr>
          <w:rFonts w:ascii="Times New Roman" w:eastAsia="Times New Roman" w:hAnsi="Times New Roman" w:cs="Times New Roman"/>
          <w:color w:val="0C0C0C"/>
          <w:sz w:val="24"/>
          <w:szCs w:val="24"/>
          <w:lang w:eastAsia="tr-TR"/>
        </w:rPr>
        <w:t>açıktır.</w:t>
      </w:r>
      <w:r w:rsidRPr="00974E5D">
        <w:rPr>
          <w:rFonts w:ascii="Times New Roman" w:eastAsia="Times New Roman" w:hAnsi="Times New Roman" w:cs="Times New Roman"/>
          <w:color w:val="0E0E0E"/>
          <w:sz w:val="24"/>
          <w:szCs w:val="24"/>
          <w:lang w:eastAsia="tr-TR"/>
        </w:rPr>
        <w:t> Zira milletvekillerinin, görüş ve düşüncelerini serbestçe ifade edebildikleri ölçüde seçmenlerini temsil edebilmeleri, yasama ve denetim faaliyetlerine gereği gibi katılabilmeleri mümkün olacaktır. Nitekim bu gerekçelerle ifade özgürlüğünün korunmasının özellikle önemli olduğu milletvekilleri bakımından, anılan özgürlüğün daha güvenceli bir şekilde muhafazasını sağlamak amacıyla yasama sorumsuzluğu kurumu öngörülmüştür. Bu itibarla taşıdığı önem sebebiyle </w:t>
      </w:r>
      <w:r w:rsidRPr="00974E5D">
        <w:rPr>
          <w:rFonts w:ascii="Times New Roman" w:eastAsia="Times New Roman" w:hAnsi="Times New Roman" w:cs="Times New Roman"/>
          <w:color w:val="000000"/>
          <w:sz w:val="24"/>
          <w:szCs w:val="24"/>
          <w:lang w:eastAsia="tr-TR"/>
        </w:rPr>
        <w:t>yasama sorumsuzluğunun ihlali, ifade özgürlüğünün ihlaline göre çok daha ağır sonuçlara yol açar.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114. Dava konusu kural, milletvekilinin bir aylık ödenek ve yolluğunun üçte ikisinin </w:t>
      </w:r>
      <w:proofErr w:type="spellStart"/>
      <w:r w:rsidRPr="00974E5D">
        <w:rPr>
          <w:rFonts w:ascii="Times New Roman" w:eastAsia="Times New Roman" w:hAnsi="Times New Roman" w:cs="Times New Roman"/>
          <w:color w:val="000000"/>
          <w:sz w:val="24"/>
          <w:szCs w:val="24"/>
          <w:lang w:eastAsia="tr-TR"/>
        </w:rPr>
        <w:t>kesilmesini</w:t>
      </w:r>
      <w:r w:rsidRPr="00974E5D">
        <w:rPr>
          <w:rFonts w:ascii="Times New Roman" w:eastAsia="Times New Roman" w:hAnsi="Times New Roman" w:cs="Times New Roman"/>
          <w:i/>
          <w:iCs/>
          <w:color w:val="000000"/>
          <w:sz w:val="24"/>
          <w:szCs w:val="24"/>
          <w:lang w:eastAsia="tr-TR"/>
        </w:rPr>
        <w:t>Türkiye</w:t>
      </w:r>
      <w:proofErr w:type="spellEnd"/>
      <w:r w:rsidRPr="00974E5D">
        <w:rPr>
          <w:rFonts w:ascii="Times New Roman" w:eastAsia="Times New Roman" w:hAnsi="Times New Roman" w:cs="Times New Roman"/>
          <w:i/>
          <w:iCs/>
          <w:color w:val="000000"/>
          <w:sz w:val="24"/>
          <w:szCs w:val="24"/>
          <w:lang w:eastAsia="tr-TR"/>
        </w:rPr>
        <w:t xml:space="preserve"> Cumhuriyetinin ülkesi ve milletiyle bölünmez bütünlüğü esasında Anayasada düzenlenen idari yapısına aykırı tanımlamalar yapmak</w:t>
      </w:r>
      <w:r w:rsidRPr="00974E5D">
        <w:rPr>
          <w:rFonts w:ascii="Times New Roman" w:eastAsia="Times New Roman" w:hAnsi="Times New Roman" w:cs="Times New Roman"/>
          <w:color w:val="000000"/>
          <w:sz w:val="24"/>
          <w:szCs w:val="24"/>
          <w:lang w:eastAsia="tr-TR"/>
        </w:rPr>
        <w:t> biçimindeki Meclis çalışmalarının belirli bir düzen içinde yapılmasının sağlanmasıyla ilgisi olmayan, belirsiz, soyut ve öngörülemez nitelikteki bir nedene dayandırmaktadır.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115. Anılan tanımlamanın belirsiz oluşu nedeniyle Meclis görüşmeleri kapsamında kullanılan söz ve ifadelerin bu kapsamda olup olmadığına Meclis çoğunluğu tarafından karar verilecektir. Bu durum ise özellikle muhalif milletvekillerinin çoğunluk tarafından cezalandırılma tehdidi altında kalmalarına, böylelikle yasama ve denetim faaliyetlerine gereği gibi katılamamalarına yol açacak niteliktedir. Bu itibarla muhalif milletvekillerinin cezalandırılma tehdidiyle susturulmaları sonucunu doğurabilecek kural, demokratik devlet ilkesiyle bağdaşmamaktadır.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116. Öte yandan Anayasa’nın 26. ve 83. maddeleri; milletvekillerinin çoğunluk tarafından benimsenen idari yapıya ilişkin tanımlamalara aykırı, bunlardan farklı tanımlama ve değerlendirme yapabilmelerini de güvence altına almaktadır. Demokratik bir devlette özellikle milletvekilleri; barışçıl olması kaydıyla her türlü görüş ve düşünceyi savunma, ne kadar </w:t>
      </w:r>
      <w:r w:rsidRPr="00974E5D">
        <w:rPr>
          <w:rFonts w:ascii="Times New Roman" w:eastAsia="Times New Roman" w:hAnsi="Times New Roman" w:cs="Times New Roman"/>
          <w:i/>
          <w:iCs/>
          <w:color w:val="000000"/>
          <w:sz w:val="24"/>
          <w:szCs w:val="24"/>
          <w:lang w:eastAsia="tr-TR"/>
        </w:rPr>
        <w:t>aykırı </w:t>
      </w:r>
      <w:r w:rsidRPr="00974E5D">
        <w:rPr>
          <w:rFonts w:ascii="Times New Roman" w:eastAsia="Times New Roman" w:hAnsi="Times New Roman" w:cs="Times New Roman"/>
          <w:color w:val="000000"/>
          <w:sz w:val="24"/>
          <w:szCs w:val="24"/>
          <w:lang w:eastAsia="tr-TR"/>
        </w:rPr>
        <w:t>olursa olsun her türlü tanımlamayı yapma özgürlüğüne sahip olmalıdır. Aksi hâlde çoğulcu demokrasiden söz etmek mümkün değildir. Buradaki tek sınırlama, kullanılan ifadelerin ırkçılık, nefret söylemi, savaş propagandası, şiddete teşvik ve tahrik, ayaklanmaya çağrı veya terör eylemlerini haklı göstermek gibi demokratik devlet düzeninde korunması mümkün olmayan bir içeriğe sahip olmasıdır.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117. Bu bağlamda kuralla milletvekilinin ırkçılık, nefret söylemi, savaş propagandası, şiddete teşvik ve tahrik, ayaklanmaya çağrı veya terör eylemlerini haklı göstermek gibi bir içeriğe sahip olması aranmaksızın, belirsiz ve öngörülemez bir </w:t>
      </w:r>
      <w:r w:rsidRPr="00974E5D">
        <w:rPr>
          <w:rFonts w:ascii="Times New Roman" w:eastAsia="Times New Roman" w:hAnsi="Times New Roman" w:cs="Times New Roman"/>
          <w:i/>
          <w:iCs/>
          <w:color w:val="000000"/>
          <w:sz w:val="24"/>
          <w:szCs w:val="24"/>
          <w:lang w:eastAsia="tr-TR"/>
        </w:rPr>
        <w:t>tanımlama</w:t>
      </w:r>
      <w:r w:rsidRPr="00974E5D">
        <w:rPr>
          <w:rFonts w:ascii="Times New Roman" w:eastAsia="Times New Roman" w:hAnsi="Times New Roman" w:cs="Times New Roman"/>
          <w:color w:val="000000"/>
          <w:sz w:val="24"/>
          <w:szCs w:val="24"/>
          <w:lang w:eastAsia="tr-TR"/>
        </w:rPr>
        <w:t>da bulunmaktan ibaret eyleminin, ödenek ve yolluğundan kesinti yapılma sebebi olarak öngörüldüğü anlaşılmaktadır. Kuralın bu yönüyle düşünce açıklaması niteliğindeki beyanları nedeniyle milletvekillerinin her an cezalandırılma tehdidi altında kalmalarına neden olduğu gözetildiğinde milletvekilleri açısından genel olarak ifade özgürlüğünü, özel olarak ise yasama sorumsuzluğunu kullanılamaz ve anlamsız hâle getirdiği açıktır. Belirtilen niteliğiyle söz konusu düzenlemenin, demokratik toplumda zorlayıcı toplumsal bir ihtiyacı karşılamaya yönelik bir sınırlama olduğu söylenemez.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118. Diğer yandan kuralla ifade özgürlüğünün ihlal edilmesi ve yasama sorumsuzluğunun işlevsiz kılınması suretiyle milletvekilinin yasama ve denetim görevini korkusuzca ve tam bir serbesti içinde yerine getirme özgürlüğü elinden alınmaktadır. Bu yönüyle kuralın milletvekillerinin Anayasa’nın 87. maddesinde belirtilen görev ve yetkilerinin kullanımını önemli ölçüde zorlaştırdığı da açıktır.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119. Açıklanan nedenlerle kural,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161. maddesinin birinci fıkrasının (3) numaralı bendinde yer alan </w:t>
      </w:r>
      <w:r w:rsidRPr="00974E5D">
        <w:rPr>
          <w:rFonts w:ascii="Times New Roman" w:eastAsia="Times New Roman" w:hAnsi="Times New Roman" w:cs="Times New Roman"/>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color w:val="000000"/>
          <w:sz w:val="24"/>
          <w:szCs w:val="24"/>
          <w:lang w:eastAsia="tr-TR"/>
        </w:rPr>
        <w:t> ibaresi yönünden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13., 26., 83. ve 87. maddelerine aykırıdır. İptali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74E5D">
        <w:rPr>
          <w:rFonts w:ascii="Times New Roman" w:eastAsia="Times New Roman" w:hAnsi="Times New Roman" w:cs="Times New Roman"/>
          <w:color w:val="000000"/>
          <w:sz w:val="24"/>
          <w:szCs w:val="24"/>
          <w:lang w:eastAsia="tr-TR"/>
        </w:rPr>
        <w:t>Hicabi</w:t>
      </w:r>
      <w:proofErr w:type="spellEnd"/>
      <w:r w:rsidRPr="00974E5D">
        <w:rPr>
          <w:rFonts w:ascii="Times New Roman" w:eastAsia="Times New Roman" w:hAnsi="Times New Roman" w:cs="Times New Roman"/>
          <w:color w:val="000000"/>
          <w:sz w:val="24"/>
          <w:szCs w:val="24"/>
          <w:lang w:eastAsia="tr-TR"/>
        </w:rPr>
        <w:t xml:space="preserve"> DURSUN, M. Emin KUZ,  Kadir ÖZKAYA, Rıdvan GÜLEÇ ile Recai AKYEL bu görüşe katılmamıştır.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Kural,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13., 26., 83. ve 87. maddelerine aykırı bulunarak iptal edildiğinden ayrıca Anayasa’nın 67. ve 86. maddeleri yönünden incelenmesine gerek görülmemiştir.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b</w:t>
      </w:r>
      <w:proofErr w:type="gramEnd"/>
      <w:r w:rsidRPr="00974E5D">
        <w:rPr>
          <w:rFonts w:ascii="Times New Roman" w:eastAsia="Times New Roman" w:hAnsi="Times New Roman" w:cs="Times New Roman"/>
          <w:b/>
          <w:bCs/>
          <w:color w:val="000000"/>
          <w:sz w:val="24"/>
          <w:szCs w:val="24"/>
          <w:lang w:eastAsia="tr-TR"/>
        </w:rPr>
        <w:t xml:space="preserve">. </w:t>
      </w:r>
      <w:proofErr w:type="spellStart"/>
      <w:r w:rsidRPr="00974E5D">
        <w:rPr>
          <w:rFonts w:ascii="Times New Roman" w:eastAsia="Times New Roman" w:hAnsi="Times New Roman" w:cs="Times New Roman"/>
          <w:b/>
          <w:bCs/>
          <w:color w:val="000000"/>
          <w:sz w:val="24"/>
          <w:szCs w:val="24"/>
          <w:lang w:eastAsia="tr-TR"/>
        </w:rPr>
        <w:t>İçtüzük’ün</w:t>
      </w:r>
      <w:proofErr w:type="spellEnd"/>
      <w:r w:rsidRPr="00974E5D">
        <w:rPr>
          <w:rFonts w:ascii="Times New Roman" w:eastAsia="Times New Roman" w:hAnsi="Times New Roman" w:cs="Times New Roman"/>
          <w:b/>
          <w:bCs/>
          <w:color w:val="000000"/>
          <w:sz w:val="24"/>
          <w:szCs w:val="24"/>
          <w:lang w:eastAsia="tr-TR"/>
        </w:rPr>
        <w:t xml:space="preserve"> 161. Maddesinin Birinci Fıkrasının (3) Numaralı Bendinde Yer Alan </w:t>
      </w:r>
      <w:r w:rsidRPr="00974E5D">
        <w:rPr>
          <w:rFonts w:ascii="Times New Roman" w:eastAsia="Times New Roman" w:hAnsi="Times New Roman" w:cs="Times New Roman"/>
          <w:b/>
          <w:bCs/>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b/>
          <w:bCs/>
          <w:color w:val="000000"/>
          <w:sz w:val="24"/>
          <w:szCs w:val="24"/>
          <w:lang w:eastAsia="tr-TR"/>
        </w:rPr>
        <w:t xml:space="preserve"> İbaresi Dışında </w:t>
      </w:r>
      <w:r w:rsidRPr="00974E5D">
        <w:rPr>
          <w:rFonts w:ascii="Times New Roman" w:eastAsia="Times New Roman" w:hAnsi="Times New Roman" w:cs="Times New Roman"/>
          <w:b/>
          <w:bCs/>
          <w:color w:val="000000"/>
          <w:sz w:val="24"/>
          <w:szCs w:val="24"/>
          <w:lang w:eastAsia="tr-TR"/>
        </w:rPr>
        <w:lastRenderedPageBreak/>
        <w:t>Kalan Bölümü Yönünden Fıkranın </w:t>
      </w:r>
      <w:r w:rsidRPr="00974E5D">
        <w:rPr>
          <w:rFonts w:ascii="Times New Roman" w:eastAsia="Times New Roman" w:hAnsi="Times New Roman" w:cs="Times New Roman"/>
          <w:b/>
          <w:bCs/>
          <w:i/>
          <w:iCs/>
          <w:color w:val="000000"/>
          <w:sz w:val="24"/>
          <w:szCs w:val="24"/>
          <w:lang w:eastAsia="tr-TR"/>
        </w:rPr>
        <w:t>“…Meclisten geçici olarak çıkarma cezasına çarptırılan milletvekilinin bir aylık ödenek ve yolluğunun üçte ikisi…”</w:t>
      </w:r>
      <w:r w:rsidRPr="00974E5D">
        <w:rPr>
          <w:rFonts w:ascii="Times New Roman" w:eastAsia="Times New Roman" w:hAnsi="Times New Roman" w:cs="Times New Roman"/>
          <w:b/>
          <w:bCs/>
          <w:color w:val="000000"/>
          <w:sz w:val="24"/>
          <w:szCs w:val="24"/>
          <w:lang w:eastAsia="tr-TR"/>
        </w:rPr>
        <w:t> Bölümü ile Fıkranın Kalan Bölümü</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120. Kurallar, kınama cezasına çarptırılan milletvekilinin bir aylık ödenek ve yolluğunun üçte birinin, Meclisten geçici olarak çıkarma cezasına çarptırılan milletvekilinin ise bir aylık ödenek ve yolluğunun üçte ikisinin kesilmesini öngörmektedir.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121. Milletvekillerine verilebilecek disiplin cezaları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156. ve 159. maddelerinde sayılmış olup bunlar uyarma, söz söylemekten yasaklama, kınama ve Meclisten geçici olarak çıkarmadır. </w:t>
      </w:r>
      <w:proofErr w:type="gramStart"/>
      <w:r w:rsidRPr="00974E5D">
        <w:rPr>
          <w:rFonts w:ascii="Times New Roman" w:eastAsia="Times New Roman" w:hAnsi="Times New Roman" w:cs="Times New Roman"/>
          <w:color w:val="000000"/>
          <w:sz w:val="24"/>
          <w:szCs w:val="24"/>
          <w:lang w:eastAsia="tr-TR"/>
        </w:rPr>
        <w:t>Kurallar, kınama ve Meclisten geçici olarak çıkarma cezalarına ilave sonuçlar bağlamakta ve bu bağlamda kınama cezasına çarptırılan milletvekilinin kınanmanın yanında bir aylık ödenek ve yolluğunun üçte birinin kesilmesini, en fazla üç birleşim için verilebilen Meclisten geçici olarak çıkarma cezası alan milletvekilinin ise TBMM Genel Kurulu, komisyon, Başkanlık Divanı ve Danışma Kurulu çalışmalarına cezası süresince katılamamasının yanı sıra bir aylık ödenek ve yolluğunun üçte ikisinin kesilmesini hükme bağlamaktadır.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122. Kuralların </w:t>
      </w:r>
      <w:r w:rsidRPr="00974E5D">
        <w:rPr>
          <w:rFonts w:ascii="Times New Roman" w:eastAsia="Times New Roman" w:hAnsi="Times New Roman" w:cs="Times New Roman"/>
          <w:i/>
          <w:iCs/>
          <w:color w:val="000000"/>
          <w:sz w:val="24"/>
          <w:szCs w:val="24"/>
          <w:lang w:eastAsia="tr-TR"/>
        </w:rPr>
        <w:t>“Kınama cezasına çarptırılan milletvekilinin bir aylık ödenek ve yolluğunun üçte biri, Meclisten geçici olarak çıkarma cezasına çarptırılan milletvekilinin bir aylık ödenek ve yolluğunun üçte ikisinin kesilmesi yönünde ilave bir müeyyide öngörülerek cezanın yaptırım gücünün arttırılması hedeflenmiştir.” </w:t>
      </w:r>
      <w:r w:rsidRPr="00974E5D">
        <w:rPr>
          <w:rFonts w:ascii="Times New Roman" w:eastAsia="Times New Roman" w:hAnsi="Times New Roman" w:cs="Times New Roman"/>
          <w:color w:val="000000"/>
          <w:sz w:val="24"/>
          <w:szCs w:val="24"/>
          <w:lang w:eastAsia="tr-TR"/>
        </w:rPr>
        <w:t xml:space="preserve">biçimindeki gerekçesi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bulundurulduğunda kurallarla disiplin cezalarının caydırıcılığının artırılmasının hedeflendiği anlaşılmaktadır. Bu suretle </w:t>
      </w:r>
      <w:proofErr w:type="spellStart"/>
      <w:r w:rsidRPr="00974E5D">
        <w:rPr>
          <w:rFonts w:ascii="Times New Roman" w:eastAsia="Times New Roman" w:hAnsi="Times New Roman" w:cs="Times New Roman"/>
          <w:color w:val="000000"/>
          <w:sz w:val="24"/>
          <w:szCs w:val="24"/>
          <w:lang w:eastAsia="tr-TR"/>
        </w:rPr>
        <w:t>İçtüzük’te</w:t>
      </w:r>
      <w:proofErr w:type="spellEnd"/>
      <w:r w:rsidRPr="00974E5D">
        <w:rPr>
          <w:rFonts w:ascii="Times New Roman" w:eastAsia="Times New Roman" w:hAnsi="Times New Roman" w:cs="Times New Roman"/>
          <w:color w:val="000000"/>
          <w:sz w:val="24"/>
          <w:szCs w:val="24"/>
          <w:lang w:eastAsia="tr-TR"/>
        </w:rPr>
        <w:t xml:space="preserve"> yasama faaliyetinin düzen içinde yürütülmesinin önemi de gözetilerek kınama ve Meclisten geçici olarak çıkarma cezaları, caydırıcılık fonksiyonu açısından takdir edilen ölçüde ağırlaştırılmıştır.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123. Kınama cezasını gerektiren hâller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160. maddesinde düzenlenmiştir. </w:t>
      </w:r>
      <w:proofErr w:type="gramStart"/>
      <w:r w:rsidRPr="00974E5D">
        <w:rPr>
          <w:rFonts w:ascii="Times New Roman" w:eastAsia="Times New Roman" w:hAnsi="Times New Roman" w:cs="Times New Roman"/>
          <w:color w:val="000000"/>
          <w:sz w:val="24"/>
          <w:szCs w:val="24"/>
          <w:lang w:eastAsia="tr-TR"/>
        </w:rPr>
        <w:t>Anılan maddeye göre aynı birleşimde iki kere uyarma cezası aldığı hâlde bunu gerektiren hareketten vazgeçilmemesi, bir ay içinde üç kere uyarma cezası alınması, kaba ve yaralayıcı sözler sarf edilmesi ve hareketler yapılması, TBMM bina, tesis, eklenti ve arazisine silahlı olarak girilmesi, Mecliste gürültü ve kavgaya sebep olunması veya Meclisin görevini yerine getirmesini önlemek için toplu bir harekete girişilmesine önayak olunması, Genel Kurulun çalışma düzenini ve huzurunu bozucu döviz, pankart ve benzeri materyalin getirilmesi ve kullanılması durumunda ilgili milletvekiline kınama cezası verilebilecektir.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124. Meclisten geçici olarak çıkarma cezasına konu eylemler ise 161. maddede açıkça hükme bağlanmıştır. </w:t>
      </w:r>
      <w:proofErr w:type="gramStart"/>
      <w:r w:rsidRPr="00974E5D">
        <w:rPr>
          <w:rFonts w:ascii="Times New Roman" w:eastAsia="Times New Roman" w:hAnsi="Times New Roman" w:cs="Times New Roman"/>
          <w:color w:val="000000"/>
          <w:sz w:val="24"/>
          <w:szCs w:val="24"/>
          <w:lang w:eastAsia="tr-TR"/>
        </w:rPr>
        <w:t>Anılan madde uyarınca Meclisten geçici çıkarma cezasını gerektiren hâller ise şunlardır: Aynı birleşim sırasında üç kere kınama cezasına uğramak, bir ay içinde beş kere kınama cezası almak, görüşmeler sırasında Cumhurbaşkanına, TBMM’ye, Başkanına, Başkanlık Divanına, Başkanlık görevini yerine getiren başkanvekiline, milletvekiline, Türk Milletinin tarihine ve ortak geçmişine, Anayasanın ilk dört maddesinde çerçevesi çizilen Anayasal düzene hakaret etmek ve sövmek, görüşmeler sırasında halkı veya devlet kuvvetlerini yahut kamu organ, kuruluş ve görevlilerini kanun dışı hareketlere, ayaklanmaya veya Anayasa hükümlerini bozmaya teşvik veya tahrik etmek, TBMM Genel Kuruluna ve komisyonlara silahlı olarak girmek, Meclis yapıları yahut eklentileri içinde yasak bir eylemde bulunmak ve fiilî saldırıda bulunmak.</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125.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163. maddesi uyarınca da gerek kınama gerekse Meclisten geçici olarak çıkarma cezaları Başkanın teklifi üzerine Genel Kurulca görüşmesiz, işaret oyu ile </w:t>
      </w:r>
      <w:r w:rsidRPr="00974E5D">
        <w:rPr>
          <w:rFonts w:ascii="Times New Roman" w:eastAsia="Times New Roman" w:hAnsi="Times New Roman" w:cs="Times New Roman"/>
          <w:color w:val="000000"/>
          <w:sz w:val="24"/>
          <w:szCs w:val="24"/>
          <w:lang w:eastAsia="tr-TR"/>
        </w:rPr>
        <w:lastRenderedPageBreak/>
        <w:t>kararlaştırılır. Böyle bir cezaya uğratılması teklif edilen milletvekili savunmasını bizzat kendisi yapabileceği gibi bir arkadaşına da yaptırabilir.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126. Hukuk devletinin ve ceza hukukunun temel ilkeleri arasında yer alan </w:t>
      </w:r>
      <w:r w:rsidRPr="00974E5D">
        <w:rPr>
          <w:rFonts w:ascii="Times New Roman" w:eastAsia="Times New Roman" w:hAnsi="Times New Roman" w:cs="Times New Roman"/>
          <w:i/>
          <w:iCs/>
          <w:color w:val="000000"/>
          <w:sz w:val="24"/>
          <w:szCs w:val="24"/>
          <w:lang w:eastAsia="tr-TR"/>
        </w:rPr>
        <w:t xml:space="preserve">aynı fiilden dolayı iki kez yargılama olmaz (ne </w:t>
      </w:r>
      <w:proofErr w:type="spellStart"/>
      <w:r w:rsidRPr="00974E5D">
        <w:rPr>
          <w:rFonts w:ascii="Times New Roman" w:eastAsia="Times New Roman" w:hAnsi="Times New Roman" w:cs="Times New Roman"/>
          <w:i/>
          <w:iCs/>
          <w:color w:val="000000"/>
          <w:sz w:val="24"/>
          <w:szCs w:val="24"/>
          <w:lang w:eastAsia="tr-TR"/>
        </w:rPr>
        <w:t>bis</w:t>
      </w:r>
      <w:proofErr w:type="spellEnd"/>
      <w:r w:rsidRPr="00974E5D">
        <w:rPr>
          <w:rFonts w:ascii="Times New Roman" w:eastAsia="Times New Roman" w:hAnsi="Times New Roman" w:cs="Times New Roman"/>
          <w:i/>
          <w:iCs/>
          <w:color w:val="000000"/>
          <w:sz w:val="24"/>
          <w:szCs w:val="24"/>
          <w:lang w:eastAsia="tr-TR"/>
        </w:rPr>
        <w:t xml:space="preserve"> in idem)</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i/>
          <w:iCs/>
          <w:color w:val="000000"/>
          <w:sz w:val="24"/>
          <w:szCs w:val="24"/>
          <w:lang w:eastAsia="tr-TR"/>
        </w:rPr>
        <w:t>ilkesi</w:t>
      </w:r>
      <w:r w:rsidRPr="00974E5D">
        <w:rPr>
          <w:rFonts w:ascii="Times New Roman" w:eastAsia="Times New Roman" w:hAnsi="Times New Roman" w:cs="Times New Roman"/>
          <w:color w:val="000000"/>
          <w:sz w:val="24"/>
          <w:szCs w:val="24"/>
          <w:lang w:eastAsia="tr-TR"/>
        </w:rPr>
        <w:t xml:space="preserve"> gereğince kişi, aynı eylem nedeniyle birden fazla yargılanamaz ve cezalandırılamaz. Söz konusu ilke aynı fiil nedeniyle birden fazla cezalandırılmaya engel teşkil etmekte, buna karşılık cezanın sonuçlarının tek olması zorunluluğunu öngörmemektedir. Dava konusu kurallarla ilgili milletvekiline tek eyleminden dolayı birden fazla ceza verilmesini hükme bağlamamakta, eylemine göre milletvekiline ya kınama ya da Meclisten geçici olarak çıkarma cezası, bir başka deyişle tek ceza verilmektedir. </w:t>
      </w:r>
      <w:proofErr w:type="gramStart"/>
      <w:r w:rsidRPr="00974E5D">
        <w:rPr>
          <w:rFonts w:ascii="Times New Roman" w:eastAsia="Times New Roman" w:hAnsi="Times New Roman" w:cs="Times New Roman"/>
          <w:color w:val="000000"/>
          <w:sz w:val="24"/>
          <w:szCs w:val="24"/>
          <w:lang w:eastAsia="tr-TR"/>
        </w:rPr>
        <w:t xml:space="preserve">Kınama cezası alan milletvekilinin kınanmanın yanında kural uyarınca ödenek ve yolluğunun üçte birinin kesilmesi, hakkında Meclisten geçici olarak çıkarma cezası uygulanan milletvekilinin de TBMM’nin Genel Kurul, komisyon, Başkanlık Divanı ve Danışma Kurulu çalışmalarına cezası süresince katılamamasının yanı sıra kural gereğince ödenek ve yolluğunun üçte ikisinin kesilmesi, kınama ya da Meclisten geçici olarak çıkarma cezasından ayrı ve müstakil cezalar olmayıp söz konusu disiplin cezalarının sonuçları niteliğindedir. </w:t>
      </w:r>
      <w:proofErr w:type="gramEnd"/>
      <w:r w:rsidRPr="00974E5D">
        <w:rPr>
          <w:rFonts w:ascii="Times New Roman" w:eastAsia="Times New Roman" w:hAnsi="Times New Roman" w:cs="Times New Roman"/>
          <w:color w:val="000000"/>
          <w:sz w:val="24"/>
          <w:szCs w:val="24"/>
          <w:lang w:eastAsia="tr-TR"/>
        </w:rPr>
        <w:t>Bu itibarla kınama ve Meclisten geçici olarak çıkarma cezalarının ağırlaştırılması amacıyla anılan cezalara ilave sonuçlar bağlanmasını öngören kuralların </w:t>
      </w:r>
      <w:r w:rsidRPr="00974E5D">
        <w:rPr>
          <w:rFonts w:ascii="Times New Roman" w:eastAsia="Times New Roman" w:hAnsi="Times New Roman" w:cs="Times New Roman"/>
          <w:i/>
          <w:iCs/>
          <w:color w:val="000000"/>
          <w:sz w:val="24"/>
          <w:szCs w:val="24"/>
          <w:lang w:eastAsia="tr-TR"/>
        </w:rPr>
        <w:t>aynı fiilden dolayı iki kez yargılama olmaz ilkesi</w:t>
      </w:r>
      <w:r w:rsidRPr="00974E5D">
        <w:rPr>
          <w:rFonts w:ascii="Times New Roman" w:eastAsia="Times New Roman" w:hAnsi="Times New Roman" w:cs="Times New Roman"/>
          <w:color w:val="000000"/>
          <w:sz w:val="24"/>
          <w:szCs w:val="24"/>
          <w:lang w:eastAsia="tr-TR"/>
        </w:rPr>
        <w:t>ne aykırı bir yönü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127. Diğer yandan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157 ila 161. maddelerinde disiplin cezasını gerektiren eylemlerin ağırlık derecelerine göre gruplandırılarak ihlalin önemine göre farklı disiplin cezalarının öngörüldüğü, kınama ve Meclisten geçici olarak çıkarma cezasını gerektiren anılan sebeplerin ifade özgürlüğü ve yasama sorumsuzluğu kapsamında değerlendirilebilecek düşünce açıklaması niteliğinde olmadığı, disiplin cezasına konu söz konusu eylemlerin Meclisin çalışma düzenini ağır biçimde bozan veya güvenliğini tehlikeye düşüren eylemler olduğu, anılan disiplin cezalarının uygulanmasına Genel Kurul tarafından karar verildiği, öncesinde ilgili milletvekiline savunma hakkının tanındığı, söz konusu disiplin cezaları gereği olarak yapılacak kesintinin net biçimde belirlendiği gözetildiğinde yasama organının takdir yetkisi kapsamında eylemlerin meydana getireceği neticeleri de dikkate alarak düzenlediği dava konusu kuralların ölçülü, adil ve belirli olmadığı, ifade özgürlüğüne veya yasama sorumsuzluğuna aykırı olduğu söylenemez.</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128. Anayasa’nın 67. maddesinin birinci fıkrasında güvence altına alınan seçme ve seçilme hakkı, milletvekillerinin </w:t>
      </w:r>
      <w:r w:rsidRPr="00974E5D">
        <w:rPr>
          <w:rFonts w:ascii="Times New Roman" w:eastAsia="Times New Roman" w:hAnsi="Times New Roman" w:cs="Times New Roman"/>
          <w:color w:val="0C0C0C"/>
          <w:sz w:val="24"/>
          <w:szCs w:val="24"/>
          <w:lang w:eastAsia="tr-TR"/>
        </w:rPr>
        <w:t>seçmenlerini gerektiği gibi temsil </w:t>
      </w:r>
      <w:r w:rsidRPr="00974E5D">
        <w:rPr>
          <w:rFonts w:ascii="Times New Roman" w:eastAsia="Times New Roman" w:hAnsi="Times New Roman" w:cs="Times New Roman"/>
          <w:color w:val="1E1E1E"/>
          <w:sz w:val="24"/>
          <w:szCs w:val="24"/>
          <w:lang w:eastAsia="tr-TR"/>
        </w:rPr>
        <w:t>edebilmelerini, bu itibarla </w:t>
      </w:r>
      <w:r w:rsidRPr="00974E5D">
        <w:rPr>
          <w:rFonts w:ascii="Times New Roman" w:eastAsia="Times New Roman" w:hAnsi="Times New Roman" w:cs="Times New Roman"/>
          <w:color w:val="0C0C0C"/>
          <w:sz w:val="24"/>
          <w:szCs w:val="24"/>
          <w:lang w:eastAsia="tr-TR"/>
        </w:rPr>
        <w:t>onların taleplerini, </w:t>
      </w:r>
      <w:r w:rsidRPr="00974E5D">
        <w:rPr>
          <w:rFonts w:ascii="Times New Roman" w:eastAsia="Times New Roman" w:hAnsi="Times New Roman" w:cs="Times New Roman"/>
          <w:color w:val="1E1E1E"/>
          <w:sz w:val="24"/>
          <w:szCs w:val="24"/>
          <w:lang w:eastAsia="tr-TR"/>
        </w:rPr>
        <w:t>endişelerini ve </w:t>
      </w:r>
      <w:r w:rsidRPr="00974E5D">
        <w:rPr>
          <w:rFonts w:ascii="Times New Roman" w:eastAsia="Times New Roman" w:hAnsi="Times New Roman" w:cs="Times New Roman"/>
          <w:color w:val="0C0C0C"/>
          <w:sz w:val="24"/>
          <w:szCs w:val="24"/>
          <w:lang w:eastAsia="tr-TR"/>
        </w:rPr>
        <w:t>düşüncelerini politik </w:t>
      </w:r>
      <w:r w:rsidRPr="00974E5D">
        <w:rPr>
          <w:rFonts w:ascii="Times New Roman" w:eastAsia="Times New Roman" w:hAnsi="Times New Roman" w:cs="Times New Roman"/>
          <w:color w:val="1E1E1E"/>
          <w:sz w:val="24"/>
          <w:szCs w:val="24"/>
          <w:lang w:eastAsia="tr-TR"/>
        </w:rPr>
        <w:t>alana rahatlıkla </w:t>
      </w:r>
      <w:r w:rsidRPr="00974E5D">
        <w:rPr>
          <w:rFonts w:ascii="Times New Roman" w:eastAsia="Times New Roman" w:hAnsi="Times New Roman" w:cs="Times New Roman"/>
          <w:color w:val="0C0C0C"/>
          <w:sz w:val="24"/>
          <w:szCs w:val="24"/>
          <w:lang w:eastAsia="tr-TR"/>
        </w:rPr>
        <w:t>aktarıp çıkarlarını </w:t>
      </w:r>
      <w:r w:rsidRPr="00974E5D">
        <w:rPr>
          <w:rFonts w:ascii="Times New Roman" w:eastAsia="Times New Roman" w:hAnsi="Times New Roman" w:cs="Times New Roman"/>
          <w:color w:val="1E1E1E"/>
          <w:sz w:val="24"/>
          <w:szCs w:val="24"/>
          <w:lang w:eastAsia="tr-TR"/>
        </w:rPr>
        <w:t>savunabilmeyi gerektirir. Anılan fıkrada </w:t>
      </w:r>
      <w:r w:rsidRPr="00974E5D">
        <w:rPr>
          <w:rFonts w:ascii="Times New Roman" w:eastAsia="Times New Roman" w:hAnsi="Times New Roman" w:cs="Times New Roman"/>
          <w:color w:val="000000"/>
          <w:sz w:val="24"/>
          <w:szCs w:val="24"/>
          <w:lang w:eastAsia="tr-TR"/>
        </w:rPr>
        <w:t>vatandaşların, seçme ve seçilme hakkına sahip oldukları hükme bağlanırken </w:t>
      </w:r>
      <w:r w:rsidRPr="00974E5D">
        <w:rPr>
          <w:rFonts w:ascii="Times New Roman" w:eastAsia="Times New Roman" w:hAnsi="Times New Roman" w:cs="Times New Roman"/>
          <w:i/>
          <w:iCs/>
          <w:color w:val="000000"/>
          <w:sz w:val="24"/>
          <w:szCs w:val="24"/>
          <w:lang w:eastAsia="tr-TR"/>
        </w:rPr>
        <w:t xml:space="preserve">“kanunda gösterilen şartlara uygun </w:t>
      </w:r>
      <w:proofErr w:type="spellStart"/>
      <w:r w:rsidRPr="00974E5D">
        <w:rPr>
          <w:rFonts w:ascii="Times New Roman" w:eastAsia="Times New Roman" w:hAnsi="Times New Roman" w:cs="Times New Roman"/>
          <w:i/>
          <w:iCs/>
          <w:color w:val="000000"/>
          <w:sz w:val="24"/>
          <w:szCs w:val="24"/>
          <w:lang w:eastAsia="tr-TR"/>
        </w:rPr>
        <w:t>olarak”</w:t>
      </w:r>
      <w:r w:rsidRPr="00974E5D">
        <w:rPr>
          <w:rFonts w:ascii="Times New Roman" w:eastAsia="Times New Roman" w:hAnsi="Times New Roman" w:cs="Times New Roman"/>
          <w:color w:val="000000"/>
          <w:sz w:val="24"/>
          <w:szCs w:val="24"/>
          <w:lang w:eastAsia="tr-TR"/>
        </w:rPr>
        <w:t>denmek</w:t>
      </w:r>
      <w:proofErr w:type="spellEnd"/>
      <w:r w:rsidRPr="00974E5D">
        <w:rPr>
          <w:rFonts w:ascii="Times New Roman" w:eastAsia="Times New Roman" w:hAnsi="Times New Roman" w:cs="Times New Roman"/>
          <w:color w:val="000000"/>
          <w:sz w:val="24"/>
          <w:szCs w:val="24"/>
          <w:lang w:eastAsia="tr-TR"/>
        </w:rPr>
        <w:t xml:space="preserve"> suretiyle bu hakların kullanılmasının kimi koşullara ve düzenlemelere bağlı kılınabileceği belirtilmiştir. Ancak konuya ilişkin yapılacak düzenlemelerde, Anayasa’nın temel hak ve özgürlüklerin sınırlandırılması rejimini belirleyen 13. maddesine uyulması gerektiği tabiidir.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129. Kınama ve Meclisten geçici olarak çıkarma cezalarının ağırlaştırılmasının milletvekillerinin, seçmenlerine ait görüş ve düşüncelerini yasama sürecine yansıtmak biçimindeki temsil görevinin yerine getirilmesini imkânsız kıldığı veya mümkün olmayacak şekilde güçleştirdiği söylenemeyeceğinden kuralların seçme ve seçilme hakkını ortadan kaldıran veya onu kullanılamayacak ölçüde sınırlayan bir düzenleme olarak nitelendirilemeyeceği açıktır.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130. </w:t>
      </w:r>
      <w:r w:rsidRPr="00974E5D">
        <w:rPr>
          <w:rFonts w:ascii="Times New Roman" w:eastAsia="Times New Roman" w:hAnsi="Times New Roman" w:cs="Times New Roman"/>
          <w:i/>
          <w:iCs/>
          <w:color w:val="000000"/>
          <w:sz w:val="24"/>
          <w:szCs w:val="24"/>
          <w:lang w:eastAsia="tr-TR"/>
        </w:rPr>
        <w:t>Halkın yönetimi</w:t>
      </w:r>
      <w:r w:rsidRPr="00974E5D">
        <w:rPr>
          <w:rFonts w:ascii="Times New Roman" w:eastAsia="Times New Roman" w:hAnsi="Times New Roman" w:cs="Times New Roman"/>
          <w:color w:val="000000"/>
          <w:sz w:val="24"/>
          <w:szCs w:val="24"/>
          <w:lang w:eastAsia="tr-TR"/>
        </w:rPr>
        <w:t> anlamına gelen demokrasilerde yönetilenlerin iradesinin yönetime yansıması ve belirleyici olması, Meclis çalışmalarının belirli bir düzen içinde yapılmasına bağlıdır. Zira sağlıklı bir Meclis iradesinin belirmesi, Meclis çalışmalarında düzenin sağlanması ve korunması ile mümkündür. Bu bağlamda demokratik toplum düzeni, Meclis çalışmalarının belirli bir düzen içinde yapılmasına yönelik tedbirlerin alınmasını gerektirmektedir. Ancak bu doğrultuda alınacak tedbirlerin de milletvekillerinin ifade özgürlüğü ve yasama sorumsuzluğu kapsamındaki </w:t>
      </w:r>
      <w:r w:rsidRPr="00974E5D">
        <w:rPr>
          <w:rFonts w:ascii="Times New Roman" w:eastAsia="Times New Roman" w:hAnsi="Times New Roman" w:cs="Times New Roman"/>
          <w:color w:val="0E0E0E"/>
          <w:sz w:val="24"/>
          <w:szCs w:val="24"/>
          <w:lang w:eastAsia="tr-TR"/>
        </w:rPr>
        <w:t xml:space="preserve">görüş ve düşüncelerini serbestçe ifade edebilmelerine engel olmaması gerekmektedir. </w:t>
      </w:r>
      <w:proofErr w:type="gramStart"/>
      <w:r w:rsidRPr="00974E5D">
        <w:rPr>
          <w:rFonts w:ascii="Times New Roman" w:eastAsia="Times New Roman" w:hAnsi="Times New Roman" w:cs="Times New Roman"/>
          <w:color w:val="0E0E0E"/>
          <w:sz w:val="24"/>
          <w:szCs w:val="24"/>
          <w:lang w:eastAsia="tr-TR"/>
        </w:rPr>
        <w:t>Bu itibarla </w:t>
      </w:r>
      <w:r w:rsidRPr="00974E5D">
        <w:rPr>
          <w:rFonts w:ascii="Times New Roman" w:eastAsia="Times New Roman" w:hAnsi="Times New Roman" w:cs="Times New Roman"/>
          <w:color w:val="000000"/>
          <w:sz w:val="24"/>
          <w:szCs w:val="24"/>
          <w:lang w:eastAsia="tr-TR"/>
        </w:rPr>
        <w:t xml:space="preserve">kınama ve Meclisten geçici olarak çıkarma cezasını gerektiren anılan sebeplerin ifade özgürlüğü ve yasama sorumsuzluğu kapsamında kabul edilebilecek düşünce açıklaması niteliğinde olmadığı ve kurallarla anılan disiplin cezalarına çarptırılmış milletvekillerinin ödenek ve yolluklarında kesinti yapılması suretiyle söz konusu disiplin cezalarının caydırıcılığının artırılması suretiyle Meclis çalışmalarında düzenin sağlanmanın amaçlandığı </w:t>
      </w:r>
      <w:proofErr w:type="spellStart"/>
      <w:r w:rsidRPr="00974E5D">
        <w:rPr>
          <w:rFonts w:ascii="Times New Roman" w:eastAsia="Times New Roman" w:hAnsi="Times New Roman" w:cs="Times New Roman"/>
          <w:color w:val="000000"/>
          <w:sz w:val="24"/>
          <w:szCs w:val="24"/>
          <w:lang w:eastAsia="tr-TR"/>
        </w:rPr>
        <w:t>gözönünde</w:t>
      </w:r>
      <w:proofErr w:type="spellEnd"/>
      <w:r w:rsidRPr="00974E5D">
        <w:rPr>
          <w:rFonts w:ascii="Times New Roman" w:eastAsia="Times New Roman" w:hAnsi="Times New Roman" w:cs="Times New Roman"/>
          <w:color w:val="000000"/>
          <w:sz w:val="24"/>
          <w:szCs w:val="24"/>
          <w:lang w:eastAsia="tr-TR"/>
        </w:rPr>
        <w:t xml:space="preserve"> bulundurulduğunda kuralların </w:t>
      </w:r>
      <w:r w:rsidRPr="00974E5D">
        <w:rPr>
          <w:rFonts w:ascii="Times New Roman" w:eastAsia="Times New Roman" w:hAnsi="Times New Roman" w:cs="Times New Roman"/>
          <w:i/>
          <w:iCs/>
          <w:color w:val="000000"/>
          <w:sz w:val="24"/>
          <w:szCs w:val="24"/>
          <w:lang w:eastAsia="tr-TR"/>
        </w:rPr>
        <w:t xml:space="preserve">demokratik toplum düzeninin </w:t>
      </w:r>
      <w:proofErr w:type="spellStart"/>
      <w:r w:rsidRPr="00974E5D">
        <w:rPr>
          <w:rFonts w:ascii="Times New Roman" w:eastAsia="Times New Roman" w:hAnsi="Times New Roman" w:cs="Times New Roman"/>
          <w:i/>
          <w:iCs/>
          <w:color w:val="000000"/>
          <w:sz w:val="24"/>
          <w:szCs w:val="24"/>
          <w:lang w:eastAsia="tr-TR"/>
        </w:rPr>
        <w:t>gereklerine</w:t>
      </w:r>
      <w:r w:rsidRPr="00974E5D">
        <w:rPr>
          <w:rFonts w:ascii="Times New Roman" w:eastAsia="Times New Roman" w:hAnsi="Times New Roman" w:cs="Times New Roman"/>
          <w:color w:val="000000"/>
          <w:sz w:val="24"/>
          <w:szCs w:val="24"/>
          <w:lang w:eastAsia="tr-TR"/>
        </w:rPr>
        <w:t>aykırılık</w:t>
      </w:r>
      <w:proofErr w:type="spellEnd"/>
      <w:r w:rsidRPr="00974E5D">
        <w:rPr>
          <w:rFonts w:ascii="Times New Roman" w:eastAsia="Times New Roman" w:hAnsi="Times New Roman" w:cs="Times New Roman"/>
          <w:color w:val="000000"/>
          <w:sz w:val="24"/>
          <w:szCs w:val="24"/>
          <w:lang w:eastAsia="tr-TR"/>
        </w:rPr>
        <w:t xml:space="preserve"> taşımadığı anlaşılmaktadır.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131. Öte yandan kınama ve Meclisten geçici olarak çıkarma cezasını gerektiren anılan sebeplerin ifade özgürlüğü ve yasama sorumsuzluğu kapsamında kabul edilebilecek düşünce açıklaması niteliğinde olmamasının yanı sıra bu cezalara konu eylemlerin Meclisin çalışma düzenini ağır biçimde bozan veya güvenliğini tehlikeye düşüren eylemler olduğu, söz konusu disiplin cezalarının uygulanmasına Genel Kurul tarafından karar verildiği, öncesinde ilgili milletvekiline savunma hakkının tanındığı gözetildiğinde seçme ve seçilme hakkına yapılan müdahalenin ölçülü olduğu sonucuna ulaşılmaktadır.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132. Ayrıca kuralların milletvekillerinin ödenek ve yolluklarını düzenlememesi, yalnızca kınama ve Meclisten geçici olarak çıkarma disiplin cezalarının gereği olarak milletvekillerinden yapılacak kesinti miktarını belirlemesi ve bu bağlamda kesinti miktarının hesaplanmasında ödenek ve yolluğun esas alınacağını hükme bağlaması nedeniyle Anayasa’nın 86. maddesine de bir aykırılık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133. Diğer yandan kınama veya Meclisten geçici olarak çıkarma cezasını gerektiren söz konusu sebeplerin ifade özgürlüğü ve yasama sorumsuzluğu kapsamında olmadığı, anılan cezalara konu eylemlerin görüşme düzeninin ağır biçimde bozulmasına yol açabilecek veya milletvekillerinin güvenliğini tehlikeye düşürebilecek nitelikte olduğu, milletvekillerinin yasama ve denetim faaliyetlerine gereği gibi katılabilmelerinin Meclis çalışmalarında düzenin sağlanmasıyla mümkün olduğu ve ancak bu durumda Meclis iradesinin sağlıklı biçimde oluşabileceği gözetildiğinde kınama veya Meclisten geçici olarak çıkarma cezasını alan milletvekilinin bir aylık ödenek ve yolluklarının üçte birinin ya da üçte ikisinin kesilmesini hükme bağlayan kuralların anılan sebepler yönünden milletvekillerinin Anayasa’nın 87. maddesinde belirtilen görev ve yetkilerinin kullanımını ölçüsüz şekilde zorlaştırdığı da söylenemez.</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134. Açıklanan nedenlerle </w:t>
      </w:r>
      <w:proofErr w:type="spellStart"/>
      <w:r w:rsidRPr="00974E5D">
        <w:rPr>
          <w:rFonts w:ascii="Times New Roman" w:eastAsia="Times New Roman" w:hAnsi="Times New Roman" w:cs="Times New Roman"/>
          <w:color w:val="000000"/>
          <w:sz w:val="24"/>
          <w:szCs w:val="24"/>
          <w:lang w:eastAsia="tr-TR"/>
        </w:rPr>
        <w:t>İçtüzük’ün</w:t>
      </w:r>
      <w:proofErr w:type="spellEnd"/>
      <w:r w:rsidRPr="00974E5D">
        <w:rPr>
          <w:rFonts w:ascii="Times New Roman" w:eastAsia="Times New Roman" w:hAnsi="Times New Roman" w:cs="Times New Roman"/>
          <w:color w:val="000000"/>
          <w:sz w:val="24"/>
          <w:szCs w:val="24"/>
          <w:lang w:eastAsia="tr-TR"/>
        </w:rPr>
        <w:t xml:space="preserve"> 161. maddesinin birinci fıkrasının (3) numaralı bendinde yer alan </w:t>
      </w:r>
      <w:r w:rsidRPr="00974E5D">
        <w:rPr>
          <w:rFonts w:ascii="Times New Roman" w:eastAsia="Times New Roman" w:hAnsi="Times New Roman" w:cs="Times New Roman"/>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color w:val="000000"/>
          <w:sz w:val="24"/>
          <w:szCs w:val="24"/>
          <w:lang w:eastAsia="tr-TR"/>
        </w:rPr>
        <w:t> ibaresi dışında kalan bölümü yönünden fıkranın </w:t>
      </w:r>
      <w:r w:rsidRPr="00974E5D">
        <w:rPr>
          <w:rFonts w:ascii="Times New Roman" w:eastAsia="Times New Roman" w:hAnsi="Times New Roman" w:cs="Times New Roman"/>
          <w:i/>
          <w:iCs/>
          <w:color w:val="000000"/>
          <w:sz w:val="24"/>
          <w:szCs w:val="24"/>
          <w:lang w:eastAsia="tr-TR"/>
        </w:rPr>
        <w:t>“…Meclisten geçici olarak çıkarma cezasına çarptırılan milletvekilinin bir aylık ödenek ve yolluğunun üçte ikisi…”</w:t>
      </w:r>
      <w:r w:rsidRPr="00974E5D">
        <w:rPr>
          <w:rFonts w:ascii="Times New Roman" w:eastAsia="Times New Roman" w:hAnsi="Times New Roman" w:cs="Times New Roman"/>
          <w:color w:val="000000"/>
          <w:sz w:val="24"/>
          <w:szCs w:val="24"/>
          <w:lang w:eastAsia="tr-TR"/>
        </w:rPr>
        <w:t> bölümü ile fıkranın kalan bölümü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13., 26., 67., 83., 86. ve 87. maddelerine aykırı değildir. İptal talebinin reddi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Serdar ÖZGÜLDÜR ile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KALELİ bu görüşe katılmamıştır.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lastRenderedPageBreak/>
        <w:t>IV. YÜRÜRLÜĞÜN DURDURULMASI TALEBİ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135. Dava dilekçesinde özetle,</w:t>
      </w:r>
      <w:r w:rsidRPr="00974E5D">
        <w:rPr>
          <w:rFonts w:ascii="Times New Roman" w:eastAsia="Times New Roman" w:hAnsi="Times New Roman" w:cs="Times New Roman"/>
          <w:color w:val="000000"/>
          <w:spacing w:val="-1"/>
          <w:sz w:val="24"/>
          <w:szCs w:val="24"/>
          <w:lang w:eastAsia="tr-TR"/>
        </w:rPr>
        <w:t> </w:t>
      </w:r>
      <w:r w:rsidRPr="00974E5D">
        <w:rPr>
          <w:rFonts w:ascii="Times New Roman" w:eastAsia="Times New Roman" w:hAnsi="Times New Roman" w:cs="Times New Roman"/>
          <w:color w:val="000000"/>
          <w:sz w:val="24"/>
          <w:szCs w:val="24"/>
          <w:lang w:eastAsia="tr-TR"/>
        </w:rPr>
        <w:t>dava konusu kuralların </w:t>
      </w:r>
      <w:r w:rsidRPr="00974E5D">
        <w:rPr>
          <w:rFonts w:ascii="Times New Roman" w:eastAsia="Times New Roman" w:hAnsi="Times New Roman" w:cs="Times New Roman"/>
          <w:color w:val="000000"/>
          <w:spacing w:val="-1"/>
          <w:sz w:val="24"/>
          <w:szCs w:val="24"/>
          <w:lang w:eastAsia="tr-TR"/>
        </w:rPr>
        <w:t>uygulanması hâlinde telafisi güç veya imkânsız zararlar doğabileceği belirtilerek yürürlüklerinin durdurulmasına karar verilmesi talep edilmiştir.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27/7/2017</w:t>
      </w:r>
      <w:proofErr w:type="gramEnd"/>
      <w:r w:rsidRPr="00974E5D">
        <w:rPr>
          <w:rFonts w:ascii="Times New Roman" w:eastAsia="Times New Roman" w:hAnsi="Times New Roman" w:cs="Times New Roman"/>
          <w:color w:val="000000"/>
          <w:sz w:val="24"/>
          <w:szCs w:val="24"/>
          <w:lang w:eastAsia="tr-TR"/>
        </w:rPr>
        <w:t xml:space="preserve"> tarihli ve 1160 sayılı Türkiye Büyük Millet Meclisi İçtüzüğünde Değişiklik Yapılmasına Dair Karar’ın;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A. 1.</w:t>
      </w:r>
      <w:r w:rsidRPr="00974E5D">
        <w:rPr>
          <w:rFonts w:ascii="Times New Roman" w:eastAsia="Times New Roman" w:hAnsi="Times New Roman" w:cs="Times New Roman"/>
          <w:color w:val="000000"/>
          <w:sz w:val="24"/>
          <w:szCs w:val="24"/>
          <w:lang w:eastAsia="tr-TR"/>
        </w:rPr>
        <w:t xml:space="preserve"> 3. maddesiyle </w:t>
      </w:r>
      <w:proofErr w:type="gramStart"/>
      <w:r w:rsidRPr="00974E5D">
        <w:rPr>
          <w:rFonts w:ascii="Times New Roman" w:eastAsia="Times New Roman" w:hAnsi="Times New Roman" w:cs="Times New Roman"/>
          <w:color w:val="000000"/>
          <w:sz w:val="24"/>
          <w:szCs w:val="24"/>
          <w:lang w:eastAsia="tr-TR"/>
        </w:rPr>
        <w:t>5/3/1973</w:t>
      </w:r>
      <w:proofErr w:type="gramEnd"/>
      <w:r w:rsidRPr="00974E5D">
        <w:rPr>
          <w:rFonts w:ascii="Times New Roman" w:eastAsia="Times New Roman" w:hAnsi="Times New Roman" w:cs="Times New Roman"/>
          <w:color w:val="000000"/>
          <w:sz w:val="24"/>
          <w:szCs w:val="24"/>
          <w:lang w:eastAsia="tr-TR"/>
        </w:rPr>
        <w:t xml:space="preserve"> tarihli ve 584 karar numaralı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37. maddesinin değiştirilen ikinci fıkrasının dördüncü cümlesinde yer alan </w:t>
      </w:r>
      <w:r w:rsidRPr="00974E5D">
        <w:rPr>
          <w:rFonts w:ascii="Times New Roman" w:eastAsia="Times New Roman" w:hAnsi="Times New Roman" w:cs="Times New Roman"/>
          <w:i/>
          <w:iCs/>
          <w:color w:val="000000"/>
          <w:sz w:val="24"/>
          <w:szCs w:val="24"/>
          <w:lang w:eastAsia="tr-TR"/>
        </w:rPr>
        <w:t>“…ayrı bir siyasi parti grubundan bir milletvekili tarafından yerine getirilmek kaydıyla…”</w:t>
      </w:r>
      <w:r w:rsidRPr="00974E5D">
        <w:rPr>
          <w:rFonts w:ascii="Times New Roman" w:eastAsia="Times New Roman" w:hAnsi="Times New Roman" w:cs="Times New Roman"/>
          <w:color w:val="000000"/>
          <w:sz w:val="24"/>
          <w:szCs w:val="24"/>
          <w:lang w:eastAsia="tr-TR"/>
        </w:rPr>
        <w:t> ibaresine,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w:t>
      </w:r>
      <w:r w:rsidRPr="00974E5D">
        <w:rPr>
          <w:rFonts w:ascii="Times New Roman" w:eastAsia="Times New Roman" w:hAnsi="Times New Roman" w:cs="Times New Roman"/>
          <w:color w:val="000000"/>
          <w:sz w:val="24"/>
          <w:szCs w:val="24"/>
          <w:lang w:eastAsia="tr-TR"/>
        </w:rPr>
        <w:t xml:space="preserve">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değiştirilen 57. maddesinin ikinci fıkrasında yer alan </w:t>
      </w:r>
      <w:r w:rsidRPr="00974E5D">
        <w:rPr>
          <w:rFonts w:ascii="Times New Roman" w:eastAsia="Times New Roman" w:hAnsi="Times New Roman" w:cs="Times New Roman"/>
          <w:i/>
          <w:iCs/>
          <w:color w:val="000000"/>
          <w:sz w:val="24"/>
          <w:szCs w:val="24"/>
          <w:lang w:eastAsia="tr-TR"/>
        </w:rPr>
        <w:t>“Görüşmeye tabi…”</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“…maddelerine geçilmesi ve tümünün…”</w:t>
      </w:r>
      <w:r w:rsidRPr="00974E5D">
        <w:rPr>
          <w:rFonts w:ascii="Times New Roman" w:eastAsia="Times New Roman" w:hAnsi="Times New Roman" w:cs="Times New Roman"/>
          <w:color w:val="000000"/>
          <w:sz w:val="24"/>
          <w:szCs w:val="24"/>
          <w:lang w:eastAsia="tr-TR"/>
        </w:rPr>
        <w:t> ibarelerine,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3.</w:t>
      </w:r>
      <w:r w:rsidRPr="00974E5D">
        <w:rPr>
          <w:rFonts w:ascii="Times New Roman" w:eastAsia="Times New Roman" w:hAnsi="Times New Roman" w:cs="Times New Roman"/>
          <w:color w:val="000000"/>
          <w:sz w:val="24"/>
          <w:szCs w:val="24"/>
          <w:lang w:eastAsia="tr-TR"/>
        </w:rPr>
        <w:t xml:space="preserve"> 16.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163. maddesinin dördüncü fıkrasından sonra gelmek üzere eklenen fıkranın,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161. maddesinin birinci fıkrasının (3) numaralı bendinde yer alan </w:t>
      </w:r>
      <w:r w:rsidRPr="00974E5D">
        <w:rPr>
          <w:rFonts w:ascii="Times New Roman" w:eastAsia="Times New Roman" w:hAnsi="Times New Roman" w:cs="Times New Roman"/>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color w:val="000000"/>
          <w:sz w:val="24"/>
          <w:szCs w:val="24"/>
          <w:lang w:eastAsia="tr-TR"/>
        </w:rPr>
        <w:t> ibaresi yönünden</w:t>
      </w:r>
      <w:r w:rsidRPr="00974E5D">
        <w:rPr>
          <w:rFonts w:ascii="Times New Roman" w:eastAsia="Times New Roman" w:hAnsi="Times New Roman" w:cs="Times New Roman"/>
          <w:i/>
          <w:iCs/>
          <w:color w:val="000000"/>
          <w:sz w:val="24"/>
          <w:szCs w:val="24"/>
          <w:lang w:eastAsia="tr-TR"/>
        </w:rPr>
        <w:t> “…Meclisten geçici olarak çıkarma cezasına çarptırılan milletvekilinin bir aylık ödenek ve yolluğunun üçte ikisi…”</w:t>
      </w:r>
      <w:r w:rsidRPr="00974E5D">
        <w:rPr>
          <w:rFonts w:ascii="Times New Roman" w:eastAsia="Times New Roman" w:hAnsi="Times New Roman" w:cs="Times New Roman"/>
          <w:color w:val="000000"/>
          <w:sz w:val="24"/>
          <w:szCs w:val="24"/>
          <w:lang w:eastAsia="tr-TR"/>
        </w:rPr>
        <w:t>bölümüne,</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yönelik</w:t>
      </w:r>
      <w:proofErr w:type="gramEnd"/>
      <w:r w:rsidRPr="00974E5D">
        <w:rPr>
          <w:rFonts w:ascii="Times New Roman" w:eastAsia="Times New Roman" w:hAnsi="Times New Roman" w:cs="Times New Roman"/>
          <w:color w:val="000000"/>
          <w:sz w:val="24"/>
          <w:szCs w:val="24"/>
          <w:lang w:eastAsia="tr-TR"/>
        </w:rPr>
        <w:t xml:space="preserve"> yürürlüğün durdurulması taleplerinin, koşulları oluşmadığından REDDİNE,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B. 1. </w:t>
      </w:r>
      <w:r w:rsidRPr="00974E5D">
        <w:rPr>
          <w:rFonts w:ascii="Times New Roman" w:eastAsia="Times New Roman" w:hAnsi="Times New Roman" w:cs="Times New Roman"/>
          <w:color w:val="000000"/>
          <w:sz w:val="24"/>
          <w:szCs w:val="24"/>
          <w:lang w:eastAsia="tr-TR"/>
        </w:rPr>
        <w:t xml:space="preserve">1.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3. maddesinin beşinci fıkrasının ikinci cümlesine,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w:t>
      </w:r>
      <w:r w:rsidRPr="00974E5D">
        <w:rPr>
          <w:rFonts w:ascii="Times New Roman" w:eastAsia="Times New Roman" w:hAnsi="Times New Roman" w:cs="Times New Roman"/>
          <w:color w:val="000000"/>
          <w:sz w:val="24"/>
          <w:szCs w:val="24"/>
          <w:lang w:eastAsia="tr-TR"/>
        </w:rPr>
        <w:t xml:space="preserve">2.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19. maddesinin değiştirilen beşinci fıkrasının dördüncü cümlesinde yer alan </w:t>
      </w:r>
      <w:r w:rsidRPr="00974E5D">
        <w:rPr>
          <w:rFonts w:ascii="Times New Roman" w:eastAsia="Times New Roman" w:hAnsi="Times New Roman" w:cs="Times New Roman"/>
          <w:i/>
          <w:iCs/>
          <w:color w:val="000000"/>
          <w:sz w:val="24"/>
          <w:szCs w:val="24"/>
          <w:lang w:eastAsia="tr-TR"/>
        </w:rPr>
        <w:t>“…beş…”</w:t>
      </w:r>
      <w:r w:rsidRPr="00974E5D">
        <w:rPr>
          <w:rFonts w:ascii="Times New Roman" w:eastAsia="Times New Roman" w:hAnsi="Times New Roman" w:cs="Times New Roman"/>
          <w:color w:val="000000"/>
          <w:sz w:val="24"/>
          <w:szCs w:val="24"/>
          <w:lang w:eastAsia="tr-TR"/>
        </w:rPr>
        <w:t> ibaresi ile beşinci cümlesinde yer alan </w:t>
      </w:r>
      <w:r w:rsidRPr="00974E5D">
        <w:rPr>
          <w:rFonts w:ascii="Times New Roman" w:eastAsia="Times New Roman" w:hAnsi="Times New Roman" w:cs="Times New Roman"/>
          <w:i/>
          <w:iCs/>
          <w:color w:val="000000"/>
          <w:sz w:val="24"/>
          <w:szCs w:val="24"/>
          <w:lang w:eastAsia="tr-TR"/>
        </w:rPr>
        <w:t>“…üçer…”</w:t>
      </w:r>
      <w:r w:rsidRPr="00974E5D">
        <w:rPr>
          <w:rFonts w:ascii="Times New Roman" w:eastAsia="Times New Roman" w:hAnsi="Times New Roman" w:cs="Times New Roman"/>
          <w:color w:val="000000"/>
          <w:sz w:val="24"/>
          <w:szCs w:val="24"/>
          <w:lang w:eastAsia="tr-TR"/>
        </w:rPr>
        <w:t>ibaresine,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3.</w:t>
      </w:r>
      <w:r w:rsidRPr="00974E5D">
        <w:rPr>
          <w:rFonts w:ascii="Times New Roman" w:eastAsia="Times New Roman" w:hAnsi="Times New Roman" w:cs="Times New Roman"/>
          <w:color w:val="000000"/>
          <w:sz w:val="24"/>
          <w:szCs w:val="24"/>
          <w:lang w:eastAsia="tr-TR"/>
        </w:rPr>
        <w:t xml:space="preserve"> 3.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37. maddesinin değiştirilen ikinci fıkrasının beşinci cümlesine,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4.</w:t>
      </w:r>
      <w:r w:rsidRPr="00974E5D">
        <w:rPr>
          <w:rFonts w:ascii="Times New Roman" w:eastAsia="Times New Roman" w:hAnsi="Times New Roman" w:cs="Times New Roman"/>
          <w:color w:val="000000"/>
          <w:sz w:val="24"/>
          <w:szCs w:val="24"/>
          <w:lang w:eastAsia="tr-TR"/>
        </w:rPr>
        <w:t xml:space="preserve"> 7.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58. maddesinin birinci cümlesinde yer alan </w:t>
      </w:r>
      <w:r w:rsidRPr="00974E5D">
        <w:rPr>
          <w:rFonts w:ascii="Times New Roman" w:eastAsia="Times New Roman" w:hAnsi="Times New Roman" w:cs="Times New Roman"/>
          <w:i/>
          <w:iCs/>
          <w:color w:val="000000"/>
          <w:sz w:val="24"/>
          <w:szCs w:val="24"/>
          <w:lang w:eastAsia="tr-TR"/>
        </w:rPr>
        <w:t>“…yazılı…”</w:t>
      </w:r>
      <w:r w:rsidRPr="00974E5D">
        <w:rPr>
          <w:rFonts w:ascii="Times New Roman" w:eastAsia="Times New Roman" w:hAnsi="Times New Roman" w:cs="Times New Roman"/>
          <w:color w:val="000000"/>
          <w:sz w:val="24"/>
          <w:szCs w:val="24"/>
          <w:lang w:eastAsia="tr-TR"/>
        </w:rPr>
        <w:t> ibaresine,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5.</w:t>
      </w:r>
      <w:r w:rsidRPr="00974E5D">
        <w:rPr>
          <w:rFonts w:ascii="Times New Roman" w:eastAsia="Times New Roman" w:hAnsi="Times New Roman" w:cs="Times New Roman"/>
          <w:color w:val="000000"/>
          <w:sz w:val="24"/>
          <w:szCs w:val="24"/>
          <w:lang w:eastAsia="tr-TR"/>
        </w:rPr>
        <w:t xml:space="preserve"> 8.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değiştirilen 63. maddesinin ikinci fıkrasının birinci cümlesinde yer alan </w:t>
      </w:r>
      <w:r w:rsidRPr="00974E5D">
        <w:rPr>
          <w:rFonts w:ascii="Times New Roman" w:eastAsia="Times New Roman" w:hAnsi="Times New Roman" w:cs="Times New Roman"/>
          <w:i/>
          <w:iCs/>
          <w:color w:val="000000"/>
          <w:sz w:val="24"/>
          <w:szCs w:val="24"/>
          <w:lang w:eastAsia="tr-TR"/>
        </w:rPr>
        <w:t>“…üçer…”</w:t>
      </w:r>
      <w:r w:rsidRPr="00974E5D">
        <w:rPr>
          <w:rFonts w:ascii="Times New Roman" w:eastAsia="Times New Roman" w:hAnsi="Times New Roman" w:cs="Times New Roman"/>
          <w:color w:val="000000"/>
          <w:sz w:val="24"/>
          <w:szCs w:val="24"/>
          <w:lang w:eastAsia="tr-TR"/>
        </w:rPr>
        <w:t> ibaresine,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6. </w:t>
      </w:r>
      <w:r w:rsidRPr="00974E5D">
        <w:rPr>
          <w:rFonts w:ascii="Times New Roman" w:eastAsia="Times New Roman" w:hAnsi="Times New Roman" w:cs="Times New Roman"/>
          <w:color w:val="000000"/>
          <w:sz w:val="24"/>
          <w:szCs w:val="24"/>
          <w:lang w:eastAsia="tr-TR"/>
        </w:rPr>
        <w:t xml:space="preserve">16.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163. maddesinin dördüncü fıkrasından sonra gelmek üzere eklenen fıkranın;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a</w:t>
      </w:r>
      <w:proofErr w:type="gramEnd"/>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color w:val="000000"/>
          <w:sz w:val="24"/>
          <w:szCs w:val="24"/>
          <w:lang w:eastAsia="tr-TR"/>
        </w:rPr>
        <w:t xml:space="preserve">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161. maddesinin, anılan maddenin birinci fıkrasının (3) numaralı bendinde yer alan </w:t>
      </w:r>
      <w:r w:rsidRPr="00974E5D">
        <w:rPr>
          <w:rFonts w:ascii="Times New Roman" w:eastAsia="Times New Roman" w:hAnsi="Times New Roman" w:cs="Times New Roman"/>
          <w:i/>
          <w:iCs/>
          <w:color w:val="000000"/>
          <w:sz w:val="24"/>
          <w:szCs w:val="24"/>
          <w:lang w:eastAsia="tr-TR"/>
        </w:rPr>
        <w:t xml:space="preserve">“…Türkiye Cumhuriyetinin ülkesi ve milletiyle bölünmez bütünlüğü esasında Anayasada düzenlenen idari yapısına aykırı tanımlamalar </w:t>
      </w:r>
      <w:r w:rsidRPr="00974E5D">
        <w:rPr>
          <w:rFonts w:ascii="Times New Roman" w:eastAsia="Times New Roman" w:hAnsi="Times New Roman" w:cs="Times New Roman"/>
          <w:i/>
          <w:iCs/>
          <w:color w:val="000000"/>
          <w:sz w:val="24"/>
          <w:szCs w:val="24"/>
          <w:lang w:eastAsia="tr-TR"/>
        </w:rPr>
        <w:lastRenderedPageBreak/>
        <w:t>yapmak…”</w:t>
      </w:r>
      <w:r w:rsidRPr="00974E5D">
        <w:rPr>
          <w:rFonts w:ascii="Times New Roman" w:eastAsia="Times New Roman" w:hAnsi="Times New Roman" w:cs="Times New Roman"/>
          <w:color w:val="000000"/>
          <w:sz w:val="24"/>
          <w:szCs w:val="24"/>
          <w:lang w:eastAsia="tr-TR"/>
        </w:rPr>
        <w:t> ibaresi dışında kalan bölümü yönünden</w:t>
      </w:r>
      <w:r w:rsidRPr="00974E5D">
        <w:rPr>
          <w:rFonts w:ascii="Times New Roman" w:eastAsia="Times New Roman" w:hAnsi="Times New Roman" w:cs="Times New Roman"/>
          <w:i/>
          <w:iCs/>
          <w:color w:val="000000"/>
          <w:sz w:val="24"/>
          <w:szCs w:val="24"/>
          <w:lang w:eastAsia="tr-TR"/>
        </w:rPr>
        <w:t>“…Meclisten geçici olarak çıkarma cezasına çarptırılan milletvekilinin bir aylık ödenek ve yolluğunun üçte ikisi…”</w:t>
      </w:r>
      <w:r w:rsidRPr="00974E5D">
        <w:rPr>
          <w:rFonts w:ascii="Times New Roman" w:eastAsia="Times New Roman" w:hAnsi="Times New Roman" w:cs="Times New Roman"/>
          <w:color w:val="000000"/>
          <w:sz w:val="24"/>
          <w:szCs w:val="24"/>
          <w:lang w:eastAsia="tr-TR"/>
        </w:rPr>
        <w:t> bölümüne,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b</w:t>
      </w:r>
      <w:proofErr w:type="gramEnd"/>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color w:val="000000"/>
          <w:sz w:val="24"/>
          <w:szCs w:val="24"/>
          <w:lang w:eastAsia="tr-TR"/>
        </w:rPr>
        <w:t>Kalan bölümüne,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yönelik</w:t>
      </w:r>
      <w:proofErr w:type="gramEnd"/>
      <w:r w:rsidRPr="00974E5D">
        <w:rPr>
          <w:rFonts w:ascii="Times New Roman" w:eastAsia="Times New Roman" w:hAnsi="Times New Roman" w:cs="Times New Roman"/>
          <w:color w:val="000000"/>
          <w:sz w:val="24"/>
          <w:szCs w:val="24"/>
          <w:lang w:eastAsia="tr-TR"/>
        </w:rPr>
        <w:t xml:space="preserve"> iptal talepleri, 17/10/2018 tarihli ve E.2017/162, K.2018/100 sayılı kararla reddedildiğinden bu cümle, bölüm ve ibarelere ilişkin yürürlüğün durdurulması taleplerinin REDDİNE,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C.</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b/>
          <w:bCs/>
          <w:color w:val="000000"/>
          <w:sz w:val="24"/>
          <w:szCs w:val="24"/>
          <w:lang w:eastAsia="tr-TR"/>
        </w:rPr>
        <w:t>1.</w:t>
      </w:r>
      <w:r w:rsidRPr="00974E5D">
        <w:rPr>
          <w:rFonts w:ascii="Times New Roman" w:eastAsia="Times New Roman" w:hAnsi="Times New Roman" w:cs="Times New Roman"/>
          <w:color w:val="000000"/>
          <w:sz w:val="24"/>
          <w:szCs w:val="24"/>
          <w:lang w:eastAsia="tr-TR"/>
        </w:rPr>
        <w:t xml:space="preserve"> 7.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58. maddesinin başlığında yer alan </w:t>
      </w:r>
      <w:r w:rsidRPr="00974E5D">
        <w:rPr>
          <w:rFonts w:ascii="Times New Roman" w:eastAsia="Times New Roman" w:hAnsi="Times New Roman" w:cs="Times New Roman"/>
          <w:i/>
          <w:iCs/>
          <w:color w:val="000000"/>
          <w:sz w:val="24"/>
          <w:szCs w:val="24"/>
          <w:lang w:eastAsia="tr-TR"/>
        </w:rPr>
        <w:t>“…düzeltme…”</w:t>
      </w:r>
      <w:r w:rsidRPr="00974E5D">
        <w:rPr>
          <w:rFonts w:ascii="Times New Roman" w:eastAsia="Times New Roman" w:hAnsi="Times New Roman" w:cs="Times New Roman"/>
          <w:color w:val="000000"/>
          <w:sz w:val="24"/>
          <w:szCs w:val="24"/>
          <w:lang w:eastAsia="tr-TR"/>
        </w:rPr>
        <w:t> ibaresi,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w:t>
      </w:r>
      <w:r w:rsidRPr="00974E5D">
        <w:rPr>
          <w:rFonts w:ascii="Times New Roman" w:eastAsia="Times New Roman" w:hAnsi="Times New Roman" w:cs="Times New Roman"/>
          <w:color w:val="000000"/>
          <w:sz w:val="24"/>
          <w:szCs w:val="24"/>
          <w:lang w:eastAsia="tr-TR"/>
        </w:rPr>
        <w:t xml:space="preserve">9.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73. maddesinin değiştirilen son fıkrasında yer alan </w:t>
      </w:r>
      <w:r w:rsidRPr="00974E5D">
        <w:rPr>
          <w:rFonts w:ascii="Times New Roman" w:eastAsia="Times New Roman" w:hAnsi="Times New Roman" w:cs="Times New Roman"/>
          <w:i/>
          <w:iCs/>
          <w:color w:val="000000"/>
          <w:sz w:val="24"/>
          <w:szCs w:val="24"/>
          <w:lang w:eastAsia="tr-TR"/>
        </w:rPr>
        <w:t>“…yazılı…”</w:t>
      </w:r>
      <w:r w:rsidRPr="00974E5D">
        <w:rPr>
          <w:rFonts w:ascii="Times New Roman" w:eastAsia="Times New Roman" w:hAnsi="Times New Roman" w:cs="Times New Roman"/>
          <w:color w:val="000000"/>
          <w:sz w:val="24"/>
          <w:szCs w:val="24"/>
          <w:lang w:eastAsia="tr-TR"/>
        </w:rPr>
        <w:t> ibaresi,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val="de-DE" w:eastAsia="tr-TR"/>
        </w:rPr>
        <w:t>3. </w:t>
      </w:r>
      <w:r w:rsidRPr="00974E5D">
        <w:rPr>
          <w:rFonts w:ascii="Times New Roman" w:eastAsia="Times New Roman" w:hAnsi="Times New Roman" w:cs="Times New Roman"/>
          <w:color w:val="000000"/>
          <w:sz w:val="24"/>
          <w:szCs w:val="24"/>
          <w:lang w:eastAsia="tr-TR"/>
        </w:rPr>
        <w:t xml:space="preserve">10.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81. maddesinin değiştirilen ikinci fıkrasında yer alan </w:t>
      </w:r>
      <w:r w:rsidRPr="00974E5D">
        <w:rPr>
          <w:rFonts w:ascii="Times New Roman" w:eastAsia="Times New Roman" w:hAnsi="Times New Roman" w:cs="Times New Roman"/>
          <w:i/>
          <w:iCs/>
          <w:color w:val="000000"/>
          <w:sz w:val="24"/>
          <w:szCs w:val="24"/>
          <w:lang w:eastAsia="tr-TR"/>
        </w:rPr>
        <w:t>“…bu oylamalar ile maddelerin oylamaları…”</w:t>
      </w:r>
      <w:r w:rsidRPr="00974E5D">
        <w:rPr>
          <w:rFonts w:ascii="Times New Roman" w:eastAsia="Times New Roman" w:hAnsi="Times New Roman" w:cs="Times New Roman"/>
          <w:color w:val="000000"/>
          <w:sz w:val="24"/>
          <w:szCs w:val="24"/>
          <w:lang w:eastAsia="tr-TR"/>
        </w:rPr>
        <w:t> ibaresi,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4. </w:t>
      </w:r>
      <w:r w:rsidRPr="00974E5D">
        <w:rPr>
          <w:rFonts w:ascii="Times New Roman" w:eastAsia="Times New Roman" w:hAnsi="Times New Roman" w:cs="Times New Roman"/>
          <w:color w:val="000000"/>
          <w:sz w:val="24"/>
          <w:szCs w:val="24"/>
          <w:lang w:eastAsia="tr-TR"/>
        </w:rPr>
        <w:t xml:space="preserve">16.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163. maddesinin değiştirilen başlığında yer alan </w:t>
      </w:r>
      <w:r w:rsidRPr="00974E5D">
        <w:rPr>
          <w:rFonts w:ascii="Times New Roman" w:eastAsia="Times New Roman" w:hAnsi="Times New Roman" w:cs="Times New Roman"/>
          <w:i/>
          <w:iCs/>
          <w:color w:val="000000"/>
          <w:sz w:val="24"/>
          <w:szCs w:val="24"/>
          <w:lang w:eastAsia="tr-TR"/>
        </w:rPr>
        <w:t>“…ve kesinti”</w:t>
      </w:r>
      <w:r w:rsidRPr="00974E5D">
        <w:rPr>
          <w:rFonts w:ascii="Times New Roman" w:eastAsia="Times New Roman" w:hAnsi="Times New Roman" w:cs="Times New Roman"/>
          <w:color w:val="000000"/>
          <w:sz w:val="24"/>
          <w:szCs w:val="24"/>
          <w:lang w:eastAsia="tr-TR"/>
        </w:rPr>
        <w:t> ibaresi,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hakkında</w:t>
      </w:r>
      <w:proofErr w:type="gramEnd"/>
      <w:r w:rsidRPr="00974E5D">
        <w:rPr>
          <w:rFonts w:ascii="Times New Roman" w:eastAsia="Times New Roman" w:hAnsi="Times New Roman" w:cs="Times New Roman"/>
          <w:color w:val="000000"/>
          <w:sz w:val="24"/>
          <w:szCs w:val="24"/>
          <w:lang w:eastAsia="tr-TR"/>
        </w:rPr>
        <w:t>, 17/10/2018 tarihli ve E.2017/162, K.2018/100 sayılı kararla karar verilmesine yer olmadığına karar verildiğinden, bu ibarelere ilişkin yürürlüğün durdurulması talepleri hakkında KARAR VERİLMESİNE YER OLMADIĞINA,</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17/10/2018</w:t>
      </w:r>
      <w:proofErr w:type="gramEnd"/>
      <w:r w:rsidRPr="00974E5D">
        <w:rPr>
          <w:rFonts w:ascii="Times New Roman" w:eastAsia="Times New Roman" w:hAnsi="Times New Roman" w:cs="Times New Roman"/>
          <w:color w:val="000000"/>
          <w:sz w:val="24"/>
          <w:szCs w:val="24"/>
          <w:lang w:eastAsia="tr-TR"/>
        </w:rPr>
        <w:t xml:space="preserve"> tarihinde OYBİRLİĞİYLE</w:t>
      </w:r>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color w:val="000000"/>
          <w:sz w:val="24"/>
          <w:szCs w:val="24"/>
          <w:lang w:eastAsia="tr-TR"/>
        </w:rPr>
        <w:t>karar verilmiştir.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V. HÜKÜM</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27/7/2017</w:t>
      </w:r>
      <w:proofErr w:type="gramEnd"/>
      <w:r w:rsidRPr="00974E5D">
        <w:rPr>
          <w:rFonts w:ascii="Times New Roman" w:eastAsia="Times New Roman" w:hAnsi="Times New Roman" w:cs="Times New Roman"/>
          <w:color w:val="000000"/>
          <w:sz w:val="24"/>
          <w:szCs w:val="24"/>
          <w:lang w:eastAsia="tr-TR"/>
        </w:rPr>
        <w:t xml:space="preserve"> tarihli ve 1160 sayılı Türkiye Büyük Millet Meclisi İçtüzüğünde Değişiklik Yapılmasına Dair Karar’ın;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A.</w:t>
      </w:r>
      <w:r w:rsidRPr="00974E5D">
        <w:rPr>
          <w:rFonts w:ascii="Times New Roman" w:eastAsia="Times New Roman" w:hAnsi="Times New Roman" w:cs="Times New Roman"/>
          <w:color w:val="000000"/>
          <w:sz w:val="24"/>
          <w:szCs w:val="24"/>
          <w:lang w:eastAsia="tr-TR"/>
        </w:rPr>
        <w:t xml:space="preserve"> 1. maddesiyle </w:t>
      </w:r>
      <w:proofErr w:type="gramStart"/>
      <w:r w:rsidRPr="00974E5D">
        <w:rPr>
          <w:rFonts w:ascii="Times New Roman" w:eastAsia="Times New Roman" w:hAnsi="Times New Roman" w:cs="Times New Roman"/>
          <w:color w:val="000000"/>
          <w:sz w:val="24"/>
          <w:szCs w:val="24"/>
          <w:lang w:eastAsia="tr-TR"/>
        </w:rPr>
        <w:t>5/3/1973</w:t>
      </w:r>
      <w:proofErr w:type="gramEnd"/>
      <w:r w:rsidRPr="00974E5D">
        <w:rPr>
          <w:rFonts w:ascii="Times New Roman" w:eastAsia="Times New Roman" w:hAnsi="Times New Roman" w:cs="Times New Roman"/>
          <w:color w:val="000000"/>
          <w:sz w:val="24"/>
          <w:szCs w:val="24"/>
          <w:lang w:eastAsia="tr-TR"/>
        </w:rPr>
        <w:t xml:space="preserve"> tarihli ve 584 karar numaralı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3. maddesinin beşinci fıkrasının ikinci cümlesinin Anayasa’ya aykırı olmadığına ve iptal talebinin REDDİNE, Engin YILDIRIM, Serdar ÖZGÜLDÜR ile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KALELİ’nin</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karşıoyları</w:t>
      </w:r>
      <w:proofErr w:type="spellEnd"/>
      <w:r w:rsidRPr="00974E5D">
        <w:rPr>
          <w:rFonts w:ascii="Times New Roman" w:eastAsia="Times New Roman" w:hAnsi="Times New Roman" w:cs="Times New Roman"/>
          <w:color w:val="000000"/>
          <w:sz w:val="24"/>
          <w:szCs w:val="24"/>
          <w:lang w:eastAsia="tr-TR"/>
        </w:rPr>
        <w:t xml:space="preserve"> ve OYÇOKLUĞUYLA,</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B.</w:t>
      </w:r>
      <w:r w:rsidRPr="00974E5D">
        <w:rPr>
          <w:rFonts w:ascii="Times New Roman" w:eastAsia="Times New Roman" w:hAnsi="Times New Roman" w:cs="Times New Roman"/>
          <w:color w:val="000000"/>
          <w:sz w:val="24"/>
          <w:szCs w:val="24"/>
          <w:lang w:eastAsia="tr-TR"/>
        </w:rPr>
        <w:t xml:space="preserve"> 2.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19. maddesinin değiştirilen beşinci fıkrasının dördüncü cümlesinde yer alan </w:t>
      </w:r>
      <w:r w:rsidRPr="00974E5D">
        <w:rPr>
          <w:rFonts w:ascii="Times New Roman" w:eastAsia="Times New Roman" w:hAnsi="Times New Roman" w:cs="Times New Roman"/>
          <w:i/>
          <w:iCs/>
          <w:color w:val="000000"/>
          <w:sz w:val="24"/>
          <w:szCs w:val="24"/>
          <w:lang w:eastAsia="tr-TR"/>
        </w:rPr>
        <w:t>“…beş…”</w:t>
      </w:r>
      <w:r w:rsidRPr="00974E5D">
        <w:rPr>
          <w:rFonts w:ascii="Times New Roman" w:eastAsia="Times New Roman" w:hAnsi="Times New Roman" w:cs="Times New Roman"/>
          <w:color w:val="000000"/>
          <w:sz w:val="24"/>
          <w:szCs w:val="24"/>
          <w:lang w:eastAsia="tr-TR"/>
        </w:rPr>
        <w:t> ibaresi ile beşinci cümlesinde yer alan </w:t>
      </w:r>
      <w:r w:rsidRPr="00974E5D">
        <w:rPr>
          <w:rFonts w:ascii="Times New Roman" w:eastAsia="Times New Roman" w:hAnsi="Times New Roman" w:cs="Times New Roman"/>
          <w:i/>
          <w:iCs/>
          <w:color w:val="000000"/>
          <w:sz w:val="24"/>
          <w:szCs w:val="24"/>
          <w:lang w:eastAsia="tr-TR"/>
        </w:rPr>
        <w:t>“…üçer…”</w:t>
      </w:r>
      <w:r w:rsidRPr="00974E5D">
        <w:rPr>
          <w:rFonts w:ascii="Times New Roman" w:eastAsia="Times New Roman" w:hAnsi="Times New Roman" w:cs="Times New Roman"/>
          <w:color w:val="000000"/>
          <w:sz w:val="24"/>
          <w:szCs w:val="24"/>
          <w:lang w:eastAsia="tr-TR"/>
        </w:rPr>
        <w:t>ibaresinin Anayasa’ya aykırı olmadıklarına ve iptal taleplerinin REDDİNE,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C.</w:t>
      </w:r>
      <w:r w:rsidRPr="00974E5D">
        <w:rPr>
          <w:rFonts w:ascii="Times New Roman" w:eastAsia="Times New Roman" w:hAnsi="Times New Roman" w:cs="Times New Roman"/>
          <w:color w:val="000000"/>
          <w:sz w:val="24"/>
          <w:szCs w:val="24"/>
          <w:lang w:eastAsia="tr-TR"/>
        </w:rPr>
        <w:t xml:space="preserve"> 3.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37. maddesinin değiştirilen ikinci fıkrasının;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w:t>
      </w:r>
      <w:r w:rsidRPr="00974E5D">
        <w:rPr>
          <w:rFonts w:ascii="Times New Roman" w:eastAsia="Times New Roman" w:hAnsi="Times New Roman" w:cs="Times New Roman"/>
          <w:color w:val="000000"/>
          <w:sz w:val="24"/>
          <w:szCs w:val="24"/>
          <w:lang w:eastAsia="tr-TR"/>
        </w:rPr>
        <w:t> Dördüncü cümlesinde yer alan </w:t>
      </w:r>
      <w:r w:rsidRPr="00974E5D">
        <w:rPr>
          <w:rFonts w:ascii="Times New Roman" w:eastAsia="Times New Roman" w:hAnsi="Times New Roman" w:cs="Times New Roman"/>
          <w:i/>
          <w:iCs/>
          <w:color w:val="000000"/>
          <w:sz w:val="24"/>
          <w:szCs w:val="24"/>
          <w:lang w:eastAsia="tr-TR"/>
        </w:rPr>
        <w:t>“…ayrı bir siyasi parti grubundan bir milletvekili tarafından yerine getirilmek kaydıyla…”</w:t>
      </w:r>
      <w:r w:rsidRPr="00974E5D">
        <w:rPr>
          <w:rFonts w:ascii="Times New Roman" w:eastAsia="Times New Roman" w:hAnsi="Times New Roman" w:cs="Times New Roman"/>
          <w:color w:val="000000"/>
          <w:sz w:val="24"/>
          <w:szCs w:val="24"/>
          <w:lang w:eastAsia="tr-TR"/>
        </w:rPr>
        <w:t> ibaresinin Anayasa’ya aykırı olduğuna ve İPTALİNE,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lastRenderedPageBreak/>
        <w:t>2.</w:t>
      </w:r>
      <w:r w:rsidRPr="00974E5D">
        <w:rPr>
          <w:rFonts w:ascii="Times New Roman" w:eastAsia="Times New Roman" w:hAnsi="Times New Roman" w:cs="Times New Roman"/>
          <w:color w:val="000000"/>
          <w:sz w:val="24"/>
          <w:szCs w:val="24"/>
          <w:lang w:eastAsia="tr-TR"/>
        </w:rPr>
        <w:t xml:space="preserve"> Beşinci cümlesinin Anayasa’ya aykırı olmadığına ve iptal talebinin REDDİNE, Zühtü ARSLAN, Burhan ÜSTÜN, Engin YILDIRIM, Serdar ÖZGÜLDÜR ile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KALELİ’nin</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karşıoyları</w:t>
      </w:r>
      <w:proofErr w:type="spellEnd"/>
      <w:r w:rsidRPr="00974E5D">
        <w:rPr>
          <w:rFonts w:ascii="Times New Roman" w:eastAsia="Times New Roman" w:hAnsi="Times New Roman" w:cs="Times New Roman"/>
          <w:color w:val="000000"/>
          <w:sz w:val="24"/>
          <w:szCs w:val="24"/>
          <w:lang w:eastAsia="tr-TR"/>
        </w:rPr>
        <w:t xml:space="preserve"> ve OYÇOKLUĞUYLA,</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Ç.</w:t>
      </w:r>
      <w:r w:rsidRPr="00974E5D">
        <w:rPr>
          <w:rFonts w:ascii="Times New Roman" w:eastAsia="Times New Roman" w:hAnsi="Times New Roman" w:cs="Times New Roman"/>
          <w:color w:val="000000"/>
          <w:sz w:val="24"/>
          <w:szCs w:val="24"/>
          <w:lang w:eastAsia="tr-TR"/>
        </w:rPr>
        <w:t xml:space="preserve"> 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değiştirilen 57. maddesinin ikinci fıkrasında yer alan </w:t>
      </w:r>
      <w:r w:rsidRPr="00974E5D">
        <w:rPr>
          <w:rFonts w:ascii="Times New Roman" w:eastAsia="Times New Roman" w:hAnsi="Times New Roman" w:cs="Times New Roman"/>
          <w:i/>
          <w:iCs/>
          <w:color w:val="000000"/>
          <w:sz w:val="24"/>
          <w:szCs w:val="24"/>
          <w:lang w:eastAsia="tr-TR"/>
        </w:rPr>
        <w:t>“Görüşmeye tabi…”</w:t>
      </w:r>
      <w:r w:rsidRPr="00974E5D">
        <w:rPr>
          <w:rFonts w:ascii="Times New Roman" w:eastAsia="Times New Roman" w:hAnsi="Times New Roman" w:cs="Times New Roman"/>
          <w:color w:val="000000"/>
          <w:sz w:val="24"/>
          <w:szCs w:val="24"/>
          <w:lang w:eastAsia="tr-TR"/>
        </w:rPr>
        <w:t> ve </w:t>
      </w:r>
      <w:r w:rsidRPr="00974E5D">
        <w:rPr>
          <w:rFonts w:ascii="Times New Roman" w:eastAsia="Times New Roman" w:hAnsi="Times New Roman" w:cs="Times New Roman"/>
          <w:i/>
          <w:iCs/>
          <w:color w:val="000000"/>
          <w:sz w:val="24"/>
          <w:szCs w:val="24"/>
          <w:lang w:eastAsia="tr-TR"/>
        </w:rPr>
        <w:t>“…maddelerine geçilmesi ve tümünün…”</w:t>
      </w:r>
      <w:r w:rsidRPr="00974E5D">
        <w:rPr>
          <w:rFonts w:ascii="Times New Roman" w:eastAsia="Times New Roman" w:hAnsi="Times New Roman" w:cs="Times New Roman"/>
          <w:color w:val="000000"/>
          <w:sz w:val="24"/>
          <w:szCs w:val="24"/>
          <w:lang w:eastAsia="tr-TR"/>
        </w:rPr>
        <w:t> ibarelerinin Anayasa’ya aykırı olduklarına ve İPTALLERİNE,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D.</w:t>
      </w:r>
      <w:r w:rsidRPr="00974E5D">
        <w:rPr>
          <w:rFonts w:ascii="Times New Roman" w:eastAsia="Times New Roman" w:hAnsi="Times New Roman" w:cs="Times New Roman"/>
          <w:color w:val="000000"/>
          <w:sz w:val="24"/>
          <w:szCs w:val="24"/>
          <w:lang w:eastAsia="tr-TR"/>
        </w:rPr>
        <w:t xml:space="preserve"> 7.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başlığıyla birlikte değiştirilen 58. maddesinin;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w:t>
      </w:r>
      <w:r w:rsidRPr="00974E5D">
        <w:rPr>
          <w:rFonts w:ascii="Times New Roman" w:eastAsia="Times New Roman" w:hAnsi="Times New Roman" w:cs="Times New Roman"/>
          <w:color w:val="000000"/>
          <w:sz w:val="24"/>
          <w:szCs w:val="24"/>
          <w:lang w:eastAsia="tr-TR"/>
        </w:rPr>
        <w:t> Başlığında yer alan </w:t>
      </w:r>
      <w:r w:rsidRPr="00974E5D">
        <w:rPr>
          <w:rFonts w:ascii="Times New Roman" w:eastAsia="Times New Roman" w:hAnsi="Times New Roman" w:cs="Times New Roman"/>
          <w:i/>
          <w:iCs/>
          <w:color w:val="000000"/>
          <w:sz w:val="24"/>
          <w:szCs w:val="24"/>
          <w:lang w:eastAsia="tr-TR"/>
        </w:rPr>
        <w:t>“…düzeltme…”</w:t>
      </w:r>
      <w:r w:rsidRPr="00974E5D">
        <w:rPr>
          <w:rFonts w:ascii="Times New Roman" w:eastAsia="Times New Roman" w:hAnsi="Times New Roman" w:cs="Times New Roman"/>
          <w:color w:val="000000"/>
          <w:sz w:val="24"/>
          <w:szCs w:val="24"/>
          <w:lang w:eastAsia="tr-TR"/>
        </w:rPr>
        <w:t> ibaresine ilişkin iptal talebi hakkında KARAR VERİLMESİNE YER OLMADIĞINA,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w:t>
      </w:r>
      <w:r w:rsidRPr="00974E5D">
        <w:rPr>
          <w:rFonts w:ascii="Times New Roman" w:eastAsia="Times New Roman" w:hAnsi="Times New Roman" w:cs="Times New Roman"/>
          <w:color w:val="000000"/>
          <w:sz w:val="24"/>
          <w:szCs w:val="24"/>
          <w:lang w:eastAsia="tr-TR"/>
        </w:rPr>
        <w:t> Birinci cümlesinde yer alan </w:t>
      </w:r>
      <w:r w:rsidRPr="00974E5D">
        <w:rPr>
          <w:rFonts w:ascii="Times New Roman" w:eastAsia="Times New Roman" w:hAnsi="Times New Roman" w:cs="Times New Roman"/>
          <w:i/>
          <w:iCs/>
          <w:color w:val="000000"/>
          <w:sz w:val="24"/>
          <w:szCs w:val="24"/>
          <w:lang w:eastAsia="tr-TR"/>
        </w:rPr>
        <w:t>“…yazılı…”</w:t>
      </w:r>
      <w:r w:rsidRPr="00974E5D">
        <w:rPr>
          <w:rFonts w:ascii="Times New Roman" w:eastAsia="Times New Roman" w:hAnsi="Times New Roman" w:cs="Times New Roman"/>
          <w:color w:val="000000"/>
          <w:sz w:val="24"/>
          <w:szCs w:val="24"/>
          <w:lang w:eastAsia="tr-TR"/>
        </w:rPr>
        <w:t> ibaresinin Anayasa’ya aykırı olmadığına ve iptal talebinin REDDİNE,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E.</w:t>
      </w:r>
      <w:r w:rsidRPr="00974E5D">
        <w:rPr>
          <w:rFonts w:ascii="Times New Roman" w:eastAsia="Times New Roman" w:hAnsi="Times New Roman" w:cs="Times New Roman"/>
          <w:color w:val="000000"/>
          <w:sz w:val="24"/>
          <w:szCs w:val="24"/>
          <w:lang w:eastAsia="tr-TR"/>
        </w:rPr>
        <w:t xml:space="preserve"> 8.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değiştirilen 63. maddesinin ikinci fıkrasının birinci cümlesinde yer alan </w:t>
      </w:r>
      <w:r w:rsidRPr="00974E5D">
        <w:rPr>
          <w:rFonts w:ascii="Times New Roman" w:eastAsia="Times New Roman" w:hAnsi="Times New Roman" w:cs="Times New Roman"/>
          <w:i/>
          <w:iCs/>
          <w:color w:val="000000"/>
          <w:sz w:val="24"/>
          <w:szCs w:val="24"/>
          <w:lang w:eastAsia="tr-TR"/>
        </w:rPr>
        <w:t>“…üçer…”</w:t>
      </w:r>
      <w:r w:rsidRPr="00974E5D">
        <w:rPr>
          <w:rFonts w:ascii="Times New Roman" w:eastAsia="Times New Roman" w:hAnsi="Times New Roman" w:cs="Times New Roman"/>
          <w:color w:val="000000"/>
          <w:sz w:val="24"/>
          <w:szCs w:val="24"/>
          <w:lang w:eastAsia="tr-TR"/>
        </w:rPr>
        <w:t> ibaresinin Anayasa’ya aykırı olmadığına ve iptal talebinin REDDİNE,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F. </w:t>
      </w:r>
      <w:r w:rsidRPr="00974E5D">
        <w:rPr>
          <w:rFonts w:ascii="Times New Roman" w:eastAsia="Times New Roman" w:hAnsi="Times New Roman" w:cs="Times New Roman"/>
          <w:color w:val="000000"/>
          <w:sz w:val="24"/>
          <w:szCs w:val="24"/>
          <w:lang w:eastAsia="tr-TR"/>
        </w:rPr>
        <w:t xml:space="preserve">9.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73. maddesinin değiştirilen son fıkrasında yer alan </w:t>
      </w:r>
      <w:r w:rsidRPr="00974E5D">
        <w:rPr>
          <w:rFonts w:ascii="Times New Roman" w:eastAsia="Times New Roman" w:hAnsi="Times New Roman" w:cs="Times New Roman"/>
          <w:i/>
          <w:iCs/>
          <w:color w:val="000000"/>
          <w:sz w:val="24"/>
          <w:szCs w:val="24"/>
          <w:lang w:eastAsia="tr-TR"/>
        </w:rPr>
        <w:t>“…yazılı…”</w:t>
      </w:r>
      <w:r w:rsidRPr="00974E5D">
        <w:rPr>
          <w:rFonts w:ascii="Times New Roman" w:eastAsia="Times New Roman" w:hAnsi="Times New Roman" w:cs="Times New Roman"/>
          <w:color w:val="000000"/>
          <w:sz w:val="24"/>
          <w:szCs w:val="24"/>
          <w:lang w:eastAsia="tr-TR"/>
        </w:rPr>
        <w:t xml:space="preserve"> ibaresinin yer aldığı madde, </w:t>
      </w:r>
      <w:proofErr w:type="gramStart"/>
      <w:r w:rsidRPr="00974E5D">
        <w:rPr>
          <w:rFonts w:ascii="Times New Roman" w:eastAsia="Times New Roman" w:hAnsi="Times New Roman" w:cs="Times New Roman"/>
          <w:color w:val="000000"/>
          <w:sz w:val="24"/>
          <w:szCs w:val="24"/>
          <w:lang w:eastAsia="tr-TR"/>
        </w:rPr>
        <w:t>9/10/2018</w:t>
      </w:r>
      <w:proofErr w:type="gramEnd"/>
      <w:r w:rsidRPr="00974E5D">
        <w:rPr>
          <w:rFonts w:ascii="Times New Roman" w:eastAsia="Times New Roman" w:hAnsi="Times New Roman" w:cs="Times New Roman"/>
          <w:color w:val="000000"/>
          <w:sz w:val="24"/>
          <w:szCs w:val="24"/>
          <w:lang w:eastAsia="tr-TR"/>
        </w:rPr>
        <w:t xml:space="preserve"> tarihli ve 1200 sayılı Türkiye Büyük Millet Meclisi İçtüzüğünde Değişiklik Yapılmasına Dair Karar’ın 25. maddesiyle yürürlükten kaldırıldığından konusu kalmayan bu ibareye ilişkin iptal talebi hakkında KARAR VERİLMESİNE YER OLMADIĞINA,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val="de-DE" w:eastAsia="tr-TR"/>
        </w:rPr>
        <w:t>G. </w:t>
      </w:r>
      <w:r w:rsidRPr="00974E5D">
        <w:rPr>
          <w:rFonts w:ascii="Times New Roman" w:eastAsia="Times New Roman" w:hAnsi="Times New Roman" w:cs="Times New Roman"/>
          <w:color w:val="000000"/>
          <w:sz w:val="24"/>
          <w:szCs w:val="24"/>
          <w:lang w:eastAsia="tr-TR"/>
        </w:rPr>
        <w:t xml:space="preserve">10.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81. maddesinin değiştirilen ikinci fıkrasında yer alan </w:t>
      </w:r>
      <w:r w:rsidRPr="00974E5D">
        <w:rPr>
          <w:rFonts w:ascii="Times New Roman" w:eastAsia="Times New Roman" w:hAnsi="Times New Roman" w:cs="Times New Roman"/>
          <w:i/>
          <w:iCs/>
          <w:color w:val="000000"/>
          <w:sz w:val="24"/>
          <w:szCs w:val="24"/>
          <w:lang w:eastAsia="tr-TR"/>
        </w:rPr>
        <w:t>“…bu oylamalar ile maddelerin oylamaları…”</w:t>
      </w:r>
      <w:r w:rsidRPr="00974E5D">
        <w:rPr>
          <w:rFonts w:ascii="Times New Roman" w:eastAsia="Times New Roman" w:hAnsi="Times New Roman" w:cs="Times New Roman"/>
          <w:color w:val="000000"/>
          <w:sz w:val="24"/>
          <w:szCs w:val="24"/>
          <w:lang w:eastAsia="tr-TR"/>
        </w:rPr>
        <w:t> ibaresi,  9/10/2018 tarihli ve 1200 sayılı Türkiye Büyük Millet Meclisi İçtüzüğünde Değişiklik Yapılmasına Dair Karar’ın 12. maddesiyle değiştirildiğinden konusu kalmayan bu ibareye ilişkin iptal talebi hakkında KARAR VERİLMESİNE YER OLMADIĞINA,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Ğ. </w:t>
      </w:r>
      <w:r w:rsidRPr="00974E5D">
        <w:rPr>
          <w:rFonts w:ascii="Times New Roman" w:eastAsia="Times New Roman" w:hAnsi="Times New Roman" w:cs="Times New Roman"/>
          <w:color w:val="000000"/>
          <w:sz w:val="24"/>
          <w:szCs w:val="24"/>
          <w:lang w:eastAsia="tr-TR"/>
        </w:rPr>
        <w:t xml:space="preserve">16. maddesiyle 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163. maddesinin;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1.</w:t>
      </w:r>
      <w:r w:rsidRPr="00974E5D">
        <w:rPr>
          <w:rFonts w:ascii="Times New Roman" w:eastAsia="Times New Roman" w:hAnsi="Times New Roman" w:cs="Times New Roman"/>
          <w:color w:val="000000"/>
          <w:sz w:val="24"/>
          <w:szCs w:val="24"/>
          <w:lang w:eastAsia="tr-TR"/>
        </w:rPr>
        <w:t> Değiştirilen başlığında yer alan </w:t>
      </w:r>
      <w:r w:rsidRPr="00974E5D">
        <w:rPr>
          <w:rFonts w:ascii="Times New Roman" w:eastAsia="Times New Roman" w:hAnsi="Times New Roman" w:cs="Times New Roman"/>
          <w:i/>
          <w:iCs/>
          <w:color w:val="000000"/>
          <w:sz w:val="24"/>
          <w:szCs w:val="24"/>
          <w:lang w:eastAsia="tr-TR"/>
        </w:rPr>
        <w:t>“…ve kesinti”</w:t>
      </w:r>
      <w:r w:rsidRPr="00974E5D">
        <w:rPr>
          <w:rFonts w:ascii="Times New Roman" w:eastAsia="Times New Roman" w:hAnsi="Times New Roman" w:cs="Times New Roman"/>
          <w:color w:val="000000"/>
          <w:sz w:val="24"/>
          <w:szCs w:val="24"/>
          <w:lang w:eastAsia="tr-TR"/>
        </w:rPr>
        <w:t> ibaresine ilişkin iptal talebi hakkında KARAR VERİLMESİNE YER OLMADIĞINA, OYBİRLİĞİYLE,</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2. </w:t>
      </w:r>
      <w:r w:rsidRPr="00974E5D">
        <w:rPr>
          <w:rFonts w:ascii="Times New Roman" w:eastAsia="Times New Roman" w:hAnsi="Times New Roman" w:cs="Times New Roman"/>
          <w:color w:val="000000"/>
          <w:sz w:val="24"/>
          <w:szCs w:val="24"/>
          <w:lang w:eastAsia="tr-TR"/>
        </w:rPr>
        <w:t>Dördüncü fıkrasından sonra gelmek üzere eklenen fıkranın;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a</w:t>
      </w:r>
      <w:proofErr w:type="gramEnd"/>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i/>
          <w:iCs/>
          <w:color w:val="000000"/>
          <w:sz w:val="24"/>
          <w:szCs w:val="24"/>
          <w:lang w:eastAsia="tr-TR"/>
        </w:rPr>
        <w:t>“…Meclisten geçici olarak çıkarma cezasına çarptırılan milletvekilinin bir aylık ödenek ve yolluğunun üçte ikisi…”</w:t>
      </w:r>
      <w:r w:rsidRPr="00974E5D">
        <w:rPr>
          <w:rFonts w:ascii="Times New Roman" w:eastAsia="Times New Roman" w:hAnsi="Times New Roman" w:cs="Times New Roman"/>
          <w:color w:val="000000"/>
          <w:sz w:val="24"/>
          <w:szCs w:val="24"/>
          <w:lang w:eastAsia="tr-TR"/>
        </w:rPr>
        <w:t> bölümünün;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i</w:t>
      </w:r>
      <w:proofErr w:type="gramEnd"/>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color w:val="000000"/>
          <w:sz w:val="24"/>
          <w:szCs w:val="24"/>
          <w:lang w:eastAsia="tr-TR"/>
        </w:rPr>
        <w:t xml:space="preserve">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161. maddesinin birinci fıkrasının (3) numaralı bendinde yer alan </w:t>
      </w:r>
      <w:r w:rsidRPr="00974E5D">
        <w:rPr>
          <w:rFonts w:ascii="Times New Roman" w:eastAsia="Times New Roman" w:hAnsi="Times New Roman" w:cs="Times New Roman"/>
          <w:i/>
          <w:iCs/>
          <w:color w:val="000000"/>
          <w:sz w:val="24"/>
          <w:szCs w:val="24"/>
          <w:lang w:eastAsia="tr-TR"/>
        </w:rPr>
        <w:t>“…Türkiye Cumhuriyetinin ülkesi ve milletiyle bölünmez bütünlüğü esasında Anayasada düzenlenen idari yapısına aykırı tanımlamalar yapmak…”</w:t>
      </w:r>
      <w:r w:rsidRPr="00974E5D">
        <w:rPr>
          <w:rFonts w:ascii="Times New Roman" w:eastAsia="Times New Roman" w:hAnsi="Times New Roman" w:cs="Times New Roman"/>
          <w:color w:val="000000"/>
          <w:sz w:val="24"/>
          <w:szCs w:val="24"/>
          <w:lang w:eastAsia="tr-TR"/>
        </w:rPr>
        <w:t xml:space="preserve"> ibaresi yönünden İPTALİNE, </w:t>
      </w:r>
      <w:proofErr w:type="spellStart"/>
      <w:r w:rsidRPr="00974E5D">
        <w:rPr>
          <w:rFonts w:ascii="Times New Roman" w:eastAsia="Times New Roman" w:hAnsi="Times New Roman" w:cs="Times New Roman"/>
          <w:color w:val="000000"/>
          <w:sz w:val="24"/>
          <w:szCs w:val="24"/>
          <w:lang w:eastAsia="tr-TR"/>
        </w:rPr>
        <w:t>Hicabi</w:t>
      </w:r>
      <w:proofErr w:type="spellEnd"/>
      <w:r w:rsidRPr="00974E5D">
        <w:rPr>
          <w:rFonts w:ascii="Times New Roman" w:eastAsia="Times New Roman" w:hAnsi="Times New Roman" w:cs="Times New Roman"/>
          <w:color w:val="000000"/>
          <w:sz w:val="24"/>
          <w:szCs w:val="24"/>
          <w:lang w:eastAsia="tr-TR"/>
        </w:rPr>
        <w:t xml:space="preserve"> DURSUN, M. Emin KUZ,  Kadir ÖZKAYA, Rıdvan GÜLEÇ ile Recai </w:t>
      </w:r>
      <w:proofErr w:type="spellStart"/>
      <w:r w:rsidRPr="00974E5D">
        <w:rPr>
          <w:rFonts w:ascii="Times New Roman" w:eastAsia="Times New Roman" w:hAnsi="Times New Roman" w:cs="Times New Roman"/>
          <w:color w:val="000000"/>
          <w:sz w:val="24"/>
          <w:szCs w:val="24"/>
          <w:lang w:eastAsia="tr-TR"/>
        </w:rPr>
        <w:t>AKYEL’in</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karşıoyları</w:t>
      </w:r>
      <w:proofErr w:type="spellEnd"/>
      <w:r w:rsidRPr="00974E5D">
        <w:rPr>
          <w:rFonts w:ascii="Times New Roman" w:eastAsia="Times New Roman" w:hAnsi="Times New Roman" w:cs="Times New Roman"/>
          <w:color w:val="000000"/>
          <w:sz w:val="24"/>
          <w:szCs w:val="24"/>
          <w:lang w:eastAsia="tr-TR"/>
        </w:rPr>
        <w:t xml:space="preserve"> ve OYÇOKLUĞUYLA,</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lastRenderedPageBreak/>
        <w:t>ii. </w:t>
      </w:r>
      <w:r w:rsidRPr="00974E5D">
        <w:rPr>
          <w:rFonts w:ascii="Times New Roman" w:eastAsia="Times New Roman" w:hAnsi="Times New Roman" w:cs="Times New Roman"/>
          <w:color w:val="000000"/>
          <w:sz w:val="24"/>
          <w:szCs w:val="24"/>
          <w:lang w:eastAsia="tr-TR"/>
        </w:rPr>
        <w:t xml:space="preserve">Türkiye Büyük Millet Meclisi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161. maddesinin kalan bölümü yönünden REDDİNE, Serdar ÖZGÜLDÜR ile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KALELİ’nin</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karşıoyları</w:t>
      </w:r>
      <w:proofErr w:type="spellEnd"/>
      <w:r w:rsidRPr="00974E5D">
        <w:rPr>
          <w:rFonts w:ascii="Times New Roman" w:eastAsia="Times New Roman" w:hAnsi="Times New Roman" w:cs="Times New Roman"/>
          <w:color w:val="000000"/>
          <w:sz w:val="24"/>
          <w:szCs w:val="24"/>
          <w:lang w:eastAsia="tr-TR"/>
        </w:rPr>
        <w:t xml:space="preserve"> ve OYÇOKLUĞUYLA,</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b/>
          <w:bCs/>
          <w:color w:val="000000"/>
          <w:sz w:val="24"/>
          <w:szCs w:val="24"/>
          <w:lang w:eastAsia="tr-TR"/>
        </w:rPr>
        <w:t>b</w:t>
      </w:r>
      <w:proofErr w:type="gramEnd"/>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color w:val="000000"/>
          <w:sz w:val="24"/>
          <w:szCs w:val="24"/>
          <w:lang w:eastAsia="tr-TR"/>
        </w:rPr>
        <w:t xml:space="preserve">Kalan bölümünün REDDİNE, Serdar ÖZGÜLDÜR ile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KALELİ’nin</w:t>
      </w:r>
      <w:proofErr w:type="spellEnd"/>
      <w:r w:rsidRPr="00974E5D">
        <w:rPr>
          <w:rFonts w:ascii="Times New Roman" w:eastAsia="Times New Roman" w:hAnsi="Times New Roman" w:cs="Times New Roman"/>
          <w:color w:val="000000"/>
          <w:sz w:val="24"/>
          <w:szCs w:val="24"/>
          <w:lang w:eastAsia="tr-TR"/>
        </w:rPr>
        <w:t xml:space="preserve"> </w:t>
      </w:r>
      <w:proofErr w:type="spellStart"/>
      <w:r w:rsidRPr="00974E5D">
        <w:rPr>
          <w:rFonts w:ascii="Times New Roman" w:eastAsia="Times New Roman" w:hAnsi="Times New Roman" w:cs="Times New Roman"/>
          <w:color w:val="000000"/>
          <w:sz w:val="24"/>
          <w:szCs w:val="24"/>
          <w:lang w:eastAsia="tr-TR"/>
        </w:rPr>
        <w:t>karşıoyları</w:t>
      </w:r>
      <w:proofErr w:type="spellEnd"/>
      <w:r w:rsidRPr="00974E5D">
        <w:rPr>
          <w:rFonts w:ascii="Times New Roman" w:eastAsia="Times New Roman" w:hAnsi="Times New Roman" w:cs="Times New Roman"/>
          <w:color w:val="000000"/>
          <w:sz w:val="24"/>
          <w:szCs w:val="24"/>
          <w:lang w:eastAsia="tr-TR"/>
        </w:rPr>
        <w:t xml:space="preserve"> ve OYÇOKLUĞUYLA,</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17/10/2018</w:t>
      </w:r>
      <w:proofErr w:type="gramEnd"/>
      <w:r w:rsidRPr="00974E5D">
        <w:rPr>
          <w:rFonts w:ascii="Times New Roman" w:eastAsia="Times New Roman" w:hAnsi="Times New Roman" w:cs="Times New Roman"/>
          <w:color w:val="000000"/>
          <w:sz w:val="24"/>
          <w:szCs w:val="24"/>
          <w:lang w:eastAsia="tr-TR"/>
        </w:rPr>
        <w:t xml:space="preserve"> tarihinde karar verildi.</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4E5D" w:rsidRPr="00974E5D" w:rsidTr="00974E5D">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 </w:t>
            </w:r>
            <w:r w:rsidRPr="00974E5D">
              <w:rPr>
                <w:rFonts w:ascii="Times New Roman" w:eastAsia="Times New Roman" w:hAnsi="Times New Roman" w:cs="Times New Roman"/>
                <w:color w:val="000000"/>
                <w:sz w:val="24"/>
                <w:szCs w:val="24"/>
                <w:lang w:eastAsia="tr-TR"/>
              </w:rPr>
              <w:t> </w:t>
            </w:r>
            <w:r w:rsidRPr="00974E5D">
              <w:rPr>
                <w:rFonts w:ascii="Times New Roman" w:eastAsia="Times New Roman" w:hAnsi="Times New Roman" w:cs="Times New Roman"/>
                <w:sz w:val="24"/>
                <w:szCs w:val="24"/>
                <w:lang w:eastAsia="tr-TR"/>
              </w:rPr>
              <w:t>Başkan</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Zühtü ARSLAN</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Başkanvekili</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Burhan ÜSTÜN</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Başkanvekili</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Engin YILDIRIM</w:t>
            </w:r>
          </w:p>
        </w:tc>
      </w:tr>
    </w:tbl>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4E5D" w:rsidRPr="00974E5D" w:rsidTr="00974E5D">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Serdar ÖZGÜLDÜR</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74E5D">
              <w:rPr>
                <w:rFonts w:ascii="Times New Roman" w:eastAsia="Times New Roman" w:hAnsi="Times New Roman" w:cs="Times New Roman"/>
                <w:sz w:val="24"/>
                <w:szCs w:val="24"/>
                <w:lang w:eastAsia="tr-TR"/>
              </w:rPr>
              <w:t>Serruh</w:t>
            </w:r>
            <w:proofErr w:type="spellEnd"/>
            <w:r w:rsidRPr="00974E5D">
              <w:rPr>
                <w:rFonts w:ascii="Times New Roman" w:eastAsia="Times New Roman" w:hAnsi="Times New Roman" w:cs="Times New Roman"/>
                <w:sz w:val="24"/>
                <w:szCs w:val="24"/>
                <w:lang w:eastAsia="tr-TR"/>
              </w:rPr>
              <w:t xml:space="preserve"> KALELİ</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 Recep KÖMÜRCÜ</w:t>
            </w:r>
          </w:p>
        </w:tc>
      </w:tr>
    </w:tbl>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4E5D" w:rsidRPr="00974E5D" w:rsidTr="00974E5D">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74E5D">
              <w:rPr>
                <w:rFonts w:ascii="Times New Roman" w:eastAsia="Times New Roman" w:hAnsi="Times New Roman" w:cs="Times New Roman"/>
                <w:sz w:val="24"/>
                <w:szCs w:val="24"/>
                <w:lang w:eastAsia="tr-TR"/>
              </w:rPr>
              <w:t>Hicabi</w:t>
            </w:r>
            <w:proofErr w:type="spellEnd"/>
            <w:r w:rsidRPr="00974E5D">
              <w:rPr>
                <w:rFonts w:ascii="Times New Roman" w:eastAsia="Times New Roman" w:hAnsi="Times New Roman" w:cs="Times New Roman"/>
                <w:sz w:val="24"/>
                <w:szCs w:val="24"/>
                <w:lang w:eastAsia="tr-TR"/>
              </w:rPr>
              <w:t xml:space="preserve"> DURSUN</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Celal Mümtaz AKINCI</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Muammer TOPAL</w:t>
            </w:r>
          </w:p>
        </w:tc>
      </w:tr>
    </w:tbl>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4E5D" w:rsidRPr="00974E5D" w:rsidTr="00974E5D">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M. Emin KUZ</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Hasan Tahsin GÖKCAN</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Kadir ÖZKAYA</w:t>
            </w:r>
          </w:p>
        </w:tc>
      </w:tr>
    </w:tbl>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4E5D" w:rsidRPr="00974E5D" w:rsidTr="00974E5D">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Rıdvan GÜLEÇ</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Recai AKYEL</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Yusuf Şevki HAKYEMEZ</w:t>
            </w:r>
          </w:p>
        </w:tc>
      </w:tr>
    </w:tbl>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974E5D" w:rsidRDefault="00974E5D" w:rsidP="00974E5D">
      <w:pPr>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KARŞIOY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 Türkiye Büyük Millet Meclisi (TBMM)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bir milletvekilinin bir yasama yılında bir defadan fazla doğrudan Genel Kurul gündemine alınma önergesi veremeyeceğini hükme bağlayan 37. maddesinin (2) numaralı fıkrasının değişik beşinci cümlesinin iptali talebi Mahkememiz çoğunluğu tarafından reddedilmiştir.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2. Dava konusu kural, çoğunluk tarafından da kabul edildiği üzere, milletvekillerinin kanun teklif etme yetkisinin bir uzantısı niteliğinde olan teklifin doğrudan Genel Kurul gündemine alınma önergelerini düzenlemektedir. İçtüzüğün 37. maddesinin (1) numaralı fıkrasına göre kanun tekliflerinin, esas komisyona havale tarihinden itibaren en geç kırk beş gün içinde sonuçlandırılması gerekir. Aynı maddenin (2) numaralı fıkrasında da teklif sahiplerinin bu sürenin bitiminde teklifin doğrudan Genel Kurul gündemine alınmasını isteyebileceği, bu istemlerin haftada bir gün ve bir tane olmak üzere işleme alınacağı düzenlenmektedir.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 Teklifin doğrudan Genel Kurulda görüşülmesini isteme yetkisine ilişkin olarak daha önce hiçbir sayı sınırlaması yokken dava konusu kuralın gerekçesinde belirtildiği üzere “diğer milletvekillerinin de İçtüzükle kendilerine verilen haklardan yararlanmalarını” sağlamak amacıyla bir milletvekilinin bir yasama yılında verebileceği önerge sayısı birle sınırlandırılmıştır.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4. Hiç kuşkusuz </w:t>
      </w:r>
      <w:proofErr w:type="spellStart"/>
      <w:r w:rsidRPr="00974E5D">
        <w:rPr>
          <w:rFonts w:ascii="Times New Roman" w:eastAsia="Times New Roman" w:hAnsi="Times New Roman" w:cs="Times New Roman"/>
          <w:color w:val="000000"/>
          <w:sz w:val="24"/>
          <w:szCs w:val="24"/>
          <w:lang w:eastAsia="tr-TR"/>
        </w:rPr>
        <w:t>İçtüzük’te</w:t>
      </w:r>
      <w:proofErr w:type="spellEnd"/>
      <w:r w:rsidRPr="00974E5D">
        <w:rPr>
          <w:rFonts w:ascii="Times New Roman" w:eastAsia="Times New Roman" w:hAnsi="Times New Roman" w:cs="Times New Roman"/>
          <w:color w:val="000000"/>
          <w:sz w:val="24"/>
          <w:szCs w:val="24"/>
          <w:lang w:eastAsia="tr-TR"/>
        </w:rPr>
        <w:t xml:space="preserve"> milletvekillerinin kanun tekliflerinin doğrudan Genel Kurul gündemine alınması taleplerine yönelik bazı düzenlemelere yer verilebilir. Ancak bu düzenlemelerin gözetilen amaç için elverişli, gerekli ve orantılı olması, milletvekilinin yasama faaliyetinde bulunmasını ölçüsüz şekilde sınırlamaması gerekir.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5. Çoğunluğa göre kural, daha fazla milletvekilinin yasama faaliyetine katılımını sağlama amacına ulaşmak açısından elverişli, gerekli ve orantılı bir düzenleme içermektedir. Bu sonuca ulaşılırken İçtüzük hükmünden ve uygulamadan hareketle, doğrudan Genel Kurul gündemine alınma önergelerinin “haftada bir gün ve bir tane” olarak işleme alındığının, bir yasama yılında en fazla 40 civarında önergenin işleme alınabileceğinin belirtilmesi doğru bir yaklaşım olarak kabul edilemez. Bir İçtüzük kuralının Anayasa’ya uygunluğu ya da aykırılığı, bir başka İçtüzük kuralına ve Meclis uygulamasına göre değerlendirilemez. Anayasa’da doğrudan Genel Kurul gündemine alınan önergelerin “haftada bir gün ve bir </w:t>
      </w:r>
      <w:proofErr w:type="spellStart"/>
      <w:r w:rsidRPr="00974E5D">
        <w:rPr>
          <w:rFonts w:ascii="Times New Roman" w:eastAsia="Times New Roman" w:hAnsi="Times New Roman" w:cs="Times New Roman"/>
          <w:color w:val="000000"/>
          <w:sz w:val="24"/>
          <w:szCs w:val="24"/>
          <w:lang w:eastAsia="tr-TR"/>
        </w:rPr>
        <w:t>tane”yi</w:t>
      </w:r>
      <w:proofErr w:type="spellEnd"/>
      <w:r w:rsidRPr="00974E5D">
        <w:rPr>
          <w:rFonts w:ascii="Times New Roman" w:eastAsia="Times New Roman" w:hAnsi="Times New Roman" w:cs="Times New Roman"/>
          <w:color w:val="000000"/>
          <w:sz w:val="24"/>
          <w:szCs w:val="24"/>
          <w:lang w:eastAsia="tr-TR"/>
        </w:rPr>
        <w:t xml:space="preserve"> geçmeyecek şekilde işleme alınmasını zorunlu kılan bir hüküm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6. Diğer yandan, bir an için Meclisin çalışma pratiği bakımından bunun gerekli olduğu, kuralın gerekçesinde belirtilen hususun da geçerli olduğu kabul edilse bile, dava konusu kuralın bu konuda elverişli ve orantılı bir sınırlama getirdiği söylenemez. Bir kere çok sayıda ve farklı milletvekillerinin doğrudan Genel Kurul gündemine alınma önergesi verebilmesini sağlamanın tek yolu, bir milletvekilinin bir yasama yılında tek bir önerge verebileceğine yönelik bir düzenleme yapmak değildir. İkincisi, milletvekillerinin tamamı kanun teklif etme ve doğrudan Genel Kurul gündemine alınma önergesi verme bakımından aynı istek ve arzuda bulunmayabilirler. Az sayıda milletvekilinin önerge vermesi durumunda birden fazla önerge vermek isteyen milletvekilinin yasama faaliyetinin gereksiz şekilde engellenmesi söz konusu olacaktır. Üçüncüsü, doğrudan Genel Kurul gündemine alınma önerge sayısını daha önce </w:t>
      </w:r>
      <w:r w:rsidRPr="00974E5D">
        <w:rPr>
          <w:rFonts w:ascii="Times New Roman" w:eastAsia="Times New Roman" w:hAnsi="Times New Roman" w:cs="Times New Roman"/>
          <w:color w:val="000000"/>
          <w:sz w:val="24"/>
          <w:szCs w:val="24"/>
          <w:lang w:eastAsia="tr-TR"/>
        </w:rPr>
        <w:lastRenderedPageBreak/>
        <w:t>herhangi bir sınırlama yokken bir yasama yılında bire indirmek herhalde orantılı kabul edilemez.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 Bu itibarla önerge yetkisini “bir” olarak sınırlayan dava konusu kuralın milletvekillerinin kanun teklifinde bulunma yetkisini ve yasama faaliyetlerine gereği gibi katılmalarını engelleyici nitelikte olduğu açıktır.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8. Açıklanan gerekçelerle kuralın Anayasa’nın 2. 87. ve 88. maddelerine aykırı olduğunu düşündüğümden çoğunluğun </w:t>
      </w:r>
      <w:proofErr w:type="spellStart"/>
      <w:r w:rsidRPr="00974E5D">
        <w:rPr>
          <w:rFonts w:ascii="Times New Roman" w:eastAsia="Times New Roman" w:hAnsi="Times New Roman" w:cs="Times New Roman"/>
          <w:color w:val="000000"/>
          <w:sz w:val="24"/>
          <w:szCs w:val="24"/>
          <w:lang w:eastAsia="tr-TR"/>
        </w:rPr>
        <w:t>red</w:t>
      </w:r>
      <w:proofErr w:type="spellEnd"/>
      <w:r w:rsidRPr="00974E5D">
        <w:rPr>
          <w:rFonts w:ascii="Times New Roman" w:eastAsia="Times New Roman" w:hAnsi="Times New Roman" w:cs="Times New Roman"/>
          <w:color w:val="000000"/>
          <w:sz w:val="24"/>
          <w:szCs w:val="24"/>
          <w:lang w:eastAsia="tr-TR"/>
        </w:rPr>
        <w:t xml:space="preserve"> kararına katılamıyorum.</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974E5D" w:rsidRPr="00974E5D" w:rsidTr="00974E5D">
        <w:trPr>
          <w:trHeight w:val="74"/>
          <w:jc w:val="right"/>
        </w:trPr>
        <w:tc>
          <w:tcPr>
            <w:tcW w:w="0" w:type="auto"/>
            <w:tcMar>
              <w:top w:w="0" w:type="dxa"/>
              <w:left w:w="108" w:type="dxa"/>
              <w:bottom w:w="0" w:type="dxa"/>
              <w:right w:w="108"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color w:val="000000"/>
                <w:sz w:val="24"/>
                <w:szCs w:val="24"/>
                <w:lang w:eastAsia="tr-TR"/>
              </w:rPr>
              <w:t>Başkan</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Zühtü ARSLAN</w:t>
            </w:r>
          </w:p>
        </w:tc>
      </w:tr>
    </w:tbl>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KARŞIOY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27/7/2017</w:t>
      </w:r>
      <w:proofErr w:type="gramEnd"/>
      <w:r w:rsidRPr="00974E5D">
        <w:rPr>
          <w:rFonts w:ascii="Times New Roman" w:eastAsia="Times New Roman" w:hAnsi="Times New Roman" w:cs="Times New Roman"/>
          <w:color w:val="000000"/>
          <w:sz w:val="24"/>
          <w:szCs w:val="24"/>
          <w:lang w:eastAsia="tr-TR"/>
        </w:rPr>
        <w:t xml:space="preserve"> tarihli ve 1160 sayılı Türkiye Büyük Millet Meclisi (TBMM) İçtüzüğünde Değişiklik Yapılmasına Dair Karar’la ilgili Serdar ÖZGÜLDÜR ve </w:t>
      </w:r>
      <w:proofErr w:type="spellStart"/>
      <w:r w:rsidRPr="00974E5D">
        <w:rPr>
          <w:rFonts w:ascii="Times New Roman" w:eastAsia="Times New Roman" w:hAnsi="Times New Roman" w:cs="Times New Roman"/>
          <w:color w:val="000000"/>
          <w:sz w:val="24"/>
          <w:szCs w:val="24"/>
          <w:lang w:eastAsia="tr-TR"/>
        </w:rPr>
        <w:t>Serruh</w:t>
      </w:r>
      <w:proofErr w:type="spellEnd"/>
      <w:r w:rsidRPr="00974E5D">
        <w:rPr>
          <w:rFonts w:ascii="Times New Roman" w:eastAsia="Times New Roman" w:hAnsi="Times New Roman" w:cs="Times New Roman"/>
          <w:color w:val="000000"/>
          <w:sz w:val="24"/>
          <w:szCs w:val="24"/>
          <w:lang w:eastAsia="tr-TR"/>
        </w:rPr>
        <w:t xml:space="preserve"> KALELİ  tarafından yazılan </w:t>
      </w:r>
      <w:proofErr w:type="spellStart"/>
      <w:r w:rsidRPr="00974E5D">
        <w:rPr>
          <w:rFonts w:ascii="Times New Roman" w:eastAsia="Times New Roman" w:hAnsi="Times New Roman" w:cs="Times New Roman"/>
          <w:color w:val="000000"/>
          <w:sz w:val="24"/>
          <w:szCs w:val="24"/>
          <w:lang w:eastAsia="tr-TR"/>
        </w:rPr>
        <w:t>karşıoy</w:t>
      </w:r>
      <w:proofErr w:type="spellEnd"/>
      <w:r w:rsidRPr="00974E5D">
        <w:rPr>
          <w:rFonts w:ascii="Times New Roman" w:eastAsia="Times New Roman" w:hAnsi="Times New Roman" w:cs="Times New Roman"/>
          <w:color w:val="000000"/>
          <w:sz w:val="24"/>
          <w:szCs w:val="24"/>
          <w:lang w:eastAsia="tr-TR"/>
        </w:rPr>
        <w:t xml:space="preserve"> gerekçesinin (2) numarasında gösterilen görüşlere aynen katılıyorum.</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974E5D" w:rsidRPr="00974E5D" w:rsidTr="00974E5D">
        <w:trPr>
          <w:trHeight w:val="74"/>
          <w:jc w:val="right"/>
        </w:trPr>
        <w:tc>
          <w:tcPr>
            <w:tcW w:w="0" w:type="auto"/>
            <w:tcMar>
              <w:top w:w="0" w:type="dxa"/>
              <w:left w:w="108" w:type="dxa"/>
              <w:bottom w:w="0" w:type="dxa"/>
              <w:right w:w="108"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color w:val="000000"/>
                <w:sz w:val="24"/>
                <w:szCs w:val="24"/>
                <w:lang w:eastAsia="tr-TR"/>
              </w:rPr>
              <w:t>Başkanvekili</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Burhan ÜSTÜN</w:t>
            </w:r>
          </w:p>
        </w:tc>
      </w:tr>
    </w:tbl>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KARŞIOY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A.</w:t>
      </w:r>
      <w:r w:rsidRPr="00974E5D">
        <w:rPr>
          <w:rFonts w:ascii="Times New Roman" w:eastAsia="Times New Roman" w:hAnsi="Times New Roman" w:cs="Times New Roman"/>
          <w:b/>
          <w:bCs/>
          <w:color w:val="000000"/>
          <w:sz w:val="24"/>
          <w:szCs w:val="14"/>
          <w:lang w:eastAsia="tr-TR"/>
        </w:rPr>
        <w:t> </w:t>
      </w:r>
      <w:proofErr w:type="gramStart"/>
      <w:r w:rsidRPr="00974E5D">
        <w:rPr>
          <w:rFonts w:ascii="Times New Roman" w:eastAsia="Times New Roman" w:hAnsi="Times New Roman" w:cs="Times New Roman"/>
          <w:b/>
          <w:bCs/>
          <w:color w:val="000000"/>
          <w:sz w:val="24"/>
          <w:szCs w:val="24"/>
          <w:lang w:eastAsia="tr-TR"/>
        </w:rPr>
        <w:t>27/7/2017</w:t>
      </w:r>
      <w:proofErr w:type="gramEnd"/>
      <w:r w:rsidRPr="00974E5D">
        <w:rPr>
          <w:rFonts w:ascii="Times New Roman" w:eastAsia="Times New Roman" w:hAnsi="Times New Roman" w:cs="Times New Roman"/>
          <w:b/>
          <w:bCs/>
          <w:color w:val="000000"/>
          <w:sz w:val="24"/>
          <w:szCs w:val="24"/>
          <w:lang w:eastAsia="tr-TR"/>
        </w:rPr>
        <w:t xml:space="preserve"> tarihli ve 1160 sayılı Türkiye Büyük Millet Meclisi İçtüzüğünde Değişiklik Yapılmasına Dair Karar’ın 1. maddesiyle değiştirilen 3. maddesinin beşinci fıkrasının ikinci cümlesi yönünden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w:t>
      </w:r>
      <w:r w:rsidRPr="00974E5D">
        <w:rPr>
          <w:rFonts w:ascii="Times New Roman" w:eastAsia="Times New Roman" w:hAnsi="Times New Roman" w:cs="Times New Roman"/>
          <w:color w:val="000000"/>
          <w:sz w:val="24"/>
          <w:szCs w:val="14"/>
          <w:lang w:eastAsia="tr-TR"/>
        </w:rPr>
        <w:t>   </w:t>
      </w:r>
      <w:proofErr w:type="gramStart"/>
      <w:r w:rsidRPr="00974E5D">
        <w:rPr>
          <w:rFonts w:ascii="Times New Roman" w:eastAsia="Times New Roman" w:hAnsi="Times New Roman" w:cs="Times New Roman"/>
          <w:color w:val="000000"/>
          <w:sz w:val="24"/>
          <w:szCs w:val="24"/>
          <w:lang w:eastAsia="tr-TR"/>
        </w:rPr>
        <w:t>27/7/2017</w:t>
      </w:r>
      <w:proofErr w:type="gramEnd"/>
      <w:r w:rsidRPr="00974E5D">
        <w:rPr>
          <w:rFonts w:ascii="Times New Roman" w:eastAsia="Times New Roman" w:hAnsi="Times New Roman" w:cs="Times New Roman"/>
          <w:color w:val="000000"/>
          <w:sz w:val="24"/>
          <w:szCs w:val="24"/>
          <w:lang w:eastAsia="tr-TR"/>
        </w:rPr>
        <w:t xml:space="preserve"> tarihli ve 1160 sayılı Türkiye Büyük Millet Meclisi İçtüzüğünde Değişiklik Yapılmasına Dair Karar’ın 1. maddesiyle değiştirilen 3. maddesinin beşinci fıkrasının ikinci cümlesi,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eden milletvekillerinin, milletvekili sıfatından kaynaklanan haklardan yararlanamayacaklarını düzenlemektedir.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2.</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 xml:space="preserve">Dava konusu kural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eden milletvekillerinin yasama dokunulmazlığı haricinde kalan milletvekilliği sıfatıyla hak kazanılan diğer tüm haklardan yararlanamaması anlamına gelmektedir. Bu durumda olan bir milletvekili aylık, yollu ve ödenek gibi haklardan da yararlanamayacaktır. Nitekim Genel Kurul görüşmelerinde bir soru üzerine Anayasa Komisyonu Başkanı da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edilmek suretiyle yoksun kalınan haklardan kastedilenin daha çok özlük hakları olduğunu ifade etmiştir.</w:t>
      </w:r>
      <w:r w:rsidRPr="00974E5D">
        <w:rPr>
          <w:rFonts w:ascii="Times New Roman" w:eastAsia="Times New Roman" w:hAnsi="Times New Roman" w:cs="Times New Roman"/>
          <w:color w:val="000000"/>
          <w:sz w:val="24"/>
          <w:szCs w:val="24"/>
          <w:vertAlign w:val="superscript"/>
          <w:lang w:eastAsia="tr-TR"/>
        </w:rPr>
        <w:t>1</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3.</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Anayasanın 86. maddesinin ilk fıkrasında “</w:t>
      </w:r>
      <w:r w:rsidRPr="00974E5D">
        <w:rPr>
          <w:rFonts w:ascii="Times New Roman" w:eastAsia="Times New Roman" w:hAnsi="Times New Roman" w:cs="Times New Roman"/>
          <w:i/>
          <w:iCs/>
          <w:color w:val="000000"/>
          <w:sz w:val="24"/>
          <w:szCs w:val="24"/>
          <w:lang w:eastAsia="tr-TR"/>
        </w:rPr>
        <w:t>Türkiye Büyük Millet Meclisi üyelerinin ödenek, yolluk ve emeklilik işlemleri kanunla düzenlenir</w:t>
      </w:r>
      <w:r w:rsidRPr="00974E5D">
        <w:rPr>
          <w:rFonts w:ascii="Times New Roman" w:eastAsia="Times New Roman" w:hAnsi="Times New Roman" w:cs="Times New Roman"/>
          <w:color w:val="000000"/>
          <w:sz w:val="24"/>
          <w:szCs w:val="24"/>
          <w:lang w:eastAsia="tr-TR"/>
        </w:rPr>
        <w:t>” hükmü yer almaktadır. Dolayısıyla kanunla düzenlenmesi elzem olan hususları da kapsadığı açık olan söz konusu kuralın TBMM İçtüzük değişikliğiyle hukuk âleminde vücut bulması Anayasanın 86. maddesine açık bir aykırılık teşkil etmektedir.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B.</w:t>
      </w:r>
      <w:r w:rsidRPr="00974E5D">
        <w:rPr>
          <w:rFonts w:ascii="Times New Roman" w:eastAsia="Times New Roman" w:hAnsi="Times New Roman" w:cs="Times New Roman"/>
          <w:b/>
          <w:bCs/>
          <w:color w:val="000000"/>
          <w:sz w:val="24"/>
          <w:szCs w:val="14"/>
          <w:lang w:eastAsia="tr-TR"/>
        </w:rPr>
        <w:t> </w:t>
      </w:r>
      <w:r w:rsidRPr="00974E5D">
        <w:rPr>
          <w:rFonts w:ascii="Times New Roman" w:eastAsia="Times New Roman" w:hAnsi="Times New Roman" w:cs="Times New Roman"/>
          <w:b/>
          <w:bCs/>
          <w:color w:val="000000"/>
          <w:sz w:val="24"/>
          <w:szCs w:val="24"/>
          <w:lang w:eastAsia="tr-TR"/>
        </w:rPr>
        <w:t>37. maddesinin değiştirilen ikinci fırkasının beşinci cümlesi yönünden</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4.</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İptali talep edilen kural, bir milletvekilinin kanun teklifleriyle ilgili olarak bir yasama yılında bir defadan fazla doğrudan Genel Kurul gündemine alınma önergesi veremeyeceğini hükme bağlamaktadır.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5.</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 xml:space="preserve">Yasama faaliyetlerini yerine getiren milletvekillerinin vermiş oldukları kanun tekliflerinin ilgili komisyonda 45 gün görüşül(e)memesi üzerine bu tekliflerinin doğrudan Genel Kurul gündemine alınması için verecekleri önergelerin sayısının bir yasama yılında en fazla bir (1) ile sınırlandırılması TBMM üyesi milletvekillerinin yasama faaliyetlerini </w:t>
      </w:r>
      <w:proofErr w:type="gramStart"/>
      <w:r w:rsidRPr="00974E5D">
        <w:rPr>
          <w:rFonts w:ascii="Times New Roman" w:eastAsia="Times New Roman" w:hAnsi="Times New Roman" w:cs="Times New Roman"/>
          <w:color w:val="000000"/>
          <w:sz w:val="24"/>
          <w:szCs w:val="24"/>
          <w:lang w:eastAsia="tr-TR"/>
        </w:rPr>
        <w:t>demokratik toplum düzeni açısından ölçülü olmayan bir şekilde zorlaştırmaktadır.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6.</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 xml:space="preserve">Çoğunluk görüşünde Kuralın, az sayıda milletvekilinin çok sayıda önerge vererek diğer milletvekillerinin yasama faaliyetine katılımına olanak tanımadığı gerekçesiyle savunulması bir tür </w:t>
      </w:r>
      <w:proofErr w:type="spellStart"/>
      <w:r w:rsidRPr="00974E5D">
        <w:rPr>
          <w:rFonts w:ascii="Times New Roman" w:eastAsia="Times New Roman" w:hAnsi="Times New Roman" w:cs="Times New Roman"/>
          <w:color w:val="000000"/>
          <w:sz w:val="24"/>
          <w:szCs w:val="24"/>
          <w:lang w:eastAsia="tr-TR"/>
        </w:rPr>
        <w:t>Pirus</w:t>
      </w:r>
      <w:proofErr w:type="spellEnd"/>
      <w:r w:rsidRPr="00974E5D">
        <w:rPr>
          <w:rFonts w:ascii="Times New Roman" w:eastAsia="Times New Roman" w:hAnsi="Times New Roman" w:cs="Times New Roman"/>
          <w:color w:val="000000"/>
          <w:sz w:val="24"/>
          <w:szCs w:val="24"/>
          <w:lang w:eastAsia="tr-TR"/>
        </w:rPr>
        <w:t xml:space="preserve"> zaferi anlayışının yansıması olarak görülebilir. Mümkün olduğunca çok sayıda milletvekilinin yasama faaliyetine katılarak önerge vermesi arzulanabilir olsa da bunu sağlamanın tek yolunun her bir milletvekilinin önerge verme hakkını bir yasama yılında bir (1) önerge ile sınırlamaktan geçmediği de son derece açıktır. Kaldı ki bazı milletvekilleri çeşitli sebeplerle kanun teklif etme ve doğrudan Genel kurul gündemine alınma önergesi verme faaliyetlerinden uzak kalmayı tercih edebilirken, diğerleri tam aksi yönde bir tutum takınarak birden fazla önerge vermek isteyebilirler. Milletvekillerinin bu yöndeki iradelerine ölçüsüz bir şekilde müdahale edilmesi demokratik hukuk devleti ilkesi üzerinde olumsuz bir etkiye neden olacaktır.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7.</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 xml:space="preserve">Çoğunluk, milletvekillerine tanınan bir hakkın sadece bir veya birkaç milletvekilinin yararlanma olasılığının bulunduğu gerekçesiyle sınırlandırılmasının milletvekillerinin yasama yetkilerine dönük bir kısıtlama getirmediği düşüncesinden hareketle, soyut bir fayda üretmek için somut bir faydanın ortaya çıkmasının ilgili kuralla engellemesinde anayasal bir sorun görmemektedir. Kuralın, daha fazla milletvekilinin yasama faaliyetine katılımını sağlama amacını gerçekleştirmek için elverişli ve orantılı olmak bir yana gerekli olduğu dahi söylenemez. </w:t>
      </w:r>
      <w:proofErr w:type="gramStart"/>
      <w:r w:rsidRPr="00974E5D">
        <w:rPr>
          <w:rFonts w:ascii="Times New Roman" w:eastAsia="Times New Roman" w:hAnsi="Times New Roman" w:cs="Times New Roman"/>
          <w:color w:val="000000"/>
          <w:sz w:val="24"/>
          <w:szCs w:val="24"/>
          <w:lang w:eastAsia="tr-TR"/>
        </w:rPr>
        <w:t>Zira,</w:t>
      </w:r>
      <w:proofErr w:type="gramEnd"/>
      <w:r w:rsidRPr="00974E5D">
        <w:rPr>
          <w:rFonts w:ascii="Times New Roman" w:eastAsia="Times New Roman" w:hAnsi="Times New Roman" w:cs="Times New Roman"/>
          <w:color w:val="000000"/>
          <w:sz w:val="24"/>
          <w:szCs w:val="24"/>
          <w:lang w:eastAsia="tr-TR"/>
        </w:rPr>
        <w:t xml:space="preserve"> kuralın getirdiği sınırlama daha fazla milletvekilinin yasama faaliyetine katılmasını kendiliğinden sağlamamaktadır. Kuralın varlığına rağmen çok sayıda milletvekili kanun teklif etme ve doğrudan Genel kurul gündemine alınma önergesi vermekten imtina edebilirler.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8.</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Daha önce böyle bir sınırlamaya hiç ihtiyaç duyulmazken, hangi somut zorlayıcı ihtiyaçlar karşısında bu kuralın getirildiği de tam olarak anlaşılamamaktadır.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9.</w:t>
      </w:r>
      <w:r w:rsidRPr="00974E5D">
        <w:rPr>
          <w:rFonts w:ascii="Times New Roman" w:eastAsia="Times New Roman" w:hAnsi="Times New Roman" w:cs="Times New Roman"/>
          <w:color w:val="000000"/>
          <w:sz w:val="24"/>
          <w:szCs w:val="14"/>
          <w:lang w:eastAsia="tr-TR"/>
        </w:rPr>
        <w:t>   </w:t>
      </w:r>
      <w:r w:rsidRPr="00974E5D">
        <w:rPr>
          <w:rFonts w:ascii="Times New Roman" w:eastAsia="Times New Roman" w:hAnsi="Times New Roman" w:cs="Times New Roman"/>
          <w:color w:val="000000"/>
          <w:sz w:val="24"/>
          <w:szCs w:val="24"/>
          <w:lang w:eastAsia="tr-TR"/>
        </w:rPr>
        <w:t>Başkanlık sistemini benimsemiş bir demokraside yasama organı üyelerinin yasama faaliyetlerini güçler ayrılığına dayanan demokratik hukuk devleti ilkesi temelinde, demokratik toplum düzeninin korunması ve sürdürülmesi bakımından makul ve ölçülü olmayan kısıtlama ve müdahalelerle karşılaşmadan sürdürmelerinin hayati bir öneme haiz olduğu izahtan varestedir.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10. Belirtilen gerekçelerle, kuralın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87. ve 88. maddelerine aykırı olduğu sonucuna ulaştığımdan, Çoğunluk kararına katılmak mümkün olmamıştır.</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956"/>
      </w:tblGrid>
      <w:tr w:rsidR="00974E5D" w:rsidRPr="00974E5D" w:rsidTr="00974E5D">
        <w:trPr>
          <w:trHeight w:val="74"/>
          <w:jc w:val="right"/>
        </w:trPr>
        <w:tc>
          <w:tcPr>
            <w:tcW w:w="0" w:type="auto"/>
            <w:tcMar>
              <w:top w:w="0" w:type="dxa"/>
              <w:left w:w="108" w:type="dxa"/>
              <w:bottom w:w="0" w:type="dxa"/>
              <w:right w:w="108"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color w:val="000000"/>
                <w:sz w:val="24"/>
                <w:szCs w:val="24"/>
                <w:lang w:eastAsia="tr-TR"/>
              </w:rPr>
              <w:t>Başkanvekili</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Engin YILDIRIM</w:t>
            </w:r>
          </w:p>
        </w:tc>
      </w:tr>
    </w:tbl>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KARŞIOY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27/7/2017</w:t>
      </w:r>
      <w:proofErr w:type="gramEnd"/>
      <w:r w:rsidRPr="00974E5D">
        <w:rPr>
          <w:rFonts w:ascii="Times New Roman" w:eastAsia="Times New Roman" w:hAnsi="Times New Roman" w:cs="Times New Roman"/>
          <w:color w:val="000000"/>
          <w:sz w:val="24"/>
          <w:szCs w:val="24"/>
          <w:lang w:eastAsia="tr-TR"/>
        </w:rPr>
        <w:t xml:space="preserve"> tarihli ve 1160 sayılı Türkiye Büyük Millet Meclisi (TBMM) İçtüzüğünde Değişiklik Yapılmasına Dair Karar’ın;</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1) 1. maddesiyle değiştirilen TBMM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iptal istemine konu 3. maddesinin beşinci fıkrasının ikinci cümlesi,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eden milletvekilinin, milletvekili sıfatından kaynaklanan haklardan, bu meyanda aylık, ödenek ve diğer özlük haklarından da yararlanamayacaklarını hüküm altına almaktadır. Anılan kuralın yazım biçiminden (milletvekillerinin </w:t>
      </w:r>
      <w:proofErr w:type="spellStart"/>
      <w:r w:rsidRPr="00974E5D">
        <w:rPr>
          <w:rFonts w:ascii="Times New Roman" w:eastAsia="Times New Roman" w:hAnsi="Times New Roman" w:cs="Times New Roman"/>
          <w:color w:val="000000"/>
          <w:sz w:val="24"/>
          <w:szCs w:val="24"/>
          <w:lang w:eastAsia="tr-TR"/>
        </w:rPr>
        <w:t>andiçmeleri</w:t>
      </w:r>
      <w:proofErr w:type="spellEnd"/>
      <w:r w:rsidRPr="00974E5D">
        <w:rPr>
          <w:rFonts w:ascii="Times New Roman" w:eastAsia="Times New Roman" w:hAnsi="Times New Roman" w:cs="Times New Roman"/>
          <w:color w:val="000000"/>
          <w:sz w:val="24"/>
          <w:szCs w:val="24"/>
          <w:lang w:eastAsia="tr-TR"/>
        </w:rPr>
        <w:t xml:space="preserve"> ile ilgili bir düzenleme olması itibariyle) düzenlemenin TBMM’nin çalışma düzenine ilişkin olduğu anlaşılmakla beraber</w:t>
      </w:r>
      <w:r w:rsidRPr="00974E5D">
        <w:rPr>
          <w:rFonts w:ascii="Times New Roman" w:eastAsia="Times New Roman" w:hAnsi="Times New Roman" w:cs="Times New Roman"/>
          <w:i/>
          <w:iCs/>
          <w:color w:val="000000"/>
          <w:sz w:val="24"/>
          <w:szCs w:val="24"/>
          <w:lang w:eastAsia="tr-TR"/>
        </w:rPr>
        <w:t>; “…milletvekili sıfatından kaynaklanan haklardan yararlanamazlar…”</w:t>
      </w:r>
      <w:r w:rsidRPr="00974E5D">
        <w:rPr>
          <w:rFonts w:ascii="Times New Roman" w:eastAsia="Times New Roman" w:hAnsi="Times New Roman" w:cs="Times New Roman"/>
          <w:color w:val="000000"/>
          <w:sz w:val="24"/>
          <w:szCs w:val="24"/>
          <w:lang w:eastAsia="tr-TR"/>
        </w:rPr>
        <w:t> şeklindeki müeyyide, milletvekillerinin doğrudan doğruya aylık ve ödeneklerinden yoksun bırakılmaları sonucunu doğuracağından, gerçekte Anayasa’nın 86. maddesi kapsamına giren bir konuyu da kapsamaktadır. Oysa Anayasa’nın 86. maddesinde açıkça </w:t>
      </w:r>
      <w:r w:rsidRPr="00974E5D">
        <w:rPr>
          <w:rFonts w:ascii="Times New Roman" w:eastAsia="Times New Roman" w:hAnsi="Times New Roman" w:cs="Times New Roman"/>
          <w:i/>
          <w:iCs/>
          <w:color w:val="000000"/>
          <w:sz w:val="24"/>
          <w:szCs w:val="24"/>
          <w:lang w:eastAsia="tr-TR"/>
        </w:rPr>
        <w:t>“Türkiye Büyük Millet Meclisi üyelerinin ödenek, yolluk ve emeklilik işlemleri kanunla düzenlenir.”</w:t>
      </w:r>
      <w:r w:rsidRPr="00974E5D">
        <w:rPr>
          <w:rFonts w:ascii="Times New Roman" w:eastAsia="Times New Roman" w:hAnsi="Times New Roman" w:cs="Times New Roman"/>
          <w:color w:val="000000"/>
          <w:sz w:val="24"/>
          <w:szCs w:val="24"/>
          <w:lang w:eastAsia="tr-TR"/>
        </w:rPr>
        <w:t xml:space="preserve"> denildiğinden ve bu hükme uygun olarak çıkartılan </w:t>
      </w:r>
      <w:proofErr w:type="gramStart"/>
      <w:r w:rsidRPr="00974E5D">
        <w:rPr>
          <w:rFonts w:ascii="Times New Roman" w:eastAsia="Times New Roman" w:hAnsi="Times New Roman" w:cs="Times New Roman"/>
          <w:color w:val="000000"/>
          <w:sz w:val="24"/>
          <w:szCs w:val="24"/>
          <w:lang w:eastAsia="tr-TR"/>
        </w:rPr>
        <w:t>26/10/1990</w:t>
      </w:r>
      <w:proofErr w:type="gramEnd"/>
      <w:r w:rsidRPr="00974E5D">
        <w:rPr>
          <w:rFonts w:ascii="Times New Roman" w:eastAsia="Times New Roman" w:hAnsi="Times New Roman" w:cs="Times New Roman"/>
          <w:color w:val="000000"/>
          <w:sz w:val="24"/>
          <w:szCs w:val="24"/>
          <w:lang w:eastAsia="tr-TR"/>
        </w:rPr>
        <w:t xml:space="preserve"> tarih ve 3671 sayılı Türkiye Büyük Millet Meclisi Üyelerinin  Ödenek, Yolluk Ve Emekliliklerine Dair Kanun’un “Hak Kazanma Ve Ödeme” başlıklı 6. maddesinde de </w:t>
      </w:r>
      <w:r w:rsidRPr="00974E5D">
        <w:rPr>
          <w:rFonts w:ascii="Times New Roman" w:eastAsia="Times New Roman" w:hAnsi="Times New Roman" w:cs="Times New Roman"/>
          <w:b/>
          <w:bCs/>
          <w:i/>
          <w:iCs/>
          <w:color w:val="000000"/>
          <w:sz w:val="24"/>
          <w:szCs w:val="24"/>
          <w:lang w:eastAsia="tr-TR"/>
        </w:rPr>
        <w:t>“Türkiye Büyük Millet Meclisi üyeleri bu sıfatı iktisap ettikleri aydan itibaren, bu kanunda belirtilen ödenek ve yolluklara hak kazanırlar.”</w:t>
      </w:r>
      <w:r w:rsidRPr="00974E5D">
        <w:rPr>
          <w:rFonts w:ascii="Times New Roman" w:eastAsia="Times New Roman" w:hAnsi="Times New Roman" w:cs="Times New Roman"/>
          <w:b/>
          <w:bCs/>
          <w:color w:val="000000"/>
          <w:sz w:val="24"/>
          <w:szCs w:val="24"/>
          <w:lang w:eastAsia="tr-TR"/>
        </w:rPr>
        <w:t> </w:t>
      </w:r>
      <w:r w:rsidRPr="00974E5D">
        <w:rPr>
          <w:rFonts w:ascii="Times New Roman" w:eastAsia="Times New Roman" w:hAnsi="Times New Roman" w:cs="Times New Roman"/>
          <w:color w:val="000000"/>
          <w:sz w:val="24"/>
          <w:szCs w:val="24"/>
          <w:lang w:eastAsia="tr-TR"/>
        </w:rPr>
        <w:t>hükmü yer aldığından; Anayasa’nın anılan âmir hükmü gereği kanunla düzenlenmesi gereken bir konunun (</w:t>
      </w:r>
      <w:proofErr w:type="spellStart"/>
      <w:r w:rsidRPr="00974E5D">
        <w:rPr>
          <w:rFonts w:ascii="Times New Roman" w:eastAsia="Times New Roman" w:hAnsi="Times New Roman" w:cs="Times New Roman"/>
          <w:color w:val="000000"/>
          <w:sz w:val="24"/>
          <w:szCs w:val="24"/>
          <w:lang w:eastAsia="tr-TR"/>
        </w:rPr>
        <w:t>andiçmekten</w:t>
      </w:r>
      <w:proofErr w:type="spellEnd"/>
      <w:r w:rsidRPr="00974E5D">
        <w:rPr>
          <w:rFonts w:ascii="Times New Roman" w:eastAsia="Times New Roman" w:hAnsi="Times New Roman" w:cs="Times New Roman"/>
          <w:color w:val="000000"/>
          <w:sz w:val="24"/>
          <w:szCs w:val="24"/>
          <w:lang w:eastAsia="tr-TR"/>
        </w:rPr>
        <w:t xml:space="preserve"> imtina eden milletvekilinin aylık, ödenek ve diğer özlük haklarının ödenemeyeceği) TBMM İçtüzük düzenlemesiyle gerçekleştirilebilmesi mümkün değildir.   </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Konunun diğer bir cephesi, bu kuralın mahiyeti itibariyle bir İçtüzük düzenlemesine tâbi tutulup tutulamayacağı hususudur. Anayasa’nın 95. maddesinde </w:t>
      </w:r>
      <w:r w:rsidRPr="00974E5D">
        <w:rPr>
          <w:rFonts w:ascii="Times New Roman" w:eastAsia="Times New Roman" w:hAnsi="Times New Roman" w:cs="Times New Roman"/>
          <w:i/>
          <w:iCs/>
          <w:color w:val="000000"/>
          <w:sz w:val="24"/>
          <w:szCs w:val="24"/>
          <w:lang w:eastAsia="tr-TR"/>
        </w:rPr>
        <w:t>“Türkiye Büyük Millet Meclisi </w:t>
      </w:r>
      <w:r w:rsidRPr="00974E5D">
        <w:rPr>
          <w:rFonts w:ascii="Times New Roman" w:eastAsia="Times New Roman" w:hAnsi="Times New Roman" w:cs="Times New Roman"/>
          <w:b/>
          <w:bCs/>
          <w:i/>
          <w:iCs/>
          <w:color w:val="000000"/>
          <w:sz w:val="24"/>
          <w:szCs w:val="24"/>
          <w:lang w:eastAsia="tr-TR"/>
        </w:rPr>
        <w:t>çalışmalarını </w:t>
      </w:r>
      <w:r w:rsidRPr="00974E5D">
        <w:rPr>
          <w:rFonts w:ascii="Times New Roman" w:eastAsia="Times New Roman" w:hAnsi="Times New Roman" w:cs="Times New Roman"/>
          <w:i/>
          <w:iCs/>
          <w:color w:val="000000"/>
          <w:sz w:val="24"/>
          <w:szCs w:val="24"/>
          <w:lang w:eastAsia="tr-TR"/>
        </w:rPr>
        <w:t>kendi yaptığı İçtüzük hükümlerine göre yürütür.”</w:t>
      </w:r>
      <w:r w:rsidRPr="00974E5D">
        <w:rPr>
          <w:rFonts w:ascii="Times New Roman" w:eastAsia="Times New Roman" w:hAnsi="Times New Roman" w:cs="Times New Roman"/>
          <w:color w:val="000000"/>
          <w:sz w:val="24"/>
          <w:szCs w:val="24"/>
          <w:lang w:eastAsia="tr-TR"/>
        </w:rPr>
        <w:t xml:space="preserve"> denildiğinden; TBMM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sadece Parlamentonun çalışmaları ve yasama faaliyetleri (çalışmaları) ile ilgili konularda hükümler öngörebileceği, milletvekillerinin ödenek, yolluk ve diğer özlük hakları </w:t>
      </w:r>
      <w:r w:rsidRPr="00974E5D">
        <w:rPr>
          <w:rFonts w:ascii="Times New Roman" w:eastAsia="Times New Roman" w:hAnsi="Times New Roman" w:cs="Times New Roman"/>
          <w:color w:val="000000"/>
          <w:sz w:val="24"/>
          <w:szCs w:val="24"/>
          <w:lang w:eastAsia="tr-TR"/>
        </w:rPr>
        <w:lastRenderedPageBreak/>
        <w:t>konusunda bir düzenleme getiremeyeceği açıktır. Bu nedenle, iptal istemine konu düzenlemenin Anayasa’nın 95. maddesi ile de bağdaştırılması mümkün değildir.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Düzenleme, bu gerekçelerle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86. ve 95. maddelerine açıkça aykırıdır.</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2) 3. maddesiyle değiştirilen TBMM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iptal istemine konu 37. maddesinin ikinci fıkrasının iptal istemine konu beşinci cümlesi </w:t>
      </w:r>
      <w:r w:rsidRPr="00974E5D">
        <w:rPr>
          <w:rFonts w:ascii="Times New Roman" w:eastAsia="Times New Roman" w:hAnsi="Times New Roman" w:cs="Times New Roman"/>
          <w:i/>
          <w:iCs/>
          <w:color w:val="000000"/>
          <w:sz w:val="24"/>
          <w:szCs w:val="24"/>
          <w:lang w:eastAsia="tr-TR"/>
        </w:rPr>
        <w:t>“Bir milletvekili bir yasama yılında bu kapsamda bir defadan fazla istemde bulunulamaz.”</w:t>
      </w:r>
      <w:r w:rsidRPr="00974E5D">
        <w:rPr>
          <w:rFonts w:ascii="Times New Roman" w:eastAsia="Times New Roman" w:hAnsi="Times New Roman" w:cs="Times New Roman"/>
          <w:color w:val="000000"/>
          <w:sz w:val="24"/>
          <w:szCs w:val="24"/>
          <w:lang w:eastAsia="tr-TR"/>
        </w:rPr>
        <w:t xml:space="preserve"> hükmünü âmir olup, bu düzenleme ile getirilen kısıtlama sonucu, bir milletvekili, vermiş olduğu kanun teklifinin ilgili komisyonda 45 gün görüşülmemesi üzerine bu teklifin doğrudan Genel Kurul gündemine alınması için, bir yasama yılında bir defadan fazla istemde bulunamayacak; birden fazla kanun teklifi vermişse, diğer tekliflerinin doğrudan Genel Kurul gündemine alınmasını talep edemeyecektir. </w:t>
      </w:r>
      <w:proofErr w:type="gramEnd"/>
      <w:r w:rsidRPr="00974E5D">
        <w:rPr>
          <w:rFonts w:ascii="Times New Roman" w:eastAsia="Times New Roman" w:hAnsi="Times New Roman" w:cs="Times New Roman"/>
          <w:color w:val="000000"/>
          <w:sz w:val="24"/>
          <w:szCs w:val="24"/>
          <w:lang w:eastAsia="tr-TR"/>
        </w:rPr>
        <w:t>Anayasa’da yapılan köklü değişiklik sonucunda Cumhurbaşkanlığı Hükümet Sistemi’ne geçilmiş; yürütme ve yasama birbirinden tamamen bağımsız biçimde yeniden teşkilatlandırılmış; TBMM’nin yasama çalışmalarında milletvekilleri asli unsur haline gelmiş ve sadece milletvekillerinin verecekleri kanun teklifleri üzerine yasama mekanizmasının harekete geçeceği bir düzenlemeye gidilmiştir. TBMM’de ilgili Komisyonların kendilerine İçtüzükle verilen </w:t>
      </w:r>
      <w:r w:rsidRPr="00974E5D">
        <w:rPr>
          <w:rFonts w:ascii="Times New Roman" w:eastAsia="Times New Roman" w:hAnsi="Times New Roman" w:cs="Times New Roman"/>
          <w:i/>
          <w:iCs/>
          <w:color w:val="000000"/>
          <w:sz w:val="24"/>
          <w:szCs w:val="24"/>
          <w:lang w:eastAsia="tr-TR"/>
        </w:rPr>
        <w:t>“Bir kanun teklifini 45 gün içinde görüşme”</w:t>
      </w:r>
      <w:r w:rsidRPr="00974E5D">
        <w:rPr>
          <w:rFonts w:ascii="Times New Roman" w:eastAsia="Times New Roman" w:hAnsi="Times New Roman" w:cs="Times New Roman"/>
          <w:color w:val="000000"/>
          <w:sz w:val="24"/>
          <w:szCs w:val="24"/>
          <w:lang w:eastAsia="tr-TR"/>
        </w:rPr>
        <w:t xml:space="preserve"> vecibesini çeşitli nedenlerle yerine getirememeleri ihtimali karşısında, bu belirsizlikten </w:t>
      </w:r>
      <w:proofErr w:type="gramStart"/>
      <w:r w:rsidRPr="00974E5D">
        <w:rPr>
          <w:rFonts w:ascii="Times New Roman" w:eastAsia="Times New Roman" w:hAnsi="Times New Roman" w:cs="Times New Roman"/>
          <w:color w:val="000000"/>
          <w:sz w:val="24"/>
          <w:szCs w:val="24"/>
          <w:lang w:eastAsia="tr-TR"/>
        </w:rPr>
        <w:t>yegane</w:t>
      </w:r>
      <w:proofErr w:type="gramEnd"/>
      <w:r w:rsidRPr="00974E5D">
        <w:rPr>
          <w:rFonts w:ascii="Times New Roman" w:eastAsia="Times New Roman" w:hAnsi="Times New Roman" w:cs="Times New Roman"/>
          <w:color w:val="000000"/>
          <w:sz w:val="24"/>
          <w:szCs w:val="24"/>
          <w:lang w:eastAsia="tr-TR"/>
        </w:rPr>
        <w:t xml:space="preserve"> çıkış yolu, teklif sahibi milletvekilinin konunun doğrudan TBMM Genel Kurulu gündemine alınması talebinde bulunması yoludur. Bu yolun olabildiğince açık tutulması, yasama faaliyetinin genelliği ve açıklığı ilkelerinin, </w:t>
      </w:r>
      <w:proofErr w:type="spellStart"/>
      <w:r w:rsidRPr="00974E5D">
        <w:rPr>
          <w:rFonts w:ascii="Times New Roman" w:eastAsia="Times New Roman" w:hAnsi="Times New Roman" w:cs="Times New Roman"/>
          <w:color w:val="000000"/>
          <w:sz w:val="24"/>
          <w:szCs w:val="24"/>
          <w:lang w:eastAsia="tr-TR"/>
        </w:rPr>
        <w:t>dolayısiyle</w:t>
      </w:r>
      <w:proofErr w:type="spellEnd"/>
      <w:r w:rsidRPr="00974E5D">
        <w:rPr>
          <w:rFonts w:ascii="Times New Roman" w:eastAsia="Times New Roman" w:hAnsi="Times New Roman" w:cs="Times New Roman"/>
          <w:color w:val="000000"/>
          <w:sz w:val="24"/>
          <w:szCs w:val="24"/>
          <w:lang w:eastAsia="tr-TR"/>
        </w:rPr>
        <w:t xml:space="preserve"> demokrasi ve hukuk devletinin doğal gereğidir. Bu hakkın bir yasama yılında bir kez talepte bulunabilme şeklinde kısıtlanması, hem ölçülülük ilkesiyle hem de demokratik hukuk devleti ilkesiyle bağdaşmamaktadır.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Düzenleme, bu gerekçelerle Anayasa’nın 2. ve 88. maddelerine açıkça aykırıdır.</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3) 16. maddesiyle değiştirilen TBMM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163. maddesinin iptal istemine konu son fıkrası ile milletvekillerine verilecek “Kınama” ve “Meclisten geçici olarak çıkarma” cezalarına ayrıca, aylık, ödenek ve yollukların belli bir kısmının (kınama cezasında aylık, ödenek ve yolluğun üçte biri; Meclisten geçici olarak çıkarma cezasında aylık, ödenek ve yolluğun üçte ikisi) kesilmesi şeklinde bir yaptırım öngörülmüştür.   </w:t>
      </w:r>
      <w:proofErr w:type="gramEnd"/>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TBMM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3. maddesinin beşinci fıkrasının ikinci cümlesi bakımından yukarıda izah edilen gerekçelerle, milletvekilinin aylık, ödenek ve yolluklarında kesinti yapılması sonucunu doğuran kuralların bütünüyle iptali gerekmektedir.   </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Düzenleme, bu gerekçelerle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86. ve 95. maddelerine açıkça aykırıdır.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xml:space="preserve">Yukarıda açıklanan nedenlerle, TBMM </w:t>
      </w:r>
      <w:proofErr w:type="spellStart"/>
      <w:r w:rsidRPr="00974E5D">
        <w:rPr>
          <w:rFonts w:ascii="Times New Roman" w:eastAsia="Times New Roman" w:hAnsi="Times New Roman" w:cs="Times New Roman"/>
          <w:color w:val="000000"/>
          <w:sz w:val="24"/>
          <w:szCs w:val="24"/>
          <w:lang w:eastAsia="tr-TR"/>
        </w:rPr>
        <w:t>İçtüzüğü’nün</w:t>
      </w:r>
      <w:proofErr w:type="spellEnd"/>
      <w:r w:rsidRPr="00974E5D">
        <w:rPr>
          <w:rFonts w:ascii="Times New Roman" w:eastAsia="Times New Roman" w:hAnsi="Times New Roman" w:cs="Times New Roman"/>
          <w:color w:val="000000"/>
          <w:sz w:val="24"/>
          <w:szCs w:val="24"/>
          <w:lang w:eastAsia="tr-TR"/>
        </w:rPr>
        <w:t xml:space="preserve"> iptal istemine konu her üç düzenlemesinin iptali gerektiği kanaatine vardığımızdan, çoğunluğun aksi yöndeki kararına katılmıyoruz.</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74E5D" w:rsidRPr="00974E5D" w:rsidTr="00974E5D">
        <w:tc>
          <w:tcPr>
            <w:tcW w:w="2500" w:type="pct"/>
            <w:tcMar>
              <w:top w:w="0" w:type="dxa"/>
              <w:left w:w="108" w:type="dxa"/>
              <w:bottom w:w="0" w:type="dxa"/>
              <w:right w:w="108"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Serdar ÖZGÜLDÜR</w:t>
            </w:r>
          </w:p>
        </w:tc>
        <w:tc>
          <w:tcPr>
            <w:tcW w:w="2500" w:type="pct"/>
            <w:tcMar>
              <w:top w:w="0" w:type="dxa"/>
              <w:left w:w="108" w:type="dxa"/>
              <w:bottom w:w="0" w:type="dxa"/>
              <w:right w:w="108"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74E5D">
              <w:rPr>
                <w:rFonts w:ascii="Times New Roman" w:eastAsia="Times New Roman" w:hAnsi="Times New Roman" w:cs="Times New Roman"/>
                <w:sz w:val="24"/>
                <w:szCs w:val="24"/>
                <w:lang w:eastAsia="tr-TR"/>
              </w:rPr>
              <w:t>Serruh</w:t>
            </w:r>
            <w:proofErr w:type="spellEnd"/>
            <w:r w:rsidRPr="00974E5D">
              <w:rPr>
                <w:rFonts w:ascii="Times New Roman" w:eastAsia="Times New Roman" w:hAnsi="Times New Roman" w:cs="Times New Roman"/>
                <w:sz w:val="24"/>
                <w:szCs w:val="24"/>
                <w:lang w:eastAsia="tr-TR"/>
              </w:rPr>
              <w:t xml:space="preserve"> KALELİ</w:t>
            </w:r>
          </w:p>
        </w:tc>
      </w:tr>
    </w:tbl>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 xml:space="preserve">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b/>
          <w:bCs/>
          <w:color w:val="000000"/>
          <w:sz w:val="24"/>
          <w:szCs w:val="24"/>
          <w:lang w:eastAsia="tr-TR"/>
        </w:rPr>
        <w:t>KARŞIOY GEREKÇESİ</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Türkiye Büyük Millet Meclisi İçtüzüğünün 163. maddesine dördüncü fıkradan sonra gelmek üzere eklenen beşinci fıkranın “…Meclisten geçici olarak çıkarma cezasına çarptırılan milletvekilinin bir aylık ödenek ve yolluğunun üçte ikisi…” bölümünün, İçtüzüğün 161. maddesinin birinci fıkrasının (3)  numaralı bendinde yer alan “…Türkiye Cumhuriyetinin ülkesi ve milletiyle bölünmez bütünlüğü esasında Anayasada düzenlenen idari yapısına aykırı tanımlamalar yapmak…” ibaresi yönünden Anayasaya aykırı olduğuna ve iptaline karar verilmiştir.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İptal gerekçesinde, mezkûr fiilin belirsiz olması sebebiyle, dava konusu kuralda öngörülen disiplin cezasının Meclis çalışmalarının belirli bir düzen içinde yapılmasının sağlanmasıyla ilgisi olmayan, soyut ve öngörülemez bir nedene dayandırıldığı, anılan belirsizliğin özellikle muhalif milletvekillerinin çoğunluk tarafından cezalandırılma tehdidi altında kalmalarına, böylelikle yasama ve denetim faaliyetlerine gereği gibi katılamamalarına yol açacak nitelikte olduğu, bu itibarla kuralın demokratik devlet ilkesiyle bağdaşmadığı; diğer taraftan belirsiz ve öngörülemez bir tanımlamada bulunmaktan ibaret olan eylemin disiplin cezası sebebi olarak öngörülmesinin ifade hürriyeti ve yasama sorumsuzluğu ile de bağdaşmadığı, bu sebeplerle milletvekillerinin yasama ve denetim görevlerini yerine getirmelerini önemli ölçüde zorlaştırdığı belirtilen kuralın İçtüzüğün 161. maddesinin birinci fıkrasının (3) numaralı bendinde yer alan mezkûr ibare yönünden Anayasanın 2</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13., 26., 83. ve 87. maddelerine aykırı olduğu belirtilmiştir (§§ 107-119).</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Başka bir anlatımla, çoğunluk, iptali talep edilen fıkranın, daha hafif bir disiplin cezası olan kınama cezasına çarptırılan milletvekilinin bir aylık ödenek ve yolluğunun üçte birinin kesilmesine ilişkin bölümünde ve Meclisten çıkarma cezasını gerektiren fiillerin sayıldığı 161. maddedeki diğer fiiller yönünden milletvekilinin bir aylık ödenek ve yolluğunun üçte ikisinin kesilmesinde -bizim de katılmamızla- Anayasaya aykırılık görmemesine rağmen (§§ 120-134), sadece 161. maddenin birinci fıkrasının (3) numaralı bendindeki -yukarıda aktarılan- fiil yönünden Anayasaya aykırılık sonucuna varmıştır.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Anılan fıkranın Anayasaya aykırılık sorununun incelendiği kısımdaki genel tespitlere (§§ 91-105) ve iptal edilen bölüme ilişkin başlık altındaki değerlendirmelerin büyük bir kısmına (§§ 109-113 ve § 116) aynen katılmakla birlikte, aşağıdaki sebeplerle çoğunluğun iptal görüşüne katılmıyoruz.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Bilindiği gibi, Anayasanın 83. maddesinin birinci fıkrasında yasama sorumsuzluğu teminat altına alınmakta; milletvekillerinin yasama ve denetim görevini tam bir serbestlik içinde yerine getirebilmeleri için meclis çalışmalarındaki oy ve sözleri ile Mecliste ileri sürdükleri düşüncelerinden sorumlu tutulmalarını önleyen bu parlamenter bağışıklığın-yasama dokunulmazlığından farklı olarak- mutlak bir koruma sağladığı ve Meclis tarafından kaldırılmasının mümkün olmadığı, ayrıca yasama sorumsuzluğu kapsamındaki bir fiilinden dolayı milletvekilliği bittikten sonra da milletvekili hakkında bir takibat yapılamaması anlamında sürekli olduğu konusunda da bir tartışma bulunmamaktadır.</w:t>
      </w:r>
      <w:proofErr w:type="gramEnd"/>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Buna karşılık yasama sorumsuzluğunun yasama düzeninin gereklerini ortadan kaldırmadığı, bu kapsamda Meclis çalışmalarının belirli bir düzen içinde yapılmasının sağlanması amacıyla milletvekilleri hakkında disiplin suç ve cezalarının öngörülmesinin yasama sorumsuzluğuna aykırılık teşkil etmeyeceği de kabul edilmektedir. Nitekim kararda da bu husus açıkça belirtilmekte ve “kınama ve Meclisten geçici olarak çıkarma şeklindeki disiplin cezalarına dava konusu kuralla ödenek ve yolluğun belirli bir oranda kesilmesi sonucunun bağlanması suretiyle anılan disiplin cezalarının ağırlaştırılmasının yasama sorumsuzluğuyla bağdaşmadığı söylenemez” denilmektedir (§ 104).</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Çoğunluğun, dava konusu kuralın öngördüğü müeyyideyi “Meclis çalışmalarının belirli bir düzen içinde yapılmasının sağlanmasıyla ilgisi olmayan, belirsiz, soyut ve öngörülemez nitelikteki bir nedene dayandır[</w:t>
      </w:r>
      <w:proofErr w:type="spellStart"/>
      <w:r w:rsidRPr="00974E5D">
        <w:rPr>
          <w:rFonts w:ascii="Times New Roman" w:eastAsia="Times New Roman" w:hAnsi="Times New Roman" w:cs="Times New Roman"/>
          <w:color w:val="000000"/>
          <w:sz w:val="24"/>
          <w:szCs w:val="24"/>
          <w:lang w:eastAsia="tr-TR"/>
        </w:rPr>
        <w:t>dığı</w:t>
      </w:r>
      <w:proofErr w:type="spellEnd"/>
      <w:r w:rsidRPr="00974E5D">
        <w:rPr>
          <w:rFonts w:ascii="Times New Roman" w:eastAsia="Times New Roman" w:hAnsi="Times New Roman" w:cs="Times New Roman"/>
          <w:color w:val="000000"/>
          <w:sz w:val="24"/>
          <w:szCs w:val="24"/>
          <w:lang w:eastAsia="tr-TR"/>
        </w:rPr>
        <w:t>]” yönündeki tespitine (§ 114) ise katılmamız mümkün değildir.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İçtüzüğün 161. maddesinin birinci fıkrasının (3) numaralı bendine eklenen ve iptal davasına konu disiplin cezasının verilmesini gerektiren “…Türkiye Cumhuriyetinin ülkesi ve milletiyle bölünmez bütünlüğü esasında Anayasada düzenlenen idari yapısına aykırı tanımlamalar yapmak…” fiili ile, Anayasanın 3</w:t>
      </w:r>
      <w:proofErr w:type="gramStart"/>
      <w:r w:rsidRPr="00974E5D">
        <w:rPr>
          <w:rFonts w:ascii="Times New Roman" w:eastAsia="Times New Roman" w:hAnsi="Times New Roman" w:cs="Times New Roman"/>
          <w:color w:val="000000"/>
          <w:sz w:val="24"/>
          <w:szCs w:val="24"/>
          <w:lang w:eastAsia="tr-TR"/>
        </w:rPr>
        <w:t>.,</w:t>
      </w:r>
      <w:proofErr w:type="gramEnd"/>
      <w:r w:rsidRPr="00974E5D">
        <w:rPr>
          <w:rFonts w:ascii="Times New Roman" w:eastAsia="Times New Roman" w:hAnsi="Times New Roman" w:cs="Times New Roman"/>
          <w:color w:val="000000"/>
          <w:sz w:val="24"/>
          <w:szCs w:val="24"/>
          <w:lang w:eastAsia="tr-TR"/>
        </w:rPr>
        <w:t xml:space="preserve"> 5. ve 14. maddelerinde yer verilen ve 26. maddesinin ikinci fıkrasında ifade özgürlüğünün sınırlandırılma sebepleri arasında sayılan “Devletin ülkesi ve milletiyle bölünmez bütünlüğü” ilkesinin ihlalinin İçtüzükte bir disiplin cezasına bağlandığı anlaşılmaktadır. Bu yönüyle düzenlemenin belirsiz ve öngörülemez olduğu söylenemez.</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Kuşkusuz milletvekillerinin, Meclis çalışmaları sırasında dile getirecekleri söz ve düşüncelerinin hangi bağlamda dile getirildiği, ifade özgürlüğü ve yasama sorumsuzluğu kapsamında değerlendirilip değerlendirilemeyeceği, çalışma düzenini bozup bozmadığı ve Meclisten çıkarma cezasını gerektirip gerektirmediği, İçtüzüğün 163. maddesinin birinci fıkrasına göre karar vermeye yetkili olan TBMM Genel Kurulunun değerlendirme yetkisi kapsamındadır.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Çoğunluğun kararında, kuralın söz konusu fiil yönünden muhalif milletvekillerinin Meclis çoğunluğu tarafından cezalandırılma tehdidi altında kalmalarına ve yasama ve denetim faaliyetlerine gereği gibi katılamamalarına yol açacak nitelikte olduğu belirtilse de, bu ihtimal mezkûr fiil belirsiz ve öngörülemez olduğundan değil, yanlış uygulama hâlinde söz konusu olabilecektir. Bu anlamda anılan fiille İçtüzüğün 160. ve 161. maddelerinde sayılan diğer fiiller arasında bir fark bulunmamaktadır.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Nitekim,</w:t>
      </w:r>
      <w:proofErr w:type="gramEnd"/>
      <w:r w:rsidRPr="00974E5D">
        <w:rPr>
          <w:rFonts w:ascii="Times New Roman" w:eastAsia="Times New Roman" w:hAnsi="Times New Roman" w:cs="Times New Roman"/>
          <w:color w:val="000000"/>
          <w:sz w:val="24"/>
          <w:szCs w:val="24"/>
          <w:lang w:eastAsia="tr-TR"/>
        </w:rPr>
        <w:t xml:space="preserve"> fıkranın kalan bölümü açısından yapılan incelemede, disiplin cezasını gerektiren eylemlerin İçtüzüğün 157 ilâ 161. maddelerinde düzenlendiği belirtilerek, “kınama ve Meclisten geçici olarak çıkarma cezasını gerektiren anılan sebeplerin ifade özgürlüğü ve yasama sorumsuzluğu kapsamında değerlendirilebilecek düşünce açıklaması niteliğinde olmadığı, disiplin cezasına konu söz konusu eylemlerin çalışma düzenini ağır biçimde bozan veya güvenliğini tehlikeye düşüren eylemler olduğu, anılan disiplin cezalarının uygulanmasına Genel Kurul tarafından karar verildiği, öncesinde ilgili milletvekiline savunma hakkının tanındığı, söz konusu disiplin cezaları gereği olarak yapılacak kesintinin net biçimde belirlendiği gözetildiğinde yasama organının takdir yetkisi kapsamında eylemlerin meydana getireceği neticeleri de dikkate alarak düzenlediği dava konusu kuralların ölçülü, adil ve belirli olmadığı, ifade özgürlüğüne veya yasama sorumsuzluğuna aykırı olduğu söylenemez” denilmektedir (§ 127 ).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lastRenderedPageBreak/>
        <w:t> Söz konusu gerekçeler, 163. maddenin birinci fıkrasının (3) numaralı bendindeki “…Türkiye Cumhuriyetinin ülkesi ve milletiyle bölünmez bütünlüğü esasında Anayasada düzenlenen idari yapısına aykırı tanımlamalar yapmak…” fiili bakımından da geçerlidir.</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74E5D">
        <w:rPr>
          <w:rFonts w:ascii="Times New Roman" w:eastAsia="Times New Roman" w:hAnsi="Times New Roman" w:cs="Times New Roman"/>
          <w:color w:val="000000"/>
          <w:sz w:val="24"/>
          <w:szCs w:val="24"/>
          <w:lang w:eastAsia="tr-TR"/>
        </w:rPr>
        <w:t xml:space="preserve">Yukarıda açıklanan sebeplerle, İçtüzüğün 160. ve 161. maddelerinde düzenlenen kınama ve Meclisten geçici çıkarma cezalarını gerektiren fiiller ile 163. maddenin beşinci fıkrasının iptal edilmeyen bölümüne ilişkin olarak belirtilen </w:t>
      </w:r>
      <w:proofErr w:type="spellStart"/>
      <w:r w:rsidRPr="00974E5D">
        <w:rPr>
          <w:rFonts w:ascii="Times New Roman" w:eastAsia="Times New Roman" w:hAnsi="Times New Roman" w:cs="Times New Roman"/>
          <w:color w:val="000000"/>
          <w:sz w:val="24"/>
          <w:szCs w:val="24"/>
          <w:lang w:eastAsia="tr-TR"/>
        </w:rPr>
        <w:t>red</w:t>
      </w:r>
      <w:proofErr w:type="spellEnd"/>
      <w:r w:rsidRPr="00974E5D">
        <w:rPr>
          <w:rFonts w:ascii="Times New Roman" w:eastAsia="Times New Roman" w:hAnsi="Times New Roman" w:cs="Times New Roman"/>
          <w:color w:val="000000"/>
          <w:sz w:val="24"/>
          <w:szCs w:val="24"/>
          <w:lang w:eastAsia="tr-TR"/>
        </w:rPr>
        <w:t xml:space="preserve"> gerekçelerinin (§§ 121-133), fıkranın iptal edilmeyen bölümü için de geçerli olduğu ve iptal talebinin reddedilmesi gerektiği düşüncesiyle çoğunluğun iptal görüşüne katılmıyoruz.</w:t>
      </w:r>
      <w:proofErr w:type="gramEnd"/>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74E5D" w:rsidRPr="00974E5D" w:rsidTr="00974E5D">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74E5D">
              <w:rPr>
                <w:rFonts w:ascii="Times New Roman" w:eastAsia="Times New Roman" w:hAnsi="Times New Roman" w:cs="Times New Roman"/>
                <w:sz w:val="24"/>
                <w:szCs w:val="24"/>
                <w:lang w:eastAsia="tr-TR"/>
              </w:rPr>
              <w:t>Hicabi</w:t>
            </w:r>
            <w:proofErr w:type="spellEnd"/>
            <w:r w:rsidRPr="00974E5D">
              <w:rPr>
                <w:rFonts w:ascii="Times New Roman" w:eastAsia="Times New Roman" w:hAnsi="Times New Roman" w:cs="Times New Roman"/>
                <w:sz w:val="24"/>
                <w:szCs w:val="24"/>
                <w:lang w:eastAsia="tr-TR"/>
              </w:rPr>
              <w:t xml:space="preserve"> DURSUN</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M. Emin KUZ</w:t>
            </w:r>
          </w:p>
        </w:tc>
        <w:tc>
          <w:tcPr>
            <w:tcW w:w="1667" w:type="pct"/>
            <w:tcMar>
              <w:top w:w="0" w:type="dxa"/>
              <w:left w:w="70" w:type="dxa"/>
              <w:bottom w:w="0" w:type="dxa"/>
              <w:right w:w="70"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Kadir ÖZKAYA</w:t>
            </w:r>
          </w:p>
        </w:tc>
      </w:tr>
    </w:tbl>
    <w:p w:rsid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74E5D" w:rsidRPr="00974E5D" w:rsidTr="00974E5D">
        <w:tc>
          <w:tcPr>
            <w:tcW w:w="2500" w:type="pct"/>
            <w:tcMar>
              <w:top w:w="0" w:type="dxa"/>
              <w:left w:w="108" w:type="dxa"/>
              <w:bottom w:w="0" w:type="dxa"/>
              <w:right w:w="108"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Rıdvan GÜLEÇ</w:t>
            </w:r>
          </w:p>
        </w:tc>
        <w:tc>
          <w:tcPr>
            <w:tcW w:w="2500" w:type="pct"/>
            <w:tcMar>
              <w:top w:w="0" w:type="dxa"/>
              <w:left w:w="108" w:type="dxa"/>
              <w:bottom w:w="0" w:type="dxa"/>
              <w:right w:w="108" w:type="dxa"/>
            </w:tcMar>
            <w:hideMark/>
          </w:tcPr>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Üye</w:t>
            </w:r>
          </w:p>
          <w:p w:rsidR="00974E5D" w:rsidRPr="00974E5D" w:rsidRDefault="00974E5D" w:rsidP="00974E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4E5D">
              <w:rPr>
                <w:rFonts w:ascii="Times New Roman" w:eastAsia="Times New Roman" w:hAnsi="Times New Roman" w:cs="Times New Roman"/>
                <w:sz w:val="24"/>
                <w:szCs w:val="24"/>
                <w:lang w:eastAsia="tr-TR"/>
              </w:rPr>
              <w:t>Recai AKYEL</w:t>
            </w:r>
          </w:p>
        </w:tc>
      </w:tr>
    </w:tbl>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74E5D">
        <w:rPr>
          <w:rFonts w:ascii="Times New Roman" w:eastAsia="Times New Roman" w:hAnsi="Times New Roman" w:cs="Times New Roman"/>
          <w:color w:val="000000"/>
          <w:sz w:val="24"/>
          <w:szCs w:val="24"/>
          <w:lang w:eastAsia="tr-TR"/>
        </w:rPr>
        <w:t> </w:t>
      </w: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4E5D">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974E5D" w:rsidRPr="00974E5D" w:rsidRDefault="00974E5D" w:rsidP="00974E5D">
      <w:pPr>
        <w:spacing w:before="100" w:beforeAutospacing="1" w:after="100" w:afterAutospacing="1" w:line="240" w:lineRule="auto"/>
        <w:ind w:firstLine="709"/>
        <w:jc w:val="both"/>
        <w:rPr>
          <w:rFonts w:ascii="Times New Roman" w:eastAsia="Times New Roman" w:hAnsi="Times New Roman" w:cs="Times New Roman"/>
          <w:color w:val="000000"/>
          <w:sz w:val="20"/>
          <w:szCs w:val="20"/>
          <w:lang w:eastAsia="tr-TR"/>
        </w:rPr>
      </w:pPr>
      <w:r w:rsidRPr="00974E5D">
        <w:rPr>
          <w:rFonts w:ascii="Times New Roman" w:eastAsia="Times New Roman" w:hAnsi="Times New Roman" w:cs="Times New Roman"/>
          <w:color w:val="000000"/>
          <w:sz w:val="20"/>
          <w:szCs w:val="20"/>
          <w:vertAlign w:val="superscript"/>
          <w:lang w:eastAsia="tr-TR"/>
        </w:rPr>
        <w:t>1</w:t>
      </w:r>
      <w:r w:rsidRPr="00974E5D">
        <w:rPr>
          <w:rFonts w:ascii="Times New Roman" w:eastAsia="Times New Roman" w:hAnsi="Times New Roman" w:cs="Times New Roman"/>
          <w:color w:val="000000"/>
          <w:sz w:val="20"/>
          <w:szCs w:val="20"/>
          <w:lang w:eastAsia="tr-TR"/>
        </w:rPr>
        <w:t xml:space="preserve">TBMMTD, D. 26, YY. 2, B. 119, 26.7.2017, s. 45.  Şu hususu da belirtmek gerekir ki, düzenleme ile 3671 sayılı Türkiye Büyük Millet Meclisi Üyelerinin Ödenek, Yolluk ve Emekliliklerine Dair Kanun arasında da bir uyumsuzluk ortaya çıkmıştır. </w:t>
      </w:r>
      <w:proofErr w:type="gramStart"/>
      <w:r w:rsidRPr="00974E5D">
        <w:rPr>
          <w:rFonts w:ascii="Times New Roman" w:eastAsia="Times New Roman" w:hAnsi="Times New Roman" w:cs="Times New Roman"/>
          <w:color w:val="000000"/>
          <w:sz w:val="20"/>
          <w:szCs w:val="20"/>
          <w:lang w:eastAsia="tr-TR"/>
        </w:rPr>
        <w:t>Çünkü Kanun da yer alan </w:t>
      </w:r>
      <w:r w:rsidRPr="00974E5D">
        <w:rPr>
          <w:rFonts w:ascii="Times New Roman" w:eastAsia="Times New Roman" w:hAnsi="Times New Roman" w:cs="Times New Roman"/>
          <w:i/>
          <w:iCs/>
          <w:color w:val="000000"/>
          <w:sz w:val="20"/>
          <w:szCs w:val="20"/>
          <w:lang w:eastAsia="tr-TR"/>
        </w:rPr>
        <w:t>“Hak Kazanma ve Ödeme”</w:t>
      </w:r>
      <w:r w:rsidRPr="00974E5D">
        <w:rPr>
          <w:rFonts w:ascii="Times New Roman" w:eastAsia="Times New Roman" w:hAnsi="Times New Roman" w:cs="Times New Roman"/>
          <w:color w:val="000000"/>
          <w:sz w:val="20"/>
          <w:szCs w:val="20"/>
          <w:lang w:eastAsia="tr-TR"/>
        </w:rPr>
        <w:t> başlıklı 6. maddesinde bulunan </w:t>
      </w:r>
      <w:r w:rsidRPr="00974E5D">
        <w:rPr>
          <w:rFonts w:ascii="Times New Roman" w:eastAsia="Times New Roman" w:hAnsi="Times New Roman" w:cs="Times New Roman"/>
          <w:i/>
          <w:iCs/>
          <w:color w:val="000000"/>
          <w:sz w:val="20"/>
          <w:szCs w:val="20"/>
          <w:lang w:eastAsia="tr-TR"/>
        </w:rPr>
        <w:t>“Türkiye Büyük Millet Meclisi üyeleri bu sıfatı iktisap ettikleri aydan itibaren, bu Kanunda belirtilen ödenek ve yolluklara hak kazanırlar.”</w:t>
      </w:r>
      <w:r w:rsidRPr="00974E5D">
        <w:rPr>
          <w:rFonts w:ascii="Times New Roman" w:eastAsia="Times New Roman" w:hAnsi="Times New Roman" w:cs="Times New Roman"/>
          <w:color w:val="000000"/>
          <w:sz w:val="20"/>
          <w:szCs w:val="20"/>
          <w:lang w:eastAsia="tr-TR"/>
        </w:rPr>
        <w:t xml:space="preserve"> ibaresi gereğince milletvekilleri, mali haklarına milletvekili olarak seçildiği andan itibaren hak kazanırken İçtüzüğün 3. maddesine göre </w:t>
      </w:r>
      <w:proofErr w:type="spellStart"/>
      <w:r w:rsidRPr="00974E5D">
        <w:rPr>
          <w:rFonts w:ascii="Times New Roman" w:eastAsia="Times New Roman" w:hAnsi="Times New Roman" w:cs="Times New Roman"/>
          <w:color w:val="000000"/>
          <w:sz w:val="20"/>
          <w:szCs w:val="20"/>
          <w:lang w:eastAsia="tr-TR"/>
        </w:rPr>
        <w:t>andiçtikleri</w:t>
      </w:r>
      <w:proofErr w:type="spellEnd"/>
      <w:r w:rsidRPr="00974E5D">
        <w:rPr>
          <w:rFonts w:ascii="Times New Roman" w:eastAsia="Times New Roman" w:hAnsi="Times New Roman" w:cs="Times New Roman"/>
          <w:color w:val="000000"/>
          <w:sz w:val="20"/>
          <w:szCs w:val="20"/>
          <w:lang w:eastAsia="tr-TR"/>
        </w:rPr>
        <w:t xml:space="preserve"> andan itibaren hak kazanacaklardır.</w:t>
      </w:r>
      <w:proofErr w:type="gramEnd"/>
    </w:p>
    <w:p w:rsidR="001D02E4" w:rsidRPr="00974E5D" w:rsidRDefault="001D02E4" w:rsidP="00974E5D">
      <w:pPr>
        <w:spacing w:before="100" w:beforeAutospacing="1" w:after="100" w:afterAutospacing="1" w:line="240" w:lineRule="auto"/>
        <w:ind w:firstLine="709"/>
        <w:jc w:val="both"/>
        <w:rPr>
          <w:rFonts w:ascii="Times New Roman" w:hAnsi="Times New Roman" w:cs="Times New Roman"/>
          <w:sz w:val="24"/>
        </w:rPr>
      </w:pPr>
    </w:p>
    <w:sectPr w:rsidR="001D02E4" w:rsidRPr="00974E5D" w:rsidSect="00974E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44" w:rsidRDefault="00287444" w:rsidP="00974E5D">
      <w:pPr>
        <w:spacing w:after="0" w:line="240" w:lineRule="auto"/>
      </w:pPr>
      <w:r>
        <w:separator/>
      </w:r>
    </w:p>
  </w:endnote>
  <w:endnote w:type="continuationSeparator" w:id="0">
    <w:p w:rsidR="00287444" w:rsidRDefault="00287444" w:rsidP="0097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5D" w:rsidRDefault="00974E5D" w:rsidP="003B1C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4E5D" w:rsidRDefault="00974E5D" w:rsidP="00974E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5D" w:rsidRPr="00974E5D" w:rsidRDefault="00974E5D" w:rsidP="003B1CF0">
    <w:pPr>
      <w:pStyle w:val="Altbilgi"/>
      <w:framePr w:wrap="around" w:vAnchor="text" w:hAnchor="margin" w:xAlign="right" w:y="1"/>
      <w:rPr>
        <w:rStyle w:val="SayfaNumaras"/>
        <w:rFonts w:ascii="Times New Roman" w:hAnsi="Times New Roman" w:cs="Times New Roman"/>
      </w:rPr>
    </w:pPr>
    <w:r w:rsidRPr="00974E5D">
      <w:rPr>
        <w:rStyle w:val="SayfaNumaras"/>
        <w:rFonts w:ascii="Times New Roman" w:hAnsi="Times New Roman" w:cs="Times New Roman"/>
      </w:rPr>
      <w:fldChar w:fldCharType="begin"/>
    </w:r>
    <w:r w:rsidRPr="00974E5D">
      <w:rPr>
        <w:rStyle w:val="SayfaNumaras"/>
        <w:rFonts w:ascii="Times New Roman" w:hAnsi="Times New Roman" w:cs="Times New Roman"/>
      </w:rPr>
      <w:instrText xml:space="preserve">PAGE  </w:instrText>
    </w:r>
    <w:r w:rsidRPr="00974E5D">
      <w:rPr>
        <w:rStyle w:val="SayfaNumaras"/>
        <w:rFonts w:ascii="Times New Roman" w:hAnsi="Times New Roman" w:cs="Times New Roman"/>
      </w:rPr>
      <w:fldChar w:fldCharType="separate"/>
    </w:r>
    <w:r>
      <w:rPr>
        <w:rStyle w:val="SayfaNumaras"/>
        <w:rFonts w:ascii="Times New Roman" w:hAnsi="Times New Roman" w:cs="Times New Roman"/>
        <w:noProof/>
      </w:rPr>
      <w:t>35</w:t>
    </w:r>
    <w:r w:rsidRPr="00974E5D">
      <w:rPr>
        <w:rStyle w:val="SayfaNumaras"/>
        <w:rFonts w:ascii="Times New Roman" w:hAnsi="Times New Roman" w:cs="Times New Roman"/>
      </w:rPr>
      <w:fldChar w:fldCharType="end"/>
    </w:r>
  </w:p>
  <w:p w:rsidR="00974E5D" w:rsidRPr="00974E5D" w:rsidRDefault="00974E5D" w:rsidP="00974E5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5D" w:rsidRDefault="00974E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44" w:rsidRDefault="00287444" w:rsidP="00974E5D">
      <w:pPr>
        <w:spacing w:after="0" w:line="240" w:lineRule="auto"/>
      </w:pPr>
      <w:r>
        <w:separator/>
      </w:r>
    </w:p>
  </w:footnote>
  <w:footnote w:type="continuationSeparator" w:id="0">
    <w:p w:rsidR="00287444" w:rsidRDefault="00287444" w:rsidP="00974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5D" w:rsidRDefault="00974E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5D" w:rsidRDefault="00974E5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/162</w:t>
    </w:r>
  </w:p>
  <w:p w:rsidR="00974E5D" w:rsidRDefault="00974E5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/100</w:t>
    </w:r>
  </w:p>
  <w:p w:rsidR="00974E5D" w:rsidRPr="00974E5D" w:rsidRDefault="00974E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5D" w:rsidRDefault="00974E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F1"/>
    <w:rsid w:val="001D02E4"/>
    <w:rsid w:val="00287444"/>
    <w:rsid w:val="00974E5D"/>
    <w:rsid w:val="00F87E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70623-8AE2-4244-8D89-03FD50E2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74E5D"/>
    <w:rPr>
      <w:color w:val="0000FF"/>
      <w:u w:val="single"/>
    </w:rPr>
  </w:style>
  <w:style w:type="character" w:styleId="zlenenKpr">
    <w:name w:val="FollowedHyperlink"/>
    <w:basedOn w:val="VarsaylanParagrafYazTipi"/>
    <w:uiPriority w:val="99"/>
    <w:semiHidden/>
    <w:unhideWhenUsed/>
    <w:rsid w:val="00974E5D"/>
    <w:rPr>
      <w:color w:val="800080"/>
      <w:u w:val="single"/>
    </w:rPr>
  </w:style>
  <w:style w:type="paragraph" w:styleId="ListeParagraf">
    <w:name w:val="List Paragraph"/>
    <w:basedOn w:val="Normal"/>
    <w:uiPriority w:val="34"/>
    <w:qFormat/>
    <w:rsid w:val="00974E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974E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974E5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4E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4E5D"/>
  </w:style>
  <w:style w:type="paragraph" w:styleId="Altbilgi">
    <w:name w:val="footer"/>
    <w:basedOn w:val="Normal"/>
    <w:link w:val="AltbilgiChar"/>
    <w:uiPriority w:val="99"/>
    <w:unhideWhenUsed/>
    <w:rsid w:val="00974E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4E5D"/>
  </w:style>
  <w:style w:type="character" w:styleId="SayfaNumaras">
    <w:name w:val="page number"/>
    <w:basedOn w:val="VarsaylanParagrafYazTipi"/>
    <w:uiPriority w:val="99"/>
    <w:semiHidden/>
    <w:unhideWhenUsed/>
    <w:rsid w:val="0097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4050">
      <w:bodyDiv w:val="1"/>
      <w:marLeft w:val="0"/>
      <w:marRight w:val="0"/>
      <w:marTop w:val="0"/>
      <w:marBottom w:val="0"/>
      <w:divBdr>
        <w:top w:val="none" w:sz="0" w:space="0" w:color="auto"/>
        <w:left w:val="none" w:sz="0" w:space="0" w:color="auto"/>
        <w:bottom w:val="none" w:sz="0" w:space="0" w:color="auto"/>
        <w:right w:val="none" w:sz="0" w:space="0" w:color="auto"/>
      </w:divBdr>
      <w:divsChild>
        <w:div w:id="682242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16063</Words>
  <Characters>91562</Characters>
  <Application>Microsoft Office Word</Application>
  <DocSecurity>0</DocSecurity>
  <Lines>763</Lines>
  <Paragraphs>214</Paragraphs>
  <ScaleCrop>false</ScaleCrop>
  <Company/>
  <LinksUpToDate>false</LinksUpToDate>
  <CharactersWithSpaces>107411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2019-05-15T05:20:00Z</dcterms:created>
  <dcterms:modified xsi:type="dcterms:W3CDTF">2019-05-15T05:27:00Z</dcterms:modified>
</cp:coreProperties>
</file>