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0E" w:rsidRDefault="00D54C0E" w:rsidP="00D54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b/>
          <w:bCs/>
          <w:color w:val="000000"/>
          <w:sz w:val="24"/>
          <w:szCs w:val="26"/>
          <w:lang w:eastAsia="tr-TR"/>
        </w:rPr>
        <w:t>ANAYASA MAHKEMESİ KARARI</w:t>
      </w:r>
    </w:p>
    <w:p w:rsidR="00D54C0E" w:rsidRP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b/>
          <w:bCs/>
          <w:color w:val="000000"/>
          <w:sz w:val="24"/>
          <w:szCs w:val="26"/>
          <w:lang w:eastAsia="tr-TR"/>
        </w:rPr>
        <w:t> </w:t>
      </w:r>
    </w:p>
    <w:p w:rsidR="00D54C0E" w:rsidRPr="00D54C0E" w:rsidRDefault="00D54C0E" w:rsidP="00D54C0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4C0E">
        <w:rPr>
          <w:rFonts w:ascii="Times New Roman" w:eastAsia="Times New Roman" w:hAnsi="Times New Roman" w:cs="Times New Roman"/>
          <w:b/>
          <w:bCs/>
          <w:color w:val="000000"/>
          <w:sz w:val="24"/>
          <w:szCs w:val="26"/>
          <w:lang w:eastAsia="tr-TR"/>
        </w:rPr>
        <w:t xml:space="preserve">Esas </w:t>
      </w:r>
      <w:proofErr w:type="gramStart"/>
      <w:r w:rsidRPr="00D54C0E">
        <w:rPr>
          <w:rFonts w:ascii="Times New Roman" w:eastAsia="Times New Roman" w:hAnsi="Times New Roman" w:cs="Times New Roman"/>
          <w:b/>
          <w:bCs/>
          <w:color w:val="000000"/>
          <w:sz w:val="24"/>
          <w:szCs w:val="26"/>
          <w:lang w:eastAsia="tr-TR"/>
        </w:rPr>
        <w:t>Sayısı     :  2017</w:t>
      </w:r>
      <w:proofErr w:type="gramEnd"/>
      <w:r w:rsidRPr="00D54C0E">
        <w:rPr>
          <w:rFonts w:ascii="Times New Roman" w:eastAsia="Times New Roman" w:hAnsi="Times New Roman" w:cs="Times New Roman"/>
          <w:b/>
          <w:bCs/>
          <w:color w:val="000000"/>
          <w:sz w:val="24"/>
          <w:szCs w:val="26"/>
          <w:lang w:eastAsia="tr-TR"/>
        </w:rPr>
        <w:t>/51</w:t>
      </w:r>
    </w:p>
    <w:p w:rsidR="00D54C0E" w:rsidRPr="00D54C0E" w:rsidRDefault="00D54C0E" w:rsidP="00D54C0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4C0E">
        <w:rPr>
          <w:rFonts w:ascii="Times New Roman" w:eastAsia="Times New Roman" w:hAnsi="Times New Roman" w:cs="Times New Roman"/>
          <w:b/>
          <w:bCs/>
          <w:color w:val="000000"/>
          <w:sz w:val="24"/>
          <w:szCs w:val="26"/>
          <w:lang w:eastAsia="tr-TR"/>
        </w:rPr>
        <w:t xml:space="preserve">Karar </w:t>
      </w:r>
      <w:proofErr w:type="gramStart"/>
      <w:r w:rsidRPr="00D54C0E">
        <w:rPr>
          <w:rFonts w:ascii="Times New Roman" w:eastAsia="Times New Roman" w:hAnsi="Times New Roman" w:cs="Times New Roman"/>
          <w:b/>
          <w:bCs/>
          <w:color w:val="000000"/>
          <w:sz w:val="24"/>
          <w:szCs w:val="26"/>
          <w:lang w:eastAsia="tr-TR"/>
        </w:rPr>
        <w:t>Sayısı  :  2017</w:t>
      </w:r>
      <w:proofErr w:type="gramEnd"/>
      <w:r w:rsidRPr="00D54C0E">
        <w:rPr>
          <w:rFonts w:ascii="Times New Roman" w:eastAsia="Times New Roman" w:hAnsi="Times New Roman" w:cs="Times New Roman"/>
          <w:b/>
          <w:bCs/>
          <w:color w:val="000000"/>
          <w:sz w:val="24"/>
          <w:szCs w:val="26"/>
          <w:lang w:eastAsia="tr-TR"/>
        </w:rPr>
        <w:t>/163</w:t>
      </w:r>
    </w:p>
    <w:p w:rsidR="00D54C0E" w:rsidRPr="00D54C0E" w:rsidRDefault="00D54C0E" w:rsidP="00D54C0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4C0E">
        <w:rPr>
          <w:rFonts w:ascii="Times New Roman" w:eastAsia="Times New Roman" w:hAnsi="Times New Roman" w:cs="Times New Roman"/>
          <w:b/>
          <w:bCs/>
          <w:color w:val="000000"/>
          <w:sz w:val="24"/>
          <w:szCs w:val="26"/>
          <w:lang w:eastAsia="tr-TR"/>
        </w:rPr>
        <w:t xml:space="preserve">Karar </w:t>
      </w:r>
      <w:proofErr w:type="gramStart"/>
      <w:r w:rsidRPr="00D54C0E">
        <w:rPr>
          <w:rFonts w:ascii="Times New Roman" w:eastAsia="Times New Roman" w:hAnsi="Times New Roman" w:cs="Times New Roman"/>
          <w:b/>
          <w:bCs/>
          <w:color w:val="000000"/>
          <w:sz w:val="24"/>
          <w:szCs w:val="26"/>
          <w:lang w:eastAsia="tr-TR"/>
        </w:rPr>
        <w:t>Tarihi :  29</w:t>
      </w:r>
      <w:proofErr w:type="gramEnd"/>
      <w:r w:rsidRPr="00D54C0E">
        <w:rPr>
          <w:rFonts w:ascii="Times New Roman" w:eastAsia="Times New Roman" w:hAnsi="Times New Roman" w:cs="Times New Roman"/>
          <w:b/>
          <w:bCs/>
          <w:color w:val="000000"/>
          <w:sz w:val="24"/>
          <w:szCs w:val="26"/>
          <w:lang w:eastAsia="tr-TR"/>
        </w:rPr>
        <w:t>.11.2017</w:t>
      </w:r>
    </w:p>
    <w:p w:rsidR="00D54C0E" w:rsidRDefault="00D54C0E" w:rsidP="00D54C0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4C0E">
        <w:rPr>
          <w:rFonts w:ascii="Times New Roman" w:eastAsia="Times New Roman" w:hAnsi="Times New Roman" w:cs="Times New Roman"/>
          <w:b/>
          <w:bCs/>
          <w:color w:val="000000"/>
          <w:sz w:val="24"/>
          <w:szCs w:val="26"/>
          <w:lang w:eastAsia="tr-TR"/>
        </w:rPr>
        <w:t xml:space="preserve">R.G. Tarih – </w:t>
      </w:r>
      <w:proofErr w:type="gramStart"/>
      <w:r w:rsidRPr="00D54C0E">
        <w:rPr>
          <w:rFonts w:ascii="Times New Roman" w:eastAsia="Times New Roman" w:hAnsi="Times New Roman" w:cs="Times New Roman"/>
          <w:b/>
          <w:bCs/>
          <w:color w:val="000000"/>
          <w:sz w:val="24"/>
          <w:szCs w:val="26"/>
          <w:lang w:eastAsia="tr-TR"/>
        </w:rPr>
        <w:t>Sayı   :  21</w:t>
      </w:r>
      <w:proofErr w:type="gramEnd"/>
      <w:r w:rsidRPr="00D54C0E">
        <w:rPr>
          <w:rFonts w:ascii="Times New Roman" w:eastAsia="Times New Roman" w:hAnsi="Times New Roman" w:cs="Times New Roman"/>
          <w:b/>
          <w:bCs/>
          <w:color w:val="000000"/>
          <w:sz w:val="24"/>
          <w:szCs w:val="26"/>
          <w:lang w:eastAsia="tr-TR"/>
        </w:rPr>
        <w:t>.12.2017 - 30277</w:t>
      </w:r>
      <w:r w:rsidRPr="00D54C0E">
        <w:rPr>
          <w:rFonts w:ascii="Times New Roman" w:eastAsia="Times New Roman" w:hAnsi="Times New Roman" w:cs="Times New Roman"/>
          <w:b/>
          <w:bCs/>
          <w:color w:val="000000"/>
          <w:sz w:val="24"/>
          <w:szCs w:val="26"/>
          <w:lang w:eastAsia="tr-TR"/>
        </w:rPr>
        <w:t>  </w:t>
      </w:r>
    </w:p>
    <w:p w:rsidR="00D54C0E" w:rsidRDefault="00D54C0E" w:rsidP="00D54C0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b/>
          <w:bCs/>
          <w:color w:val="000000"/>
          <w:sz w:val="24"/>
          <w:szCs w:val="26"/>
          <w:lang w:eastAsia="tr-TR"/>
        </w:rPr>
        <w:t>İTİRAZ YOLUNA BAŞVURAN: </w:t>
      </w:r>
      <w:r w:rsidRPr="00D54C0E">
        <w:rPr>
          <w:rFonts w:ascii="Times New Roman" w:eastAsia="Times New Roman" w:hAnsi="Times New Roman" w:cs="Times New Roman"/>
          <w:color w:val="000000"/>
          <w:sz w:val="24"/>
          <w:szCs w:val="26"/>
          <w:lang w:eastAsia="tr-TR"/>
        </w:rPr>
        <w:t>Danıştay İkinci Dairesi</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b/>
          <w:bCs/>
          <w:color w:val="000000"/>
          <w:sz w:val="24"/>
          <w:szCs w:val="26"/>
          <w:lang w:eastAsia="tr-TR"/>
        </w:rPr>
        <w:t>İTİRAZIN KONUSU:</w:t>
      </w:r>
      <w:r w:rsidRPr="00D54C0E">
        <w:rPr>
          <w:rFonts w:ascii="Times New Roman" w:eastAsia="Times New Roman" w:hAnsi="Times New Roman" w:cs="Times New Roman"/>
          <w:color w:val="000000"/>
          <w:sz w:val="24"/>
          <w:szCs w:val="26"/>
          <w:lang w:eastAsia="tr-TR"/>
        </w:rPr>
        <w:t> 13.12.1983 tarihli ve 178 sayılı Maliye Bakanlığının Teşkilat ve Görevleri Hakkında Kanun Hükmünde Kararname’ye 7.7.2011 tarihli ve 646 sayılı Kanun Hükmünde Kararname’nin 1. maddesiyle eklenen ek 29. maddenin, 12.7.2013 tarihli ve 6495 sayılı Kanun’un 60. maddesiyle değiştirilen onuncu fıkrasının Anayasa’nın 2</w:t>
      </w:r>
      <w:proofErr w:type="gramStart"/>
      <w:r w:rsidRPr="00D54C0E">
        <w:rPr>
          <w:rFonts w:ascii="Times New Roman" w:eastAsia="Times New Roman" w:hAnsi="Times New Roman" w:cs="Times New Roman"/>
          <w:color w:val="000000"/>
          <w:sz w:val="24"/>
          <w:szCs w:val="26"/>
          <w:lang w:eastAsia="tr-TR"/>
        </w:rPr>
        <w:t>.,</w:t>
      </w:r>
      <w:proofErr w:type="gramEnd"/>
      <w:r w:rsidRPr="00D54C0E">
        <w:rPr>
          <w:rFonts w:ascii="Times New Roman" w:eastAsia="Times New Roman" w:hAnsi="Times New Roman" w:cs="Times New Roman"/>
          <w:color w:val="000000"/>
          <w:sz w:val="24"/>
          <w:szCs w:val="26"/>
          <w:lang w:eastAsia="tr-TR"/>
        </w:rPr>
        <w:t xml:space="preserve"> 7., 10. ve 128. maddelerine aykırılığı ileri sürülerek iptaline karar verilmesi talebidir.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b/>
          <w:bCs/>
          <w:color w:val="000000"/>
          <w:sz w:val="24"/>
          <w:szCs w:val="26"/>
          <w:lang w:eastAsia="tr-TR"/>
        </w:rPr>
        <w:t>OLAY:</w:t>
      </w:r>
      <w:r w:rsidRPr="00D54C0E">
        <w:rPr>
          <w:rFonts w:ascii="Times New Roman" w:eastAsia="Times New Roman" w:hAnsi="Times New Roman" w:cs="Times New Roman"/>
          <w:color w:val="000000"/>
          <w:sz w:val="24"/>
          <w:szCs w:val="26"/>
          <w:lang w:eastAsia="tr-TR"/>
        </w:rPr>
        <w:t> Manisa Küçük ve Orta Ölçekli Mükellefler Grup Başkanlığında Vergi Müfettişi olarak görev yapan davacının Mersin Küçük ve Orta Ölçekli Mükellefler Grup Başkanlığında görevlendirilmesine ilişkin işlemin iptali talebiyle açılan davada itiraz konusu kuralın Anayasa’ya aykırı olduğu kanısına varan Mahkeme, iptali için başvurmuştur.</w:t>
      </w:r>
    </w:p>
    <w:p w:rsidR="00D54C0E" w:rsidRP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b/>
          <w:bCs/>
          <w:color w:val="000000"/>
          <w:sz w:val="24"/>
          <w:szCs w:val="26"/>
          <w:lang w:eastAsia="tr-TR"/>
        </w:rPr>
        <w:t>I. İPTALİ İSTENEN KANUN HÜKMÜ           </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Kanun Hükmünde Kararname (KHK)’</w:t>
      </w:r>
      <w:proofErr w:type="spellStart"/>
      <w:r w:rsidRPr="00D54C0E">
        <w:rPr>
          <w:rFonts w:ascii="Times New Roman" w:eastAsia="Times New Roman" w:hAnsi="Times New Roman" w:cs="Times New Roman"/>
          <w:color w:val="000000"/>
          <w:sz w:val="24"/>
          <w:szCs w:val="26"/>
          <w:lang w:eastAsia="tr-TR"/>
        </w:rPr>
        <w:t>nin</w:t>
      </w:r>
      <w:proofErr w:type="spellEnd"/>
      <w:r w:rsidRPr="00D54C0E">
        <w:rPr>
          <w:rFonts w:ascii="Times New Roman" w:eastAsia="Times New Roman" w:hAnsi="Times New Roman" w:cs="Times New Roman"/>
          <w:color w:val="000000"/>
          <w:sz w:val="24"/>
          <w:szCs w:val="26"/>
          <w:lang w:eastAsia="tr-TR"/>
        </w:rPr>
        <w:t xml:space="preserve"> itiraz konusu kuralı içeren ek 29. maddesi şöyledir: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i/>
          <w:iCs/>
          <w:color w:val="000000"/>
          <w:sz w:val="24"/>
          <w:szCs w:val="26"/>
          <w:lang w:eastAsia="tr-TR"/>
        </w:rPr>
        <w:t> “Vergi Denetim Kurulu Başkanlığında atama, yükselme ve yer değişikliği</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b/>
          <w:bCs/>
          <w:i/>
          <w:iCs/>
          <w:color w:val="000000"/>
          <w:sz w:val="24"/>
          <w:szCs w:val="26"/>
          <w:lang w:eastAsia="tr-TR"/>
        </w:rPr>
        <w:t>Ek Madde 29-</w:t>
      </w:r>
      <w:r w:rsidRPr="00D54C0E">
        <w:rPr>
          <w:rFonts w:ascii="Times New Roman" w:eastAsia="Times New Roman" w:hAnsi="Times New Roman" w:cs="Times New Roman"/>
          <w:i/>
          <w:iCs/>
          <w:color w:val="000000"/>
          <w:sz w:val="24"/>
          <w:szCs w:val="26"/>
          <w:lang w:eastAsia="tr-TR"/>
        </w:rPr>
        <w:t xml:space="preserve"> (Ek: </w:t>
      </w:r>
      <w:proofErr w:type="gramStart"/>
      <w:r w:rsidRPr="00D54C0E">
        <w:rPr>
          <w:rFonts w:ascii="Times New Roman" w:eastAsia="Times New Roman" w:hAnsi="Times New Roman" w:cs="Times New Roman"/>
          <w:i/>
          <w:iCs/>
          <w:color w:val="000000"/>
          <w:sz w:val="24"/>
          <w:szCs w:val="26"/>
          <w:lang w:eastAsia="tr-TR"/>
        </w:rPr>
        <w:t>7/7/2011</w:t>
      </w:r>
      <w:proofErr w:type="gramEnd"/>
      <w:r w:rsidRPr="00D54C0E">
        <w:rPr>
          <w:rFonts w:ascii="Times New Roman" w:eastAsia="Times New Roman" w:hAnsi="Times New Roman" w:cs="Times New Roman"/>
          <w:i/>
          <w:iCs/>
          <w:color w:val="000000"/>
          <w:sz w:val="24"/>
          <w:szCs w:val="26"/>
          <w:lang w:eastAsia="tr-TR"/>
        </w:rPr>
        <w:t xml:space="preserve"> - KHK - 646/1 </w:t>
      </w:r>
      <w:proofErr w:type="spellStart"/>
      <w:r w:rsidRPr="00D54C0E">
        <w:rPr>
          <w:rFonts w:ascii="Times New Roman" w:eastAsia="Times New Roman" w:hAnsi="Times New Roman" w:cs="Times New Roman"/>
          <w:i/>
          <w:iCs/>
          <w:color w:val="000000"/>
          <w:sz w:val="24"/>
          <w:szCs w:val="26"/>
          <w:lang w:eastAsia="tr-TR"/>
        </w:rPr>
        <w:t>md.</w:t>
      </w:r>
      <w:proofErr w:type="spellEnd"/>
      <w:r w:rsidRPr="00D54C0E">
        <w:rPr>
          <w:rFonts w:ascii="Times New Roman" w:eastAsia="Times New Roman" w:hAnsi="Times New Roman" w:cs="Times New Roman"/>
          <w:i/>
          <w:iCs/>
          <w:color w:val="000000"/>
          <w:sz w:val="24"/>
          <w:szCs w:val="26"/>
          <w:lang w:eastAsia="tr-TR"/>
        </w:rPr>
        <w:t>)</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i/>
          <w:iCs/>
          <w:color w:val="000000"/>
          <w:sz w:val="24"/>
          <w:szCs w:val="26"/>
          <w:lang w:eastAsia="tr-TR"/>
        </w:rPr>
        <w:t xml:space="preserve">Vergi Denetim Kurulu Başkanı, atama tarihi itibarıyla Devlet memuriyetinde bulunan, kamudaki hizmet süresi toplamı </w:t>
      </w:r>
      <w:proofErr w:type="spellStart"/>
      <w:r w:rsidRPr="00D54C0E">
        <w:rPr>
          <w:rFonts w:ascii="Times New Roman" w:eastAsia="Times New Roman" w:hAnsi="Times New Roman" w:cs="Times New Roman"/>
          <w:i/>
          <w:iCs/>
          <w:color w:val="000000"/>
          <w:sz w:val="24"/>
          <w:szCs w:val="26"/>
          <w:lang w:eastAsia="tr-TR"/>
        </w:rPr>
        <w:t>oniki</w:t>
      </w:r>
      <w:proofErr w:type="spellEnd"/>
      <w:r w:rsidRPr="00D54C0E">
        <w:rPr>
          <w:rFonts w:ascii="Times New Roman" w:eastAsia="Times New Roman" w:hAnsi="Times New Roman" w:cs="Times New Roman"/>
          <w:i/>
          <w:iCs/>
          <w:color w:val="000000"/>
          <w:sz w:val="24"/>
          <w:szCs w:val="26"/>
          <w:lang w:eastAsia="tr-TR"/>
        </w:rPr>
        <w:t xml:space="preserve"> yılı aşan ve bu sürenin en az on yılında Vergi Müfettişi olarak görev yapmış olanlar arasından atanır. Başkan, Vergi Müfettişi sıfat ve yetkilerini haizdir.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i/>
          <w:iCs/>
          <w:color w:val="000000"/>
          <w:sz w:val="24"/>
          <w:szCs w:val="26"/>
          <w:lang w:eastAsia="tr-TR"/>
        </w:rPr>
        <w:t>Görevlerin yürütülmesinde Başkana yardımcı olmak üzere altı Başkan Yardımcısı atanabilir. Başkan Yardımcıları, atama tarihi itibarıyla Devlet memuriyetinde bulunan, kamudaki hizmet süresi toplamı on yılı aşan ve bu sürenin en az sekiz yılında Vergi Müfettişi olarak görev yapmış olanlar arasından atanır. Başkan Yardımcıları, Vergi Müfettişi sıfat ve yetkilerini haizdir.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i/>
          <w:iCs/>
          <w:color w:val="000000"/>
          <w:sz w:val="24"/>
          <w:szCs w:val="26"/>
          <w:lang w:eastAsia="tr-TR"/>
        </w:rPr>
        <w:t>Grup Başkanları, görevlendirme tarihi itibarıyla Vergi Müfettişi kadrosunda bulunan, kamudaki hizmet süresi toplamı on yılı aşan ve bu sürenin en az sekiz yılında Vergi Müfettişi olarak görev yapmış olanlar arasından görevlendirilir.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i/>
          <w:iCs/>
          <w:color w:val="000000"/>
          <w:sz w:val="24"/>
          <w:szCs w:val="26"/>
          <w:lang w:eastAsia="tr-TR"/>
        </w:rPr>
        <w:t xml:space="preserve">(Değişik dördüncü fıkra: </w:t>
      </w:r>
      <w:proofErr w:type="gramStart"/>
      <w:r w:rsidRPr="00D54C0E">
        <w:rPr>
          <w:rFonts w:ascii="Times New Roman" w:eastAsia="Times New Roman" w:hAnsi="Times New Roman" w:cs="Times New Roman"/>
          <w:i/>
          <w:iCs/>
          <w:color w:val="000000"/>
          <w:sz w:val="24"/>
          <w:szCs w:val="26"/>
          <w:lang w:eastAsia="tr-TR"/>
        </w:rPr>
        <w:t>12/7/2013</w:t>
      </w:r>
      <w:proofErr w:type="gramEnd"/>
      <w:r w:rsidRPr="00D54C0E">
        <w:rPr>
          <w:rFonts w:ascii="Times New Roman" w:eastAsia="Times New Roman" w:hAnsi="Times New Roman" w:cs="Times New Roman"/>
          <w:i/>
          <w:iCs/>
          <w:color w:val="000000"/>
          <w:sz w:val="24"/>
          <w:szCs w:val="26"/>
          <w:lang w:eastAsia="tr-TR"/>
        </w:rPr>
        <w:t xml:space="preserve">-6495/60 </w:t>
      </w:r>
      <w:proofErr w:type="spellStart"/>
      <w:r w:rsidRPr="00D54C0E">
        <w:rPr>
          <w:rFonts w:ascii="Times New Roman" w:eastAsia="Times New Roman" w:hAnsi="Times New Roman" w:cs="Times New Roman"/>
          <w:i/>
          <w:iCs/>
          <w:color w:val="000000"/>
          <w:sz w:val="24"/>
          <w:szCs w:val="26"/>
          <w:lang w:eastAsia="tr-TR"/>
        </w:rPr>
        <w:t>md.</w:t>
      </w:r>
      <w:proofErr w:type="spellEnd"/>
      <w:r w:rsidRPr="00D54C0E">
        <w:rPr>
          <w:rFonts w:ascii="Times New Roman" w:eastAsia="Times New Roman" w:hAnsi="Times New Roman" w:cs="Times New Roman"/>
          <w:i/>
          <w:iCs/>
          <w:color w:val="000000"/>
          <w:sz w:val="24"/>
          <w:szCs w:val="26"/>
          <w:lang w:eastAsia="tr-TR"/>
        </w:rPr>
        <w:t xml:space="preserve">) Vergi Müfettişleri, en az dört yıllık yükseköğretim veren hukuk, siyasal bilgiler, iktisat, işletme, iktisadi ve idari bilimler fakülteleri ile yönetmelikle belirlenen yükseköğretim kurumlarından veya bunlara denkliği Yükseköğretim </w:t>
      </w:r>
      <w:r w:rsidRPr="00D54C0E">
        <w:rPr>
          <w:rFonts w:ascii="Times New Roman" w:eastAsia="Times New Roman" w:hAnsi="Times New Roman" w:cs="Times New Roman"/>
          <w:i/>
          <w:iCs/>
          <w:color w:val="000000"/>
          <w:sz w:val="24"/>
          <w:szCs w:val="26"/>
          <w:lang w:eastAsia="tr-TR"/>
        </w:rPr>
        <w:lastRenderedPageBreak/>
        <w:t>Kurulunca kabul edilmiş yükseköğretim kurumlarından mezun olup, sınavın yapıldığı tarih itibarıyla otuz beş yaşını doldurmamış olan ve yapılacak özel yarışma sınavını kazananlar arasından, Bakan onayı ile mesleğe Vergi Müfettiş Yardımcısı olarak atanır.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i/>
          <w:iCs/>
          <w:color w:val="000000"/>
          <w:sz w:val="24"/>
          <w:szCs w:val="26"/>
          <w:lang w:eastAsia="tr-TR"/>
        </w:rPr>
        <w:t xml:space="preserve">(Değişik beşinci fıkra: </w:t>
      </w:r>
      <w:proofErr w:type="gramStart"/>
      <w:r w:rsidRPr="00D54C0E">
        <w:rPr>
          <w:rFonts w:ascii="Times New Roman" w:eastAsia="Times New Roman" w:hAnsi="Times New Roman" w:cs="Times New Roman"/>
          <w:i/>
          <w:iCs/>
          <w:color w:val="000000"/>
          <w:sz w:val="24"/>
          <w:szCs w:val="26"/>
          <w:lang w:eastAsia="tr-TR"/>
        </w:rPr>
        <w:t>12/7/2013</w:t>
      </w:r>
      <w:proofErr w:type="gramEnd"/>
      <w:r w:rsidRPr="00D54C0E">
        <w:rPr>
          <w:rFonts w:ascii="Times New Roman" w:eastAsia="Times New Roman" w:hAnsi="Times New Roman" w:cs="Times New Roman"/>
          <w:i/>
          <w:iCs/>
          <w:color w:val="000000"/>
          <w:sz w:val="24"/>
          <w:szCs w:val="26"/>
          <w:lang w:eastAsia="tr-TR"/>
        </w:rPr>
        <w:t xml:space="preserve">-6495/60 </w:t>
      </w:r>
      <w:proofErr w:type="spellStart"/>
      <w:r w:rsidRPr="00D54C0E">
        <w:rPr>
          <w:rFonts w:ascii="Times New Roman" w:eastAsia="Times New Roman" w:hAnsi="Times New Roman" w:cs="Times New Roman"/>
          <w:i/>
          <w:iCs/>
          <w:color w:val="000000"/>
          <w:sz w:val="24"/>
          <w:szCs w:val="26"/>
          <w:lang w:eastAsia="tr-TR"/>
        </w:rPr>
        <w:t>md.</w:t>
      </w:r>
      <w:proofErr w:type="spellEnd"/>
      <w:r w:rsidRPr="00D54C0E">
        <w:rPr>
          <w:rFonts w:ascii="Times New Roman" w:eastAsia="Times New Roman" w:hAnsi="Times New Roman" w:cs="Times New Roman"/>
          <w:i/>
          <w:iCs/>
          <w:color w:val="000000"/>
          <w:sz w:val="24"/>
          <w:szCs w:val="26"/>
          <w:lang w:eastAsia="tr-TR"/>
        </w:rPr>
        <w:t xml:space="preserve">) Vergi Müfettiş Yardımcılığına atananlardan giriş sınavındaki başarı sırasına göre en başarılı yüzde beşi 20 </w:t>
      </w:r>
      <w:proofErr w:type="spellStart"/>
      <w:r w:rsidRPr="00D54C0E">
        <w:rPr>
          <w:rFonts w:ascii="Times New Roman" w:eastAsia="Times New Roman" w:hAnsi="Times New Roman" w:cs="Times New Roman"/>
          <w:i/>
          <w:iCs/>
          <w:color w:val="000000"/>
          <w:sz w:val="24"/>
          <w:szCs w:val="26"/>
          <w:lang w:eastAsia="tr-TR"/>
        </w:rPr>
        <w:t>nci</w:t>
      </w:r>
      <w:proofErr w:type="spellEnd"/>
      <w:r w:rsidRPr="00D54C0E">
        <w:rPr>
          <w:rFonts w:ascii="Times New Roman" w:eastAsia="Times New Roman" w:hAnsi="Times New Roman" w:cs="Times New Roman"/>
          <w:i/>
          <w:iCs/>
          <w:color w:val="000000"/>
          <w:sz w:val="24"/>
          <w:szCs w:val="26"/>
          <w:lang w:eastAsia="tr-TR"/>
        </w:rPr>
        <w:t xml:space="preserve"> maddenin ikinci fıkrasının (b), (c) ve (ç) bentlerinde belirtilen grup başkanlıklarında görevlendirilir. Giriş sınavında ilk yüzde beşe giremeyenler 20 </w:t>
      </w:r>
      <w:proofErr w:type="spellStart"/>
      <w:r w:rsidRPr="00D54C0E">
        <w:rPr>
          <w:rFonts w:ascii="Times New Roman" w:eastAsia="Times New Roman" w:hAnsi="Times New Roman" w:cs="Times New Roman"/>
          <w:i/>
          <w:iCs/>
          <w:color w:val="000000"/>
          <w:sz w:val="24"/>
          <w:szCs w:val="26"/>
          <w:lang w:eastAsia="tr-TR"/>
        </w:rPr>
        <w:t>nci</w:t>
      </w:r>
      <w:proofErr w:type="spellEnd"/>
      <w:r w:rsidRPr="00D54C0E">
        <w:rPr>
          <w:rFonts w:ascii="Times New Roman" w:eastAsia="Times New Roman" w:hAnsi="Times New Roman" w:cs="Times New Roman"/>
          <w:i/>
          <w:iCs/>
          <w:color w:val="000000"/>
          <w:sz w:val="24"/>
          <w:szCs w:val="26"/>
          <w:lang w:eastAsia="tr-TR"/>
        </w:rPr>
        <w:t xml:space="preserve"> maddenin ikinci fıkrasının (a) bendinde belirtilen grup başkanlığında görevlendirilir.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i/>
          <w:iCs/>
          <w:color w:val="000000"/>
          <w:sz w:val="24"/>
          <w:szCs w:val="26"/>
          <w:lang w:eastAsia="tr-TR"/>
        </w:rPr>
        <w:t xml:space="preserve">Vergi Müfettiş Yardımcıları, fiilen üç yıl çalışmak ve yardımcılık döneminde performans değerlendirmesine göre başarılı olmak şartıyla yapılacak yeterlik sınavına girmeye hak kazanırlar. Yeterlik sınavında her bir grup başkanlığı itibarıyla yer alacak sınav konuları ile ortak sınav konuları ve sınava ilişkin diğer usul ve esaslar yönetmelikle düzenlenir. Yapılacak yeterlik sınavında başarılı sayılabilmek için giriş sınavında alınan puanın yüzde otuzu ile yeterlik sınavında alınan puanın yüzde yetmişinin toplamının yüz puan üzerinden en az </w:t>
      </w:r>
      <w:proofErr w:type="spellStart"/>
      <w:r w:rsidRPr="00D54C0E">
        <w:rPr>
          <w:rFonts w:ascii="Times New Roman" w:eastAsia="Times New Roman" w:hAnsi="Times New Roman" w:cs="Times New Roman"/>
          <w:i/>
          <w:iCs/>
          <w:color w:val="000000"/>
          <w:sz w:val="24"/>
          <w:szCs w:val="26"/>
          <w:lang w:eastAsia="tr-TR"/>
        </w:rPr>
        <w:t>altmışbeş</w:t>
      </w:r>
      <w:proofErr w:type="spellEnd"/>
      <w:r w:rsidRPr="00D54C0E">
        <w:rPr>
          <w:rFonts w:ascii="Times New Roman" w:eastAsia="Times New Roman" w:hAnsi="Times New Roman" w:cs="Times New Roman"/>
          <w:i/>
          <w:iCs/>
          <w:color w:val="000000"/>
          <w:sz w:val="24"/>
          <w:szCs w:val="26"/>
          <w:lang w:eastAsia="tr-TR"/>
        </w:rPr>
        <w:t xml:space="preserve"> puan olması şarttır. Yeterlik sınavında başarılı olanlar Vergi Müfettişi olarak atanırlar. 20 </w:t>
      </w:r>
      <w:proofErr w:type="spellStart"/>
      <w:r w:rsidRPr="00D54C0E">
        <w:rPr>
          <w:rFonts w:ascii="Times New Roman" w:eastAsia="Times New Roman" w:hAnsi="Times New Roman" w:cs="Times New Roman"/>
          <w:i/>
          <w:iCs/>
          <w:color w:val="000000"/>
          <w:sz w:val="24"/>
          <w:szCs w:val="26"/>
          <w:lang w:eastAsia="tr-TR"/>
        </w:rPr>
        <w:t>nci</w:t>
      </w:r>
      <w:proofErr w:type="spellEnd"/>
      <w:r w:rsidRPr="00D54C0E">
        <w:rPr>
          <w:rFonts w:ascii="Times New Roman" w:eastAsia="Times New Roman" w:hAnsi="Times New Roman" w:cs="Times New Roman"/>
          <w:i/>
          <w:iCs/>
          <w:color w:val="000000"/>
          <w:sz w:val="24"/>
          <w:szCs w:val="26"/>
          <w:lang w:eastAsia="tr-TR"/>
        </w:rPr>
        <w:t xml:space="preserve"> maddenin ikinci fıkrasının (a) bendinde belirtilen grup başkanlığında görev yapmakta iken Vergi Müfettişi olarak atananlardan yeterlik sınavındaki başarı sırasına göre en başarılı yüzde beşi, 20 </w:t>
      </w:r>
      <w:proofErr w:type="spellStart"/>
      <w:r w:rsidRPr="00D54C0E">
        <w:rPr>
          <w:rFonts w:ascii="Times New Roman" w:eastAsia="Times New Roman" w:hAnsi="Times New Roman" w:cs="Times New Roman"/>
          <w:i/>
          <w:iCs/>
          <w:color w:val="000000"/>
          <w:sz w:val="24"/>
          <w:szCs w:val="26"/>
          <w:lang w:eastAsia="tr-TR"/>
        </w:rPr>
        <w:t>nci</w:t>
      </w:r>
      <w:proofErr w:type="spellEnd"/>
      <w:r w:rsidRPr="00D54C0E">
        <w:rPr>
          <w:rFonts w:ascii="Times New Roman" w:eastAsia="Times New Roman" w:hAnsi="Times New Roman" w:cs="Times New Roman"/>
          <w:i/>
          <w:iCs/>
          <w:color w:val="000000"/>
          <w:sz w:val="24"/>
          <w:szCs w:val="26"/>
          <w:lang w:eastAsia="tr-TR"/>
        </w:rPr>
        <w:t xml:space="preserve"> maddenin ikinci fıkrasının (b), (c) ve (ç) bentlerinde belirtilen grup başkanlıklarında görevlendirilir. Yeterlik sınavına girmeye hak kazanamayanlar ile yeterlik sınavında başarılı olamayanlar ise Bakanlıkta derecelerine uygun memur kadrolarına atanırlar.</w:t>
      </w:r>
    </w:p>
    <w:p w:rsidR="00D54C0E" w:rsidRP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i/>
          <w:iCs/>
          <w:color w:val="000000"/>
          <w:sz w:val="24"/>
          <w:szCs w:val="26"/>
          <w:lang w:eastAsia="tr-TR"/>
        </w:rPr>
        <w:t xml:space="preserve">Yardımcılık dönemi </w:t>
      </w:r>
      <w:proofErr w:type="gramStart"/>
      <w:r w:rsidRPr="00D54C0E">
        <w:rPr>
          <w:rFonts w:ascii="Times New Roman" w:eastAsia="Times New Roman" w:hAnsi="Times New Roman" w:cs="Times New Roman"/>
          <w:i/>
          <w:iCs/>
          <w:color w:val="000000"/>
          <w:sz w:val="24"/>
          <w:szCs w:val="26"/>
          <w:lang w:eastAsia="tr-TR"/>
        </w:rPr>
        <w:t>dahil</w:t>
      </w:r>
      <w:proofErr w:type="gramEnd"/>
      <w:r w:rsidRPr="00D54C0E">
        <w:rPr>
          <w:rFonts w:ascii="Times New Roman" w:eastAsia="Times New Roman" w:hAnsi="Times New Roman" w:cs="Times New Roman"/>
          <w:i/>
          <w:iCs/>
          <w:color w:val="000000"/>
          <w:sz w:val="24"/>
          <w:szCs w:val="26"/>
          <w:lang w:eastAsia="tr-TR"/>
        </w:rPr>
        <w:t xml:space="preserve"> Vergi Müfettişi olarak en az on yıl çalışan, yeterlik sonrası dönemde en az üç yıl performans değerlendirmesine tabi tutulan ve yapılan performans değerlendirmelerinde başarılı olanlar, Vergi Başmüfettişi kadrolarına atanırlar. </w:t>
      </w:r>
      <w:proofErr w:type="gramStart"/>
      <w:r w:rsidRPr="00D54C0E">
        <w:rPr>
          <w:rFonts w:ascii="Times New Roman" w:eastAsia="Times New Roman" w:hAnsi="Times New Roman" w:cs="Times New Roman"/>
          <w:i/>
          <w:iCs/>
          <w:color w:val="000000"/>
          <w:sz w:val="24"/>
          <w:szCs w:val="26"/>
          <w:lang w:eastAsia="tr-TR"/>
        </w:rPr>
        <w:t xml:space="preserve">20 </w:t>
      </w:r>
      <w:proofErr w:type="spellStart"/>
      <w:r w:rsidRPr="00D54C0E">
        <w:rPr>
          <w:rFonts w:ascii="Times New Roman" w:eastAsia="Times New Roman" w:hAnsi="Times New Roman" w:cs="Times New Roman"/>
          <w:i/>
          <w:iCs/>
          <w:color w:val="000000"/>
          <w:sz w:val="24"/>
          <w:szCs w:val="26"/>
          <w:lang w:eastAsia="tr-TR"/>
        </w:rPr>
        <w:t>nci</w:t>
      </w:r>
      <w:proofErr w:type="spellEnd"/>
      <w:r w:rsidRPr="00D54C0E">
        <w:rPr>
          <w:rFonts w:ascii="Times New Roman" w:eastAsia="Times New Roman" w:hAnsi="Times New Roman" w:cs="Times New Roman"/>
          <w:i/>
          <w:iCs/>
          <w:color w:val="000000"/>
          <w:sz w:val="24"/>
          <w:szCs w:val="26"/>
          <w:lang w:eastAsia="tr-TR"/>
        </w:rPr>
        <w:t xml:space="preserve"> maddenin ikinci fıkrasının (a) bendinde belirtilen grup başkanlığında görev yapıp, bir takvim yılı içinde Vergi Başmüfettişi olarak atananlardan giriş sınavında alınan puanın yüzde onu, yeterlik sınavında alınan puanın yüzde yirmisi ve performans değerlendirmesine göre alınan puanın yüzde yetmişi esas alınarak yapılacak sıralamaya göre en başarılı yüzde beşi, izleyen yıl içinde 20 </w:t>
      </w:r>
      <w:proofErr w:type="spellStart"/>
      <w:r w:rsidRPr="00D54C0E">
        <w:rPr>
          <w:rFonts w:ascii="Times New Roman" w:eastAsia="Times New Roman" w:hAnsi="Times New Roman" w:cs="Times New Roman"/>
          <w:i/>
          <w:iCs/>
          <w:color w:val="000000"/>
          <w:sz w:val="24"/>
          <w:szCs w:val="26"/>
          <w:lang w:eastAsia="tr-TR"/>
        </w:rPr>
        <w:t>nci</w:t>
      </w:r>
      <w:proofErr w:type="spellEnd"/>
      <w:r w:rsidRPr="00D54C0E">
        <w:rPr>
          <w:rFonts w:ascii="Times New Roman" w:eastAsia="Times New Roman" w:hAnsi="Times New Roman" w:cs="Times New Roman"/>
          <w:i/>
          <w:iCs/>
          <w:color w:val="000000"/>
          <w:sz w:val="24"/>
          <w:szCs w:val="26"/>
          <w:lang w:eastAsia="tr-TR"/>
        </w:rPr>
        <w:t xml:space="preserve"> maddenin ikinci fıkrasının (b), (c) ve (ç) bentlerinde belirtilen grup başkanlıklarında görevlendirilir.</w:t>
      </w:r>
      <w:proofErr w:type="gramEnd"/>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i/>
          <w:iCs/>
          <w:color w:val="000000"/>
          <w:sz w:val="24"/>
          <w:szCs w:val="26"/>
          <w:lang w:eastAsia="tr-TR"/>
        </w:rPr>
        <w:t xml:space="preserve">20 </w:t>
      </w:r>
      <w:proofErr w:type="spellStart"/>
      <w:r w:rsidRPr="00D54C0E">
        <w:rPr>
          <w:rFonts w:ascii="Times New Roman" w:eastAsia="Times New Roman" w:hAnsi="Times New Roman" w:cs="Times New Roman"/>
          <w:i/>
          <w:iCs/>
          <w:color w:val="000000"/>
          <w:sz w:val="24"/>
          <w:szCs w:val="26"/>
          <w:lang w:eastAsia="tr-TR"/>
        </w:rPr>
        <w:t>nci</w:t>
      </w:r>
      <w:proofErr w:type="spellEnd"/>
      <w:r w:rsidRPr="00D54C0E">
        <w:rPr>
          <w:rFonts w:ascii="Times New Roman" w:eastAsia="Times New Roman" w:hAnsi="Times New Roman" w:cs="Times New Roman"/>
          <w:i/>
          <w:iCs/>
          <w:color w:val="000000"/>
          <w:sz w:val="24"/>
          <w:szCs w:val="26"/>
          <w:lang w:eastAsia="tr-TR"/>
        </w:rPr>
        <w:t xml:space="preserve"> maddenin ikinci fıkrasının (a) bendinde belirtilen grup başkanlıklarında görev yapan Vergi Müfettişleri bu grup başkanlıkları arasında görev yerleri bakımından yer değiştirmeye tabidir. 20 </w:t>
      </w:r>
      <w:proofErr w:type="spellStart"/>
      <w:r w:rsidRPr="00D54C0E">
        <w:rPr>
          <w:rFonts w:ascii="Times New Roman" w:eastAsia="Times New Roman" w:hAnsi="Times New Roman" w:cs="Times New Roman"/>
          <w:i/>
          <w:iCs/>
          <w:color w:val="000000"/>
          <w:sz w:val="24"/>
          <w:szCs w:val="26"/>
          <w:lang w:eastAsia="tr-TR"/>
        </w:rPr>
        <w:t>nci</w:t>
      </w:r>
      <w:proofErr w:type="spellEnd"/>
      <w:r w:rsidRPr="00D54C0E">
        <w:rPr>
          <w:rFonts w:ascii="Times New Roman" w:eastAsia="Times New Roman" w:hAnsi="Times New Roman" w:cs="Times New Roman"/>
          <w:i/>
          <w:iCs/>
          <w:color w:val="000000"/>
          <w:sz w:val="24"/>
          <w:szCs w:val="26"/>
          <w:lang w:eastAsia="tr-TR"/>
        </w:rPr>
        <w:t xml:space="preserve"> maddenin ikinci fıkrasının (b), (c) ve (ç) bentlerinde belirtilen grup başkanlıklarında görev yapan Vergi Müfettişleri ise bu grup başkanlıkları arasında yer değiştirmeye tabidir.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i/>
          <w:iCs/>
          <w:color w:val="000000"/>
          <w:sz w:val="24"/>
          <w:szCs w:val="26"/>
          <w:lang w:eastAsia="tr-TR"/>
        </w:rPr>
        <w:t xml:space="preserve">Performans değerlendirme sistemi, Vergi Müfettişlerinin mesleki yeterlik ve yetkinliklerinin objektif, nesnel ve mukayeseli bir şekilde değerlendirilmesi için görev yaptıkları süre içindeki sınavlarda elde ettikleri başarı derecesi, grup başkanlarının Vergi Müfettişlerinin iş performansına ilişkin değerlendirmeleri, düzenledikleri vergi inceleme raporları hakkında rapor değerlendirme komisyonları tarafından yapılan değerlendirmeler, düzenledikleri diğer inceleme, araştırma, görüş, denetim ve soruşturma raporları hakkında yapılan değerlendirmeler, lisansüstü eğitim düzeyleri ve benzeri </w:t>
      </w:r>
      <w:proofErr w:type="gramStart"/>
      <w:r w:rsidRPr="00D54C0E">
        <w:rPr>
          <w:rFonts w:ascii="Times New Roman" w:eastAsia="Times New Roman" w:hAnsi="Times New Roman" w:cs="Times New Roman"/>
          <w:i/>
          <w:iCs/>
          <w:color w:val="000000"/>
          <w:sz w:val="24"/>
          <w:szCs w:val="26"/>
          <w:lang w:eastAsia="tr-TR"/>
        </w:rPr>
        <w:t>kriterler</w:t>
      </w:r>
      <w:proofErr w:type="gramEnd"/>
      <w:r w:rsidRPr="00D54C0E">
        <w:rPr>
          <w:rFonts w:ascii="Times New Roman" w:eastAsia="Times New Roman" w:hAnsi="Times New Roman" w:cs="Times New Roman"/>
          <w:i/>
          <w:iCs/>
          <w:color w:val="000000"/>
          <w:sz w:val="24"/>
          <w:szCs w:val="26"/>
          <w:lang w:eastAsia="tr-TR"/>
        </w:rPr>
        <w:t xml:space="preserve"> esas alınarak oluşturulur. Vergi Müfettişlerinin performans değerlendirmesi takvim yılı itibarıyla yapılır.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b/>
          <w:bCs/>
          <w:i/>
          <w:iCs/>
          <w:color w:val="000000"/>
          <w:sz w:val="24"/>
          <w:szCs w:val="26"/>
          <w:lang w:eastAsia="tr-TR"/>
        </w:rPr>
        <w:lastRenderedPageBreak/>
        <w:t xml:space="preserve">(Değişik son fıkra: </w:t>
      </w:r>
      <w:proofErr w:type="gramStart"/>
      <w:r w:rsidRPr="00D54C0E">
        <w:rPr>
          <w:rFonts w:ascii="Times New Roman" w:eastAsia="Times New Roman" w:hAnsi="Times New Roman" w:cs="Times New Roman"/>
          <w:b/>
          <w:bCs/>
          <w:i/>
          <w:iCs/>
          <w:color w:val="000000"/>
          <w:sz w:val="24"/>
          <w:szCs w:val="26"/>
          <w:lang w:eastAsia="tr-TR"/>
        </w:rPr>
        <w:t>12/7/2013</w:t>
      </w:r>
      <w:proofErr w:type="gramEnd"/>
      <w:r w:rsidRPr="00D54C0E">
        <w:rPr>
          <w:rFonts w:ascii="Times New Roman" w:eastAsia="Times New Roman" w:hAnsi="Times New Roman" w:cs="Times New Roman"/>
          <w:b/>
          <w:bCs/>
          <w:i/>
          <w:iCs/>
          <w:color w:val="000000"/>
          <w:sz w:val="24"/>
          <w:szCs w:val="26"/>
          <w:lang w:eastAsia="tr-TR"/>
        </w:rPr>
        <w:t xml:space="preserve">-6495/60 </w:t>
      </w:r>
      <w:proofErr w:type="spellStart"/>
      <w:r w:rsidRPr="00D54C0E">
        <w:rPr>
          <w:rFonts w:ascii="Times New Roman" w:eastAsia="Times New Roman" w:hAnsi="Times New Roman" w:cs="Times New Roman"/>
          <w:b/>
          <w:bCs/>
          <w:i/>
          <w:iCs/>
          <w:color w:val="000000"/>
          <w:sz w:val="24"/>
          <w:szCs w:val="26"/>
          <w:lang w:eastAsia="tr-TR"/>
        </w:rPr>
        <w:t>md.</w:t>
      </w:r>
      <w:proofErr w:type="spellEnd"/>
      <w:r w:rsidRPr="00D54C0E">
        <w:rPr>
          <w:rFonts w:ascii="Times New Roman" w:eastAsia="Times New Roman" w:hAnsi="Times New Roman" w:cs="Times New Roman"/>
          <w:b/>
          <w:bCs/>
          <w:i/>
          <w:iCs/>
          <w:color w:val="000000"/>
          <w:sz w:val="24"/>
          <w:szCs w:val="26"/>
          <w:lang w:eastAsia="tr-TR"/>
        </w:rPr>
        <w:t>) Başkanlığın görev, yetki ve sorumlulukları, grup başkanlıklarının görev alanları, performans değerlendirme sisteminin oluşturulması ve yönetimi ile Vergi Müfettişlerinin görev, yetki ve sorumlulukları, mesleğe alınmaları, yetiştirilmeleri, yeterlikleri, yükselmeleri, grup başkanlıklarında görevlendirilmeleri ve yer değiştirmelerine ilişkin usul ve esaslar yönetmelikle düzenlenir.”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b/>
          <w:bCs/>
          <w:color w:val="000000"/>
          <w:sz w:val="24"/>
          <w:szCs w:val="26"/>
          <w:lang w:eastAsia="tr-TR"/>
        </w:rPr>
        <w:t>II. İLK İNCELEME</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4C0E">
        <w:rPr>
          <w:rFonts w:ascii="Times New Roman" w:eastAsia="Times New Roman" w:hAnsi="Times New Roman" w:cs="Times New Roman"/>
          <w:color w:val="000000"/>
          <w:sz w:val="24"/>
          <w:szCs w:val="26"/>
          <w:lang w:eastAsia="tr-TR"/>
        </w:rPr>
        <w:t>1.</w:t>
      </w:r>
      <w:r w:rsidRPr="00D54C0E">
        <w:rPr>
          <w:rFonts w:ascii="Times New Roman" w:eastAsia="Times New Roman" w:hAnsi="Times New Roman" w:cs="Times New Roman"/>
          <w:color w:val="000000"/>
          <w:sz w:val="24"/>
          <w:szCs w:val="14"/>
          <w:lang w:eastAsia="tr-TR"/>
        </w:rPr>
        <w:t> </w:t>
      </w:r>
      <w:r w:rsidRPr="00D54C0E">
        <w:rPr>
          <w:rFonts w:ascii="Times New Roman" w:eastAsia="Times New Roman" w:hAnsi="Times New Roman" w:cs="Times New Roman"/>
          <w:color w:val="000000"/>
          <w:sz w:val="24"/>
          <w:szCs w:val="26"/>
          <w:lang w:eastAsia="tr-TR"/>
        </w:rPr>
        <w:t xml:space="preserve">Anayasa Mahkemesi İçtüzüğü hükümleri uyarınca Zühtü ARSLAN, Burhan ÜSTÜN, Engin YILDIRIM, Serdar ÖZGÜLDÜR, Osman </w:t>
      </w:r>
      <w:proofErr w:type="spellStart"/>
      <w:r w:rsidRPr="00D54C0E">
        <w:rPr>
          <w:rFonts w:ascii="Times New Roman" w:eastAsia="Times New Roman" w:hAnsi="Times New Roman" w:cs="Times New Roman"/>
          <w:color w:val="000000"/>
          <w:sz w:val="24"/>
          <w:szCs w:val="26"/>
          <w:lang w:eastAsia="tr-TR"/>
        </w:rPr>
        <w:t>Alifeyyaz</w:t>
      </w:r>
      <w:proofErr w:type="spellEnd"/>
      <w:r w:rsidRPr="00D54C0E">
        <w:rPr>
          <w:rFonts w:ascii="Times New Roman" w:eastAsia="Times New Roman" w:hAnsi="Times New Roman" w:cs="Times New Roman"/>
          <w:color w:val="000000"/>
          <w:sz w:val="24"/>
          <w:szCs w:val="26"/>
          <w:lang w:eastAsia="tr-TR"/>
        </w:rPr>
        <w:t xml:space="preserve"> PAKSÜT, Recep KÖMÜRCÜ, Nuri NECİPOĞLU, Celal Mümtaz AKINCI, Muammer TOPAL, M. Emin KUZ, Hasan Tahsin GÖKCAN, Kadir ÖZKAYA, Rıdvan GÜLEÇ, Recai AKYEL ve Yusuf Şevki </w:t>
      </w:r>
      <w:proofErr w:type="spellStart"/>
      <w:r w:rsidRPr="00D54C0E">
        <w:rPr>
          <w:rFonts w:ascii="Times New Roman" w:eastAsia="Times New Roman" w:hAnsi="Times New Roman" w:cs="Times New Roman"/>
          <w:color w:val="000000"/>
          <w:sz w:val="24"/>
          <w:szCs w:val="26"/>
          <w:lang w:eastAsia="tr-TR"/>
        </w:rPr>
        <w:t>HAKYEMEZ’in</w:t>
      </w:r>
      <w:proofErr w:type="spellEnd"/>
      <w:r w:rsidRPr="00D54C0E">
        <w:rPr>
          <w:rFonts w:ascii="Times New Roman" w:eastAsia="Times New Roman" w:hAnsi="Times New Roman" w:cs="Times New Roman"/>
          <w:color w:val="000000"/>
          <w:sz w:val="24"/>
          <w:szCs w:val="26"/>
          <w:lang w:eastAsia="tr-TR"/>
        </w:rPr>
        <w:t xml:space="preserve"> katılımlarıyla 1.3.2017 tarihinde yapılan ilk inceleme toplantısında öncelikle sınırlama sorunu görüşülmüştür.</w:t>
      </w:r>
      <w:proofErr w:type="gramEnd"/>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kural ile sınırlıdır.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3.</w:t>
      </w:r>
      <w:r w:rsidRPr="00D54C0E">
        <w:rPr>
          <w:rFonts w:ascii="Times New Roman" w:eastAsia="Times New Roman" w:hAnsi="Times New Roman" w:cs="Times New Roman"/>
          <w:color w:val="000000"/>
          <w:sz w:val="24"/>
          <w:szCs w:val="14"/>
          <w:lang w:eastAsia="tr-TR"/>
        </w:rPr>
        <w:t> </w:t>
      </w:r>
      <w:r w:rsidRPr="00D54C0E">
        <w:rPr>
          <w:rFonts w:ascii="Times New Roman" w:eastAsia="Times New Roman" w:hAnsi="Times New Roman" w:cs="Times New Roman"/>
          <w:color w:val="000000"/>
          <w:sz w:val="24"/>
          <w:szCs w:val="26"/>
          <w:lang w:eastAsia="tr-TR"/>
        </w:rPr>
        <w:t>Başvuran Mahkeme 178 sayılı KHK’nın ek 29. maddesinin onuncu fıkrasının iptalini talep etmiştir.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4C0E">
        <w:rPr>
          <w:rFonts w:ascii="Times New Roman" w:eastAsia="Times New Roman" w:hAnsi="Times New Roman" w:cs="Times New Roman"/>
          <w:color w:val="000000"/>
          <w:sz w:val="24"/>
          <w:szCs w:val="26"/>
          <w:lang w:eastAsia="tr-TR"/>
        </w:rPr>
        <w:t>4.</w:t>
      </w:r>
      <w:r w:rsidRPr="00D54C0E">
        <w:rPr>
          <w:rFonts w:ascii="Times New Roman" w:eastAsia="Times New Roman" w:hAnsi="Times New Roman" w:cs="Times New Roman"/>
          <w:color w:val="000000"/>
          <w:sz w:val="24"/>
          <w:szCs w:val="14"/>
          <w:lang w:eastAsia="tr-TR"/>
        </w:rPr>
        <w:t> </w:t>
      </w:r>
      <w:r w:rsidRPr="00D54C0E">
        <w:rPr>
          <w:rFonts w:ascii="Times New Roman" w:eastAsia="Times New Roman" w:hAnsi="Times New Roman" w:cs="Times New Roman"/>
          <w:color w:val="000000"/>
          <w:sz w:val="24"/>
          <w:szCs w:val="26"/>
          <w:lang w:eastAsia="tr-TR"/>
        </w:rPr>
        <w:t>178 sayılı KHK’nın ek 29. maddesinin itiraz konusu onuncu fıkrasında; Vergi Denetim Kurulu Başkanlığının görev, yetki ve sorumlulukları, grup başkanlıklarının görev alanları, performans değerlendirme sisteminin oluşturulması ve yönetimi ile Vergi Müfettişlerinin görev, yetki ve sorumlulukları, mesleğe alınmaları, yetiştirilmeleri, yeterlikleri, yükselmeleri, grup başkanlıklarında görevlendirilmeleri ve yer değiştirmelerine ilişkin usul ve esasların yönetmelikle düzenleneceği belirtilmektedir.</w:t>
      </w:r>
      <w:proofErr w:type="gramEnd"/>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5.</w:t>
      </w:r>
      <w:r w:rsidRPr="00D54C0E">
        <w:rPr>
          <w:rFonts w:ascii="Times New Roman" w:eastAsia="Times New Roman" w:hAnsi="Times New Roman" w:cs="Times New Roman"/>
          <w:color w:val="000000"/>
          <w:sz w:val="24"/>
          <w:szCs w:val="14"/>
          <w:lang w:eastAsia="tr-TR"/>
        </w:rPr>
        <w:t> </w:t>
      </w:r>
      <w:r w:rsidRPr="00D54C0E">
        <w:rPr>
          <w:rFonts w:ascii="Times New Roman" w:eastAsia="Times New Roman" w:hAnsi="Times New Roman" w:cs="Times New Roman"/>
          <w:color w:val="000000"/>
          <w:sz w:val="24"/>
          <w:szCs w:val="26"/>
          <w:lang w:eastAsia="tr-TR"/>
        </w:rPr>
        <w:t>Bakılmakta olan dava, Manisa Küçük ve Orta Ölçekli Mükellefler Grup Başkanlığında görevli Vergi Müfettişinin Mersin Küçük ve Orta Ölçekli Mükellefler Grup Başkanlığında görevlendirilmesine ilişkin işlemin iptali talebine ilişkindir. Başvuran Mahkemede; Vergi Denetim Kurulu Başkanlığının görev, yetki ve sorumlulukları, grup başkanlıklarının görev alanları, performans değerlendirme sisteminin oluşturulması ve yönetimi ile Vergi Müfettişlerinin görev, yetki ve sorumlulukları, mesleğe alınmaları, yetiştirilmeleri, yeterlikleri ve yükselmelerine ilişkin bir dava bulunmamaktadır.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4C0E">
        <w:rPr>
          <w:rFonts w:ascii="Times New Roman" w:eastAsia="Times New Roman" w:hAnsi="Times New Roman" w:cs="Times New Roman"/>
          <w:color w:val="000000"/>
          <w:sz w:val="24"/>
          <w:szCs w:val="26"/>
          <w:lang w:eastAsia="tr-TR"/>
        </w:rPr>
        <w:t>6.</w:t>
      </w:r>
      <w:r w:rsidRPr="00D54C0E">
        <w:rPr>
          <w:rFonts w:ascii="Times New Roman" w:eastAsia="Times New Roman" w:hAnsi="Times New Roman" w:cs="Times New Roman"/>
          <w:color w:val="000000"/>
          <w:sz w:val="24"/>
          <w:szCs w:val="14"/>
          <w:lang w:eastAsia="tr-TR"/>
        </w:rPr>
        <w:t> </w:t>
      </w:r>
      <w:r w:rsidRPr="00D54C0E">
        <w:rPr>
          <w:rFonts w:ascii="Times New Roman" w:eastAsia="Times New Roman" w:hAnsi="Times New Roman" w:cs="Times New Roman"/>
          <w:color w:val="000000"/>
          <w:sz w:val="24"/>
          <w:szCs w:val="26"/>
          <w:lang w:eastAsia="tr-TR"/>
        </w:rPr>
        <w:t>Açıklanan nedenlerle 13.12.1983 tarihli ve 178 sayılı Maliye Bakanlığının Teşkilat ve Görevleri Hakkında Kanun Hükmünde Kararname’ye 7.7.2011 tarihli ve 646 sayılı Kanun Hükmünde Kararname’nin 1. maddesiyle eklenen ek 29. maddenin, 12.7.2013 tarihli ve 6495 sayılı Kanun’un 60. maddesiyle değiştirilen onuncu fıkrasının esasının incelenmesine, esasa ilişkin incelemenin </w:t>
      </w:r>
      <w:r w:rsidRPr="00D54C0E">
        <w:rPr>
          <w:rFonts w:ascii="Times New Roman" w:eastAsia="Times New Roman" w:hAnsi="Times New Roman" w:cs="Times New Roman"/>
          <w:i/>
          <w:iCs/>
          <w:color w:val="000000"/>
          <w:sz w:val="24"/>
          <w:szCs w:val="26"/>
          <w:lang w:eastAsia="tr-TR"/>
        </w:rPr>
        <w:t>“…grup başkanlıklarında görevlendirilmeleri ve yer değiştirmelerine…”</w:t>
      </w:r>
      <w:r w:rsidRPr="00D54C0E">
        <w:rPr>
          <w:rFonts w:ascii="Times New Roman" w:eastAsia="Times New Roman" w:hAnsi="Times New Roman" w:cs="Times New Roman"/>
          <w:color w:val="000000"/>
          <w:sz w:val="24"/>
          <w:szCs w:val="26"/>
          <w:lang w:eastAsia="tr-TR"/>
        </w:rPr>
        <w:t> ibaresi ile sınırlı olarak yapılmasına OYBİRLİĞİYLE karar verilmiştir.</w:t>
      </w:r>
      <w:proofErr w:type="gramEnd"/>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b/>
          <w:bCs/>
          <w:color w:val="000000"/>
          <w:sz w:val="24"/>
          <w:szCs w:val="26"/>
          <w:lang w:eastAsia="tr-TR"/>
        </w:rPr>
        <w:t>III. ESASIN İNCELENMESİ</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7. Başvuru kararı ve ekleri, Raportör Osman KODAL tarafından hazırlanan işin esasına ilişkin rapor, itiraz konusu kanun hükmü, dayanılan Anayasa kuralları ve bunların gerekçeleri </w:t>
      </w:r>
      <w:proofErr w:type="gramStart"/>
      <w:r w:rsidRPr="00D54C0E">
        <w:rPr>
          <w:rFonts w:ascii="Times New Roman" w:eastAsia="Times New Roman" w:hAnsi="Times New Roman" w:cs="Times New Roman"/>
          <w:color w:val="000000"/>
          <w:sz w:val="24"/>
          <w:szCs w:val="26"/>
          <w:lang w:eastAsia="tr-TR"/>
        </w:rPr>
        <w:t>ile</w:t>
      </w:r>
      <w:proofErr w:type="gramEnd"/>
      <w:r w:rsidRPr="00D54C0E">
        <w:rPr>
          <w:rFonts w:ascii="Times New Roman" w:eastAsia="Times New Roman" w:hAnsi="Times New Roman" w:cs="Times New Roman"/>
          <w:color w:val="000000"/>
          <w:sz w:val="24"/>
          <w:szCs w:val="26"/>
          <w:lang w:eastAsia="tr-TR"/>
        </w:rPr>
        <w:t xml:space="preserve"> diğer yasama belgeleri okunup incelendikten sonra gereği görüşülüp düşünüldü:</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D54C0E">
        <w:rPr>
          <w:rFonts w:ascii="Times New Roman" w:eastAsia="Times New Roman" w:hAnsi="Times New Roman" w:cs="Times New Roman"/>
          <w:b/>
          <w:bCs/>
          <w:color w:val="000000"/>
          <w:sz w:val="24"/>
          <w:szCs w:val="26"/>
          <w:lang w:eastAsia="tr-TR"/>
        </w:rPr>
        <w:lastRenderedPageBreak/>
        <w:t>A.İtirazın</w:t>
      </w:r>
      <w:proofErr w:type="spellEnd"/>
      <w:r w:rsidRPr="00D54C0E">
        <w:rPr>
          <w:rFonts w:ascii="Times New Roman" w:eastAsia="Times New Roman" w:hAnsi="Times New Roman" w:cs="Times New Roman"/>
          <w:b/>
          <w:bCs/>
          <w:color w:val="000000"/>
          <w:sz w:val="24"/>
          <w:szCs w:val="26"/>
          <w:lang w:eastAsia="tr-TR"/>
        </w:rPr>
        <w:t xml:space="preserve"> Gerekçesi</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8.</w:t>
      </w:r>
      <w:r w:rsidRPr="00D54C0E">
        <w:rPr>
          <w:rFonts w:ascii="Times New Roman" w:eastAsia="Times New Roman" w:hAnsi="Times New Roman" w:cs="Times New Roman"/>
          <w:color w:val="000000"/>
          <w:sz w:val="24"/>
          <w:szCs w:val="14"/>
          <w:lang w:eastAsia="tr-TR"/>
        </w:rPr>
        <w:t> </w:t>
      </w:r>
      <w:r w:rsidRPr="00D54C0E">
        <w:rPr>
          <w:rFonts w:ascii="Times New Roman" w:eastAsia="Times New Roman" w:hAnsi="Times New Roman" w:cs="Times New Roman"/>
          <w:color w:val="000000"/>
          <w:sz w:val="24"/>
          <w:szCs w:val="26"/>
          <w:lang w:eastAsia="tr-TR"/>
        </w:rPr>
        <w:t xml:space="preserve">Başvuru kararında özetle, Anayasa’nın 7. maddesinde öngörülen yasama yetkisinin </w:t>
      </w:r>
      <w:proofErr w:type="spellStart"/>
      <w:r w:rsidRPr="00D54C0E">
        <w:rPr>
          <w:rFonts w:ascii="Times New Roman" w:eastAsia="Times New Roman" w:hAnsi="Times New Roman" w:cs="Times New Roman"/>
          <w:color w:val="000000"/>
          <w:sz w:val="24"/>
          <w:szCs w:val="26"/>
          <w:lang w:eastAsia="tr-TR"/>
        </w:rPr>
        <w:t>devredilemezliği</w:t>
      </w:r>
      <w:proofErr w:type="spellEnd"/>
      <w:r w:rsidRPr="00D54C0E">
        <w:rPr>
          <w:rFonts w:ascii="Times New Roman" w:eastAsia="Times New Roman" w:hAnsi="Times New Roman" w:cs="Times New Roman"/>
          <w:color w:val="000000"/>
          <w:sz w:val="24"/>
          <w:szCs w:val="26"/>
          <w:lang w:eastAsia="tr-TR"/>
        </w:rPr>
        <w:t xml:space="preserve"> ilkesi uyarınca yürütme organına genel ve sınırları belirsiz bir düzenleme yetkisinin verilemeyeceği, Anayasa’nın 128. maddesinde memurlar ve diğer kamu görevlilerinin nitelikleri, atanmaları, görev ve yetkileri, hakları ve yükümlülüklerinin kanunla düzenleneceğinin öngörüldüğü, itiraz konusu kuralda Vergi Müfettişlerinin naklen atanmalarına ilişkin temel ilke ve esaslara yer verilmediği, bu suretle Vergi Müfettişlerinin yer değiştirmelerinin görevlendirme usulü ile yapılmasının yolunun açıldığı, itiraz konusu kural nedeniyle Küçük ve Orta Ölçekli Mükellefler Grup Başkanlığında görevli Vergi Müfettişlerinin Büyük Ölçekli Grup Başkanlığı, Organize Vergi Kaçakçılığı ile Mücadele Grup Başkanlığı ve Örtülü Sermaye Transfer Fiyatlandırması ve Yurt Dışı Kazançlar Grup Başkanlığında görevli Vergi Müfettişleriyle aynı unvanlı kadroda görev yapmalarına rağmen kadrolarının bulunduğu merkez teşkilatı dışında istihdam edildikleri, bu durumun eşitlik ilkesine aykırılık oluşturduğu, kamu görevlisinin kadrosunun bulunduğu görev yeri dışında başka bir yerde daimî surette görevlendirilmesinin hukuka aykırı olduğu, rotasyon uygulamasının objektif ölçütlere bağlanması, personel arasında herhangi bir ayrıma yol açacak şekilde uygulanmasından kaçınılması, görev ve hizmet bölgelerinde süresini dolduran personelin sonraki hizmet yerlerinin ve görevleri ile görev unvanlarının net biçimde belirlenmesi gerektiği belirtilerek kuralın Anayasa’nın 2</w:t>
      </w:r>
      <w:proofErr w:type="gramStart"/>
      <w:r w:rsidRPr="00D54C0E">
        <w:rPr>
          <w:rFonts w:ascii="Times New Roman" w:eastAsia="Times New Roman" w:hAnsi="Times New Roman" w:cs="Times New Roman"/>
          <w:color w:val="000000"/>
          <w:sz w:val="24"/>
          <w:szCs w:val="26"/>
          <w:lang w:eastAsia="tr-TR"/>
        </w:rPr>
        <w:t>.,</w:t>
      </w:r>
      <w:proofErr w:type="gramEnd"/>
      <w:r w:rsidRPr="00D54C0E">
        <w:rPr>
          <w:rFonts w:ascii="Times New Roman" w:eastAsia="Times New Roman" w:hAnsi="Times New Roman" w:cs="Times New Roman"/>
          <w:color w:val="000000"/>
          <w:sz w:val="24"/>
          <w:szCs w:val="26"/>
          <w:lang w:eastAsia="tr-TR"/>
        </w:rPr>
        <w:t xml:space="preserve"> 7., 10. ve 128. maddelerine aykırı olduğu ileri sürülmüştür.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D54C0E">
        <w:rPr>
          <w:rFonts w:ascii="Times New Roman" w:eastAsia="Times New Roman" w:hAnsi="Times New Roman" w:cs="Times New Roman"/>
          <w:b/>
          <w:bCs/>
          <w:color w:val="000000"/>
          <w:sz w:val="24"/>
          <w:szCs w:val="26"/>
          <w:lang w:eastAsia="tr-TR"/>
        </w:rPr>
        <w:t>B.Anayasa’ya</w:t>
      </w:r>
      <w:proofErr w:type="spellEnd"/>
      <w:r w:rsidRPr="00D54C0E">
        <w:rPr>
          <w:rFonts w:ascii="Times New Roman" w:eastAsia="Times New Roman" w:hAnsi="Times New Roman" w:cs="Times New Roman"/>
          <w:b/>
          <w:bCs/>
          <w:color w:val="000000"/>
          <w:sz w:val="24"/>
          <w:szCs w:val="26"/>
          <w:lang w:eastAsia="tr-TR"/>
        </w:rPr>
        <w:t xml:space="preserve"> Aykırılık Sorunu</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9.</w:t>
      </w:r>
      <w:r w:rsidRPr="00D54C0E">
        <w:rPr>
          <w:rFonts w:ascii="Times New Roman" w:eastAsia="Times New Roman" w:hAnsi="Times New Roman" w:cs="Times New Roman"/>
          <w:color w:val="000000"/>
          <w:sz w:val="24"/>
          <w:szCs w:val="14"/>
          <w:lang w:eastAsia="tr-TR"/>
        </w:rPr>
        <w:t> </w:t>
      </w:r>
      <w:r w:rsidRPr="00D54C0E">
        <w:rPr>
          <w:rFonts w:ascii="Times New Roman" w:eastAsia="Times New Roman" w:hAnsi="Times New Roman" w:cs="Times New Roman"/>
          <w:color w:val="000000"/>
          <w:sz w:val="24"/>
          <w:szCs w:val="26"/>
          <w:lang w:eastAsia="tr-TR"/>
        </w:rPr>
        <w:t>İtiraz konusu kuralda, Vergi Müfettişlerinin </w:t>
      </w:r>
      <w:r w:rsidRPr="00D54C0E">
        <w:rPr>
          <w:rFonts w:ascii="Times New Roman" w:eastAsia="Times New Roman" w:hAnsi="Times New Roman" w:cs="Times New Roman"/>
          <w:i/>
          <w:iCs/>
          <w:color w:val="000000"/>
          <w:sz w:val="24"/>
          <w:szCs w:val="26"/>
          <w:lang w:eastAsia="tr-TR"/>
        </w:rPr>
        <w:t>“grup başkanlıklarında görevlendirilmeleri ve yer değiştirilmelerine”</w:t>
      </w:r>
      <w:r w:rsidRPr="00D54C0E">
        <w:rPr>
          <w:rFonts w:ascii="Times New Roman" w:eastAsia="Times New Roman" w:hAnsi="Times New Roman" w:cs="Times New Roman"/>
          <w:color w:val="000000"/>
          <w:sz w:val="24"/>
          <w:szCs w:val="26"/>
          <w:lang w:eastAsia="tr-TR"/>
        </w:rPr>
        <w:t> ilişkin usul ve esasların yönetmelikle düzenlenmesi öngörülmektedir.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10. Anayasa’nın 2. maddesinde, Türkiye Cumhuriyetinin bir hukuk devleti olduğu belirtilmiştir. Hukuk devleti ilkesinin gereklerinden biri olan belirlilik ilkesine göre, yasal düzenlemelerin hem kişiler hem de idare yönünden herhangi bir duraksamaya ve kuşkuya yer vermeyecek şekilde açık, net, anlaşılır ve uygulanabilir olması, ayrıca kamu otoritelerinin keyfî uygulamalarına karşı koruyucu önlem içermesi gereklidir. Hukuk güvenliği ilkesi ise normların öngörülebilir olmasını, bireylerin tüm eylem ve işlemlerinde devlete güven duyabilmesini, devletin de yasal düzenlemelerde bu güven duygusunu zedeleyici yöntemlerden kaçınmasını gerekli kılar.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11. Anayasa’nın 7. maddesinde “</w:t>
      </w:r>
      <w:r w:rsidRPr="00D54C0E">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D54C0E">
        <w:rPr>
          <w:rFonts w:ascii="Times New Roman" w:eastAsia="Times New Roman" w:hAnsi="Times New Roman" w:cs="Times New Roman"/>
          <w:color w:val="000000"/>
          <w:sz w:val="24"/>
          <w:szCs w:val="26"/>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w:t>
      </w:r>
      <w:r w:rsidRPr="00D54C0E">
        <w:rPr>
          <w:rFonts w:ascii="Times New Roman" w:eastAsia="Times New Roman" w:hAnsi="Times New Roman" w:cs="Times New Roman"/>
          <w:i/>
          <w:iCs/>
          <w:color w:val="000000"/>
          <w:sz w:val="24"/>
          <w:szCs w:val="26"/>
          <w:lang w:eastAsia="tr-TR"/>
        </w:rPr>
        <w:t>demokrasi rejimini benimseyen siyasi rejimlerde kaçınılmaz bir durum</w:t>
      </w:r>
      <w:r w:rsidRPr="00D54C0E">
        <w:rPr>
          <w:rFonts w:ascii="Times New Roman" w:eastAsia="Times New Roman" w:hAnsi="Times New Roman" w:cs="Times New Roman"/>
          <w:color w:val="000000"/>
          <w:sz w:val="24"/>
          <w:szCs w:val="26"/>
          <w:lang w:eastAsia="tr-TR"/>
        </w:rPr>
        <w:t>” olarak nitelendirilmiştir.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12. 7. maddenin gerekçesinden de anlaşılacağı üzere yasama yetkisinin </w:t>
      </w:r>
      <w:proofErr w:type="spellStart"/>
      <w:r w:rsidRPr="00D54C0E">
        <w:rPr>
          <w:rFonts w:ascii="Times New Roman" w:eastAsia="Times New Roman" w:hAnsi="Times New Roman" w:cs="Times New Roman"/>
          <w:color w:val="000000"/>
          <w:sz w:val="24"/>
          <w:szCs w:val="26"/>
          <w:lang w:eastAsia="tr-TR"/>
        </w:rPr>
        <w:t>devredilmezliği</w:t>
      </w:r>
      <w:proofErr w:type="spellEnd"/>
      <w:r w:rsidRPr="00D54C0E">
        <w:rPr>
          <w:rFonts w:ascii="Times New Roman" w:eastAsia="Times New Roman" w:hAnsi="Times New Roman" w:cs="Times New Roman"/>
          <w:color w:val="000000"/>
          <w:sz w:val="24"/>
          <w:szCs w:val="26"/>
          <w:lang w:eastAsia="tr-TR"/>
        </w:rPr>
        <w:t xml:space="preserve"> esasen kanun koyma yetkisinin TBMM dışında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lastRenderedPageBreak/>
        <w:t xml:space="preserve">13. Yürütmenin </w:t>
      </w:r>
      <w:proofErr w:type="spellStart"/>
      <w:r w:rsidRPr="00D54C0E">
        <w:rPr>
          <w:rFonts w:ascii="Times New Roman" w:eastAsia="Times New Roman" w:hAnsi="Times New Roman" w:cs="Times New Roman"/>
          <w:color w:val="000000"/>
          <w:sz w:val="24"/>
          <w:szCs w:val="26"/>
          <w:lang w:eastAsia="tr-TR"/>
        </w:rPr>
        <w:t>türevselliği</w:t>
      </w:r>
      <w:proofErr w:type="spellEnd"/>
      <w:r w:rsidRPr="00D54C0E">
        <w:rPr>
          <w:rFonts w:ascii="Times New Roman" w:eastAsia="Times New Roman" w:hAnsi="Times New Roman" w:cs="Times New Roman"/>
          <w:color w:val="000000"/>
          <w:sz w:val="24"/>
          <w:szCs w:val="26"/>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D54C0E">
        <w:rPr>
          <w:rFonts w:ascii="Times New Roman" w:eastAsia="Times New Roman" w:hAnsi="Times New Roman" w:cs="Times New Roman"/>
          <w:color w:val="000000"/>
          <w:sz w:val="24"/>
          <w:szCs w:val="26"/>
          <w:lang w:eastAsia="tr-TR"/>
        </w:rPr>
        <w:t>devredilmezliği</w:t>
      </w:r>
      <w:proofErr w:type="spellEnd"/>
      <w:r w:rsidRPr="00D54C0E">
        <w:rPr>
          <w:rFonts w:ascii="Times New Roman" w:eastAsia="Times New Roman" w:hAnsi="Times New Roman" w:cs="Times New Roman"/>
          <w:color w:val="000000"/>
          <w:sz w:val="24"/>
          <w:szCs w:val="26"/>
          <w:lang w:eastAsia="tr-TR"/>
        </w:rPr>
        <w:t xml:space="preserve"> ilkesine aykırılık oluşturabilmektedir.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w:t>
      </w:r>
      <w:proofErr w:type="gramStart"/>
      <w:r w:rsidRPr="00D54C0E">
        <w:rPr>
          <w:rFonts w:ascii="Times New Roman" w:eastAsia="Times New Roman" w:hAnsi="Times New Roman" w:cs="Times New Roman"/>
          <w:color w:val="000000"/>
          <w:sz w:val="24"/>
          <w:szCs w:val="26"/>
          <w:lang w:eastAsia="tr-TR"/>
        </w:rPr>
        <w:t xml:space="preserve">14. Anayasa’nın 128. </w:t>
      </w:r>
      <w:proofErr w:type="spellStart"/>
      <w:r w:rsidRPr="00D54C0E">
        <w:rPr>
          <w:rFonts w:ascii="Times New Roman" w:eastAsia="Times New Roman" w:hAnsi="Times New Roman" w:cs="Times New Roman"/>
          <w:color w:val="000000"/>
          <w:sz w:val="24"/>
          <w:szCs w:val="26"/>
          <w:lang w:eastAsia="tr-TR"/>
        </w:rPr>
        <w:t>maddesinde</w:t>
      </w:r>
      <w:r w:rsidRPr="00D54C0E">
        <w:rPr>
          <w:rFonts w:ascii="Times New Roman" w:eastAsia="Times New Roman" w:hAnsi="Times New Roman" w:cs="Times New Roman"/>
          <w:i/>
          <w:iCs/>
          <w:color w:val="000000"/>
          <w:sz w:val="24"/>
          <w:szCs w:val="26"/>
          <w:lang w:eastAsia="tr-TR"/>
        </w:rPr>
        <w:t>“Devletin</w:t>
      </w:r>
      <w:proofErr w:type="spellEnd"/>
      <w:r w:rsidRPr="00D54C0E">
        <w:rPr>
          <w:rFonts w:ascii="Times New Roman" w:eastAsia="Times New Roman" w:hAnsi="Times New Roman" w:cs="Times New Roman"/>
          <w:i/>
          <w:iCs/>
          <w:color w:val="000000"/>
          <w:sz w:val="24"/>
          <w:szCs w:val="26"/>
          <w:lang w:eastAsia="tr-TR"/>
        </w:rPr>
        <w:t xml:space="preserve">, kamu iktisadî teşebbüsleri ve diğer kamu tüzelkişilerinin genel idare esaslarına göre yürütmekle yükümlü oldukları kamu hizmetlerinin gerektirdiği aslî ve sürekli görevler, memurlar ve diğer kamu görevlileri eliyle görülür./Memurların ve diğer kamu görevlilerinin nitelikleri, atanmaları, görev ve yetkileri, hakları ve yükümlülükleri, aylık ve ödenekleri ve diğer özlük işleri kanunla düzenlenir. </w:t>
      </w:r>
      <w:proofErr w:type="gramEnd"/>
      <w:r w:rsidRPr="00D54C0E">
        <w:rPr>
          <w:rFonts w:ascii="Times New Roman" w:eastAsia="Times New Roman" w:hAnsi="Times New Roman" w:cs="Times New Roman"/>
          <w:i/>
          <w:iCs/>
          <w:color w:val="000000"/>
          <w:sz w:val="24"/>
          <w:szCs w:val="26"/>
          <w:lang w:eastAsia="tr-TR"/>
        </w:rPr>
        <w:t>Ancak, malî ve sosyal haklara ilişkin toplu sözleşme hükümleri saklıdır./ Üst kademe yöneticilerinin yetiştirilme usul ve esasları, kanunla özel olarak düzenlenir.”</w:t>
      </w:r>
      <w:r w:rsidRPr="00D54C0E">
        <w:rPr>
          <w:rFonts w:ascii="Times New Roman" w:eastAsia="Times New Roman" w:hAnsi="Times New Roman" w:cs="Times New Roman"/>
          <w:color w:val="000000"/>
          <w:sz w:val="24"/>
          <w:szCs w:val="26"/>
          <w:lang w:eastAsia="tr-TR"/>
        </w:rPr>
        <w:t> denilmiştir.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15. Maliye Bakanlığının danışma ve denetim birimleri arasında sayılan Vergi Denetim Kurulu Başkanlığı, 178 sayılı KHK’nın 20. maddesinde düzenlenmiştir. </w:t>
      </w:r>
      <w:proofErr w:type="gramStart"/>
      <w:r w:rsidRPr="00D54C0E">
        <w:rPr>
          <w:rFonts w:ascii="Times New Roman" w:eastAsia="Times New Roman" w:hAnsi="Times New Roman" w:cs="Times New Roman"/>
          <w:color w:val="000000"/>
          <w:sz w:val="24"/>
          <w:szCs w:val="26"/>
          <w:lang w:eastAsia="tr-TR"/>
        </w:rPr>
        <w:t>Maddenin birinci fıkrasında Vergi Denetim Kurulu Başkanlığının doğrudan Bakana bağlı olarak Başkan, Başkan Yardımcıları, Grup Başkanları ve Vergi Müfettişleri (Vergi Başmüfettişi, Vergi Müfettişi ve Vergi Müfettiş Yardımcısı)’</w:t>
      </w:r>
      <w:proofErr w:type="spellStart"/>
      <w:r w:rsidRPr="00D54C0E">
        <w:rPr>
          <w:rFonts w:ascii="Times New Roman" w:eastAsia="Times New Roman" w:hAnsi="Times New Roman" w:cs="Times New Roman"/>
          <w:color w:val="000000"/>
          <w:sz w:val="24"/>
          <w:szCs w:val="26"/>
          <w:lang w:eastAsia="tr-TR"/>
        </w:rPr>
        <w:t>nden</w:t>
      </w:r>
      <w:proofErr w:type="spellEnd"/>
      <w:r w:rsidRPr="00D54C0E">
        <w:rPr>
          <w:rFonts w:ascii="Times New Roman" w:eastAsia="Times New Roman" w:hAnsi="Times New Roman" w:cs="Times New Roman"/>
          <w:color w:val="000000"/>
          <w:sz w:val="24"/>
          <w:szCs w:val="26"/>
          <w:lang w:eastAsia="tr-TR"/>
        </w:rPr>
        <w:t xml:space="preserve"> oluştuğu; ikinci ve üçüncü fıkralarında ise Vergi Denetim Kuruluna verilen görevlerin yerine getirilmesinde, uzmanlaşma ve iş bölümünün sağlanması amacıyla uygun görülen yerlerde Bakan onayı ile doğrudan Başkanlığa bağlı olmak üzere (a) Küçük ve Orta Ölçekli Mükellefler Grup Başkanlığı, (b) Büyük Ölçekli Mükellefler Grup Başkanlığı, (c) Organize Vergi Kaçakçılığı ile Mücadele Grup Başkanlığı ve (ç) Örtülü Sermaye, Transfer Fiyatlandırması ve Yurtdışı Kazançlar Grup Başkanlığı kurulabileceği belirtildikten sonra uygun görülen yerlerde ihtiyaca göre birden fazla sayıda grup başkanlığının kurulabileceği ifade edilmiş; dördüncü fıkrasında da Kurulun görev ve yetkileri belirtilmiştir.</w:t>
      </w:r>
      <w:proofErr w:type="gramEnd"/>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16. İtiraz konusu kuralın yer aldığı</w:t>
      </w:r>
      <w:r w:rsidRPr="00D54C0E">
        <w:rPr>
          <w:rFonts w:ascii="Times New Roman" w:eastAsia="Times New Roman" w:hAnsi="Times New Roman" w:cs="Times New Roman"/>
          <w:i/>
          <w:iCs/>
          <w:color w:val="000000"/>
          <w:sz w:val="24"/>
          <w:szCs w:val="26"/>
          <w:lang w:eastAsia="tr-TR"/>
        </w:rPr>
        <w:t> “Vergi Denetim Kurulu Başkanlığında atama, yükselme ve yer değişikliği” </w:t>
      </w:r>
      <w:r w:rsidRPr="00D54C0E">
        <w:rPr>
          <w:rFonts w:ascii="Times New Roman" w:eastAsia="Times New Roman" w:hAnsi="Times New Roman" w:cs="Times New Roman"/>
          <w:color w:val="000000"/>
          <w:sz w:val="24"/>
          <w:szCs w:val="26"/>
          <w:lang w:eastAsia="tr-TR"/>
        </w:rPr>
        <w:t>başlıklı ek 29. maddede ise Vergi Denetim Kurulu Başkanı, Başkan Yardımcısı, Grup Başkanlarının yanı sıra Vergi Müfettişlerine ilişkin düzenlemelere de yer verilmektedir.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17. Maddede yer alan düzenlemeden Vergi Müfettişliği mesleğine girişin Vergi Müfettiş Yardımcılığına atanma suretiyle gerçekleşeceği anlaşılmaktadır. Müfettiş Yardımcıları ise bu amaçla açılacak sınavda başarılı olanlar arasından Bakan onayıyla atanmaktadır. Vergi Müfettiş Yardımcıları, Vergi Müfettişliğine atanmadan önce grup başkanlıklarında görevlendirilmektedir. </w:t>
      </w:r>
      <w:proofErr w:type="gramStart"/>
      <w:r w:rsidRPr="00D54C0E">
        <w:rPr>
          <w:rFonts w:ascii="Times New Roman" w:eastAsia="Times New Roman" w:hAnsi="Times New Roman" w:cs="Times New Roman"/>
          <w:color w:val="000000"/>
          <w:sz w:val="24"/>
          <w:szCs w:val="26"/>
          <w:lang w:eastAsia="tr-TR"/>
        </w:rPr>
        <w:t>Buna göre Vergi Müfettişliği Yardımcılığına atananların giriş sınavındaki başarı sırasına göre en başarılı yüzde beşi, 178 sayılı KHK’nın 20. maddesinin ikinci fıkrasının (b), (c) ve (ç) bentlerinde belirtilen grup başkanlıklarında görevlendirilmekte; giriş sınavında ilk yüzde beşe giremeyenler 178 sayılı KHK’nın 20. maddesinin ikinci fıkrasının (a) bendinde belirtilen grup başkanlığında görevlendirilmektedir.</w:t>
      </w:r>
      <w:proofErr w:type="gramEnd"/>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18. Vergi Müfettiş Yardımcıları, grup başkanlıklarında fiilen üç yıl çalışmaları ve yardımcılık döneminde performans değerlendirmesine göre başarılı olmaları hâlinde yeterlik sınavına girmeye hak kazanmaktadır. Yeterlik sınavında başarılı sayılabilmek için de müfettiş yardımcılığı giriş sınavında alınan puanın yüzde otuzu ile yeterlik sınavında alınan puanın </w:t>
      </w:r>
      <w:r w:rsidRPr="00D54C0E">
        <w:rPr>
          <w:rFonts w:ascii="Times New Roman" w:eastAsia="Times New Roman" w:hAnsi="Times New Roman" w:cs="Times New Roman"/>
          <w:color w:val="000000"/>
          <w:sz w:val="24"/>
          <w:szCs w:val="26"/>
          <w:lang w:eastAsia="tr-TR"/>
        </w:rPr>
        <w:lastRenderedPageBreak/>
        <w:t>yüzde yetmişinin toplamının yüz puan üzerinden en az altmış beş puan olması gerekmektedir. Yeterlik sınavında başarılı olanlar Vergi Müfettişi olarak atanmaktadırlar. 178 sayılı KHK’nın 20. maddesinin ikinci fıkrasının (a) bendinde belirtilen grup başkanlığında görev yapmakta iken Vergi Müfettişi olarak atananlardan yeterlik sınavındaki başarı sırasına göre en başarılı yüzde beşi, 178 sayılı KHK’nın 20. maddesinin ikinci fıkrasının (b), (c) ve (ç) bentlerinde belirtilen grup başkanlıklarında görevlendirilmektedir. Yeterlik sınavına girmeye hak kazanamayanlar ile yeterlik sınavında başarılı olamayanlar ise Bakanlıkta derecelerine uygun memur kadrolarına atanmaktadırlar.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w:t>
      </w:r>
      <w:proofErr w:type="gramStart"/>
      <w:r w:rsidRPr="00D54C0E">
        <w:rPr>
          <w:rFonts w:ascii="Times New Roman" w:eastAsia="Times New Roman" w:hAnsi="Times New Roman" w:cs="Times New Roman"/>
          <w:color w:val="000000"/>
          <w:sz w:val="24"/>
          <w:szCs w:val="26"/>
          <w:lang w:eastAsia="tr-TR"/>
        </w:rPr>
        <w:t>19. Müfettiş Yardımcılığı dönemi dâhil Vergi Müfettişi olarak en az on yıl çalışan, yeterlik sonrası dönemde en az üç yıl performans değerlendirmesine tabi tutulan ve yapılan performans değerlendirmelerinde başarılı olanların Vergi Başmüfettişi kadrolarına atanacakları maddede ifade edildikten sonra 178 sayılı KHK’nın 20. maddesinin ikinci fıkrasının (a) bendinde belirtilen grup başkanlığında görev yapıp bir takvim yılı içinde Vergi Başmüfettişi olarak atananlardan giriş sınavında alınan puanın yüzde onu, yeterlik sınavında alınan puanın yüzde yirmisi ve performans değerlendirmesine göre alınan puanın yüzde yetmişi esas alınarak yapılacak sıralamaya göre en başarılı yüzde beşinin, izleyen yıl içinde 178 sayılı KHK’nın 20. maddesinin ikinci fıkrasının (b), (c) ve (ç) bentlerinde belirtilen grup başkanlıklarında görevlendirileceği belirtilmektedir.</w:t>
      </w:r>
      <w:proofErr w:type="gramEnd"/>
    </w:p>
    <w:p w:rsidR="00D54C0E" w:rsidRP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20. KHK’nın ek 29. maddesinin sekizinci fıkrasında, 20. maddenin ikinci fıkrasının (a) bendinde belirtilen grup başkanlıklarında görev yapan Vergi Müfettişlerinin bu grup başkanlıkları arasında görev yerleri bakımından yer değiştirmeye tabi </w:t>
      </w:r>
      <w:proofErr w:type="spellStart"/>
      <w:proofErr w:type="gramStart"/>
      <w:r w:rsidRPr="00D54C0E">
        <w:rPr>
          <w:rFonts w:ascii="Times New Roman" w:eastAsia="Times New Roman" w:hAnsi="Times New Roman" w:cs="Times New Roman"/>
          <w:color w:val="000000"/>
          <w:sz w:val="24"/>
          <w:szCs w:val="26"/>
          <w:lang w:eastAsia="tr-TR"/>
        </w:rPr>
        <w:t>olduğu,aynı</w:t>
      </w:r>
      <w:proofErr w:type="spellEnd"/>
      <w:proofErr w:type="gramEnd"/>
      <w:r w:rsidRPr="00D54C0E">
        <w:rPr>
          <w:rFonts w:ascii="Times New Roman" w:eastAsia="Times New Roman" w:hAnsi="Times New Roman" w:cs="Times New Roman"/>
          <w:color w:val="000000"/>
          <w:sz w:val="24"/>
          <w:szCs w:val="26"/>
          <w:lang w:eastAsia="tr-TR"/>
        </w:rPr>
        <w:t xml:space="preserve"> fıkranın (b), (c) ve (ç) bentlerinde belirtilen grup başkanlıklarında görev yapan Vergi Müfettişlerinin ise bu grup başkanlıkları arasında yer değiştirmeye tabi olduğu ifade edilmiştir.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21. Vergi Müfettişlerinin yer değiştirme koşulları KHK’da belirtilmemiş olmasına karşılık 657 sayılı Devlet Memurları Kanunu’nun 72. maddesinde Devlet memurlarının yer değiştirme suretiyle atamalarına ilişkin düzenlemeye yer verilmiştir. </w:t>
      </w:r>
      <w:proofErr w:type="gramStart"/>
      <w:r w:rsidRPr="00D54C0E">
        <w:rPr>
          <w:rFonts w:ascii="Times New Roman" w:eastAsia="Times New Roman" w:hAnsi="Times New Roman" w:cs="Times New Roman"/>
          <w:color w:val="000000"/>
          <w:sz w:val="24"/>
          <w:szCs w:val="26"/>
          <w:lang w:eastAsia="tr-TR"/>
        </w:rPr>
        <w:t>Anılan Kanun’un 72. maddesinin birinci fıkrasında </w:t>
      </w:r>
      <w:r w:rsidRPr="00D54C0E">
        <w:rPr>
          <w:rFonts w:ascii="Times New Roman" w:eastAsia="Times New Roman" w:hAnsi="Times New Roman" w:cs="Times New Roman"/>
          <w:i/>
          <w:iCs/>
          <w:color w:val="000000"/>
          <w:sz w:val="24"/>
          <w:szCs w:val="26"/>
          <w:lang w:eastAsia="tr-TR"/>
        </w:rPr>
        <w:t xml:space="preserve">“Kurumlarda yer değiştirme suretiyle atanmalar; hizmetlerin gereklerine, özelliklerine, </w:t>
      </w:r>
      <w:proofErr w:type="spellStart"/>
      <w:r w:rsidRPr="00D54C0E">
        <w:rPr>
          <w:rFonts w:ascii="Times New Roman" w:eastAsia="Times New Roman" w:hAnsi="Times New Roman" w:cs="Times New Roman"/>
          <w:i/>
          <w:iCs/>
          <w:color w:val="000000"/>
          <w:sz w:val="24"/>
          <w:szCs w:val="26"/>
          <w:lang w:eastAsia="tr-TR"/>
        </w:rPr>
        <w:t>Türkiyenin</w:t>
      </w:r>
      <w:proofErr w:type="spellEnd"/>
      <w:r w:rsidRPr="00D54C0E">
        <w:rPr>
          <w:rFonts w:ascii="Times New Roman" w:eastAsia="Times New Roman" w:hAnsi="Times New Roman" w:cs="Times New Roman"/>
          <w:i/>
          <w:iCs/>
          <w:color w:val="000000"/>
          <w:sz w:val="24"/>
          <w:szCs w:val="26"/>
          <w:lang w:eastAsia="tr-TR"/>
        </w:rPr>
        <w:t xml:space="preserve"> ekonomik, sosyal, kültürel ve ulaşım şartları yönünden benzerlik ve yakınlık gösteren iller gruplandırılarak tespit edilen bölgeler arasında adil ve dengeli bir sistem içinde </w:t>
      </w:r>
      <w:proofErr w:type="spellStart"/>
      <w:r w:rsidRPr="00D54C0E">
        <w:rPr>
          <w:rFonts w:ascii="Times New Roman" w:eastAsia="Times New Roman" w:hAnsi="Times New Roman" w:cs="Times New Roman"/>
          <w:i/>
          <w:iCs/>
          <w:color w:val="000000"/>
          <w:sz w:val="24"/>
          <w:szCs w:val="26"/>
          <w:lang w:eastAsia="tr-TR"/>
        </w:rPr>
        <w:t>yapılır.”</w:t>
      </w:r>
      <w:r w:rsidRPr="00D54C0E">
        <w:rPr>
          <w:rFonts w:ascii="Times New Roman" w:eastAsia="Times New Roman" w:hAnsi="Times New Roman" w:cs="Times New Roman"/>
          <w:color w:val="000000"/>
          <w:sz w:val="24"/>
          <w:szCs w:val="26"/>
          <w:lang w:eastAsia="tr-TR"/>
        </w:rPr>
        <w:t>denildiğinden</w:t>
      </w:r>
      <w:proofErr w:type="spellEnd"/>
      <w:r w:rsidRPr="00D54C0E">
        <w:rPr>
          <w:rFonts w:ascii="Times New Roman" w:eastAsia="Times New Roman" w:hAnsi="Times New Roman" w:cs="Times New Roman"/>
          <w:color w:val="000000"/>
          <w:sz w:val="24"/>
          <w:szCs w:val="26"/>
          <w:lang w:eastAsia="tr-TR"/>
        </w:rPr>
        <w:t xml:space="preserve"> genel kanun niteliğinde olan 657 sayılı Kanun’un anılan hükmünün aksine bir hüküm bulunmadığı sürece Vergi Müfettişlerinin yer değiştirme suretiyle görevlendirilmelerinde </w:t>
      </w:r>
      <w:proofErr w:type="spellStart"/>
      <w:r w:rsidRPr="00D54C0E">
        <w:rPr>
          <w:rFonts w:ascii="Times New Roman" w:eastAsia="Times New Roman" w:hAnsi="Times New Roman" w:cs="Times New Roman"/>
          <w:color w:val="000000"/>
          <w:sz w:val="24"/>
          <w:szCs w:val="26"/>
          <w:lang w:eastAsia="tr-TR"/>
        </w:rPr>
        <w:t>deuygulanacaktır</w:t>
      </w:r>
      <w:proofErr w:type="spellEnd"/>
      <w:r w:rsidRPr="00D54C0E">
        <w:rPr>
          <w:rFonts w:ascii="Times New Roman" w:eastAsia="Times New Roman" w:hAnsi="Times New Roman" w:cs="Times New Roman"/>
          <w:color w:val="000000"/>
          <w:sz w:val="24"/>
          <w:szCs w:val="26"/>
          <w:lang w:eastAsia="tr-TR"/>
        </w:rPr>
        <w:t xml:space="preserve">. </w:t>
      </w:r>
      <w:proofErr w:type="gramEnd"/>
      <w:r w:rsidRPr="00D54C0E">
        <w:rPr>
          <w:rFonts w:ascii="Times New Roman" w:eastAsia="Times New Roman" w:hAnsi="Times New Roman" w:cs="Times New Roman"/>
          <w:color w:val="000000"/>
          <w:sz w:val="24"/>
          <w:szCs w:val="26"/>
          <w:lang w:eastAsia="tr-TR"/>
        </w:rPr>
        <w:t>Dolayısıyla kanun koyucu tarafından yürütme organına tanınan yetkinin sınırlarının belirli olduğu ve temel ilkelerinin kanunla belirlendiği açıktır.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54C0E">
        <w:rPr>
          <w:rFonts w:ascii="Times New Roman" w:eastAsia="Times New Roman" w:hAnsi="Times New Roman" w:cs="Times New Roman"/>
          <w:color w:val="000000"/>
          <w:sz w:val="24"/>
          <w:szCs w:val="26"/>
          <w:lang w:eastAsia="tr-TR"/>
        </w:rPr>
        <w:t>22. Vergi Denetim Kuruluna verilen görevlerin yerine getirilmesinde uzmanlaşma ve iş bölümünün sağlanması amacıyla Türkiye’nin uygun görülen yerlerinde Bakan onayı ile kurulan Küçük ve Orta Ölçekli Mükellefler Grup Başkanlığında görevli olan Vergi Müfettişleri, vergi inceleme ve denetimlerinin etkin ve verimli bir şekilde yürütülmesi, vergi kayıp ve kaçağına neden olan kayıt dışı ekonominin en aza indirilmesi amaçlarıyla hizmetin gerekleri esas alınarak aynı nitelikteki grup başkanlıklarında; Büyük Ölçekli Mükellefler Grup Başkanlığı, Organize Vergi Kaçakçılığı ile Mücadele Grup Başkanlığı ve Örtülü Sermaye, Transfer Fiyatlandırması ve Yurtdışı Kazançlar Grup Başkanlığı’nda görevli Vergi Müfettişleri de bu grup başkanlıklarında yer değiştirme suretiyle görevlendirilebilecektir.</w:t>
      </w:r>
      <w:proofErr w:type="gramEnd"/>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23. Bu itibarla Vergi Müfettişlerinin grup başkanlıklarında görevlendirilmeleri ve yer değiştirmelerine ilişkin kurallar, bireyler ve idare yönünden herhangi bir duraksamaya ve </w:t>
      </w:r>
      <w:r w:rsidRPr="00D54C0E">
        <w:rPr>
          <w:rFonts w:ascii="Times New Roman" w:eastAsia="Times New Roman" w:hAnsi="Times New Roman" w:cs="Times New Roman"/>
          <w:color w:val="000000"/>
          <w:sz w:val="24"/>
          <w:szCs w:val="26"/>
          <w:lang w:eastAsia="tr-TR"/>
        </w:rPr>
        <w:lastRenderedPageBreak/>
        <w:t xml:space="preserve">kuşkuya yer vermeyecek şekilde açık, net, anlaşılır ve uygulanabilir şekilde düzenlendiğinden herhangi bir belirsizlik içermemekte; yasama yetkisinin </w:t>
      </w:r>
      <w:proofErr w:type="spellStart"/>
      <w:r w:rsidRPr="00D54C0E">
        <w:rPr>
          <w:rFonts w:ascii="Times New Roman" w:eastAsia="Times New Roman" w:hAnsi="Times New Roman" w:cs="Times New Roman"/>
          <w:color w:val="000000"/>
          <w:sz w:val="24"/>
          <w:szCs w:val="26"/>
          <w:lang w:eastAsia="tr-TR"/>
        </w:rPr>
        <w:t>devredilemezliği</w:t>
      </w:r>
      <w:proofErr w:type="spellEnd"/>
      <w:r w:rsidRPr="00D54C0E">
        <w:rPr>
          <w:rFonts w:ascii="Times New Roman" w:eastAsia="Times New Roman" w:hAnsi="Times New Roman" w:cs="Times New Roman"/>
          <w:color w:val="000000"/>
          <w:sz w:val="24"/>
          <w:szCs w:val="26"/>
          <w:lang w:eastAsia="tr-TR"/>
        </w:rPr>
        <w:t xml:space="preserve"> ve kanuni düzenleme ilkelerine aykırı nitelik taşımamaktadır.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w:t>
      </w:r>
      <w:proofErr w:type="gramStart"/>
      <w:r w:rsidRPr="00D54C0E">
        <w:rPr>
          <w:rFonts w:ascii="Times New Roman" w:eastAsia="Times New Roman" w:hAnsi="Times New Roman" w:cs="Times New Roman"/>
          <w:color w:val="000000"/>
          <w:sz w:val="24"/>
          <w:szCs w:val="26"/>
          <w:lang w:eastAsia="tr-TR"/>
        </w:rPr>
        <w:t>24. Diğer taraftan başvuru kararında, itiraz konusu kural nedeniyle Küçük ve Orta Ölçekli Mükellefler Grup Başkanlığında görevli Vergi Müfettişlerinin Büyük Ölçekli Grup Başkanlığı, Organize Vergi Kaçakçılığı ile Mücadele Grup Başkanlığı ve Örtülü Sermaye Transfer Fiyatlandırması ve Yurt Dışı Kazançlar Grup Başkanlığında görevli Vergi Müfettişleriyle aynı unvanlı kadroda görev yapmalarına rağmen kadrolarının bulunduğu merkez teşkilatı dışında istihdam edildiği, bu durumun eşitlik ilkesine aykırılık oluşturduğu ileri sürülmekte ise de kuralda Küçük ve Orta Ölçekli Mükellefler Grup Başkanlığında görevli Vergi Müfettişlerinin görev yerleri bakımından yer değiştirmeye tabi olduğu, diğer grup başkanlıklarında görevli Vergi Müfettişlerinin ise görev yerleri bakımından yer değiştirmeye tabi olmadığına ilişkin düzenleme yer almadığından, bu hususlara yönelik Anayasa’ya aykırılık iddialarının itiraz konusu kural kapsamında değerlendirilmesine olanak bulunmamaktadır.</w:t>
      </w:r>
      <w:proofErr w:type="gramEnd"/>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25. Açıklanan nedenlerle kural Anayasa’nın 2</w:t>
      </w:r>
      <w:proofErr w:type="gramStart"/>
      <w:r w:rsidRPr="00D54C0E">
        <w:rPr>
          <w:rFonts w:ascii="Times New Roman" w:eastAsia="Times New Roman" w:hAnsi="Times New Roman" w:cs="Times New Roman"/>
          <w:color w:val="000000"/>
          <w:sz w:val="24"/>
          <w:szCs w:val="26"/>
          <w:lang w:eastAsia="tr-TR"/>
        </w:rPr>
        <w:t>.,</w:t>
      </w:r>
      <w:proofErr w:type="gramEnd"/>
      <w:r w:rsidRPr="00D54C0E">
        <w:rPr>
          <w:rFonts w:ascii="Times New Roman" w:eastAsia="Times New Roman" w:hAnsi="Times New Roman" w:cs="Times New Roman"/>
          <w:color w:val="000000"/>
          <w:sz w:val="24"/>
          <w:szCs w:val="26"/>
          <w:lang w:eastAsia="tr-TR"/>
        </w:rPr>
        <w:t xml:space="preserve"> 7. ve 128. maddelerine aykırı değildir. İtirazın reddi gerekir.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26. M. Emin KUZ ve Hasan Tahsin GÖKCAN, kuralda yer alan “</w:t>
      </w:r>
      <w:r w:rsidRPr="00D54C0E">
        <w:rPr>
          <w:rFonts w:ascii="Times New Roman" w:eastAsia="Times New Roman" w:hAnsi="Times New Roman" w:cs="Times New Roman"/>
          <w:i/>
          <w:iCs/>
          <w:color w:val="000000"/>
          <w:sz w:val="24"/>
          <w:szCs w:val="26"/>
          <w:lang w:eastAsia="tr-TR"/>
        </w:rPr>
        <w:t>…yer değiştirmelerine…”</w:t>
      </w:r>
      <w:r w:rsidRPr="00D54C0E">
        <w:rPr>
          <w:rFonts w:ascii="Times New Roman" w:eastAsia="Times New Roman" w:hAnsi="Times New Roman" w:cs="Times New Roman"/>
          <w:color w:val="000000"/>
          <w:sz w:val="24"/>
          <w:szCs w:val="26"/>
          <w:lang w:eastAsia="tr-TR"/>
        </w:rPr>
        <w:t>ibaresi yönünden bu görüşe katılmamışlardır.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27. Kuralın Anayasa’nın 10. maddesiyle ilgisi görülmemiştir.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b/>
          <w:bCs/>
          <w:color w:val="000000"/>
          <w:sz w:val="24"/>
          <w:szCs w:val="26"/>
          <w:lang w:eastAsia="tr-TR"/>
        </w:rPr>
        <w:t>IV. HÜKÜM</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13.12.1983 tarihli ve 178 sayılı Maliye Bakanlığının Teşkilat ve Görevleri Hakkında Kanun Hükmünde Kararname’ye, 7.7.2011 tarihli ve 646 sayılı Kanun Hükmünde Kararname’nin 1. maddesiyle eklenen ek 29. maddenin, 12.7.2013 tarihli ve 6495 sayılı Kanun’un 60. maddesiyle değiştirilen onuncu fıkrasında yer alan;</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b/>
          <w:bCs/>
          <w:color w:val="000000"/>
          <w:sz w:val="24"/>
          <w:szCs w:val="26"/>
          <w:lang w:eastAsia="tr-TR"/>
        </w:rPr>
        <w:t xml:space="preserve"> 1.</w:t>
      </w:r>
      <w:r w:rsidRPr="00D54C0E">
        <w:rPr>
          <w:rFonts w:ascii="Times New Roman" w:eastAsia="Times New Roman" w:hAnsi="Times New Roman" w:cs="Times New Roman"/>
          <w:color w:val="000000"/>
          <w:sz w:val="24"/>
          <w:szCs w:val="26"/>
          <w:lang w:eastAsia="tr-TR"/>
        </w:rPr>
        <w:t> </w:t>
      </w:r>
      <w:r w:rsidRPr="00D54C0E">
        <w:rPr>
          <w:rFonts w:ascii="Times New Roman" w:eastAsia="Times New Roman" w:hAnsi="Times New Roman" w:cs="Times New Roman"/>
          <w:i/>
          <w:iCs/>
          <w:color w:val="000000"/>
          <w:sz w:val="24"/>
          <w:szCs w:val="26"/>
          <w:lang w:eastAsia="tr-TR"/>
        </w:rPr>
        <w:t>“…grup başkanlıklarında görevlendirilmeleri ve…”</w:t>
      </w:r>
      <w:r w:rsidRPr="00D54C0E">
        <w:rPr>
          <w:rFonts w:ascii="Times New Roman" w:eastAsia="Times New Roman" w:hAnsi="Times New Roman" w:cs="Times New Roman"/>
          <w:color w:val="000000"/>
          <w:sz w:val="24"/>
          <w:szCs w:val="26"/>
          <w:lang w:eastAsia="tr-TR"/>
        </w:rPr>
        <w:t> ibaresinin Anayasa’ya aykırı olmadığına ve itirazın REDDİNE, OYBİRLİĞİYLE,</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b/>
          <w:bCs/>
          <w:color w:val="000000"/>
          <w:sz w:val="24"/>
          <w:szCs w:val="26"/>
          <w:lang w:eastAsia="tr-TR"/>
        </w:rPr>
        <w:t xml:space="preserve"> 2.</w:t>
      </w:r>
      <w:r w:rsidRPr="00D54C0E">
        <w:rPr>
          <w:rFonts w:ascii="Times New Roman" w:eastAsia="Times New Roman" w:hAnsi="Times New Roman" w:cs="Times New Roman"/>
          <w:color w:val="000000"/>
          <w:sz w:val="24"/>
          <w:szCs w:val="26"/>
          <w:lang w:eastAsia="tr-TR"/>
        </w:rPr>
        <w:t> </w:t>
      </w:r>
      <w:r w:rsidRPr="00D54C0E">
        <w:rPr>
          <w:rFonts w:ascii="Times New Roman" w:eastAsia="Times New Roman" w:hAnsi="Times New Roman" w:cs="Times New Roman"/>
          <w:i/>
          <w:iCs/>
          <w:color w:val="000000"/>
          <w:sz w:val="24"/>
          <w:szCs w:val="26"/>
          <w:lang w:eastAsia="tr-TR"/>
        </w:rPr>
        <w:t>“…yer değiştirmelerine…”</w:t>
      </w:r>
      <w:r w:rsidRPr="00D54C0E">
        <w:rPr>
          <w:rFonts w:ascii="Times New Roman" w:eastAsia="Times New Roman" w:hAnsi="Times New Roman" w:cs="Times New Roman"/>
          <w:color w:val="000000"/>
          <w:sz w:val="24"/>
          <w:szCs w:val="26"/>
          <w:lang w:eastAsia="tr-TR"/>
        </w:rPr>
        <w:t xml:space="preserve">ibaresinin Anayasa’ya aykırı olmadığına ve itirazın REDDİNE, M. Emin KUZ ile Hasan Tahsin </w:t>
      </w:r>
      <w:proofErr w:type="spellStart"/>
      <w:r w:rsidRPr="00D54C0E">
        <w:rPr>
          <w:rFonts w:ascii="Times New Roman" w:eastAsia="Times New Roman" w:hAnsi="Times New Roman" w:cs="Times New Roman"/>
          <w:color w:val="000000"/>
          <w:sz w:val="24"/>
          <w:szCs w:val="26"/>
          <w:lang w:eastAsia="tr-TR"/>
        </w:rPr>
        <w:t>GÖKCAN’ın</w:t>
      </w:r>
      <w:proofErr w:type="spellEnd"/>
      <w:r w:rsidRPr="00D54C0E">
        <w:rPr>
          <w:rFonts w:ascii="Times New Roman" w:eastAsia="Times New Roman" w:hAnsi="Times New Roman" w:cs="Times New Roman"/>
          <w:color w:val="000000"/>
          <w:sz w:val="24"/>
          <w:szCs w:val="26"/>
          <w:lang w:eastAsia="tr-TR"/>
        </w:rPr>
        <w:t xml:space="preserve"> </w:t>
      </w:r>
      <w:proofErr w:type="spellStart"/>
      <w:r w:rsidRPr="00D54C0E">
        <w:rPr>
          <w:rFonts w:ascii="Times New Roman" w:eastAsia="Times New Roman" w:hAnsi="Times New Roman" w:cs="Times New Roman"/>
          <w:color w:val="000000"/>
          <w:sz w:val="24"/>
          <w:szCs w:val="26"/>
          <w:lang w:eastAsia="tr-TR"/>
        </w:rPr>
        <w:t>karşıoyları</w:t>
      </w:r>
      <w:proofErr w:type="spellEnd"/>
      <w:r w:rsidRPr="00D54C0E">
        <w:rPr>
          <w:rFonts w:ascii="Times New Roman" w:eastAsia="Times New Roman" w:hAnsi="Times New Roman" w:cs="Times New Roman"/>
          <w:color w:val="000000"/>
          <w:sz w:val="24"/>
          <w:szCs w:val="26"/>
          <w:lang w:eastAsia="tr-TR"/>
        </w:rPr>
        <w:t xml:space="preserve"> ve OYÇOKLUĞUYLA,</w:t>
      </w:r>
    </w:p>
    <w:p w:rsidR="00D54C0E" w:rsidRP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29.11.2017 tarihinde karar verildi.</w:t>
      </w:r>
    </w:p>
    <w:p w:rsidR="00D54C0E" w:rsidRP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4C0E" w:rsidRPr="00D54C0E" w:rsidTr="00D54C0E">
        <w:tc>
          <w:tcPr>
            <w:tcW w:w="1667"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Başkanvekili</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Başkanvekili</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Serdar ÖZGÜLDÜR</w:t>
            </w:r>
          </w:p>
        </w:tc>
      </w:tr>
    </w:tbl>
    <w:p w:rsidR="00D54C0E" w:rsidRDefault="00D54C0E" w:rsidP="00D54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w:t>
      </w:r>
    </w:p>
    <w:p w:rsidR="00D54C0E" w:rsidRPr="00D54C0E" w:rsidRDefault="00D54C0E" w:rsidP="00D54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4C0E" w:rsidRPr="00D54C0E" w:rsidTr="00D54C0E">
        <w:tc>
          <w:tcPr>
            <w:tcW w:w="1667"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lastRenderedPageBreak/>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54C0E">
              <w:rPr>
                <w:rFonts w:ascii="Times New Roman" w:eastAsia="Times New Roman" w:hAnsi="Times New Roman" w:cs="Times New Roman"/>
                <w:sz w:val="24"/>
                <w:szCs w:val="26"/>
                <w:lang w:eastAsia="tr-TR"/>
              </w:rPr>
              <w:t>Serruh</w:t>
            </w:r>
            <w:proofErr w:type="spellEnd"/>
            <w:r w:rsidRPr="00D54C0E">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 xml:space="preserve"> Osman </w:t>
            </w:r>
            <w:proofErr w:type="spellStart"/>
            <w:r w:rsidRPr="00D54C0E">
              <w:rPr>
                <w:rFonts w:ascii="Times New Roman" w:eastAsia="Times New Roman" w:hAnsi="Times New Roman" w:cs="Times New Roman"/>
                <w:sz w:val="24"/>
                <w:szCs w:val="26"/>
                <w:lang w:eastAsia="tr-TR"/>
              </w:rPr>
              <w:t>Alifeyyaz</w:t>
            </w:r>
            <w:proofErr w:type="spellEnd"/>
            <w:r w:rsidRPr="00D54C0E">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 Recep KÖMÜRCÜ</w:t>
            </w:r>
          </w:p>
        </w:tc>
      </w:tr>
    </w:tbl>
    <w:p w:rsidR="00D54C0E" w:rsidRDefault="00D54C0E" w:rsidP="00D54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w:t>
      </w:r>
    </w:p>
    <w:p w:rsidR="00D54C0E" w:rsidRPr="00D54C0E" w:rsidRDefault="00D54C0E" w:rsidP="00D54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4C0E" w:rsidRPr="00D54C0E" w:rsidTr="00D54C0E">
        <w:tc>
          <w:tcPr>
            <w:tcW w:w="1667"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54C0E">
              <w:rPr>
                <w:rFonts w:ascii="Times New Roman" w:eastAsia="Times New Roman" w:hAnsi="Times New Roman" w:cs="Times New Roman"/>
                <w:sz w:val="24"/>
                <w:szCs w:val="26"/>
                <w:lang w:eastAsia="tr-TR"/>
              </w:rPr>
              <w:t>Hicabi</w:t>
            </w:r>
            <w:proofErr w:type="spellEnd"/>
            <w:r w:rsidRPr="00D54C0E">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Celal Mümtaz AKINCI</w:t>
            </w:r>
          </w:p>
        </w:tc>
      </w:tr>
    </w:tbl>
    <w:p w:rsidR="00D54C0E" w:rsidRDefault="00D54C0E" w:rsidP="00D54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w:t>
      </w:r>
    </w:p>
    <w:p w:rsidR="00D54C0E" w:rsidRPr="00D54C0E" w:rsidRDefault="00D54C0E" w:rsidP="00D54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4C0E" w:rsidRPr="00D54C0E" w:rsidTr="00D54C0E">
        <w:tc>
          <w:tcPr>
            <w:tcW w:w="1667"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Hasan Tahsin GÖKCAN</w:t>
            </w:r>
          </w:p>
        </w:tc>
      </w:tr>
    </w:tbl>
    <w:p w:rsidR="00D54C0E" w:rsidRDefault="00D54C0E" w:rsidP="00D54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w:t>
      </w:r>
    </w:p>
    <w:p w:rsidR="00D54C0E" w:rsidRPr="00D54C0E" w:rsidRDefault="00D54C0E" w:rsidP="00D54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54C0E" w:rsidRPr="00D54C0E" w:rsidTr="00D54C0E">
        <w:tc>
          <w:tcPr>
            <w:tcW w:w="2500"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Rıdvan GÜLEÇ</w:t>
            </w:r>
          </w:p>
        </w:tc>
      </w:tr>
    </w:tbl>
    <w:p w:rsidR="00D54C0E" w:rsidRDefault="00D54C0E" w:rsidP="00D54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w:t>
      </w:r>
    </w:p>
    <w:p w:rsidR="00D54C0E" w:rsidRPr="00D54C0E" w:rsidRDefault="00D54C0E" w:rsidP="00D54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54C0E" w:rsidRPr="00D54C0E" w:rsidTr="00D54C0E">
        <w:tc>
          <w:tcPr>
            <w:tcW w:w="2500"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Yusuf Şevki HAKYEMEZ</w:t>
            </w:r>
          </w:p>
        </w:tc>
      </w:tr>
    </w:tbl>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w:t>
      </w:r>
    </w:p>
    <w:p w:rsidR="00D54C0E" w:rsidRDefault="00D54C0E" w:rsidP="00D54C0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54C0E" w:rsidRDefault="00D54C0E" w:rsidP="00D54C0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54C0E" w:rsidRDefault="00D54C0E" w:rsidP="00D54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b/>
          <w:bCs/>
          <w:color w:val="000000"/>
          <w:sz w:val="24"/>
          <w:szCs w:val="26"/>
          <w:lang w:eastAsia="tr-TR"/>
        </w:rPr>
        <w:t>KARŞIOY GEREKÇESİ</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178 sayılı KHK’nın ek 29. maddesinin değişik onuncu fıkrasında geçen “…grup başkanlıklarında görevlendirilmeleri ve yer değiştirmelerine…” ibaresinin Anayasaya aykırı olmadığına ve itirazın reddine karar verilmiştir.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Vergi müfettişlerinin görev, yetki ve sorumlulukları ile mesleğe alınmaları, yetiştirilmeleri, yeterlikleri, yükselmeleri, grup başkanlıklarında görevlendirilmeleri ve yer </w:t>
      </w:r>
      <w:r w:rsidRPr="00D54C0E">
        <w:rPr>
          <w:rFonts w:ascii="Times New Roman" w:eastAsia="Times New Roman" w:hAnsi="Times New Roman" w:cs="Times New Roman"/>
          <w:color w:val="000000"/>
          <w:sz w:val="24"/>
          <w:szCs w:val="26"/>
          <w:lang w:eastAsia="tr-TR"/>
        </w:rPr>
        <w:lastRenderedPageBreak/>
        <w:t>değiştirmelerine ilişkin usul ve esasların da, fıkrada belirtilen diğer hususlarla birlikte yönetmelikle düzenlenmesini öngören mezkûr onuncu fıkranın Anayasanın 2</w:t>
      </w:r>
      <w:proofErr w:type="gramStart"/>
      <w:r w:rsidRPr="00D54C0E">
        <w:rPr>
          <w:rFonts w:ascii="Times New Roman" w:eastAsia="Times New Roman" w:hAnsi="Times New Roman" w:cs="Times New Roman"/>
          <w:color w:val="000000"/>
          <w:sz w:val="24"/>
          <w:szCs w:val="26"/>
          <w:lang w:eastAsia="tr-TR"/>
        </w:rPr>
        <w:t>.,</w:t>
      </w:r>
      <w:proofErr w:type="gramEnd"/>
      <w:r w:rsidRPr="00D54C0E">
        <w:rPr>
          <w:rFonts w:ascii="Times New Roman" w:eastAsia="Times New Roman" w:hAnsi="Times New Roman" w:cs="Times New Roman"/>
          <w:color w:val="000000"/>
          <w:sz w:val="24"/>
          <w:szCs w:val="26"/>
          <w:lang w:eastAsia="tr-TR"/>
        </w:rPr>
        <w:t xml:space="preserve"> 7., 10. ve 128. maddelerine aykırı olduğu yönündeki itirazın ilk incelemesinde esasa geçilmesine ve esasa ilişkin incelemenin yukarıda belirtilen ibare ile sınırlı olarak yapılmasına karar verilmiş, ancak vergi müfettişlerinin grup başkanlıklarında görevlendirilmelerine ve yer değiştirmelerine ilişkin kuralların herhangi bir </w:t>
      </w:r>
      <w:proofErr w:type="spellStart"/>
      <w:r w:rsidRPr="00D54C0E">
        <w:rPr>
          <w:rFonts w:ascii="Times New Roman" w:eastAsia="Times New Roman" w:hAnsi="Times New Roman" w:cs="Times New Roman"/>
          <w:color w:val="000000"/>
          <w:sz w:val="24"/>
          <w:szCs w:val="26"/>
          <w:lang w:eastAsia="tr-TR"/>
        </w:rPr>
        <w:t>tereddüte</w:t>
      </w:r>
      <w:proofErr w:type="spellEnd"/>
      <w:r w:rsidRPr="00D54C0E">
        <w:rPr>
          <w:rFonts w:ascii="Times New Roman" w:eastAsia="Times New Roman" w:hAnsi="Times New Roman" w:cs="Times New Roman"/>
          <w:color w:val="000000"/>
          <w:sz w:val="24"/>
          <w:szCs w:val="26"/>
          <w:lang w:eastAsia="tr-TR"/>
        </w:rPr>
        <w:t xml:space="preserve"> ve kuşkuya yer bırakmayacak şekilde açık, net, anlaşılır ve uygulanabilir hükümler içerdiği, belirsiz olmadığı ve yasama yetkisinin </w:t>
      </w:r>
      <w:proofErr w:type="spellStart"/>
      <w:r w:rsidRPr="00D54C0E">
        <w:rPr>
          <w:rFonts w:ascii="Times New Roman" w:eastAsia="Times New Roman" w:hAnsi="Times New Roman" w:cs="Times New Roman"/>
          <w:color w:val="000000"/>
          <w:sz w:val="24"/>
          <w:szCs w:val="26"/>
          <w:lang w:eastAsia="tr-TR"/>
        </w:rPr>
        <w:t>devredilemezliği</w:t>
      </w:r>
      <w:proofErr w:type="spellEnd"/>
      <w:r w:rsidRPr="00D54C0E">
        <w:rPr>
          <w:rFonts w:ascii="Times New Roman" w:eastAsia="Times New Roman" w:hAnsi="Times New Roman" w:cs="Times New Roman"/>
          <w:color w:val="000000"/>
          <w:sz w:val="24"/>
          <w:szCs w:val="26"/>
          <w:lang w:eastAsia="tr-TR"/>
        </w:rPr>
        <w:t xml:space="preserve"> ile kanuni düzenleme ilkelerine aykırı nitelik taşımadığı sonucuna varılmıştır.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Bilindiği gibi, Anayasanın 128. maddesinde memurların ve diğer kamu görevlilerinin nitelikleri, atanmaları, görev ve yetkileri, hakları ve yükümlülükleri, aylık ve ödenekleri ile diğer özlük işlerinin kanunla düzenleneceği hükme bağlanmaktadır. Vergi müfettişlerinin grup başkanlıklarında görevlendirilmelerinin ve yer değiştirmelerinin de Anayasanın 128. maddesine göre kanunla düzenlenmesi gereken hususlar arasında olduğunda tereddüt bulunmamaktadır.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178 sayılı KHK’nın ek 29. maddesinde vergi müfettişlerinin grup başkanlıklarında görevlendirilmelerinde esas alınacak ilkelerin belirlendiği ve görevlendirmelerde maddenin beş ilâ dokuzuncu fıkralarında yer verilen şartların ve </w:t>
      </w:r>
      <w:proofErr w:type="gramStart"/>
      <w:r w:rsidRPr="00D54C0E">
        <w:rPr>
          <w:rFonts w:ascii="Times New Roman" w:eastAsia="Times New Roman" w:hAnsi="Times New Roman" w:cs="Times New Roman"/>
          <w:color w:val="000000"/>
          <w:sz w:val="24"/>
          <w:szCs w:val="26"/>
          <w:lang w:eastAsia="tr-TR"/>
        </w:rPr>
        <w:t>kriterlerin</w:t>
      </w:r>
      <w:proofErr w:type="gramEnd"/>
      <w:r w:rsidRPr="00D54C0E">
        <w:rPr>
          <w:rFonts w:ascii="Times New Roman" w:eastAsia="Times New Roman" w:hAnsi="Times New Roman" w:cs="Times New Roman"/>
          <w:color w:val="000000"/>
          <w:sz w:val="24"/>
          <w:szCs w:val="26"/>
          <w:lang w:eastAsia="tr-TR"/>
        </w:rPr>
        <w:t xml:space="preserve"> esas alınmasının öngörüldüğü anlaşılmaktadır. Buna göre, maddenin itiraz konusu son fıkrasında yönetmelikle düzenlenmesi öngörülen “grup başkanlıklarında </w:t>
      </w:r>
      <w:proofErr w:type="spellStart"/>
      <w:r w:rsidRPr="00D54C0E">
        <w:rPr>
          <w:rFonts w:ascii="Times New Roman" w:eastAsia="Times New Roman" w:hAnsi="Times New Roman" w:cs="Times New Roman"/>
          <w:color w:val="000000"/>
          <w:sz w:val="24"/>
          <w:szCs w:val="26"/>
          <w:lang w:eastAsia="tr-TR"/>
        </w:rPr>
        <w:t>görevlendirilme”ye</w:t>
      </w:r>
      <w:proofErr w:type="spellEnd"/>
      <w:r w:rsidRPr="00D54C0E">
        <w:rPr>
          <w:rFonts w:ascii="Times New Roman" w:eastAsia="Times New Roman" w:hAnsi="Times New Roman" w:cs="Times New Roman"/>
          <w:color w:val="000000"/>
          <w:sz w:val="24"/>
          <w:szCs w:val="26"/>
          <w:lang w:eastAsia="tr-TR"/>
        </w:rPr>
        <w:t xml:space="preserve"> ilişkin usul ve esasların çerçevesinin KHK ile belirlendiği açıktır.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Buna karşılık sekizinci fıkrada, vergi müfettişlerinin grup başkanlıkları arasında görev yerleri bakımından yer değiştirmeye tâbi oldukları yönündeki hükmün dışında hiçbir ilkeye ve </w:t>
      </w:r>
      <w:proofErr w:type="gramStart"/>
      <w:r w:rsidRPr="00D54C0E">
        <w:rPr>
          <w:rFonts w:ascii="Times New Roman" w:eastAsia="Times New Roman" w:hAnsi="Times New Roman" w:cs="Times New Roman"/>
          <w:color w:val="000000"/>
          <w:sz w:val="24"/>
          <w:szCs w:val="26"/>
          <w:lang w:eastAsia="tr-TR"/>
        </w:rPr>
        <w:t>kritere</w:t>
      </w:r>
      <w:proofErr w:type="gramEnd"/>
      <w:r w:rsidRPr="00D54C0E">
        <w:rPr>
          <w:rFonts w:ascii="Times New Roman" w:eastAsia="Times New Roman" w:hAnsi="Times New Roman" w:cs="Times New Roman"/>
          <w:color w:val="000000"/>
          <w:sz w:val="24"/>
          <w:szCs w:val="26"/>
          <w:lang w:eastAsia="tr-TR"/>
        </w:rPr>
        <w:t xml:space="preserve"> yer verilmeden, itiraz konusu son fıkrada yer değiştirmeye ilişkin usul ve esasların yönetmelikle düzenleneceği hükme bağlanmaktadır.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w:t>
      </w:r>
      <w:proofErr w:type="gramStart"/>
      <w:r w:rsidRPr="00D54C0E">
        <w:rPr>
          <w:rFonts w:ascii="Times New Roman" w:eastAsia="Times New Roman" w:hAnsi="Times New Roman" w:cs="Times New Roman"/>
          <w:color w:val="000000"/>
          <w:sz w:val="24"/>
          <w:szCs w:val="26"/>
          <w:lang w:eastAsia="tr-TR"/>
        </w:rPr>
        <w:t>Kararda da, yürütme organının bir konuda düzenleme yapabilmesi için yasama organınca yetkilendirilmesinin gerektiği, kural olarak kanun koyucunun genel ifadelerle yürütme organını yetkilendirmesi yeterli olmakla birlikte Anayasada -memurların atanmaları ve özlük hakları gibi- münhasıran kanunla düzenlenmesi öngörülen konularda kanunun temel ilkeleri ve çerçeveyi belirlemesinin zorunlu olduğu, vergi müfettişlerinin yer değiştirme şartlarının ise KHK’da düzenlenmemiş olduğu kabul edilmekte, ancak genel kanun niteliğinde olan 657 sayılı Kanunun 72. maddesindeki memurların yer değiştirmelerine ilişkin hükmün vergi müfettişlerinin yer değiştirmelerinde de uygulanabileceği belirtilmektedir.</w:t>
      </w:r>
      <w:proofErr w:type="gramEnd"/>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w:t>
      </w:r>
      <w:proofErr w:type="gramStart"/>
      <w:r w:rsidRPr="00D54C0E">
        <w:rPr>
          <w:rFonts w:ascii="Times New Roman" w:eastAsia="Times New Roman" w:hAnsi="Times New Roman" w:cs="Times New Roman"/>
          <w:color w:val="000000"/>
          <w:sz w:val="24"/>
          <w:szCs w:val="26"/>
          <w:lang w:eastAsia="tr-TR"/>
        </w:rPr>
        <w:t>Anayasanın açıkça kanunla düzenlenmesini öngördüğü hususlarda, düzenlemenin mutlaka incelenen kanunda (veya kanun hükmünde kararnamede) yapılmış olmasının gerekmediği, esasen Devlet memuru olanlar açısından genel kanun olan 657 sayılı Kanunda ayrıntılı düzenlemelerin bulunması hâlinde kanunla düzenlenme şartının sağlandığı söylenebilirse de kariyer mensupları açısından ve özellikle incelenen kural bakımından bu kabulün isabetli olmadığı düşünülmektedir.</w:t>
      </w:r>
      <w:proofErr w:type="gramEnd"/>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İcra müdürü ve müdür yardımcıları ile icra kâtiplerinin yazılı ve sözlü sınav, görevlendirme, nakil, unvan değişikliği ve görevde yükselmelerinin yönetmelikle düzenlenmesine ilişkin kanun hükmünün Anayasaya aykırılığı iddiasının yerinde görülmediği bir kararımızda, anılan kişilerin -kariyer sayılmayan- memurluk statüsünde bulunmaları yanında yazılı ve sözlü sınavın esaslarının 2004 sayılı Kanunun 1. maddesinde; görevlendirme, nakil, unvan değişikliği ve görevde yükselmeye ilişkin esasların ise bu madde yanında 657 </w:t>
      </w:r>
      <w:r w:rsidRPr="00D54C0E">
        <w:rPr>
          <w:rFonts w:ascii="Times New Roman" w:eastAsia="Times New Roman" w:hAnsi="Times New Roman" w:cs="Times New Roman"/>
          <w:color w:val="000000"/>
          <w:sz w:val="24"/>
          <w:szCs w:val="26"/>
          <w:lang w:eastAsia="tr-TR"/>
        </w:rPr>
        <w:lastRenderedPageBreak/>
        <w:t>sayılı Kanunda ayrıntılı bir şekilde belirlenmiş olmasına dayanıldığı görülmektedir (</w:t>
      </w:r>
      <w:proofErr w:type="gramStart"/>
      <w:r w:rsidRPr="00D54C0E">
        <w:rPr>
          <w:rFonts w:ascii="Times New Roman" w:eastAsia="Times New Roman" w:hAnsi="Times New Roman" w:cs="Times New Roman"/>
          <w:color w:val="000000"/>
          <w:sz w:val="24"/>
          <w:szCs w:val="26"/>
          <w:lang w:eastAsia="tr-TR"/>
        </w:rPr>
        <w:t>4/7/2013</w:t>
      </w:r>
      <w:proofErr w:type="gramEnd"/>
      <w:r w:rsidRPr="00D54C0E">
        <w:rPr>
          <w:rFonts w:ascii="Times New Roman" w:eastAsia="Times New Roman" w:hAnsi="Times New Roman" w:cs="Times New Roman"/>
          <w:color w:val="000000"/>
          <w:sz w:val="24"/>
          <w:szCs w:val="26"/>
          <w:lang w:eastAsia="tr-TR"/>
        </w:rPr>
        <w:t xml:space="preserve"> tarihli ve E.2012/100, K.2013/84 sayılı karar).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w:t>
      </w:r>
      <w:proofErr w:type="gramStart"/>
      <w:r w:rsidRPr="00D54C0E">
        <w:rPr>
          <w:rFonts w:ascii="Times New Roman" w:eastAsia="Times New Roman" w:hAnsi="Times New Roman" w:cs="Times New Roman"/>
          <w:color w:val="000000"/>
          <w:sz w:val="24"/>
          <w:szCs w:val="26"/>
          <w:lang w:eastAsia="tr-TR"/>
        </w:rPr>
        <w:t>Buna karşılık vergi müfettişliğinin 178 sayılı KHK’nın ek 29. maddesinde kariyer olarak düzenlenip mesleğe giriş, görevlendirme, yardımcılık döneminde yetiştirilme, yeterlik ve yükselme, müfettişliğe ve başmüfettişliğe atama, grup başkanlıklarında görevlendirme ile performans değerlendirme sistemine ilişkin ayrıntılı hükümler getirilmesine rağmen yer değiştirme konusunda hiçbir ilke belirtilmeden buna ilişkin usul ve esasların yönetmelikle düzenlenmesinin öngörüldüğü anlaşılmaktadır.</w:t>
      </w:r>
      <w:proofErr w:type="gramEnd"/>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Çoğunluğun </w:t>
      </w:r>
      <w:proofErr w:type="spellStart"/>
      <w:r w:rsidRPr="00D54C0E">
        <w:rPr>
          <w:rFonts w:ascii="Times New Roman" w:eastAsia="Times New Roman" w:hAnsi="Times New Roman" w:cs="Times New Roman"/>
          <w:color w:val="000000"/>
          <w:sz w:val="24"/>
          <w:szCs w:val="26"/>
          <w:lang w:eastAsia="tr-TR"/>
        </w:rPr>
        <w:t>red</w:t>
      </w:r>
      <w:proofErr w:type="spellEnd"/>
      <w:r w:rsidRPr="00D54C0E">
        <w:rPr>
          <w:rFonts w:ascii="Times New Roman" w:eastAsia="Times New Roman" w:hAnsi="Times New Roman" w:cs="Times New Roman"/>
          <w:color w:val="000000"/>
          <w:sz w:val="24"/>
          <w:szCs w:val="26"/>
          <w:lang w:eastAsia="tr-TR"/>
        </w:rPr>
        <w:t xml:space="preserve"> kararında yer değiştirmeye ilişkin olarak işaret edilen 657 sayılı Kanunun 72. maddesinde ise kariyer mensuplarının değil, durumları özel kanunlarda ayrıca düzenlenmeyen memurların yer değiştirmeleri genel olarak düzenlenmektedir. Bu itibarla vergi müfettişlerinin yer değiştirmeleri konusunda 178 sayılı KHK’da temel ilkeler ve çerçeve belirlenmediği gibi 657 sayılı Kanunun 72. maddesindeki hükmün de kanunla düzenlenme şartının sağlanması bakımından yeterli olmadığı ve incelenen kuralın Anayasanın 128. maddesine aykırı olduğu düşünülmektedir.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w:t>
      </w:r>
      <w:proofErr w:type="gramStart"/>
      <w:r w:rsidRPr="00D54C0E">
        <w:rPr>
          <w:rFonts w:ascii="Times New Roman" w:eastAsia="Times New Roman" w:hAnsi="Times New Roman" w:cs="Times New Roman"/>
          <w:color w:val="000000"/>
          <w:sz w:val="24"/>
          <w:szCs w:val="26"/>
          <w:lang w:eastAsia="tr-TR"/>
        </w:rPr>
        <w:t xml:space="preserve">Diğer taraftan, incelenen hükmün, vergi müfettişlerinin yer değiştirmelerine ilişkin usul ve esasların yönetmelikle belirlenmesinde 657 sayılı Kanunun 72. maddesinde öngörülen temel ilkelerin ve çerçevenin esas alınmasını öngörmediği; aksine, ek 29. maddede yapılan ayrıntılı düzenleme sebebiyle sekizinci fıkradaki hükmün vergi müfettişlerinin yer değiştirmeleri bakımından kanunî çerçeve olarak yeterli bulunduğu ve kariyerin özelliklerine uygun usul ve esasların yönetmelikle düzenlenmesinin amaçlandığı anlaşılmaktadır. </w:t>
      </w:r>
      <w:proofErr w:type="gramEnd"/>
      <w:r w:rsidRPr="00D54C0E">
        <w:rPr>
          <w:rFonts w:ascii="Times New Roman" w:eastAsia="Times New Roman" w:hAnsi="Times New Roman" w:cs="Times New Roman"/>
          <w:color w:val="000000"/>
          <w:sz w:val="24"/>
          <w:szCs w:val="26"/>
          <w:lang w:eastAsia="tr-TR"/>
        </w:rPr>
        <w:t xml:space="preserve">Bu nedenle, “yorumlu </w:t>
      </w:r>
      <w:proofErr w:type="spellStart"/>
      <w:r w:rsidRPr="00D54C0E">
        <w:rPr>
          <w:rFonts w:ascii="Times New Roman" w:eastAsia="Times New Roman" w:hAnsi="Times New Roman" w:cs="Times New Roman"/>
          <w:color w:val="000000"/>
          <w:sz w:val="24"/>
          <w:szCs w:val="26"/>
          <w:lang w:eastAsia="tr-TR"/>
        </w:rPr>
        <w:t>red</w:t>
      </w:r>
      <w:proofErr w:type="spellEnd"/>
      <w:r w:rsidRPr="00D54C0E">
        <w:rPr>
          <w:rFonts w:ascii="Times New Roman" w:eastAsia="Times New Roman" w:hAnsi="Times New Roman" w:cs="Times New Roman"/>
          <w:color w:val="000000"/>
          <w:sz w:val="24"/>
          <w:szCs w:val="26"/>
          <w:lang w:eastAsia="tr-TR"/>
        </w:rPr>
        <w:t>” kararı olarak değerlendirilebilecek kararımız da aslında yer değiştirmeye ilişkin kuralın belirsizlik içerdiğini, kuşkuya yer vermeyecek şekilde açık, net, anlaşılır, uygulanabilir olmadığını ve bu yönlerden Anayasanın 2. maddesine de aykırılık taşıdığını göstermektedir.</w:t>
      </w:r>
    </w:p>
    <w:p w:rsid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xml:space="preserve"> Bu sebeplerle, incelenen “…grup başkanlıklarında görevlendirilmeleri…” ibaresinin Anayasaya aykırı olmadığı yönündeki karara katılmakla birlikte, bu ibareyi izleyen “yer değiştirmelerine…” ibaresinin Anayasaya aykırı olduğu ve iptaline karar verilmesi gerektiği düşüncesiyle çoğunluğun bu ibare yönünden verdiği </w:t>
      </w:r>
      <w:proofErr w:type="spellStart"/>
      <w:r w:rsidRPr="00D54C0E">
        <w:rPr>
          <w:rFonts w:ascii="Times New Roman" w:eastAsia="Times New Roman" w:hAnsi="Times New Roman" w:cs="Times New Roman"/>
          <w:color w:val="000000"/>
          <w:sz w:val="24"/>
          <w:szCs w:val="26"/>
          <w:lang w:eastAsia="tr-TR"/>
        </w:rPr>
        <w:t>red</w:t>
      </w:r>
      <w:proofErr w:type="spellEnd"/>
      <w:r w:rsidRPr="00D54C0E">
        <w:rPr>
          <w:rFonts w:ascii="Times New Roman" w:eastAsia="Times New Roman" w:hAnsi="Times New Roman" w:cs="Times New Roman"/>
          <w:color w:val="000000"/>
          <w:sz w:val="24"/>
          <w:szCs w:val="26"/>
          <w:lang w:eastAsia="tr-TR"/>
        </w:rPr>
        <w:t xml:space="preserve"> kararına katılmıyoruz.</w:t>
      </w:r>
    </w:p>
    <w:p w:rsidR="00D54C0E" w:rsidRP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54C0E" w:rsidRPr="00D54C0E" w:rsidTr="00D54C0E">
        <w:tc>
          <w:tcPr>
            <w:tcW w:w="2500" w:type="pct"/>
            <w:shd w:val="clear" w:color="auto" w:fill="FFFFFF"/>
            <w:tcMar>
              <w:top w:w="0" w:type="dxa"/>
              <w:left w:w="108" w:type="dxa"/>
              <w:bottom w:w="0" w:type="dxa"/>
              <w:right w:w="108"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M. Emin KUZ</w:t>
            </w:r>
          </w:p>
        </w:tc>
        <w:tc>
          <w:tcPr>
            <w:tcW w:w="2500" w:type="pct"/>
            <w:shd w:val="clear" w:color="auto" w:fill="FFFFFF"/>
            <w:tcMar>
              <w:top w:w="0" w:type="dxa"/>
              <w:left w:w="108" w:type="dxa"/>
              <w:bottom w:w="0" w:type="dxa"/>
              <w:right w:w="108" w:type="dxa"/>
            </w:tcMar>
            <w:hideMark/>
          </w:tcPr>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Üye</w:t>
            </w:r>
          </w:p>
          <w:p w:rsidR="00D54C0E" w:rsidRPr="00D54C0E" w:rsidRDefault="00D54C0E" w:rsidP="00D54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4C0E">
              <w:rPr>
                <w:rFonts w:ascii="Times New Roman" w:eastAsia="Times New Roman" w:hAnsi="Times New Roman" w:cs="Times New Roman"/>
                <w:sz w:val="24"/>
                <w:szCs w:val="26"/>
                <w:lang w:eastAsia="tr-TR"/>
              </w:rPr>
              <w:t>Hasan Tahsin GÖKCAN</w:t>
            </w:r>
          </w:p>
        </w:tc>
      </w:tr>
    </w:tbl>
    <w:p w:rsidR="00D54C0E" w:rsidRPr="00D54C0E" w:rsidRDefault="00D54C0E" w:rsidP="00D54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54C0E">
        <w:rPr>
          <w:rFonts w:ascii="Times New Roman" w:eastAsia="Times New Roman" w:hAnsi="Times New Roman" w:cs="Times New Roman"/>
          <w:color w:val="000000"/>
          <w:sz w:val="24"/>
          <w:szCs w:val="26"/>
          <w:lang w:eastAsia="tr-TR"/>
        </w:rPr>
        <w:t> </w:t>
      </w:r>
    </w:p>
    <w:p w:rsidR="001D02E4" w:rsidRPr="00D54C0E" w:rsidRDefault="001D02E4" w:rsidP="00D54C0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D54C0E" w:rsidSect="00D54C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071" w:rsidRDefault="00C43071" w:rsidP="00D54C0E">
      <w:pPr>
        <w:spacing w:after="0" w:line="240" w:lineRule="auto"/>
      </w:pPr>
      <w:r>
        <w:separator/>
      </w:r>
    </w:p>
  </w:endnote>
  <w:endnote w:type="continuationSeparator" w:id="0">
    <w:p w:rsidR="00C43071" w:rsidRDefault="00C43071" w:rsidP="00D5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0E" w:rsidRDefault="00D54C0E" w:rsidP="009538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4C0E" w:rsidRDefault="00D54C0E" w:rsidP="00D54C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0E" w:rsidRPr="00D54C0E" w:rsidRDefault="00D54C0E" w:rsidP="00953832">
    <w:pPr>
      <w:pStyle w:val="Altbilgi"/>
      <w:framePr w:wrap="around" w:vAnchor="text" w:hAnchor="margin" w:xAlign="right" w:y="1"/>
      <w:rPr>
        <w:rStyle w:val="SayfaNumaras"/>
        <w:rFonts w:ascii="Times New Roman" w:hAnsi="Times New Roman" w:cs="Times New Roman"/>
      </w:rPr>
    </w:pPr>
    <w:r w:rsidRPr="00D54C0E">
      <w:rPr>
        <w:rStyle w:val="SayfaNumaras"/>
        <w:rFonts w:ascii="Times New Roman" w:hAnsi="Times New Roman" w:cs="Times New Roman"/>
      </w:rPr>
      <w:fldChar w:fldCharType="begin"/>
    </w:r>
    <w:r w:rsidRPr="00D54C0E">
      <w:rPr>
        <w:rStyle w:val="SayfaNumaras"/>
        <w:rFonts w:ascii="Times New Roman" w:hAnsi="Times New Roman" w:cs="Times New Roman"/>
      </w:rPr>
      <w:instrText xml:space="preserve">PAGE  </w:instrText>
    </w:r>
    <w:r w:rsidRPr="00D54C0E">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D54C0E">
      <w:rPr>
        <w:rStyle w:val="SayfaNumaras"/>
        <w:rFonts w:ascii="Times New Roman" w:hAnsi="Times New Roman" w:cs="Times New Roman"/>
      </w:rPr>
      <w:fldChar w:fldCharType="end"/>
    </w:r>
  </w:p>
  <w:p w:rsidR="00D54C0E" w:rsidRPr="00D54C0E" w:rsidRDefault="00D54C0E" w:rsidP="00D54C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0E" w:rsidRDefault="00D54C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071" w:rsidRDefault="00C43071" w:rsidP="00D54C0E">
      <w:pPr>
        <w:spacing w:after="0" w:line="240" w:lineRule="auto"/>
      </w:pPr>
      <w:r>
        <w:separator/>
      </w:r>
    </w:p>
  </w:footnote>
  <w:footnote w:type="continuationSeparator" w:id="0">
    <w:p w:rsidR="00C43071" w:rsidRDefault="00C43071" w:rsidP="00D54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0E" w:rsidRDefault="00D54C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0E" w:rsidRDefault="00D54C0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/51</w:t>
    </w:r>
  </w:p>
  <w:p w:rsidR="00D54C0E" w:rsidRDefault="00D54C0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/163</w:t>
    </w:r>
  </w:p>
  <w:p w:rsidR="00D54C0E" w:rsidRPr="00D54C0E" w:rsidRDefault="00D54C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0E" w:rsidRDefault="00D54C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6D"/>
    <w:rsid w:val="001D02E4"/>
    <w:rsid w:val="00554E6D"/>
    <w:rsid w:val="00C43071"/>
    <w:rsid w:val="00D54C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ED30B-8E8B-4783-AC44-B30174DE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54C0E"/>
    <w:rPr>
      <w:color w:val="0000FF"/>
      <w:u w:val="single"/>
    </w:rPr>
  </w:style>
  <w:style w:type="paragraph" w:styleId="stbilgi">
    <w:name w:val="header"/>
    <w:basedOn w:val="Normal"/>
    <w:link w:val="stbilgiChar"/>
    <w:uiPriority w:val="99"/>
    <w:unhideWhenUsed/>
    <w:rsid w:val="00D54C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4C0E"/>
  </w:style>
  <w:style w:type="paragraph" w:styleId="Altbilgi">
    <w:name w:val="footer"/>
    <w:basedOn w:val="Normal"/>
    <w:link w:val="AltbilgiChar"/>
    <w:uiPriority w:val="99"/>
    <w:unhideWhenUsed/>
    <w:rsid w:val="00D54C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4C0E"/>
  </w:style>
  <w:style w:type="character" w:styleId="SayfaNumaras">
    <w:name w:val="page number"/>
    <w:basedOn w:val="VarsaylanParagrafYazTipi"/>
    <w:uiPriority w:val="99"/>
    <w:semiHidden/>
    <w:unhideWhenUsed/>
    <w:rsid w:val="00D5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52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4377</Words>
  <Characters>24953</Characters>
  <Application>Microsoft Office Word</Application>
  <DocSecurity>0</DocSecurity>
  <Lines>207</Lines>
  <Paragraphs>58</Paragraphs>
  <ScaleCrop>false</ScaleCrop>
  <Company/>
  <LinksUpToDate>false</LinksUpToDate>
  <CharactersWithSpaces>29272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2019-04-01T06:35:00Z</dcterms:created>
  <dcterms:modified xsi:type="dcterms:W3CDTF">2019-04-01T06:38:00Z</dcterms:modified>
</cp:coreProperties>
</file>