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19" w:rsidRPr="00025519" w:rsidRDefault="00025519" w:rsidP="000255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30"/>
          <w:lang w:eastAsia="tr-TR"/>
        </w:rPr>
        <w:t>ANAYASA MAHKEMESİ KARARI</w:t>
      </w:r>
    </w:p>
    <w:p w:rsidR="00025519" w:rsidRP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      </w:t>
      </w:r>
    </w:p>
    <w:p w:rsidR="00025519" w:rsidRPr="00025519" w:rsidRDefault="00025519" w:rsidP="00025519">
      <w:pPr>
        <w:shd w:val="clear" w:color="auto" w:fill="FFFFFF"/>
        <w:spacing w:after="0" w:line="240" w:lineRule="auto"/>
        <w:jc w:val="both"/>
        <w:rPr>
          <w:rFonts w:ascii="Times New Roman" w:eastAsia="Times New Roman" w:hAnsi="Times New Roman" w:cs="Times New Roman"/>
          <w:b/>
          <w:color w:val="000000"/>
          <w:sz w:val="24"/>
          <w:lang w:eastAsia="tr-TR"/>
        </w:rPr>
      </w:pPr>
      <w:r w:rsidRPr="00025519">
        <w:rPr>
          <w:rFonts w:ascii="Times New Roman" w:eastAsia="Times New Roman" w:hAnsi="Times New Roman" w:cs="Times New Roman"/>
          <w:b/>
          <w:color w:val="000000"/>
          <w:sz w:val="24"/>
          <w:lang w:eastAsia="tr-TR"/>
        </w:rPr>
        <w:t xml:space="preserve">Esas </w:t>
      </w:r>
      <w:proofErr w:type="gramStart"/>
      <w:r w:rsidRPr="00025519">
        <w:rPr>
          <w:rFonts w:ascii="Times New Roman" w:eastAsia="Times New Roman" w:hAnsi="Times New Roman" w:cs="Times New Roman"/>
          <w:b/>
          <w:color w:val="000000"/>
          <w:sz w:val="24"/>
          <w:lang w:eastAsia="tr-TR"/>
        </w:rPr>
        <w:t>Sayısı       :  2015</w:t>
      </w:r>
      <w:proofErr w:type="gramEnd"/>
      <w:r w:rsidRPr="00025519">
        <w:rPr>
          <w:rFonts w:ascii="Times New Roman" w:eastAsia="Times New Roman" w:hAnsi="Times New Roman" w:cs="Times New Roman"/>
          <w:b/>
          <w:color w:val="000000"/>
          <w:sz w:val="24"/>
          <w:lang w:eastAsia="tr-TR"/>
        </w:rPr>
        <w:t>/108</w:t>
      </w:r>
    </w:p>
    <w:p w:rsidR="00025519" w:rsidRPr="00025519" w:rsidRDefault="00025519" w:rsidP="00025519">
      <w:pPr>
        <w:shd w:val="clear" w:color="auto" w:fill="FFFFFF"/>
        <w:spacing w:after="0" w:line="240" w:lineRule="auto"/>
        <w:jc w:val="both"/>
        <w:rPr>
          <w:rFonts w:ascii="Times New Roman" w:eastAsia="Times New Roman" w:hAnsi="Times New Roman" w:cs="Times New Roman"/>
          <w:b/>
          <w:color w:val="000000"/>
          <w:sz w:val="24"/>
          <w:lang w:eastAsia="tr-TR"/>
        </w:rPr>
      </w:pPr>
      <w:r w:rsidRPr="00025519">
        <w:rPr>
          <w:rFonts w:ascii="Times New Roman" w:eastAsia="Times New Roman" w:hAnsi="Times New Roman" w:cs="Times New Roman"/>
          <w:b/>
          <w:color w:val="000000"/>
          <w:sz w:val="24"/>
          <w:lang w:eastAsia="tr-TR"/>
        </w:rPr>
        <w:t xml:space="preserve">Karar </w:t>
      </w:r>
      <w:proofErr w:type="gramStart"/>
      <w:r w:rsidRPr="00025519">
        <w:rPr>
          <w:rFonts w:ascii="Times New Roman" w:eastAsia="Times New Roman" w:hAnsi="Times New Roman" w:cs="Times New Roman"/>
          <w:b/>
          <w:color w:val="000000"/>
          <w:sz w:val="24"/>
          <w:lang w:eastAsia="tr-TR"/>
        </w:rPr>
        <w:t>Sayısı    :  2016</w:t>
      </w:r>
      <w:proofErr w:type="gramEnd"/>
      <w:r w:rsidRPr="00025519">
        <w:rPr>
          <w:rFonts w:ascii="Times New Roman" w:eastAsia="Times New Roman" w:hAnsi="Times New Roman" w:cs="Times New Roman"/>
          <w:b/>
          <w:color w:val="000000"/>
          <w:sz w:val="24"/>
          <w:lang w:eastAsia="tr-TR"/>
        </w:rPr>
        <w:t>/46</w:t>
      </w:r>
    </w:p>
    <w:p w:rsidR="00025519" w:rsidRPr="00025519" w:rsidRDefault="00025519" w:rsidP="00025519">
      <w:pPr>
        <w:shd w:val="clear" w:color="auto" w:fill="FFFFFF"/>
        <w:spacing w:after="0" w:line="240" w:lineRule="auto"/>
        <w:jc w:val="both"/>
        <w:rPr>
          <w:rFonts w:ascii="Times New Roman" w:eastAsia="Times New Roman" w:hAnsi="Times New Roman" w:cs="Times New Roman"/>
          <w:b/>
          <w:color w:val="000000"/>
          <w:sz w:val="24"/>
          <w:lang w:eastAsia="tr-TR"/>
        </w:rPr>
      </w:pPr>
      <w:r w:rsidRPr="00025519">
        <w:rPr>
          <w:rFonts w:ascii="Times New Roman" w:eastAsia="Times New Roman" w:hAnsi="Times New Roman" w:cs="Times New Roman"/>
          <w:b/>
          <w:color w:val="000000"/>
          <w:sz w:val="24"/>
          <w:lang w:eastAsia="tr-TR"/>
        </w:rPr>
        <w:t xml:space="preserve">Karar </w:t>
      </w:r>
      <w:proofErr w:type="gramStart"/>
      <w:r w:rsidRPr="00025519">
        <w:rPr>
          <w:rFonts w:ascii="Times New Roman" w:eastAsia="Times New Roman" w:hAnsi="Times New Roman" w:cs="Times New Roman"/>
          <w:b/>
          <w:color w:val="000000"/>
          <w:sz w:val="24"/>
          <w:lang w:eastAsia="tr-TR"/>
        </w:rPr>
        <w:t>Tarihi   :  26</w:t>
      </w:r>
      <w:proofErr w:type="gramEnd"/>
      <w:r w:rsidRPr="00025519">
        <w:rPr>
          <w:rFonts w:ascii="Times New Roman" w:eastAsia="Times New Roman" w:hAnsi="Times New Roman" w:cs="Times New Roman"/>
          <w:b/>
          <w:color w:val="000000"/>
          <w:sz w:val="24"/>
          <w:lang w:eastAsia="tr-TR"/>
        </w:rPr>
        <w:t>.5.2016</w:t>
      </w:r>
    </w:p>
    <w:p w:rsidR="00025519" w:rsidRDefault="00025519" w:rsidP="00025519">
      <w:pPr>
        <w:shd w:val="clear" w:color="auto" w:fill="FFFFFF"/>
        <w:spacing w:after="0" w:line="240" w:lineRule="auto"/>
        <w:jc w:val="both"/>
        <w:rPr>
          <w:rFonts w:ascii="Times New Roman" w:eastAsia="Times New Roman" w:hAnsi="Times New Roman" w:cs="Times New Roman"/>
          <w:b/>
          <w:color w:val="000000"/>
          <w:sz w:val="24"/>
          <w:lang w:eastAsia="tr-TR"/>
        </w:rPr>
      </w:pPr>
      <w:r w:rsidRPr="00025519">
        <w:rPr>
          <w:rFonts w:ascii="Times New Roman" w:eastAsia="Times New Roman" w:hAnsi="Times New Roman" w:cs="Times New Roman"/>
          <w:b/>
          <w:color w:val="000000"/>
          <w:sz w:val="24"/>
          <w:lang w:eastAsia="tr-TR"/>
        </w:rPr>
        <w:t xml:space="preserve">R.G. Tarih – </w:t>
      </w:r>
      <w:proofErr w:type="gramStart"/>
      <w:r w:rsidRPr="00025519">
        <w:rPr>
          <w:rFonts w:ascii="Times New Roman" w:eastAsia="Times New Roman" w:hAnsi="Times New Roman" w:cs="Times New Roman"/>
          <w:b/>
          <w:color w:val="000000"/>
          <w:sz w:val="24"/>
          <w:lang w:eastAsia="tr-TR"/>
        </w:rPr>
        <w:t>Sayı :  13</w:t>
      </w:r>
      <w:proofErr w:type="gramEnd"/>
      <w:r w:rsidRPr="00025519">
        <w:rPr>
          <w:rFonts w:ascii="Times New Roman" w:eastAsia="Times New Roman" w:hAnsi="Times New Roman" w:cs="Times New Roman"/>
          <w:b/>
          <w:color w:val="000000"/>
          <w:sz w:val="24"/>
          <w:lang w:eastAsia="tr-TR"/>
        </w:rPr>
        <w:t>.7.2016 - 29769</w:t>
      </w:r>
      <w:r w:rsidRPr="00025519">
        <w:rPr>
          <w:rFonts w:ascii="Times New Roman" w:eastAsia="Times New Roman" w:hAnsi="Times New Roman" w:cs="Times New Roman"/>
          <w:b/>
          <w:color w:val="000000"/>
          <w:sz w:val="24"/>
          <w:lang w:eastAsia="tr-TR"/>
        </w:rPr>
        <w:t> </w:t>
      </w:r>
    </w:p>
    <w:p w:rsidR="00025519" w:rsidRDefault="00025519" w:rsidP="00025519">
      <w:pPr>
        <w:shd w:val="clear" w:color="auto" w:fill="FFFFFF"/>
        <w:spacing w:after="0" w:line="240" w:lineRule="auto"/>
        <w:jc w:val="both"/>
        <w:rPr>
          <w:rFonts w:ascii="Times New Roman" w:eastAsia="Times New Roman" w:hAnsi="Times New Roman" w:cs="Times New Roman"/>
          <w:b/>
          <w:bCs/>
          <w:color w:val="000000"/>
          <w:sz w:val="24"/>
          <w:lang w:eastAsia="tr-TR"/>
        </w:rPr>
      </w:pP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lang w:eastAsia="tr-TR"/>
        </w:rPr>
        <w:t>İTİRAZ YOLUNA BAŞVURAN:</w:t>
      </w:r>
      <w:r w:rsidRPr="00025519">
        <w:rPr>
          <w:rFonts w:ascii="Times New Roman" w:eastAsia="Times New Roman" w:hAnsi="Times New Roman" w:cs="Times New Roman"/>
          <w:b/>
          <w:bCs/>
          <w:color w:val="000000"/>
          <w:sz w:val="24"/>
          <w:szCs w:val="19"/>
          <w:lang w:eastAsia="tr-TR"/>
        </w:rPr>
        <w:t> </w:t>
      </w:r>
      <w:r w:rsidRPr="00025519">
        <w:rPr>
          <w:rFonts w:ascii="Times New Roman" w:eastAsia="Times New Roman" w:hAnsi="Times New Roman" w:cs="Times New Roman"/>
          <w:color w:val="000000"/>
          <w:sz w:val="24"/>
          <w:szCs w:val="19"/>
          <w:lang w:eastAsia="tr-TR"/>
        </w:rPr>
        <w:t>Bafra Ağır Ceza Mahkemesi</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lang w:eastAsia="tr-TR"/>
        </w:rPr>
        <w:t>İTİRAZIN KONUSU:</w:t>
      </w:r>
      <w:r w:rsidRPr="00025519">
        <w:rPr>
          <w:rFonts w:ascii="Times New Roman" w:eastAsia="Times New Roman" w:hAnsi="Times New Roman" w:cs="Times New Roman"/>
          <w:b/>
          <w:bCs/>
          <w:color w:val="000000"/>
          <w:sz w:val="24"/>
          <w:szCs w:val="19"/>
          <w:lang w:eastAsia="tr-TR"/>
        </w:rPr>
        <w:t> </w:t>
      </w:r>
      <w:r w:rsidRPr="00025519">
        <w:rPr>
          <w:rFonts w:ascii="Times New Roman" w:eastAsia="Times New Roman" w:hAnsi="Times New Roman" w:cs="Times New Roman"/>
          <w:color w:val="000000"/>
          <w:sz w:val="24"/>
          <w:szCs w:val="19"/>
          <w:lang w:eastAsia="tr-TR"/>
        </w:rPr>
        <w:t>26.9.2004 tarihli ve 5237 sayılı Türk Ceza Kanunu’nun, 18.6.2014 tarihli ve 6545 sayılı Kanun’un 59. maddesiyle değiştirilen 103. maddesinin;</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1- (1) numaralı fıkrasının (b) bendi dışında kalan bölümünün,</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 (2) numaralı fıkrasının,</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3- (3) numaralı fıkrasının (a) bendinin,</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Anayasa’nın 2</w:t>
      </w:r>
      <w:proofErr w:type="gramStart"/>
      <w:r w:rsidRPr="00025519">
        <w:rPr>
          <w:rFonts w:ascii="Times New Roman" w:eastAsia="Times New Roman" w:hAnsi="Times New Roman" w:cs="Times New Roman"/>
          <w:color w:val="000000"/>
          <w:sz w:val="24"/>
          <w:szCs w:val="19"/>
          <w:lang w:eastAsia="tr-TR"/>
        </w:rPr>
        <w:t>.,</w:t>
      </w:r>
      <w:proofErr w:type="gramEnd"/>
      <w:r w:rsidRPr="00025519">
        <w:rPr>
          <w:rFonts w:ascii="Times New Roman" w:eastAsia="Times New Roman" w:hAnsi="Times New Roman" w:cs="Times New Roman"/>
          <w:color w:val="000000"/>
          <w:sz w:val="24"/>
          <w:szCs w:val="19"/>
          <w:lang w:eastAsia="tr-TR"/>
        </w:rPr>
        <w:t xml:space="preserve"> 5., 10. ve 41. maddelerine aykırılığı ileri sürülerek iptallerine karar verilmesi talebidir.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lang w:eastAsia="tr-TR"/>
        </w:rPr>
        <w:t>OLAY:</w:t>
      </w:r>
      <w:r w:rsidRPr="00025519">
        <w:rPr>
          <w:rFonts w:ascii="Times New Roman" w:eastAsia="Times New Roman" w:hAnsi="Times New Roman" w:cs="Times New Roman"/>
          <w:b/>
          <w:bCs/>
          <w:color w:val="000000"/>
          <w:sz w:val="24"/>
          <w:szCs w:val="19"/>
          <w:lang w:eastAsia="tr-TR"/>
        </w:rPr>
        <w:t> </w:t>
      </w:r>
      <w:r w:rsidRPr="00025519">
        <w:rPr>
          <w:rFonts w:ascii="Times New Roman" w:eastAsia="Times New Roman" w:hAnsi="Times New Roman" w:cs="Times New Roman"/>
          <w:color w:val="000000"/>
          <w:sz w:val="24"/>
          <w:szCs w:val="19"/>
          <w:lang w:eastAsia="tr-TR"/>
        </w:rPr>
        <w:t>Suça sürüklenen çocuklar ile sanıkların, çocuğun cinsel istismarı suçuyla cezalandırılmaları talebiyle açılan kamu davasında, itiraz konusu kuralların Anayasa’ya aykırılık iddialarını ciddi bulan Mahkeme iptalleri için başvurmuştur.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lang w:eastAsia="tr-TR"/>
        </w:rPr>
        <w:t>I- İPTALİ İSTENİLEN KANUN HÜKMÜ</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Kanun’un, itiraz konusu kuralların da yer aldığı 103. maddesi</w:t>
      </w:r>
      <w:r w:rsidRPr="00025519">
        <w:rPr>
          <w:rFonts w:ascii="Times New Roman" w:eastAsia="Times New Roman" w:hAnsi="Times New Roman" w:cs="Times New Roman"/>
          <w:b/>
          <w:bCs/>
          <w:color w:val="000000"/>
          <w:sz w:val="24"/>
          <w:szCs w:val="19"/>
          <w:lang w:eastAsia="tr-TR"/>
        </w:rPr>
        <w:t> </w:t>
      </w:r>
      <w:r w:rsidRPr="00025519">
        <w:rPr>
          <w:rFonts w:ascii="Times New Roman" w:eastAsia="Times New Roman" w:hAnsi="Times New Roman" w:cs="Times New Roman"/>
          <w:color w:val="000000"/>
          <w:sz w:val="24"/>
          <w:szCs w:val="19"/>
          <w:lang w:eastAsia="tr-TR"/>
        </w:rPr>
        <w:t>şöyledir: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“(1) </w:t>
      </w:r>
      <w:r w:rsidRPr="00025519">
        <w:rPr>
          <w:rFonts w:ascii="Times New Roman" w:eastAsia="Times New Roman" w:hAnsi="Times New Roman" w:cs="Times New Roman"/>
          <w:b/>
          <w:bCs/>
          <w:i/>
          <w:iCs/>
          <w:color w:val="000000"/>
          <w:sz w:val="24"/>
          <w:szCs w:val="19"/>
          <w:lang w:eastAsia="tr-TR"/>
        </w:rPr>
        <w:t>Çocuğu cinsel yönden istismar eden kişi, sekiz yıldan on beş yıla kadar hapis cezası ile cezalandırılır. Cinsel istismarın sarkıntılık düzeyinde kalması hâlinde üç yıldan sekiz yıla kadar hapis cezası verilir. Sarkıntılık düzeyinde kalmış suçun failinin çocuk olması hâlinde soruşturma ve kovuşturma yapılması mağdurun, velisinin veya vasisinin şikâyetine bağlıdır. Cinsel istismar deyiminden;</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a)</w:t>
      </w:r>
      <w:r w:rsidRPr="00025519">
        <w:rPr>
          <w:rFonts w:ascii="Times New Roman" w:eastAsia="Times New Roman" w:hAnsi="Times New Roman" w:cs="Times New Roman"/>
          <w:b/>
          <w:bCs/>
          <w:i/>
          <w:iCs/>
          <w:color w:val="000000"/>
          <w:sz w:val="24"/>
          <w:szCs w:val="19"/>
          <w:lang w:eastAsia="tr-TR"/>
        </w:rPr>
        <w:t> On beş yaşını tamamlamamış veya tamamlamış olmakla birlikte fiilin hukuki anlam ve sonuçlarını algılama yeteneği gelişmemiş olan çocuklara karşı gerçekleştirilen her türlü cinsel davranış,</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b) Diğer çocuklara karşı sadece cebir, tehdit, hile veya iradeyi etkileyen başka bir nedene dayalı olarak gerçekleştirilen cinsel davranışlar,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b/>
          <w:bCs/>
          <w:i/>
          <w:iCs/>
          <w:color w:val="000000"/>
          <w:sz w:val="24"/>
          <w:szCs w:val="19"/>
          <w:lang w:eastAsia="tr-TR"/>
        </w:rPr>
        <w:t>anlaşılır</w:t>
      </w:r>
      <w:proofErr w:type="gramEnd"/>
      <w:r w:rsidRPr="00025519">
        <w:rPr>
          <w:rFonts w:ascii="Times New Roman" w:eastAsia="Times New Roman" w:hAnsi="Times New Roman" w:cs="Times New Roman"/>
          <w:i/>
          <w:iCs/>
          <w:color w:val="000000"/>
          <w:sz w:val="24"/>
          <w:szCs w:val="19"/>
          <w:lang w:eastAsia="tr-TR"/>
        </w:rPr>
        <w:t>.</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(2) </w:t>
      </w:r>
      <w:r w:rsidRPr="00025519">
        <w:rPr>
          <w:rFonts w:ascii="Times New Roman" w:eastAsia="Times New Roman" w:hAnsi="Times New Roman" w:cs="Times New Roman"/>
          <w:b/>
          <w:bCs/>
          <w:i/>
          <w:iCs/>
          <w:color w:val="000000"/>
          <w:sz w:val="24"/>
          <w:szCs w:val="19"/>
          <w:lang w:eastAsia="tr-TR"/>
        </w:rPr>
        <w:t>Cinsel istismarın vücuda organ veya sair bir cisim sokulması suretiyle gerçekleştirilmesi durumunda, on altı yıldan aşağı olmamak üzere hapis cezasına hükmolunur.</w:t>
      </w:r>
    </w:p>
    <w:p w:rsidR="00025519" w:rsidRP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lastRenderedPageBreak/>
        <w:t>(3) Suçun;</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a) </w:t>
      </w:r>
      <w:r w:rsidRPr="00025519">
        <w:rPr>
          <w:rFonts w:ascii="Times New Roman" w:eastAsia="Times New Roman" w:hAnsi="Times New Roman" w:cs="Times New Roman"/>
          <w:b/>
          <w:bCs/>
          <w:i/>
          <w:iCs/>
          <w:color w:val="000000"/>
          <w:sz w:val="24"/>
          <w:szCs w:val="19"/>
          <w:lang w:eastAsia="tr-TR"/>
        </w:rPr>
        <w:t>Birden fazla kişi tarafından birlikte</w:t>
      </w:r>
      <w:r w:rsidRPr="00025519">
        <w:rPr>
          <w:rFonts w:ascii="Times New Roman" w:eastAsia="Times New Roman" w:hAnsi="Times New Roman" w:cs="Times New Roman"/>
          <w:i/>
          <w:iCs/>
          <w:color w:val="000000"/>
          <w:sz w:val="24"/>
          <w:szCs w:val="19"/>
          <w:lang w:eastAsia="tr-TR"/>
        </w:rPr>
        <w:t>,</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b) İnsanların toplu olarak bir arada yaşama zorunluluğunda bulunduğu ortamların sağladığı kolaylıktan faydalanmak suretiyle,</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c) Üçüncü derece dâhil kan veya kayın hısımlığı ilişkisi içinde bulunan bir kişiye karşı ya da üvey baba, üvey ana, üvey kardeş veya evlat edinen tarafından,</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d) Vasi, eğitici, öğretici, bakıcı, koruyucu aile veya sağlık hizmeti veren ya da koruma, bakım veya gözetim yükümlülüğü bulunan kişiler tarafından,</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e) Kamu görevinin veya hizmet ilişkisinin sağladığı nüfuz kötüye kullanılmak suretiyle,</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i/>
          <w:iCs/>
          <w:color w:val="000000"/>
          <w:sz w:val="24"/>
          <w:szCs w:val="19"/>
          <w:lang w:eastAsia="tr-TR"/>
        </w:rPr>
        <w:t>işlenmesi</w:t>
      </w:r>
      <w:proofErr w:type="gramEnd"/>
      <w:r w:rsidRPr="00025519">
        <w:rPr>
          <w:rFonts w:ascii="Times New Roman" w:eastAsia="Times New Roman" w:hAnsi="Times New Roman" w:cs="Times New Roman"/>
          <w:i/>
          <w:iCs/>
          <w:color w:val="000000"/>
          <w:sz w:val="24"/>
          <w:szCs w:val="19"/>
          <w:lang w:eastAsia="tr-TR"/>
        </w:rPr>
        <w:t xml:space="preserve"> hâlinde, yukarıdaki fıkralara göre verilecek ceza yarı oranında artırılır.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(4) Cinsel istismarın, birinci fıkranın (a) bendindeki çocuklara karşı cebir veya tehditle ya da (b) bendindeki çocuklara karşı silah kullanmak suretiyle gerçekleştirilmesi hâlinde, yukarıdaki fıkralara göre verilecek ceza yarı oranında artırılır.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(5) Cinsel istismar için başvurulan cebir ve şiddetin kasten yaralama suçunun ağır neticelerine neden olması hâlinde, ayrıca kasten yaralama suçuna ilişkin hükümler uygulanır.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(6) Suç sonucu mağdurun bitkisel hayata girmesi veya ölümü hâlinde, ağırlaştırılmış müebbet hapis cezasına hükmolunur.”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II- İLK İNCELEME</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025519">
        <w:rPr>
          <w:rFonts w:ascii="Times New Roman" w:eastAsia="Times New Roman" w:hAnsi="Times New Roman" w:cs="Times New Roman"/>
          <w:color w:val="000000"/>
          <w:sz w:val="24"/>
          <w:szCs w:val="19"/>
          <w:lang w:eastAsia="tr-TR"/>
        </w:rPr>
        <w:t>Serruh</w:t>
      </w:r>
      <w:proofErr w:type="spellEnd"/>
      <w:r w:rsidRPr="00025519">
        <w:rPr>
          <w:rFonts w:ascii="Times New Roman" w:eastAsia="Times New Roman" w:hAnsi="Times New Roman" w:cs="Times New Roman"/>
          <w:color w:val="000000"/>
          <w:sz w:val="24"/>
          <w:szCs w:val="19"/>
          <w:lang w:eastAsia="tr-TR"/>
        </w:rPr>
        <w:t xml:space="preserve"> KALELİ, Osman </w:t>
      </w:r>
      <w:proofErr w:type="spellStart"/>
      <w:r w:rsidRPr="00025519">
        <w:rPr>
          <w:rFonts w:ascii="Times New Roman" w:eastAsia="Times New Roman" w:hAnsi="Times New Roman" w:cs="Times New Roman"/>
          <w:color w:val="000000"/>
          <w:sz w:val="24"/>
          <w:szCs w:val="19"/>
          <w:lang w:eastAsia="tr-TR"/>
        </w:rPr>
        <w:t>Alifeyyaz</w:t>
      </w:r>
      <w:proofErr w:type="spellEnd"/>
      <w:r w:rsidRPr="00025519">
        <w:rPr>
          <w:rFonts w:ascii="Times New Roman" w:eastAsia="Times New Roman" w:hAnsi="Times New Roman" w:cs="Times New Roman"/>
          <w:color w:val="000000"/>
          <w:sz w:val="24"/>
          <w:szCs w:val="19"/>
          <w:lang w:eastAsia="tr-TR"/>
        </w:rPr>
        <w:t xml:space="preserve"> PAKSÜT, Recep KÖMÜRCÜ, Alparslan ALTAN, </w:t>
      </w:r>
      <w:proofErr w:type="spellStart"/>
      <w:r w:rsidRPr="00025519">
        <w:rPr>
          <w:rFonts w:ascii="Times New Roman" w:eastAsia="Times New Roman" w:hAnsi="Times New Roman" w:cs="Times New Roman"/>
          <w:color w:val="000000"/>
          <w:sz w:val="24"/>
          <w:szCs w:val="19"/>
          <w:lang w:eastAsia="tr-TR"/>
        </w:rPr>
        <w:t>Hicabi</w:t>
      </w:r>
      <w:proofErr w:type="spellEnd"/>
      <w:r w:rsidRPr="00025519">
        <w:rPr>
          <w:rFonts w:ascii="Times New Roman" w:eastAsia="Times New Roman" w:hAnsi="Times New Roman" w:cs="Times New Roman"/>
          <w:color w:val="000000"/>
          <w:sz w:val="24"/>
          <w:szCs w:val="19"/>
          <w:lang w:eastAsia="tr-TR"/>
        </w:rPr>
        <w:t xml:space="preserve"> DURSUN, Celal Mümtaz AKINCI, Erdal TERCAN, Muammer TOPAL, Hasan Tahsin GÖKCAN, Kadir ÖZKAYA ve Rıdvan </w:t>
      </w:r>
      <w:proofErr w:type="spellStart"/>
      <w:r w:rsidRPr="00025519">
        <w:rPr>
          <w:rFonts w:ascii="Times New Roman" w:eastAsia="Times New Roman" w:hAnsi="Times New Roman" w:cs="Times New Roman"/>
          <w:color w:val="000000"/>
          <w:sz w:val="24"/>
          <w:szCs w:val="19"/>
          <w:lang w:eastAsia="tr-TR"/>
        </w:rPr>
        <w:t>GÜLEÇ’in</w:t>
      </w:r>
      <w:proofErr w:type="spellEnd"/>
      <w:r w:rsidRPr="00025519">
        <w:rPr>
          <w:rFonts w:ascii="Times New Roman" w:eastAsia="Times New Roman" w:hAnsi="Times New Roman" w:cs="Times New Roman"/>
          <w:color w:val="000000"/>
          <w:sz w:val="24"/>
          <w:szCs w:val="19"/>
          <w:lang w:eastAsia="tr-TR"/>
        </w:rPr>
        <w:t xml:space="preserve"> katılımlarıyla 30.12.2015 tarihinde</w:t>
      </w:r>
      <w:r w:rsidRPr="00025519">
        <w:rPr>
          <w:rFonts w:ascii="Times New Roman" w:eastAsia="Times New Roman" w:hAnsi="Times New Roman" w:cs="Times New Roman"/>
          <w:b/>
          <w:bCs/>
          <w:color w:val="000000"/>
          <w:sz w:val="24"/>
          <w:szCs w:val="19"/>
          <w:lang w:eastAsia="tr-TR"/>
        </w:rPr>
        <w:t> </w:t>
      </w:r>
      <w:r w:rsidRPr="00025519">
        <w:rPr>
          <w:rFonts w:ascii="Times New Roman" w:eastAsia="Times New Roman" w:hAnsi="Times New Roman" w:cs="Times New Roman"/>
          <w:color w:val="000000"/>
          <w:sz w:val="24"/>
          <w:szCs w:val="19"/>
          <w:lang w:eastAsia="tr-TR"/>
        </w:rPr>
        <w:t>yapılan ilk inceleme toplantısında öncelikle sınırlama sorunu görüşülmüştür.</w:t>
      </w:r>
      <w:proofErr w:type="gramEnd"/>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3. İtiraz yoluna başvuran Mahkemenin iptalini talep ettiği kurallardan ilki, Kanun’un 103. maddesinin (1) numaralı fıkrasının, (b) bendi dışında kalan bölümüdür.</w:t>
      </w:r>
    </w:p>
    <w:p w:rsidR="00025519" w:rsidRP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4. Bakılmakta olan davada, mağdur on beş yaşını tamamlamamış bir çocuk olup, on beş yaşını tamamlamış olmakla birlikte fiilin hukuki anlam ve sonuçlarını algılama yeteneği gelişmemiş olan çocuğa karşı gerçekleştirilen bir cinsel davranış bulunmamaktadır. Dolayısıyla, Kanun’un 103. maddesinin (1) numaralı fıkrasının (a) bendinde yer alan </w:t>
      </w:r>
      <w:r w:rsidRPr="00025519">
        <w:rPr>
          <w:rFonts w:ascii="Times New Roman" w:eastAsia="Times New Roman" w:hAnsi="Times New Roman" w:cs="Times New Roman"/>
          <w:i/>
          <w:iCs/>
          <w:color w:val="000000"/>
          <w:sz w:val="24"/>
          <w:szCs w:val="19"/>
          <w:lang w:eastAsia="tr-TR"/>
        </w:rPr>
        <w:t>“…veya tamamlamış olmakla birlikte fiilin hukuki anlam ve sonuçlarını algılama yeteneği gelişmemiş…” </w:t>
      </w:r>
      <w:r w:rsidRPr="00025519">
        <w:rPr>
          <w:rFonts w:ascii="Times New Roman" w:eastAsia="Times New Roman" w:hAnsi="Times New Roman" w:cs="Times New Roman"/>
          <w:color w:val="000000"/>
          <w:sz w:val="24"/>
          <w:szCs w:val="19"/>
          <w:lang w:eastAsia="tr-TR"/>
        </w:rPr>
        <w:t>ibaresinin bakılmakta olan davayla ilgisi bulunmamaktadır.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lastRenderedPageBreak/>
        <w:t>5. Maddenin (1) numaralı fıkrasının, </w:t>
      </w:r>
      <w:r w:rsidRPr="00025519">
        <w:rPr>
          <w:rFonts w:ascii="Times New Roman" w:eastAsia="Times New Roman" w:hAnsi="Times New Roman" w:cs="Times New Roman"/>
          <w:i/>
          <w:iCs/>
          <w:color w:val="000000"/>
          <w:sz w:val="24"/>
          <w:szCs w:val="19"/>
          <w:lang w:eastAsia="tr-TR"/>
        </w:rPr>
        <w:t>“Çocuğu cinsel yönden istismar eden kişi, sekiz yıldan on beş yıla kadar hapis cezası ile cezalandırılır. Cinsel istismarın sarkıntılık düzeyinde kalması hâlinde üç yıldan sekiz yıla kadar hapis cezası verilir. Sarkıntılık düzeyinde kalmış suçun failinin çocuk olması hâlinde soruşturma ve kovuşturma yapılması mağdurun, velisinin veya vasisinin şikâyetine bağlıdır. Cinsel istismar deyiminden</w:t>
      </w:r>
      <w:proofErr w:type="gramStart"/>
      <w:r w:rsidRPr="00025519">
        <w:rPr>
          <w:rFonts w:ascii="Times New Roman" w:eastAsia="Times New Roman" w:hAnsi="Times New Roman" w:cs="Times New Roman"/>
          <w:i/>
          <w:iCs/>
          <w:color w:val="000000"/>
          <w:sz w:val="24"/>
          <w:szCs w:val="19"/>
          <w:lang w:eastAsia="tr-TR"/>
        </w:rPr>
        <w:t>;…</w:t>
      </w:r>
      <w:proofErr w:type="gramEnd"/>
      <w:r w:rsidRPr="00025519">
        <w:rPr>
          <w:rFonts w:ascii="Times New Roman" w:eastAsia="Times New Roman" w:hAnsi="Times New Roman" w:cs="Times New Roman"/>
          <w:i/>
          <w:iCs/>
          <w:color w:val="000000"/>
          <w:sz w:val="24"/>
          <w:szCs w:val="19"/>
          <w:lang w:eastAsia="tr-TR"/>
        </w:rPr>
        <w:t>anlaşılır.”</w:t>
      </w:r>
      <w:r w:rsidRPr="00025519">
        <w:rPr>
          <w:rFonts w:ascii="Times New Roman" w:eastAsia="Times New Roman" w:hAnsi="Times New Roman" w:cs="Times New Roman"/>
          <w:color w:val="000000"/>
          <w:sz w:val="24"/>
          <w:szCs w:val="19"/>
          <w:lang w:eastAsia="tr-TR"/>
        </w:rPr>
        <w:t> ibaresi, maddenin (b) bendi yönünden ve (a) bendinde yer alan </w:t>
      </w:r>
      <w:r w:rsidRPr="00025519">
        <w:rPr>
          <w:rFonts w:ascii="Times New Roman" w:eastAsia="Times New Roman" w:hAnsi="Times New Roman" w:cs="Times New Roman"/>
          <w:i/>
          <w:iCs/>
          <w:color w:val="000000"/>
          <w:sz w:val="24"/>
          <w:szCs w:val="19"/>
          <w:lang w:eastAsia="tr-TR"/>
        </w:rPr>
        <w:t>“On beş yaşını … </w:t>
      </w:r>
      <w:proofErr w:type="gramStart"/>
      <w:r w:rsidRPr="00025519">
        <w:rPr>
          <w:rFonts w:ascii="Times New Roman" w:eastAsia="Times New Roman" w:hAnsi="Times New Roman" w:cs="Times New Roman"/>
          <w:i/>
          <w:iCs/>
          <w:color w:val="000000"/>
          <w:sz w:val="24"/>
          <w:szCs w:val="19"/>
          <w:lang w:eastAsia="tr-TR"/>
        </w:rPr>
        <w:t>veya</w:t>
      </w:r>
      <w:proofErr w:type="gramEnd"/>
      <w:r w:rsidRPr="00025519">
        <w:rPr>
          <w:rFonts w:ascii="Times New Roman" w:eastAsia="Times New Roman" w:hAnsi="Times New Roman" w:cs="Times New Roman"/>
          <w:i/>
          <w:iCs/>
          <w:color w:val="000000"/>
          <w:sz w:val="24"/>
          <w:szCs w:val="19"/>
          <w:lang w:eastAsia="tr-TR"/>
        </w:rPr>
        <w:t xml:space="preserve"> tamamlamış olmakla birlikte fiilin hukuki anlam ve sonuçlarını algılama yeteneği gelişmemiş olan çocuklara karşı gerçekleştirilen her türlü cinsel davranış,”</w:t>
      </w:r>
      <w:r w:rsidRPr="00025519">
        <w:rPr>
          <w:rFonts w:ascii="Times New Roman" w:eastAsia="Times New Roman" w:hAnsi="Times New Roman" w:cs="Times New Roman"/>
          <w:color w:val="000000"/>
          <w:sz w:val="24"/>
          <w:szCs w:val="19"/>
          <w:lang w:eastAsia="tr-TR"/>
        </w:rPr>
        <w:t> bölümü için de ortak kuraldır. Bu nedenle esas incelemenin (1) numaralı fıkranın (a) bendinde yer alan</w:t>
      </w:r>
      <w:r w:rsidRPr="00025519">
        <w:rPr>
          <w:rFonts w:ascii="Times New Roman" w:eastAsia="Times New Roman" w:hAnsi="Times New Roman" w:cs="Times New Roman"/>
          <w:i/>
          <w:iCs/>
          <w:color w:val="000000"/>
          <w:sz w:val="24"/>
          <w:szCs w:val="19"/>
          <w:lang w:eastAsia="tr-TR"/>
        </w:rPr>
        <w:t> “…tamamlamamış…” </w:t>
      </w:r>
      <w:r w:rsidRPr="00025519">
        <w:rPr>
          <w:rFonts w:ascii="Times New Roman" w:eastAsia="Times New Roman" w:hAnsi="Times New Roman" w:cs="Times New Roman"/>
          <w:color w:val="000000"/>
          <w:sz w:val="24"/>
          <w:szCs w:val="19"/>
          <w:lang w:eastAsia="tr-TR"/>
        </w:rPr>
        <w:t>ibaresiyle sınırlı olarak yapılması gerekmektedir.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6. Kanun’un 103. maddesinin iptali istenilen (2) numaralı fıkrası ise Anayasa Mahkemesinin 12.11.2015 tarihli ve E:2015/26, K.2015/100 sayılı kararıyla iptal edilmiş ve bu karar 11.12.2015 tarihli ve 29559 sayılı Resmi </w:t>
      </w:r>
      <w:proofErr w:type="spellStart"/>
      <w:r w:rsidRPr="00025519">
        <w:rPr>
          <w:rFonts w:ascii="Times New Roman" w:eastAsia="Times New Roman" w:hAnsi="Times New Roman" w:cs="Times New Roman"/>
          <w:color w:val="000000"/>
          <w:sz w:val="24"/>
          <w:szCs w:val="19"/>
          <w:lang w:eastAsia="tr-TR"/>
        </w:rPr>
        <w:t>Gazete’de</w:t>
      </w:r>
      <w:proofErr w:type="spellEnd"/>
      <w:r w:rsidRPr="00025519">
        <w:rPr>
          <w:rFonts w:ascii="Times New Roman" w:eastAsia="Times New Roman" w:hAnsi="Times New Roman" w:cs="Times New Roman"/>
          <w:color w:val="000000"/>
          <w:sz w:val="24"/>
          <w:szCs w:val="19"/>
          <w:lang w:eastAsia="tr-TR"/>
        </w:rPr>
        <w:t xml:space="preserve"> yayımlanmıştır. Bu nedenle, iptal edilen fıkra hakkında yeniden karar verilmesine yer olmadığına karar verilmesi gerekir.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7. Açıklanan nedenlerle; 26.9.2004 tarihli ve 5237 sayılı Türk Ceza Kanunu’nun, 18.6.2014 tarihli ve 6545 sayılı Kanun’un 59. maddesiyle değiştirilen 103. maddesinin;</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A-</w:t>
      </w:r>
      <w:r w:rsidRPr="00025519">
        <w:rPr>
          <w:rFonts w:ascii="Times New Roman" w:eastAsia="Times New Roman" w:hAnsi="Times New Roman" w:cs="Times New Roman"/>
          <w:color w:val="000000"/>
          <w:sz w:val="24"/>
          <w:szCs w:val="19"/>
          <w:lang w:eastAsia="tr-TR"/>
        </w:rPr>
        <w:t> (1) numaralı fıkrasının (b) bendi dışında kalan bölümünün esasının incelenmesine, esasa ilişkin incelemenin (a) bendinde yer alan </w:t>
      </w:r>
      <w:r w:rsidRPr="00025519">
        <w:rPr>
          <w:rFonts w:ascii="Times New Roman" w:eastAsia="Times New Roman" w:hAnsi="Times New Roman" w:cs="Times New Roman"/>
          <w:i/>
          <w:iCs/>
          <w:color w:val="000000"/>
          <w:sz w:val="24"/>
          <w:szCs w:val="19"/>
          <w:lang w:eastAsia="tr-TR"/>
        </w:rPr>
        <w:t>“…tamamlamamış…” </w:t>
      </w:r>
      <w:r w:rsidRPr="00025519">
        <w:rPr>
          <w:rFonts w:ascii="Times New Roman" w:eastAsia="Times New Roman" w:hAnsi="Times New Roman" w:cs="Times New Roman"/>
          <w:color w:val="000000"/>
          <w:sz w:val="24"/>
          <w:szCs w:val="19"/>
          <w:lang w:eastAsia="tr-TR"/>
        </w:rPr>
        <w:t>sözcüğü ile sınırlı olarak yapılmasına,</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B- </w:t>
      </w:r>
      <w:r w:rsidRPr="00025519">
        <w:rPr>
          <w:rFonts w:ascii="Times New Roman" w:eastAsia="Times New Roman" w:hAnsi="Times New Roman" w:cs="Times New Roman"/>
          <w:color w:val="000000"/>
          <w:sz w:val="24"/>
          <w:szCs w:val="19"/>
          <w:lang w:eastAsia="tr-TR"/>
        </w:rPr>
        <w:t>(2) numaralı fıkrası, Anayasa Mahkemesinin 12.11.2015 tarihli ve E.2015/26, K.2015/100 sayılı kararıyla iptal edildiğinden, itiraz konusu fıkra</w:t>
      </w:r>
      <w:r w:rsidRPr="00025519">
        <w:rPr>
          <w:rFonts w:ascii="Times New Roman" w:eastAsia="Times New Roman" w:hAnsi="Times New Roman" w:cs="Times New Roman"/>
          <w:b/>
          <w:bCs/>
          <w:color w:val="000000"/>
          <w:sz w:val="24"/>
          <w:szCs w:val="19"/>
          <w:lang w:eastAsia="tr-TR"/>
        </w:rPr>
        <w:t> </w:t>
      </w:r>
      <w:r w:rsidRPr="00025519">
        <w:rPr>
          <w:rFonts w:ascii="Times New Roman" w:eastAsia="Times New Roman" w:hAnsi="Times New Roman" w:cs="Times New Roman"/>
          <w:color w:val="000000"/>
          <w:sz w:val="24"/>
          <w:szCs w:val="19"/>
          <w:lang w:eastAsia="tr-TR"/>
        </w:rPr>
        <w:t>hakkında</w:t>
      </w:r>
      <w:r w:rsidRPr="00025519">
        <w:rPr>
          <w:rFonts w:ascii="Times New Roman" w:eastAsia="Times New Roman" w:hAnsi="Times New Roman" w:cs="Times New Roman"/>
          <w:b/>
          <w:bCs/>
          <w:color w:val="000000"/>
          <w:sz w:val="24"/>
          <w:szCs w:val="19"/>
          <w:lang w:eastAsia="tr-TR"/>
        </w:rPr>
        <w:t> </w:t>
      </w:r>
      <w:r w:rsidRPr="00025519">
        <w:rPr>
          <w:rFonts w:ascii="Times New Roman" w:eastAsia="Times New Roman" w:hAnsi="Times New Roman" w:cs="Times New Roman"/>
          <w:color w:val="000000"/>
          <w:sz w:val="24"/>
          <w:szCs w:val="19"/>
          <w:lang w:eastAsia="tr-TR"/>
        </w:rPr>
        <w:t>YENİDEN KARAR VERİLMESİNE YER OLMADIĞINA,</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C- </w:t>
      </w:r>
      <w:r w:rsidRPr="00025519">
        <w:rPr>
          <w:rFonts w:ascii="Times New Roman" w:eastAsia="Times New Roman" w:hAnsi="Times New Roman" w:cs="Times New Roman"/>
          <w:color w:val="000000"/>
          <w:sz w:val="24"/>
          <w:szCs w:val="19"/>
          <w:lang w:eastAsia="tr-TR"/>
        </w:rPr>
        <w:t>(3) numaralı fıkrasının (a) bendinin esasının incelenmesine,</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OYBİRLİĞİYLE karar verilmiştir.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III- ESASIN İNCELENMESİ</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8. Başvuru kararı ve ekleri, Raportör Berrak YILMAZ tarafından hazırlanan işin esasına ilişkin rapor, itiraz konusu kanun hükümleri, dayanılan Anayasa kuralları ve bunların gerekçeleri ile diğer yasama belgeleri okunup incelendikten sonra gereği görüşülüp düşünüldü.</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A- Kanun’un, 18.6.2014 tarihli ve 6545 sayılı Kanun’un 59. Maddesiyle Değiştirilen 103. Maddesinin (1) Numaralı Fıkrasının (a) Bendinde Yer Alan </w:t>
      </w:r>
      <w:r w:rsidRPr="00025519">
        <w:rPr>
          <w:rFonts w:ascii="Times New Roman" w:eastAsia="Times New Roman" w:hAnsi="Times New Roman" w:cs="Times New Roman"/>
          <w:b/>
          <w:bCs/>
          <w:i/>
          <w:iCs/>
          <w:color w:val="000000"/>
          <w:sz w:val="24"/>
          <w:szCs w:val="19"/>
          <w:lang w:eastAsia="tr-TR"/>
        </w:rPr>
        <w:t>“…tamamlamamış…” </w:t>
      </w:r>
      <w:r w:rsidRPr="00025519">
        <w:rPr>
          <w:rFonts w:ascii="Times New Roman" w:eastAsia="Times New Roman" w:hAnsi="Times New Roman" w:cs="Times New Roman"/>
          <w:b/>
          <w:bCs/>
          <w:color w:val="000000"/>
          <w:sz w:val="24"/>
          <w:szCs w:val="19"/>
          <w:lang w:eastAsia="tr-TR"/>
        </w:rPr>
        <w:t>Sözcüğü Yönünden (1) Numaralı Fıkranın İncelenmesi</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1-</w:t>
      </w:r>
      <w:r>
        <w:rPr>
          <w:rFonts w:ascii="Times New Roman" w:eastAsia="Times New Roman" w:hAnsi="Times New Roman" w:cs="Times New Roman"/>
          <w:b/>
          <w:bCs/>
          <w:color w:val="000000"/>
          <w:sz w:val="24"/>
          <w:szCs w:val="14"/>
          <w:lang w:eastAsia="tr-TR"/>
        </w:rPr>
        <w:t> </w:t>
      </w:r>
      <w:r w:rsidRPr="00025519">
        <w:rPr>
          <w:rFonts w:ascii="Times New Roman" w:eastAsia="Times New Roman" w:hAnsi="Times New Roman" w:cs="Times New Roman"/>
          <w:b/>
          <w:bCs/>
          <w:color w:val="000000"/>
          <w:sz w:val="24"/>
          <w:szCs w:val="19"/>
          <w:lang w:eastAsia="tr-TR"/>
        </w:rPr>
        <w:t>İtirazın Gerekçesi          </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9. Başvuru kararında özetle, itiraz konusu kuralın, farklı yaş gruplarında olan tüm mağdurlara yönelik eylemler arasında ceza müeyyidesi bakımından herhangi bir ayrım yapmadığı, dört yaşındaki bir mağdura yönelik cinsel istismar suçu ile </w:t>
      </w:r>
      <w:proofErr w:type="spellStart"/>
      <w:r w:rsidRPr="00025519">
        <w:rPr>
          <w:rFonts w:ascii="Times New Roman" w:eastAsia="Times New Roman" w:hAnsi="Times New Roman" w:cs="Times New Roman"/>
          <w:color w:val="000000"/>
          <w:sz w:val="24"/>
          <w:szCs w:val="19"/>
          <w:lang w:eastAsia="tr-TR"/>
        </w:rPr>
        <w:t>ondört</w:t>
      </w:r>
      <w:proofErr w:type="spellEnd"/>
      <w:r w:rsidRPr="00025519">
        <w:rPr>
          <w:rFonts w:ascii="Times New Roman" w:eastAsia="Times New Roman" w:hAnsi="Times New Roman" w:cs="Times New Roman"/>
          <w:color w:val="000000"/>
          <w:sz w:val="24"/>
          <w:szCs w:val="19"/>
          <w:lang w:eastAsia="tr-TR"/>
        </w:rPr>
        <w:t xml:space="preserve"> yaşındaki mağdura yönelik cinsel istismar suçunun ceza müeyyidesinin kademeli bir ceza anlayışı içermeyerek aynı olduğu, suça sürüklenen çocuklar yönünden </w:t>
      </w:r>
      <w:proofErr w:type="spellStart"/>
      <w:r w:rsidRPr="00025519">
        <w:rPr>
          <w:rFonts w:ascii="Times New Roman" w:eastAsia="Times New Roman" w:hAnsi="Times New Roman" w:cs="Times New Roman"/>
          <w:color w:val="000000"/>
          <w:sz w:val="24"/>
          <w:szCs w:val="19"/>
          <w:lang w:eastAsia="tr-TR"/>
        </w:rPr>
        <w:t>oniki</w:t>
      </w:r>
      <w:proofErr w:type="spellEnd"/>
      <w:r w:rsidRPr="00025519">
        <w:rPr>
          <w:rFonts w:ascii="Times New Roman" w:eastAsia="Times New Roman" w:hAnsi="Times New Roman" w:cs="Times New Roman"/>
          <w:color w:val="000000"/>
          <w:sz w:val="24"/>
          <w:szCs w:val="19"/>
          <w:lang w:eastAsia="tr-TR"/>
        </w:rPr>
        <w:t xml:space="preserve"> ilâ </w:t>
      </w:r>
      <w:proofErr w:type="spellStart"/>
      <w:r w:rsidRPr="00025519">
        <w:rPr>
          <w:rFonts w:ascii="Times New Roman" w:eastAsia="Times New Roman" w:hAnsi="Times New Roman" w:cs="Times New Roman"/>
          <w:color w:val="000000"/>
          <w:sz w:val="24"/>
          <w:szCs w:val="19"/>
          <w:lang w:eastAsia="tr-TR"/>
        </w:rPr>
        <w:t>onbeş</w:t>
      </w:r>
      <w:proofErr w:type="spellEnd"/>
      <w:r w:rsidRPr="00025519">
        <w:rPr>
          <w:rFonts w:ascii="Times New Roman" w:eastAsia="Times New Roman" w:hAnsi="Times New Roman" w:cs="Times New Roman"/>
          <w:color w:val="000000"/>
          <w:sz w:val="24"/>
          <w:szCs w:val="19"/>
          <w:lang w:eastAsia="tr-TR"/>
        </w:rPr>
        <w:t xml:space="preserve"> yaş arasında olup da kendisine yönelik eylemin anlam ve mahiyetini algılama yeteneği olan mağdurun rızasına hukuki sonuç tanınmadığı, bu mağdurların rızasıyla yaşadığı cinsel eylemler hakkında cezanın </w:t>
      </w:r>
      <w:r w:rsidRPr="00025519">
        <w:rPr>
          <w:rFonts w:ascii="Times New Roman" w:eastAsia="Times New Roman" w:hAnsi="Times New Roman" w:cs="Times New Roman"/>
          <w:color w:val="000000"/>
          <w:sz w:val="24"/>
          <w:szCs w:val="19"/>
          <w:lang w:eastAsia="tr-TR"/>
        </w:rPr>
        <w:lastRenderedPageBreak/>
        <w:t xml:space="preserve">çok yüksek olduğu, suçun en nitelikli hali için en düşük yaşın </w:t>
      </w:r>
      <w:proofErr w:type="spellStart"/>
      <w:r w:rsidRPr="00025519">
        <w:rPr>
          <w:rFonts w:ascii="Times New Roman" w:eastAsia="Times New Roman" w:hAnsi="Times New Roman" w:cs="Times New Roman"/>
          <w:color w:val="000000"/>
          <w:sz w:val="24"/>
          <w:szCs w:val="19"/>
          <w:lang w:eastAsia="tr-TR"/>
        </w:rPr>
        <w:t>onbeş</w:t>
      </w:r>
      <w:proofErr w:type="spellEnd"/>
      <w:r w:rsidRPr="00025519">
        <w:rPr>
          <w:rFonts w:ascii="Times New Roman" w:eastAsia="Times New Roman" w:hAnsi="Times New Roman" w:cs="Times New Roman"/>
          <w:color w:val="000000"/>
          <w:sz w:val="24"/>
          <w:szCs w:val="19"/>
          <w:lang w:eastAsia="tr-TR"/>
        </w:rPr>
        <w:t xml:space="preserve"> şeklinde belirlenmesinin suç ve cezada korunmak istenen hukuki yarar ile müeyyide arasındaki orantıyı bozduğu belirtilerek itiraz konusu kuralın, Anayasa’nın 2</w:t>
      </w:r>
      <w:proofErr w:type="gramStart"/>
      <w:r w:rsidRPr="00025519">
        <w:rPr>
          <w:rFonts w:ascii="Times New Roman" w:eastAsia="Times New Roman" w:hAnsi="Times New Roman" w:cs="Times New Roman"/>
          <w:color w:val="000000"/>
          <w:sz w:val="24"/>
          <w:szCs w:val="19"/>
          <w:lang w:eastAsia="tr-TR"/>
        </w:rPr>
        <w:t>.,</w:t>
      </w:r>
      <w:proofErr w:type="gramEnd"/>
      <w:r w:rsidRPr="00025519">
        <w:rPr>
          <w:rFonts w:ascii="Times New Roman" w:eastAsia="Times New Roman" w:hAnsi="Times New Roman" w:cs="Times New Roman"/>
          <w:color w:val="000000"/>
          <w:sz w:val="24"/>
          <w:szCs w:val="19"/>
          <w:lang w:eastAsia="tr-TR"/>
        </w:rPr>
        <w:t xml:space="preserve"> 5., 10. ve 41. maddelerine aykırı olduğu ileri sürülmüştür.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2- Anayasa’ya Aykırılık Sorunu</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b/>
          <w:bCs/>
          <w:i/>
          <w:iCs/>
          <w:color w:val="000000"/>
          <w:sz w:val="24"/>
          <w:szCs w:val="19"/>
          <w:lang w:eastAsia="tr-TR"/>
        </w:rPr>
        <w:t>a</w:t>
      </w:r>
      <w:proofErr w:type="gramEnd"/>
      <w:r w:rsidRPr="00025519">
        <w:rPr>
          <w:rFonts w:ascii="Times New Roman" w:eastAsia="Times New Roman" w:hAnsi="Times New Roman" w:cs="Times New Roman"/>
          <w:b/>
          <w:bCs/>
          <w:i/>
          <w:iCs/>
          <w:color w:val="000000"/>
          <w:sz w:val="24"/>
          <w:szCs w:val="19"/>
          <w:lang w:eastAsia="tr-TR"/>
        </w:rPr>
        <w:t>- “…tamamlamamış…” </w:t>
      </w:r>
      <w:r w:rsidRPr="00025519">
        <w:rPr>
          <w:rFonts w:ascii="Times New Roman" w:eastAsia="Times New Roman" w:hAnsi="Times New Roman" w:cs="Times New Roman"/>
          <w:b/>
          <w:bCs/>
          <w:color w:val="000000"/>
          <w:sz w:val="24"/>
          <w:szCs w:val="19"/>
          <w:lang w:eastAsia="tr-TR"/>
        </w:rPr>
        <w:t>Sözcüğü Yönünden (1) Numaralı Fıkranın Birinci ve İkinci Cümlelerinin İncelenmesi</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color w:val="000000"/>
          <w:sz w:val="24"/>
          <w:szCs w:val="19"/>
          <w:lang w:eastAsia="tr-TR"/>
        </w:rPr>
        <w:t xml:space="preserve">10. Kanun’un 103. maddesinin (1) numaralı fıkrasında; çocuğu cinsel yönden istismar eden kişinin, sekiz yıldan on beş yıla kadar hapis cezası ile cezalandırılacağı, cinsel istismarın sarkıntılık düzeyinde kalması hâlinde üç yıldan sekiz yıla kadar hapis cezası verileceği, sarkıntılık düzeyinde kalmış suçun failinin çocuk olması hâlinde soruşturma ve kovuşturma yapılmasının mağdurun, velisinin veya vasisinin şikâyetine bağlı olduğu belirtilmiştir. </w:t>
      </w:r>
      <w:proofErr w:type="gramEnd"/>
      <w:r w:rsidRPr="00025519">
        <w:rPr>
          <w:rFonts w:ascii="Times New Roman" w:eastAsia="Times New Roman" w:hAnsi="Times New Roman" w:cs="Times New Roman"/>
          <w:color w:val="000000"/>
          <w:sz w:val="24"/>
          <w:szCs w:val="19"/>
          <w:lang w:eastAsia="tr-TR"/>
        </w:rPr>
        <w:t xml:space="preserve">Fıkranın (a) bendinde ise cinsel istismar deyiminden; on beş yaşını tamamlamamış veya tamamlamış olmakla birlikte fiilin hukuki anlam ve sonuçlarını algılama yeteneği gelişmemiş olan çocuklara karşı gerçekleştirilen her türlü cinsel davranışın anlaşılacağı öngörülmüştür. İtiraz konusu kuralla ise </w:t>
      </w:r>
      <w:proofErr w:type="spellStart"/>
      <w:r w:rsidRPr="00025519">
        <w:rPr>
          <w:rFonts w:ascii="Times New Roman" w:eastAsia="Times New Roman" w:hAnsi="Times New Roman" w:cs="Times New Roman"/>
          <w:color w:val="000000"/>
          <w:sz w:val="24"/>
          <w:szCs w:val="19"/>
          <w:lang w:eastAsia="tr-TR"/>
        </w:rPr>
        <w:t>onbeş</w:t>
      </w:r>
      <w:proofErr w:type="spellEnd"/>
      <w:r w:rsidRPr="00025519">
        <w:rPr>
          <w:rFonts w:ascii="Times New Roman" w:eastAsia="Times New Roman" w:hAnsi="Times New Roman" w:cs="Times New Roman"/>
          <w:color w:val="000000"/>
          <w:sz w:val="24"/>
          <w:szCs w:val="19"/>
          <w:lang w:eastAsia="tr-TR"/>
        </w:rPr>
        <w:t xml:space="preserve"> yaşını tamamlamamış çocuklara karşı gerçekleştirilen her türlü cinsel davranış </w:t>
      </w:r>
      <w:r w:rsidRPr="00025519">
        <w:rPr>
          <w:rFonts w:ascii="Times New Roman" w:eastAsia="Times New Roman" w:hAnsi="Times New Roman" w:cs="Times New Roman"/>
          <w:i/>
          <w:iCs/>
          <w:color w:val="000000"/>
          <w:sz w:val="24"/>
          <w:szCs w:val="19"/>
          <w:lang w:eastAsia="tr-TR"/>
        </w:rPr>
        <w:t>“cinsel istismar”</w:t>
      </w:r>
      <w:r w:rsidRPr="00025519">
        <w:rPr>
          <w:rFonts w:ascii="Times New Roman" w:eastAsia="Times New Roman" w:hAnsi="Times New Roman" w:cs="Times New Roman"/>
          <w:color w:val="000000"/>
          <w:sz w:val="24"/>
          <w:szCs w:val="19"/>
          <w:lang w:eastAsia="tr-TR"/>
        </w:rPr>
        <w:t> olarak öngörülmek suretiyle bu çocukları cinsel yönden istismar eden kişiler hakkında fıkrada belirtilen ceza ile soruşturma ve kovuşturma usulünün uygulanacağı öngörülmektedir.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color w:val="000000"/>
          <w:sz w:val="24"/>
          <w:szCs w:val="19"/>
          <w:lang w:eastAsia="tr-TR"/>
        </w:rPr>
        <w:t>11.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12. Ceza ve ceza yerine geçen güvenlik tedbirlerine ilişkin kurallar, ceza hukukunun temel ilkeleri ile Anayasa’nın konuya ilişkin kurallarına aykırı olmamak kaydıyla, ülkenin sosyal, kültürel yapısı, ahlaki değerleri ve ekonomik hayatın gereksinimleri göz önüne alınarak saptanacak ceza politikasına göre belirlenir. 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 olmakla birlikte, bu yetkisini kullanırken suç ve ceza arasındaki adil dengenin korunmasını da dikkate almak zorundadır. Suç ve ceza arasında adalete uygun bir oranın bulunup bulunmadığının saptanmasında o suçun toplumda yarattığı etkinin, suçtan zarar görenin kişiliğinin ve ona verilen zararın azlığı veya çokluğunun da dikkate alınması gerekir.</w:t>
      </w:r>
    </w:p>
    <w:p w:rsidR="00025519" w:rsidRP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13. Kanun koyucu, düzenlemeler yaparken hukuk devleti ilkesinin bir gereği olan ölçülülük ilkesiyle bağlıdır. Bu ilke ise "</w:t>
      </w:r>
      <w:r w:rsidRPr="00025519">
        <w:rPr>
          <w:rFonts w:ascii="Times New Roman" w:eastAsia="Times New Roman" w:hAnsi="Times New Roman" w:cs="Times New Roman"/>
          <w:i/>
          <w:iCs/>
          <w:color w:val="000000"/>
          <w:sz w:val="24"/>
          <w:szCs w:val="19"/>
          <w:lang w:eastAsia="tr-TR"/>
        </w:rPr>
        <w:t>elverişlilik</w:t>
      </w:r>
      <w:r w:rsidRPr="00025519">
        <w:rPr>
          <w:rFonts w:ascii="Times New Roman" w:eastAsia="Times New Roman" w:hAnsi="Times New Roman" w:cs="Times New Roman"/>
          <w:color w:val="000000"/>
          <w:sz w:val="24"/>
          <w:szCs w:val="19"/>
          <w:lang w:eastAsia="tr-TR"/>
        </w:rPr>
        <w:t>"</w:t>
      </w:r>
      <w:r w:rsidRPr="00025519">
        <w:rPr>
          <w:rFonts w:ascii="Times New Roman" w:eastAsia="Times New Roman" w:hAnsi="Times New Roman" w:cs="Times New Roman"/>
          <w:i/>
          <w:iCs/>
          <w:color w:val="000000"/>
          <w:sz w:val="24"/>
          <w:szCs w:val="19"/>
          <w:lang w:eastAsia="tr-TR"/>
        </w:rPr>
        <w:t>, "gereklilik</w:t>
      </w:r>
      <w:r w:rsidRPr="00025519">
        <w:rPr>
          <w:rFonts w:ascii="Times New Roman" w:eastAsia="Times New Roman" w:hAnsi="Times New Roman" w:cs="Times New Roman"/>
          <w:color w:val="000000"/>
          <w:sz w:val="24"/>
          <w:szCs w:val="19"/>
          <w:lang w:eastAsia="tr-TR"/>
        </w:rPr>
        <w:t>" ve "</w:t>
      </w:r>
      <w:r w:rsidRPr="00025519">
        <w:rPr>
          <w:rFonts w:ascii="Times New Roman" w:eastAsia="Times New Roman" w:hAnsi="Times New Roman" w:cs="Times New Roman"/>
          <w:i/>
          <w:iCs/>
          <w:color w:val="000000"/>
          <w:sz w:val="24"/>
          <w:szCs w:val="19"/>
          <w:lang w:eastAsia="tr-TR"/>
        </w:rPr>
        <w:t>orantılılık</w:t>
      </w:r>
      <w:r w:rsidRPr="00025519">
        <w:rPr>
          <w:rFonts w:ascii="Times New Roman" w:eastAsia="Times New Roman" w:hAnsi="Times New Roman" w:cs="Times New Roman"/>
          <w:color w:val="000000"/>
          <w:sz w:val="24"/>
          <w:szCs w:val="19"/>
          <w:lang w:eastAsia="tr-TR"/>
        </w:rPr>
        <w:t>" olmak üzere üç alt ilkeden oluşmaktadır. "</w:t>
      </w:r>
      <w:r w:rsidRPr="00025519">
        <w:rPr>
          <w:rFonts w:ascii="Times New Roman" w:eastAsia="Times New Roman" w:hAnsi="Times New Roman" w:cs="Times New Roman"/>
          <w:i/>
          <w:iCs/>
          <w:color w:val="000000"/>
          <w:sz w:val="24"/>
          <w:szCs w:val="19"/>
          <w:lang w:eastAsia="tr-TR"/>
        </w:rPr>
        <w:t>Elverişlilik</w:t>
      </w:r>
      <w:r w:rsidRPr="00025519">
        <w:rPr>
          <w:rFonts w:ascii="Times New Roman" w:eastAsia="Times New Roman" w:hAnsi="Times New Roman" w:cs="Times New Roman"/>
          <w:color w:val="000000"/>
          <w:sz w:val="24"/>
          <w:szCs w:val="19"/>
          <w:lang w:eastAsia="tr-TR"/>
        </w:rPr>
        <w:t>", başvurulan önlemin ulaşılmak istenen amaç için elverişli olmasını, "</w:t>
      </w:r>
      <w:r w:rsidRPr="00025519">
        <w:rPr>
          <w:rFonts w:ascii="Times New Roman" w:eastAsia="Times New Roman" w:hAnsi="Times New Roman" w:cs="Times New Roman"/>
          <w:i/>
          <w:iCs/>
          <w:color w:val="000000"/>
          <w:sz w:val="24"/>
          <w:szCs w:val="19"/>
          <w:lang w:eastAsia="tr-TR"/>
        </w:rPr>
        <w:t>gereklilik</w:t>
      </w:r>
      <w:r w:rsidRPr="00025519">
        <w:rPr>
          <w:rFonts w:ascii="Times New Roman" w:eastAsia="Times New Roman" w:hAnsi="Times New Roman" w:cs="Times New Roman"/>
          <w:color w:val="000000"/>
          <w:sz w:val="24"/>
          <w:szCs w:val="19"/>
          <w:lang w:eastAsia="tr-TR"/>
        </w:rPr>
        <w:t>" başvurulan önlemin ulaşılmak istenen amaç bakımından gerekli olmasını ve "</w:t>
      </w:r>
      <w:r w:rsidRPr="00025519">
        <w:rPr>
          <w:rFonts w:ascii="Times New Roman" w:eastAsia="Times New Roman" w:hAnsi="Times New Roman" w:cs="Times New Roman"/>
          <w:i/>
          <w:iCs/>
          <w:color w:val="000000"/>
          <w:sz w:val="24"/>
          <w:szCs w:val="19"/>
          <w:lang w:eastAsia="tr-TR"/>
        </w:rPr>
        <w:t>orantılılık</w:t>
      </w:r>
      <w:r w:rsidRPr="00025519">
        <w:rPr>
          <w:rFonts w:ascii="Times New Roman" w:eastAsia="Times New Roman" w:hAnsi="Times New Roman" w:cs="Times New Roman"/>
          <w:color w:val="000000"/>
          <w:sz w:val="24"/>
          <w:szCs w:val="19"/>
          <w:lang w:eastAsia="tr-TR"/>
        </w:rPr>
        <w:t>" ise başvurulan önlem ve ulaşılmak istenen amaç arasında olması gereken ölçüyü ifade etmektedir. Bir kurala uyulmaması nedeniyle kanun koyucu tarafından öngörülen yaptırım ile ulaşılmak istenen amaç arasında da "</w:t>
      </w:r>
      <w:r w:rsidRPr="00025519">
        <w:rPr>
          <w:rFonts w:ascii="Times New Roman" w:eastAsia="Times New Roman" w:hAnsi="Times New Roman" w:cs="Times New Roman"/>
          <w:i/>
          <w:iCs/>
          <w:color w:val="000000"/>
          <w:sz w:val="24"/>
          <w:szCs w:val="19"/>
          <w:lang w:eastAsia="tr-TR"/>
        </w:rPr>
        <w:t>ölçülülük ilkesi</w:t>
      </w:r>
      <w:r w:rsidRPr="00025519">
        <w:rPr>
          <w:rFonts w:ascii="Times New Roman" w:eastAsia="Times New Roman" w:hAnsi="Times New Roman" w:cs="Times New Roman"/>
          <w:color w:val="000000"/>
          <w:sz w:val="24"/>
          <w:szCs w:val="19"/>
          <w:lang w:eastAsia="tr-TR"/>
        </w:rPr>
        <w:t>" gereğince makul bir dengenin bulunması zorunludur.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lastRenderedPageBreak/>
        <w:t> 14. </w:t>
      </w:r>
      <w:r w:rsidRPr="00025519">
        <w:rPr>
          <w:rFonts w:ascii="Times New Roman" w:eastAsia="Times New Roman" w:hAnsi="Times New Roman" w:cs="Times New Roman"/>
          <w:color w:val="000000"/>
          <w:spacing w:val="-2"/>
          <w:sz w:val="24"/>
          <w:szCs w:val="19"/>
          <w:lang w:eastAsia="tr-TR"/>
        </w:rPr>
        <w:t>İ</w:t>
      </w:r>
      <w:r w:rsidRPr="00025519">
        <w:rPr>
          <w:rFonts w:ascii="Times New Roman" w:eastAsia="Times New Roman" w:hAnsi="Times New Roman" w:cs="Times New Roman"/>
          <w:color w:val="000000"/>
          <w:sz w:val="24"/>
          <w:szCs w:val="19"/>
          <w:lang w:eastAsia="tr-TR"/>
        </w:rPr>
        <w:t xml:space="preserve">tiraz konusu kuralla, kanun koyucu, </w:t>
      </w:r>
      <w:proofErr w:type="spellStart"/>
      <w:r w:rsidRPr="00025519">
        <w:rPr>
          <w:rFonts w:ascii="Times New Roman" w:eastAsia="Times New Roman" w:hAnsi="Times New Roman" w:cs="Times New Roman"/>
          <w:color w:val="000000"/>
          <w:sz w:val="24"/>
          <w:szCs w:val="19"/>
          <w:lang w:eastAsia="tr-TR"/>
        </w:rPr>
        <w:t>onbeş</w:t>
      </w:r>
      <w:proofErr w:type="spellEnd"/>
      <w:r w:rsidRPr="00025519">
        <w:rPr>
          <w:rFonts w:ascii="Times New Roman" w:eastAsia="Times New Roman" w:hAnsi="Times New Roman" w:cs="Times New Roman"/>
          <w:color w:val="000000"/>
          <w:sz w:val="24"/>
          <w:szCs w:val="19"/>
          <w:lang w:eastAsia="tr-TR"/>
        </w:rPr>
        <w:t xml:space="preserve"> yaşını tamamlamamış çocukları cinsel yönden istismar edenler hakkında ceza yaptırımı öngörmektedir. Kuralın, cinsiyet ayrımı gözetilmeksizin tüm çocukların cinsel dokunulmazlığı ile beden ve ruh bütünlüğünün etkin bir şekilde korunmasını sağlamayı amaçladığı anlaşılmaktadır. Çocukların kendilerini korumalarındaki zorluk ve faillerin bu suçları büyük engellerle karşılaşmadan işleyebilmeleri cinsel istismarın yetişkinlere nazaran daha kolay işlenmesine neden olmakta ve bu suçlar çocukların psikolojileri ile fizyolojilerinde yetişkinlere göre daha ağır etkiler bırakmaktadır. Bu bağlamda, söz konusu suçların </w:t>
      </w:r>
      <w:r w:rsidRPr="00025519">
        <w:rPr>
          <w:rFonts w:ascii="Times New Roman" w:eastAsia="Times New Roman" w:hAnsi="Times New Roman" w:cs="Times New Roman"/>
          <w:color w:val="000000"/>
          <w:spacing w:val="-2"/>
          <w:sz w:val="24"/>
          <w:szCs w:val="19"/>
          <w:lang w:eastAsia="tr-TR"/>
        </w:rPr>
        <w:t>işlenmesini önleyici ve caydırıcı nitelikte tedbirlerin alınması Devletin en önemli pozitif yükümlülüklerinden biridir. Zira Anayasa’da olduğu gibi </w:t>
      </w:r>
      <w:r w:rsidRPr="00025519">
        <w:rPr>
          <w:rFonts w:ascii="Times New Roman" w:eastAsia="Times New Roman" w:hAnsi="Times New Roman" w:cs="Times New Roman"/>
          <w:color w:val="000000"/>
          <w:sz w:val="24"/>
          <w:szCs w:val="19"/>
          <w:lang w:eastAsia="tr-TR"/>
        </w:rPr>
        <w:t>çocukların korunmasına yönelik </w:t>
      </w:r>
      <w:r w:rsidRPr="00025519">
        <w:rPr>
          <w:rFonts w:ascii="Times New Roman" w:eastAsia="Times New Roman" w:hAnsi="Times New Roman" w:cs="Times New Roman"/>
          <w:color w:val="000000"/>
          <w:spacing w:val="-2"/>
          <w:sz w:val="24"/>
          <w:szCs w:val="19"/>
          <w:lang w:eastAsia="tr-TR"/>
        </w:rPr>
        <w:t>tarafı olduğumuz </w:t>
      </w:r>
      <w:r w:rsidRPr="00025519">
        <w:rPr>
          <w:rFonts w:ascii="Times New Roman" w:eastAsia="Times New Roman" w:hAnsi="Times New Roman" w:cs="Times New Roman"/>
          <w:color w:val="000000"/>
          <w:sz w:val="24"/>
          <w:szCs w:val="19"/>
          <w:lang w:eastAsia="tr-TR"/>
        </w:rPr>
        <w:t>uluslararası sözleşmeler ile tüm uluslararası metinlerde de çocukların cinsel istismarı ve cinsel sömürüsü hakkında etkili ve caydırıcı cezalar düzenlenmesi de dâhil olmak üzere devletlerin bu konuda gerekli tedbirleri almalarına özellikle vurgu yapılmaktadır. Bu bağlamda kanun koyucunun, küçüklerin biyolojik ve psikolojik gelişimlerine ilişkin bilimsel veriler ile toplumda geçerli genel ahlak ve kültürel koşulları gözeterek cinsel istismar suçunu; suçun unsurlarını, işleniş biçimini, çocuğa ve topluma verdiği zararı dikkate alarak bir yaptırım belirlemesi takdir yetkisi kapsamındadır.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15. Bununla birlikte suç ve suçluyla mücadele ve cezanın ıslah amacı ceza hukukunun temel ilkeleri gözetildiğinde, suç tipine göre fiil ile öngörülen yaptırım arasında makul ve hakkaniyete uygun bir denge bulunmalı ve kanun koyucunun belirlediği yaptırım, cezalandırmada güdülen amaçla ölçülü olmalıdır.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color w:val="000000"/>
          <w:sz w:val="24"/>
          <w:szCs w:val="19"/>
          <w:lang w:eastAsia="tr-TR"/>
        </w:rPr>
        <w:t xml:space="preserve">16. Anayasa Mahkemesi, 12.11.2015 tarihli ve E.2015/26, K.2015/100 sayılı kararıyla, cinsel istismarın vücuda organ veya sair bir cisim sokulması suretiyle gerçekleştirilmesi suçunun yer aldığı maddenin (2) numaralı fıkrasını iptal etmiş ve kararın Resmî </w:t>
      </w:r>
      <w:proofErr w:type="spellStart"/>
      <w:r w:rsidRPr="00025519">
        <w:rPr>
          <w:rFonts w:ascii="Times New Roman" w:eastAsia="Times New Roman" w:hAnsi="Times New Roman" w:cs="Times New Roman"/>
          <w:color w:val="000000"/>
          <w:sz w:val="24"/>
          <w:szCs w:val="19"/>
          <w:lang w:eastAsia="tr-TR"/>
        </w:rPr>
        <w:t>Gazete’de</w:t>
      </w:r>
      <w:proofErr w:type="spellEnd"/>
      <w:r w:rsidRPr="00025519">
        <w:rPr>
          <w:rFonts w:ascii="Times New Roman" w:eastAsia="Times New Roman" w:hAnsi="Times New Roman" w:cs="Times New Roman"/>
          <w:color w:val="000000"/>
          <w:sz w:val="24"/>
          <w:szCs w:val="19"/>
          <w:lang w:eastAsia="tr-TR"/>
        </w:rPr>
        <w:t xml:space="preserve"> yayımlanmasından başlayarak bir yıl sonra yürürlüğe girmesini uygun görmüş olup, bu süre henüz dolmamıştır. </w:t>
      </w:r>
      <w:proofErr w:type="gramEnd"/>
      <w:r w:rsidRPr="00025519">
        <w:rPr>
          <w:rFonts w:ascii="Times New Roman" w:eastAsia="Times New Roman" w:hAnsi="Times New Roman" w:cs="Times New Roman"/>
          <w:color w:val="000000"/>
          <w:sz w:val="24"/>
          <w:szCs w:val="19"/>
          <w:lang w:eastAsia="tr-TR"/>
        </w:rPr>
        <w:t xml:space="preserve">Anayasa Mahkemesi kararında, söz konusu suçlarda mahkemelere olaya özgü takdir </w:t>
      </w:r>
      <w:proofErr w:type="gramStart"/>
      <w:r w:rsidRPr="00025519">
        <w:rPr>
          <w:rFonts w:ascii="Times New Roman" w:eastAsia="Times New Roman" w:hAnsi="Times New Roman" w:cs="Times New Roman"/>
          <w:color w:val="000000"/>
          <w:sz w:val="24"/>
          <w:szCs w:val="19"/>
          <w:lang w:eastAsia="tr-TR"/>
        </w:rPr>
        <w:t>marjı</w:t>
      </w:r>
      <w:proofErr w:type="gramEnd"/>
      <w:r w:rsidRPr="00025519">
        <w:rPr>
          <w:rFonts w:ascii="Times New Roman" w:eastAsia="Times New Roman" w:hAnsi="Times New Roman" w:cs="Times New Roman"/>
          <w:color w:val="000000"/>
          <w:sz w:val="24"/>
          <w:szCs w:val="19"/>
          <w:lang w:eastAsia="tr-TR"/>
        </w:rPr>
        <w:t xml:space="preserve"> tanımayan ve onarıcı hukuk kurumları öngörmeyen kuralda düzenlenen ceza yaptırımının alt sınırının </w:t>
      </w:r>
      <w:proofErr w:type="spellStart"/>
      <w:r w:rsidRPr="00025519">
        <w:rPr>
          <w:rFonts w:ascii="Times New Roman" w:eastAsia="Times New Roman" w:hAnsi="Times New Roman" w:cs="Times New Roman"/>
          <w:color w:val="000000"/>
          <w:sz w:val="24"/>
          <w:szCs w:val="19"/>
          <w:lang w:eastAsia="tr-TR"/>
        </w:rPr>
        <w:t>onaltı</w:t>
      </w:r>
      <w:proofErr w:type="spellEnd"/>
      <w:r w:rsidRPr="00025519">
        <w:rPr>
          <w:rFonts w:ascii="Times New Roman" w:eastAsia="Times New Roman" w:hAnsi="Times New Roman" w:cs="Times New Roman"/>
          <w:color w:val="000000"/>
          <w:sz w:val="24"/>
          <w:szCs w:val="19"/>
          <w:lang w:eastAsia="tr-TR"/>
        </w:rPr>
        <w:t xml:space="preserve"> yıldan aşağı olmamak üzere hapis cezası olarak belirlenmesini; fiilin farklı yaş kategorilerindeki mağdurlara karşı işlendiği veya failin de küçük olduğu ya da fiilden sonra mağdurun yaşının ikmali ile fiili birlikteliğin resmi evliliğe dönüşmesi gibi her bir somut olayın özellikleri dikkate alınarak ceza tayin edilmesi veya onarıcı adalet kurumunun uygulanması imkânını ortadan kaldırdığı ve bazı durumlarda somut olayın özellikleriyle bağdaşmayacak ve suçla yaptırım arasında bulunması gereken adil dengeyi ortadan kaldıracak ölçüde ağır cezaların verilmesi sonucunu ortaya çıkarabilecek bir niteliğe sahip bulunduğu gerekçesiyle Anayasa’ya aykırı bularak kuralı iptal etmiştir.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17. İtiraz konusu kuralla </w:t>
      </w:r>
      <w:proofErr w:type="spellStart"/>
      <w:r w:rsidRPr="00025519">
        <w:rPr>
          <w:rFonts w:ascii="Times New Roman" w:eastAsia="Times New Roman" w:hAnsi="Times New Roman" w:cs="Times New Roman"/>
          <w:color w:val="000000"/>
          <w:sz w:val="24"/>
          <w:szCs w:val="19"/>
          <w:lang w:eastAsia="tr-TR"/>
        </w:rPr>
        <w:t>onbeş</w:t>
      </w:r>
      <w:proofErr w:type="spellEnd"/>
      <w:r w:rsidRPr="00025519">
        <w:rPr>
          <w:rFonts w:ascii="Times New Roman" w:eastAsia="Times New Roman" w:hAnsi="Times New Roman" w:cs="Times New Roman"/>
          <w:color w:val="000000"/>
          <w:sz w:val="24"/>
          <w:szCs w:val="19"/>
          <w:lang w:eastAsia="tr-TR"/>
        </w:rPr>
        <w:t xml:space="preserve"> yaşını tamamlamamış çocuğu cinsel yönden istismar eden kişi için sekiz yıldan </w:t>
      </w:r>
      <w:proofErr w:type="spellStart"/>
      <w:r w:rsidRPr="00025519">
        <w:rPr>
          <w:rFonts w:ascii="Times New Roman" w:eastAsia="Times New Roman" w:hAnsi="Times New Roman" w:cs="Times New Roman"/>
          <w:color w:val="000000"/>
          <w:sz w:val="24"/>
          <w:szCs w:val="19"/>
          <w:lang w:eastAsia="tr-TR"/>
        </w:rPr>
        <w:t>onbeş</w:t>
      </w:r>
      <w:proofErr w:type="spellEnd"/>
      <w:r w:rsidRPr="00025519">
        <w:rPr>
          <w:rFonts w:ascii="Times New Roman" w:eastAsia="Times New Roman" w:hAnsi="Times New Roman" w:cs="Times New Roman"/>
          <w:color w:val="000000"/>
          <w:sz w:val="24"/>
          <w:szCs w:val="19"/>
          <w:lang w:eastAsia="tr-TR"/>
        </w:rPr>
        <w:t xml:space="preserve"> yıla kadar hapis cezası ve cinsel istismarın sarkıntılık düzeyinde kalması hâlinde üç yıldan sekiz yıla kadar hapis cezası öngörülmüştür. Çocuğun cinsel yönden istismar edilmesinin ağır bir yaptırıma bağlanmasının çocuğun etkin bir şekilde korunması amacını gerçekleştirmeye yönelik olduğuna şüphe yoktur. </w:t>
      </w:r>
      <w:proofErr w:type="gramStart"/>
      <w:r w:rsidRPr="00025519">
        <w:rPr>
          <w:rFonts w:ascii="Times New Roman" w:eastAsia="Times New Roman" w:hAnsi="Times New Roman" w:cs="Times New Roman"/>
          <w:color w:val="000000"/>
          <w:sz w:val="24"/>
          <w:szCs w:val="19"/>
          <w:lang w:eastAsia="tr-TR"/>
        </w:rPr>
        <w:t xml:space="preserve">Ancak cinsel istismarın vücuda organ veya sair bir cisim sokulması suretiyle gerçekleştirilmesi eylemi hakkında Anayasa Mahkemesi tarafından verilen iptal kararı gerekçelerinin itiraz konusu kural bakımından da geçerli bulunması ve Anayasa’nın 41. maddesinin dördüncü fıkrası uyarınca mağdur ya da fail sıfatıyla çocuğun korunmasının hedef alınması gerekliliği dikkate alındığında, itiraz konusu kuralın da aynı şekilde bazı durumlarda somut olayın özellikleriyle bağdaşmayacak ve suçla yaptırım arasında bulunması gereken adil dengeyi ortadan kaldıracak ölçüde ağır cezaların verilmesi sonucunu ortaya çıkarabilecek bir niteliğe sahiptir. </w:t>
      </w:r>
      <w:proofErr w:type="gramEnd"/>
      <w:r w:rsidRPr="00025519">
        <w:rPr>
          <w:rFonts w:ascii="Times New Roman" w:eastAsia="Times New Roman" w:hAnsi="Times New Roman" w:cs="Times New Roman"/>
          <w:color w:val="000000"/>
          <w:sz w:val="24"/>
          <w:szCs w:val="19"/>
          <w:lang w:eastAsia="tr-TR"/>
        </w:rPr>
        <w:t>Bu nedenle kural ölçüsüz bir yaptırım öngördüğünden hukuk devleti ilkesine aykırıdır.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lastRenderedPageBreak/>
        <w:t>18. Açıklanan nedenlerle kural, Anayasa’nın 2. maddesine aykırıdır. İptali gerekir.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19. Engin YILDIRIM, Osman </w:t>
      </w:r>
      <w:proofErr w:type="spellStart"/>
      <w:r w:rsidRPr="00025519">
        <w:rPr>
          <w:rFonts w:ascii="Times New Roman" w:eastAsia="Times New Roman" w:hAnsi="Times New Roman" w:cs="Times New Roman"/>
          <w:color w:val="000000"/>
          <w:sz w:val="24"/>
          <w:szCs w:val="19"/>
          <w:lang w:eastAsia="tr-TR"/>
        </w:rPr>
        <w:t>Alifeyyaz</w:t>
      </w:r>
      <w:proofErr w:type="spellEnd"/>
      <w:r w:rsidRPr="00025519">
        <w:rPr>
          <w:rFonts w:ascii="Times New Roman" w:eastAsia="Times New Roman" w:hAnsi="Times New Roman" w:cs="Times New Roman"/>
          <w:color w:val="000000"/>
          <w:sz w:val="24"/>
          <w:szCs w:val="19"/>
          <w:lang w:eastAsia="tr-TR"/>
        </w:rPr>
        <w:t xml:space="preserve"> PAKSÜT, Alparslan ALTAN, Erdal TERCAN, M. Emin KUZ ile Rıdvan GÜLEÇ bu görüşe katılmamışlardır.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20. Kural, Anayasa’nın 2. maddesine aykırı görülerek iptal edildiğinden, Anayasa’nın 5</w:t>
      </w:r>
      <w:proofErr w:type="gramStart"/>
      <w:r w:rsidRPr="00025519">
        <w:rPr>
          <w:rFonts w:ascii="Times New Roman" w:eastAsia="Times New Roman" w:hAnsi="Times New Roman" w:cs="Times New Roman"/>
          <w:color w:val="000000"/>
          <w:sz w:val="24"/>
          <w:szCs w:val="19"/>
          <w:lang w:eastAsia="tr-TR"/>
        </w:rPr>
        <w:t>.,</w:t>
      </w:r>
      <w:proofErr w:type="gramEnd"/>
      <w:r w:rsidRPr="00025519">
        <w:rPr>
          <w:rFonts w:ascii="Times New Roman" w:eastAsia="Times New Roman" w:hAnsi="Times New Roman" w:cs="Times New Roman"/>
          <w:color w:val="000000"/>
          <w:sz w:val="24"/>
          <w:szCs w:val="19"/>
          <w:lang w:eastAsia="tr-TR"/>
        </w:rPr>
        <w:t xml:space="preserve"> 10. ve 41. maddeleri yönünden ayrıca incelenmesine gerek görülmemiştir.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b/>
          <w:bCs/>
          <w:color w:val="000000"/>
          <w:sz w:val="24"/>
          <w:szCs w:val="19"/>
          <w:lang w:eastAsia="tr-TR"/>
        </w:rPr>
        <w:t>b</w:t>
      </w:r>
      <w:proofErr w:type="gramEnd"/>
      <w:r w:rsidRPr="00025519">
        <w:rPr>
          <w:rFonts w:ascii="Times New Roman" w:eastAsia="Times New Roman" w:hAnsi="Times New Roman" w:cs="Times New Roman"/>
          <w:b/>
          <w:bCs/>
          <w:color w:val="000000"/>
          <w:sz w:val="24"/>
          <w:szCs w:val="19"/>
          <w:lang w:eastAsia="tr-TR"/>
        </w:rPr>
        <w:t>-</w:t>
      </w:r>
      <w:r w:rsidRPr="00025519">
        <w:rPr>
          <w:rFonts w:ascii="Times New Roman" w:eastAsia="Times New Roman" w:hAnsi="Times New Roman" w:cs="Times New Roman"/>
          <w:b/>
          <w:bCs/>
          <w:i/>
          <w:iCs/>
          <w:color w:val="000000"/>
          <w:sz w:val="24"/>
          <w:szCs w:val="19"/>
          <w:lang w:eastAsia="tr-TR"/>
        </w:rPr>
        <w:t> “…tamamlamamış…” </w:t>
      </w:r>
      <w:r w:rsidRPr="00025519">
        <w:rPr>
          <w:rFonts w:ascii="Times New Roman" w:eastAsia="Times New Roman" w:hAnsi="Times New Roman" w:cs="Times New Roman"/>
          <w:b/>
          <w:bCs/>
          <w:color w:val="000000"/>
          <w:sz w:val="24"/>
          <w:szCs w:val="19"/>
          <w:lang w:eastAsia="tr-TR"/>
        </w:rPr>
        <w:t>Sözcüğü Yönünden (1) Numaralı Fıkranın Birinci ve İkinci Cümleleri Dışında Kalan Bölümünün İncelenmesi</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21. İtiraz konusu kuralla, </w:t>
      </w:r>
      <w:proofErr w:type="spellStart"/>
      <w:r w:rsidRPr="00025519">
        <w:rPr>
          <w:rFonts w:ascii="Times New Roman" w:eastAsia="Times New Roman" w:hAnsi="Times New Roman" w:cs="Times New Roman"/>
          <w:color w:val="000000"/>
          <w:sz w:val="24"/>
          <w:szCs w:val="19"/>
          <w:lang w:eastAsia="tr-TR"/>
        </w:rPr>
        <w:t>onbeş</w:t>
      </w:r>
      <w:proofErr w:type="spellEnd"/>
      <w:r w:rsidRPr="00025519">
        <w:rPr>
          <w:rFonts w:ascii="Times New Roman" w:eastAsia="Times New Roman" w:hAnsi="Times New Roman" w:cs="Times New Roman"/>
          <w:color w:val="000000"/>
          <w:sz w:val="24"/>
          <w:szCs w:val="19"/>
          <w:lang w:eastAsia="tr-TR"/>
        </w:rPr>
        <w:t xml:space="preserve"> yaşını tamamlamamış çocuklara karşı gerçekleştirilen sarkıntılık düzeyinde kalmış suçun failinin çocuk olması hâlinde soruşturma ve kovuşturma yapılmasının mağdurun, velisinin veya vasisinin şikâyetine bağlı olacağı öngörülmektedir.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22. Kanun koyucu çocuklara karşı gerçekleştirilen sarkıntılık düzeyinde kalan eylemlerde failin çocuk olması halinde, hem failin yaşını hem de eylemin hafifliğini dikkate alarak soruşturma ve kovuşturma yapılmasının mağdurun, velisinin veya vasisinin şikâyetine bağlı kılmıştır. Kanun koyucunun takdir yetkisi kapsamında, fiilin yol açması muhtemel zararları da göz önünde bulundurarak düzenlediği itiraz konusu kuralın, </w:t>
      </w:r>
      <w:r w:rsidRPr="00025519">
        <w:rPr>
          <w:rFonts w:ascii="Times New Roman" w:eastAsia="Times New Roman" w:hAnsi="Times New Roman" w:cs="Times New Roman"/>
          <w:color w:val="000000"/>
          <w:spacing w:val="-2"/>
          <w:sz w:val="24"/>
          <w:szCs w:val="19"/>
          <w:lang w:eastAsia="tr-TR"/>
        </w:rPr>
        <w:t>amaç ve araç arasında makul ve uygun bir ilişki kurduğu ve düzenlemenin amacına ulaşmaya elverişli ve orantılı olduğu anlaşıldığından kuralda hukuk devleti ilkesine aykırı bir yön bulunmamaktadır.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23. Açıklanan nedenlerle, itiraz konusu kural Anayasa’nın 2. maddesine aykırı değildir. İptal talebinin reddi gerekir.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24. Kuralın Anayasa’nın 5</w:t>
      </w:r>
      <w:proofErr w:type="gramStart"/>
      <w:r w:rsidRPr="00025519">
        <w:rPr>
          <w:rFonts w:ascii="Times New Roman" w:eastAsia="Times New Roman" w:hAnsi="Times New Roman" w:cs="Times New Roman"/>
          <w:color w:val="000000"/>
          <w:sz w:val="24"/>
          <w:szCs w:val="19"/>
          <w:lang w:eastAsia="tr-TR"/>
        </w:rPr>
        <w:t>.,</w:t>
      </w:r>
      <w:proofErr w:type="gramEnd"/>
      <w:r w:rsidRPr="00025519">
        <w:rPr>
          <w:rFonts w:ascii="Times New Roman" w:eastAsia="Times New Roman" w:hAnsi="Times New Roman" w:cs="Times New Roman"/>
          <w:color w:val="000000"/>
          <w:sz w:val="24"/>
          <w:szCs w:val="19"/>
          <w:lang w:eastAsia="tr-TR"/>
        </w:rPr>
        <w:t xml:space="preserve"> 10. ve 41. maddeleriyle ilgisi görülmemiştir.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B- Kanun’un, 18.6.2014 tarihli ve 6545 sayılı Kanun’un 59. Maddesiyle Değiştirilen 103. Maddesinin (3) Numaralı Fıkrasının (a) Bendinin İncelenmesi</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1- İtirazın Gerekçesi             </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25. Başvuru kararında özetle, itiraz konusu kural gereğince cinsel istismar eyleminin birden fazla kişiyle birlikte işlenmesi halinde cezanın yüksek oranda artırıldığı, bunun ise eylem ile ceza arasındaki orantıyı bozduğu belirtilerek itiraz konusu kuralın Anayasa’nın 2. maddesine aykırı olduğu ileri sürülmüştür.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2- Anayasa’ya Aykırılık Sorunu</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26. İtiraz konusu kuralla, cinsel istismar suçunun birden fazla kişi tarafından birlikte</w:t>
      </w:r>
      <w:r w:rsidRPr="00025519">
        <w:rPr>
          <w:rFonts w:ascii="Times New Roman" w:eastAsia="Times New Roman" w:hAnsi="Times New Roman" w:cs="Times New Roman"/>
          <w:i/>
          <w:iCs/>
          <w:color w:val="000000"/>
          <w:sz w:val="24"/>
          <w:szCs w:val="19"/>
          <w:lang w:eastAsia="tr-TR"/>
        </w:rPr>
        <w:t> </w:t>
      </w:r>
      <w:r w:rsidRPr="00025519">
        <w:rPr>
          <w:rFonts w:ascii="Times New Roman" w:eastAsia="Times New Roman" w:hAnsi="Times New Roman" w:cs="Times New Roman"/>
          <w:color w:val="000000"/>
          <w:sz w:val="24"/>
          <w:szCs w:val="19"/>
          <w:lang w:eastAsia="tr-TR"/>
        </w:rPr>
        <w:t>işlenmesi hâlinde verilecek cezanın yarı oranında artırılacağı öngörülmektedir.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27. Kanun koyucu suçun birden fazla kişi tarafından birlikte işlenmesi halinde, mağdurun, çaresizliği, savunmasızlığı ve mukavemetinin kolayca kırılabilmesi nedeniyle suçun çok daha kolay işlenebileceğini de dikkate alarak bu hali, suçun daha ağır cezayı gerektiren bir nitelikli unsuru olarak tanımlamış ve verilecek cezanın yarı oranında artırılacağını öngörmüştür. Kanun koyucunun takdir yetkisi kapsamında, fiilin yol açması muhtemel zararları da göz önünde bulundurarak düzenlediği itiraz konusu kuralın, </w:t>
      </w:r>
      <w:r w:rsidRPr="00025519">
        <w:rPr>
          <w:rFonts w:ascii="Times New Roman" w:eastAsia="Times New Roman" w:hAnsi="Times New Roman" w:cs="Times New Roman"/>
          <w:color w:val="000000"/>
          <w:spacing w:val="-2"/>
          <w:sz w:val="24"/>
          <w:szCs w:val="19"/>
          <w:lang w:eastAsia="tr-TR"/>
        </w:rPr>
        <w:t xml:space="preserve">amaç ve araç </w:t>
      </w:r>
      <w:r w:rsidRPr="00025519">
        <w:rPr>
          <w:rFonts w:ascii="Times New Roman" w:eastAsia="Times New Roman" w:hAnsi="Times New Roman" w:cs="Times New Roman"/>
          <w:color w:val="000000"/>
          <w:spacing w:val="-2"/>
          <w:sz w:val="24"/>
          <w:szCs w:val="19"/>
          <w:lang w:eastAsia="tr-TR"/>
        </w:rPr>
        <w:lastRenderedPageBreak/>
        <w:t>arasında makul ve uygun bir ilişki kurduğu ve düzenlemenin amacına ulaşmaya elverişli ve orantılı olduğu anlaşıldığından kuralda hukuk devleti ilkesine aykırı bir yön bulunmamaktadır.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28. Açıklanan nedenlerle, itiraz konusu kural Anayasa’nın 2. maddesine aykırı değildir. İptal talebinin reddi gerekir.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IV- İPTAL HÜKMÜNÜN YÜRÜRLÜĞE GİRECEĞİ GÜN SORUNU</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29. Anayasa’nın 153. maddesinin üçüncü fıkrasında, “</w:t>
      </w:r>
      <w:r w:rsidRPr="00025519">
        <w:rPr>
          <w:rFonts w:ascii="Times New Roman" w:eastAsia="Times New Roman" w:hAnsi="Times New Roman" w:cs="Times New Roman"/>
          <w:i/>
          <w:iCs/>
          <w:color w:val="000000"/>
          <w:sz w:val="24"/>
          <w:szCs w:val="19"/>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025519">
        <w:rPr>
          <w:rFonts w:ascii="Times New Roman" w:eastAsia="Times New Roman" w:hAnsi="Times New Roman" w:cs="Times New Roman"/>
          <w:color w:val="000000"/>
          <w:sz w:val="24"/>
          <w:szCs w:val="19"/>
          <w:lang w:eastAsia="tr-TR"/>
        </w:rPr>
        <w:t>” denilmekte, 6216 sayılı Kanun’un 66. maddesinin (3) numaralı fıkrasında da bu kural tekrarlanmaktadır.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color w:val="000000"/>
          <w:sz w:val="24"/>
          <w:szCs w:val="19"/>
          <w:lang w:eastAsia="tr-TR"/>
        </w:rPr>
        <w:t>30. 26.9.2004 tarihli ve 5237 sayılı Türk Ceza Kanunu’nun, 18.6.2014 tarihli ve 6545 sayılı Kanun’un 59. maddesiyle değiştirilen 103. maddesinin (1) numaralı fıkrasının (a) bendinde yer alan </w:t>
      </w:r>
      <w:r w:rsidRPr="00025519">
        <w:rPr>
          <w:rFonts w:ascii="Times New Roman" w:eastAsia="Times New Roman" w:hAnsi="Times New Roman" w:cs="Times New Roman"/>
          <w:i/>
          <w:iCs/>
          <w:color w:val="000000"/>
          <w:sz w:val="24"/>
          <w:szCs w:val="19"/>
          <w:lang w:eastAsia="tr-TR"/>
        </w:rPr>
        <w:t>“…tamamlamamış…</w:t>
      </w:r>
      <w:r w:rsidRPr="00025519">
        <w:rPr>
          <w:rFonts w:ascii="Times New Roman" w:eastAsia="Times New Roman" w:hAnsi="Times New Roman" w:cs="Times New Roman"/>
          <w:color w:val="000000"/>
          <w:sz w:val="24"/>
          <w:szCs w:val="19"/>
          <w:lang w:eastAsia="tr-TR"/>
        </w:rPr>
        <w:t>”</w:t>
      </w:r>
      <w:r w:rsidRPr="00025519">
        <w:rPr>
          <w:rFonts w:ascii="Times New Roman" w:eastAsia="Times New Roman" w:hAnsi="Times New Roman" w:cs="Times New Roman"/>
          <w:i/>
          <w:iCs/>
          <w:color w:val="000000"/>
          <w:sz w:val="24"/>
          <w:szCs w:val="19"/>
          <w:lang w:eastAsia="tr-TR"/>
        </w:rPr>
        <w:t> </w:t>
      </w:r>
      <w:r w:rsidRPr="00025519">
        <w:rPr>
          <w:rFonts w:ascii="Times New Roman" w:eastAsia="Times New Roman" w:hAnsi="Times New Roman" w:cs="Times New Roman"/>
          <w:color w:val="000000"/>
          <w:sz w:val="24"/>
          <w:szCs w:val="19"/>
          <w:lang w:eastAsia="tr-TR"/>
        </w:rPr>
        <w:t xml:space="preserve">sözcüğü yönünden (1) numaralı fıkranın birinci ve ikinci cümlelerinin iptal edilmesi nedeniyle doğacak hukuksal boşluk kamu yararını ihlal edecek nitelikte görüldüğünden, Anayasa’nın 153. maddesinin üçüncü fıkrasıyla 6216 sayılı Kanun’un 66. maddesinin (3) numaralı fıkrası gereğince bu sözcüklere ilişkin iptal hükmünün, kararın Resmî </w:t>
      </w:r>
      <w:proofErr w:type="spellStart"/>
      <w:r w:rsidRPr="00025519">
        <w:rPr>
          <w:rFonts w:ascii="Times New Roman" w:eastAsia="Times New Roman" w:hAnsi="Times New Roman" w:cs="Times New Roman"/>
          <w:color w:val="000000"/>
          <w:sz w:val="24"/>
          <w:szCs w:val="19"/>
          <w:lang w:eastAsia="tr-TR"/>
        </w:rPr>
        <w:t>Gazete’de</w:t>
      </w:r>
      <w:proofErr w:type="spellEnd"/>
      <w:r w:rsidRPr="00025519">
        <w:rPr>
          <w:rFonts w:ascii="Times New Roman" w:eastAsia="Times New Roman" w:hAnsi="Times New Roman" w:cs="Times New Roman"/>
          <w:color w:val="000000"/>
          <w:sz w:val="24"/>
          <w:szCs w:val="19"/>
          <w:lang w:eastAsia="tr-TR"/>
        </w:rPr>
        <w:t xml:space="preserve"> yayımlanmasından başlayarak altı ay sonra yürürlüğe girmesi uygun görülmüştür.</w:t>
      </w:r>
      <w:proofErr w:type="gramEnd"/>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V- HÜKÜM</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26.9.2004 tarihli ve 5237 sayılı Türk Ceza Kanunu’nun, 18.6.2014 tarihli ve 6545 sayılı Kanun’un 59. maddesiyle değiştirilen 103. maddesinin;</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b/>
          <w:bCs/>
          <w:color w:val="000000"/>
          <w:sz w:val="24"/>
          <w:szCs w:val="19"/>
          <w:lang w:eastAsia="tr-TR"/>
        </w:rPr>
        <w:t>A- 1- </w:t>
      </w:r>
      <w:r w:rsidRPr="00025519">
        <w:rPr>
          <w:rFonts w:ascii="Times New Roman" w:eastAsia="Times New Roman" w:hAnsi="Times New Roman" w:cs="Times New Roman"/>
          <w:color w:val="000000"/>
          <w:sz w:val="24"/>
          <w:szCs w:val="19"/>
          <w:lang w:eastAsia="tr-TR"/>
        </w:rPr>
        <w:t>(1) numaralı fıkrasının (a) bendinde yer alan </w:t>
      </w:r>
      <w:r w:rsidRPr="00025519">
        <w:rPr>
          <w:rFonts w:ascii="Times New Roman" w:eastAsia="Times New Roman" w:hAnsi="Times New Roman" w:cs="Times New Roman"/>
          <w:i/>
          <w:iCs/>
          <w:color w:val="000000"/>
          <w:sz w:val="24"/>
          <w:szCs w:val="19"/>
          <w:lang w:eastAsia="tr-TR"/>
        </w:rPr>
        <w:t>“…tamamlamamış…</w:t>
      </w:r>
      <w:r w:rsidRPr="00025519">
        <w:rPr>
          <w:rFonts w:ascii="Times New Roman" w:eastAsia="Times New Roman" w:hAnsi="Times New Roman" w:cs="Times New Roman"/>
          <w:color w:val="000000"/>
          <w:sz w:val="24"/>
          <w:szCs w:val="19"/>
          <w:lang w:eastAsia="tr-TR"/>
        </w:rPr>
        <w:t>”</w:t>
      </w:r>
      <w:r w:rsidRPr="00025519">
        <w:rPr>
          <w:rFonts w:ascii="Times New Roman" w:eastAsia="Times New Roman" w:hAnsi="Times New Roman" w:cs="Times New Roman"/>
          <w:i/>
          <w:iCs/>
          <w:color w:val="000000"/>
          <w:sz w:val="24"/>
          <w:szCs w:val="19"/>
          <w:lang w:eastAsia="tr-TR"/>
        </w:rPr>
        <w:t> </w:t>
      </w:r>
      <w:r w:rsidRPr="00025519">
        <w:rPr>
          <w:rFonts w:ascii="Times New Roman" w:eastAsia="Times New Roman" w:hAnsi="Times New Roman" w:cs="Times New Roman"/>
          <w:color w:val="000000"/>
          <w:sz w:val="24"/>
          <w:szCs w:val="19"/>
          <w:lang w:eastAsia="tr-TR"/>
        </w:rPr>
        <w:t xml:space="preserve">sözcüğü yönünden (1) numaralı fıkranın birinci ve ikinci cümlelerinin Anayasa’ya aykırı olduğuna ve İPTALİNE, Engin YILDIRIM, Osman </w:t>
      </w:r>
      <w:proofErr w:type="spellStart"/>
      <w:r w:rsidRPr="00025519">
        <w:rPr>
          <w:rFonts w:ascii="Times New Roman" w:eastAsia="Times New Roman" w:hAnsi="Times New Roman" w:cs="Times New Roman"/>
          <w:color w:val="000000"/>
          <w:sz w:val="24"/>
          <w:szCs w:val="19"/>
          <w:lang w:eastAsia="tr-TR"/>
        </w:rPr>
        <w:t>Alifeyyaz</w:t>
      </w:r>
      <w:proofErr w:type="spellEnd"/>
      <w:r w:rsidRPr="00025519">
        <w:rPr>
          <w:rFonts w:ascii="Times New Roman" w:eastAsia="Times New Roman" w:hAnsi="Times New Roman" w:cs="Times New Roman"/>
          <w:color w:val="000000"/>
          <w:sz w:val="24"/>
          <w:szCs w:val="19"/>
          <w:lang w:eastAsia="tr-TR"/>
        </w:rPr>
        <w:t xml:space="preserve"> PAKSÜT, Alparslan ALTAN, Erdal TERCAN, M. Emin KUZ ile Rıdvan </w:t>
      </w:r>
      <w:proofErr w:type="spellStart"/>
      <w:r w:rsidRPr="00025519">
        <w:rPr>
          <w:rFonts w:ascii="Times New Roman" w:eastAsia="Times New Roman" w:hAnsi="Times New Roman" w:cs="Times New Roman"/>
          <w:color w:val="000000"/>
          <w:sz w:val="24"/>
          <w:szCs w:val="19"/>
          <w:lang w:eastAsia="tr-TR"/>
        </w:rPr>
        <w:t>GÜLEÇ’in</w:t>
      </w:r>
      <w:proofErr w:type="spellEnd"/>
      <w:r w:rsidRPr="00025519">
        <w:rPr>
          <w:rFonts w:ascii="Times New Roman" w:eastAsia="Times New Roman" w:hAnsi="Times New Roman" w:cs="Times New Roman"/>
          <w:color w:val="000000"/>
          <w:sz w:val="24"/>
          <w:szCs w:val="19"/>
          <w:lang w:eastAsia="tr-TR"/>
        </w:rPr>
        <w:t xml:space="preserve"> </w:t>
      </w:r>
      <w:proofErr w:type="spellStart"/>
      <w:r w:rsidRPr="00025519">
        <w:rPr>
          <w:rFonts w:ascii="Times New Roman" w:eastAsia="Times New Roman" w:hAnsi="Times New Roman" w:cs="Times New Roman"/>
          <w:color w:val="000000"/>
          <w:sz w:val="24"/>
          <w:szCs w:val="19"/>
          <w:lang w:eastAsia="tr-TR"/>
        </w:rPr>
        <w:t>karşıoyları</w:t>
      </w:r>
      <w:proofErr w:type="spellEnd"/>
      <w:r w:rsidRPr="00025519">
        <w:rPr>
          <w:rFonts w:ascii="Times New Roman" w:eastAsia="Times New Roman" w:hAnsi="Times New Roman" w:cs="Times New Roman"/>
          <w:color w:val="000000"/>
          <w:sz w:val="24"/>
          <w:szCs w:val="19"/>
          <w:lang w:eastAsia="tr-TR"/>
        </w:rPr>
        <w:t xml:space="preserve"> ve OYÇOKLUĞUYLA, iptal hükmünün, Anayasa’nın 153. maddesinin üçüncü fıkrası ile 6216 sayılı Kanun’un 66. maddesinin (3) numaralı fıkrası gereğince, KARARIN RESMÎ GAZETE’DE YAYIMLANMASINDAN BAŞLAYARAK ALTI AY SONRA YÜRÜRLÜĞE GİRMESİNE, OYBİRLİĞİYLE,</w:t>
      </w:r>
      <w:proofErr w:type="gramEnd"/>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2-</w:t>
      </w:r>
      <w:r>
        <w:rPr>
          <w:rFonts w:ascii="Times New Roman" w:eastAsia="Times New Roman" w:hAnsi="Times New Roman" w:cs="Times New Roman"/>
          <w:color w:val="000000"/>
          <w:sz w:val="24"/>
          <w:szCs w:val="19"/>
          <w:lang w:eastAsia="tr-TR"/>
        </w:rPr>
        <w:t> </w:t>
      </w:r>
      <w:r w:rsidRPr="00025519">
        <w:rPr>
          <w:rFonts w:ascii="Times New Roman" w:eastAsia="Times New Roman" w:hAnsi="Times New Roman" w:cs="Times New Roman"/>
          <w:color w:val="000000"/>
          <w:sz w:val="24"/>
          <w:szCs w:val="19"/>
          <w:lang w:eastAsia="tr-TR"/>
        </w:rPr>
        <w:t>(1) numaralı fıkrasının (a) bendinde yer alan </w:t>
      </w:r>
      <w:r w:rsidRPr="00025519">
        <w:rPr>
          <w:rFonts w:ascii="Times New Roman" w:eastAsia="Times New Roman" w:hAnsi="Times New Roman" w:cs="Times New Roman"/>
          <w:i/>
          <w:iCs/>
          <w:color w:val="000000"/>
          <w:sz w:val="24"/>
          <w:szCs w:val="19"/>
          <w:lang w:eastAsia="tr-TR"/>
        </w:rPr>
        <w:t>“…tamamlamamış…</w:t>
      </w:r>
      <w:r w:rsidRPr="00025519">
        <w:rPr>
          <w:rFonts w:ascii="Times New Roman" w:eastAsia="Times New Roman" w:hAnsi="Times New Roman" w:cs="Times New Roman"/>
          <w:color w:val="000000"/>
          <w:sz w:val="24"/>
          <w:szCs w:val="19"/>
          <w:lang w:eastAsia="tr-TR"/>
        </w:rPr>
        <w:t>”</w:t>
      </w:r>
      <w:r w:rsidRPr="00025519">
        <w:rPr>
          <w:rFonts w:ascii="Times New Roman" w:eastAsia="Times New Roman" w:hAnsi="Times New Roman" w:cs="Times New Roman"/>
          <w:i/>
          <w:iCs/>
          <w:color w:val="000000"/>
          <w:sz w:val="24"/>
          <w:szCs w:val="19"/>
          <w:lang w:eastAsia="tr-TR"/>
        </w:rPr>
        <w:t> </w:t>
      </w:r>
      <w:r w:rsidRPr="00025519">
        <w:rPr>
          <w:rFonts w:ascii="Times New Roman" w:eastAsia="Times New Roman" w:hAnsi="Times New Roman" w:cs="Times New Roman"/>
          <w:color w:val="000000"/>
          <w:sz w:val="24"/>
          <w:szCs w:val="19"/>
          <w:lang w:eastAsia="tr-TR"/>
        </w:rPr>
        <w:t>sözcüğü yönünden (1) numaralı fıkranın birinci ve ikinci cümleleri dışında kalan bölümünün Anayasa’ya aykırı olmadığına ve itirazın REDDİNE, OYBİRLİĞİYLE,</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szCs w:val="19"/>
          <w:lang w:eastAsia="tr-TR"/>
        </w:rPr>
        <w:t>B-</w:t>
      </w:r>
      <w:r w:rsidRPr="00025519">
        <w:rPr>
          <w:rFonts w:ascii="Times New Roman" w:eastAsia="Times New Roman" w:hAnsi="Times New Roman" w:cs="Times New Roman"/>
          <w:color w:val="000000"/>
          <w:sz w:val="24"/>
          <w:szCs w:val="19"/>
          <w:lang w:eastAsia="tr-TR"/>
        </w:rPr>
        <w:t>  (3) numaralı fıkrasının (a) bendinin Anayasa’ya aykırı olmadığına ve itirazın REDDİNE, OYBİRLİĞİYLE,</w:t>
      </w:r>
    </w:p>
    <w:p w:rsidR="00025519" w:rsidRP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26.5.2016 tarihinde karar verildi. </w:t>
      </w:r>
    </w:p>
    <w:p w:rsidR="00025519" w:rsidRP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5519" w:rsidRPr="00025519" w:rsidTr="00025519">
        <w:tc>
          <w:tcPr>
            <w:tcW w:w="1667"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lastRenderedPageBreak/>
              <w:t>Başkanvekili</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Başkanvekili</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Serdar ÖZGÜLDÜR</w:t>
            </w:r>
          </w:p>
        </w:tc>
      </w:tr>
    </w:tbl>
    <w:p w:rsidR="00025519" w:rsidRDefault="00025519" w:rsidP="000255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p w:rsidR="00025519" w:rsidRPr="00025519" w:rsidRDefault="00025519" w:rsidP="000255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5519" w:rsidRPr="00025519" w:rsidTr="00025519">
        <w:tc>
          <w:tcPr>
            <w:tcW w:w="1667"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25519">
              <w:rPr>
                <w:rFonts w:ascii="Times New Roman" w:eastAsia="Times New Roman" w:hAnsi="Times New Roman" w:cs="Times New Roman"/>
                <w:sz w:val="24"/>
                <w:szCs w:val="19"/>
                <w:lang w:eastAsia="tr-TR"/>
              </w:rPr>
              <w:t>Serruh</w:t>
            </w:r>
            <w:proofErr w:type="spellEnd"/>
            <w:r w:rsidRPr="00025519">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 xml:space="preserve"> Osman </w:t>
            </w:r>
            <w:proofErr w:type="spellStart"/>
            <w:r w:rsidRPr="00025519">
              <w:rPr>
                <w:rFonts w:ascii="Times New Roman" w:eastAsia="Times New Roman" w:hAnsi="Times New Roman" w:cs="Times New Roman"/>
                <w:sz w:val="24"/>
                <w:szCs w:val="19"/>
                <w:lang w:eastAsia="tr-TR"/>
              </w:rPr>
              <w:t>Alifeyyaz</w:t>
            </w:r>
            <w:proofErr w:type="spellEnd"/>
            <w:r w:rsidRPr="00025519">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     Alparslan ALTAN</w:t>
            </w:r>
          </w:p>
        </w:tc>
      </w:tr>
    </w:tbl>
    <w:p w:rsidR="00025519" w:rsidRDefault="00025519" w:rsidP="000255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p w:rsidR="00025519" w:rsidRPr="00025519" w:rsidRDefault="00025519" w:rsidP="000255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5519" w:rsidRPr="00025519" w:rsidTr="00025519">
        <w:tc>
          <w:tcPr>
            <w:tcW w:w="1667"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Muammer TOPAL  </w:t>
            </w:r>
          </w:p>
        </w:tc>
      </w:tr>
    </w:tbl>
    <w:p w:rsidR="00025519" w:rsidRDefault="00025519" w:rsidP="000255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p w:rsidR="00025519" w:rsidRPr="00025519" w:rsidRDefault="00025519" w:rsidP="000255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25519" w:rsidRPr="00025519" w:rsidTr="00025519">
        <w:tc>
          <w:tcPr>
            <w:tcW w:w="2500"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Hasan Tahsin GÖKCAN</w:t>
            </w:r>
          </w:p>
        </w:tc>
      </w:tr>
    </w:tbl>
    <w:p w:rsidR="00025519" w:rsidRDefault="00025519" w:rsidP="000255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p w:rsidR="00025519" w:rsidRPr="00025519" w:rsidRDefault="00025519" w:rsidP="000255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25519" w:rsidRPr="00025519" w:rsidTr="00025519">
        <w:tc>
          <w:tcPr>
            <w:tcW w:w="2500"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Rıdvan GÜLEÇ</w:t>
            </w:r>
          </w:p>
        </w:tc>
      </w:tr>
    </w:tbl>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p w:rsidR="00025519" w:rsidRDefault="00025519" w:rsidP="000255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025519" w:rsidRDefault="00025519" w:rsidP="000255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025519" w:rsidRDefault="00025519" w:rsidP="000255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lang w:eastAsia="tr-TR"/>
        </w:rPr>
        <w:t>KARŞIOY GEREKÇESİ</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5237 sayılı Türk Ceza Kanununun, </w:t>
      </w:r>
      <w:proofErr w:type="gramStart"/>
      <w:r w:rsidRPr="00025519">
        <w:rPr>
          <w:rFonts w:ascii="Times New Roman" w:eastAsia="Times New Roman" w:hAnsi="Times New Roman" w:cs="Times New Roman"/>
          <w:color w:val="000000"/>
          <w:sz w:val="24"/>
          <w:szCs w:val="19"/>
          <w:lang w:eastAsia="tr-TR"/>
        </w:rPr>
        <w:t>18/6/2014</w:t>
      </w:r>
      <w:proofErr w:type="gramEnd"/>
      <w:r w:rsidRPr="00025519">
        <w:rPr>
          <w:rFonts w:ascii="Times New Roman" w:eastAsia="Times New Roman" w:hAnsi="Times New Roman" w:cs="Times New Roman"/>
          <w:color w:val="000000"/>
          <w:sz w:val="24"/>
          <w:szCs w:val="19"/>
          <w:lang w:eastAsia="tr-TR"/>
        </w:rPr>
        <w:t xml:space="preserve"> tarihli ve 6545 sayılı Kanun’un 59. maddesiyle değiştirilen 103. maddesinin birinci fıkrasının (a) bendinde yer alan “…tamamlamamış…” sözcüğü yönünden fıkranın birinci ve ikinci cümlelerinin iptaline karar verilmiştir.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lastRenderedPageBreak/>
        <w:t xml:space="preserve">İptal kararında, Anayasa Mahkemesinin 5237 sayılı Kanunun 103. maddesinin ikinci fıkrasının iptaline ilişkin </w:t>
      </w:r>
      <w:proofErr w:type="gramStart"/>
      <w:r w:rsidRPr="00025519">
        <w:rPr>
          <w:rFonts w:ascii="Times New Roman" w:eastAsia="Times New Roman" w:hAnsi="Times New Roman" w:cs="Times New Roman"/>
          <w:color w:val="000000"/>
          <w:sz w:val="24"/>
          <w:szCs w:val="19"/>
          <w:lang w:eastAsia="tr-TR"/>
        </w:rPr>
        <w:t>12/11/2015</w:t>
      </w:r>
      <w:proofErr w:type="gramEnd"/>
      <w:r w:rsidRPr="00025519">
        <w:rPr>
          <w:rFonts w:ascii="Times New Roman" w:eastAsia="Times New Roman" w:hAnsi="Times New Roman" w:cs="Times New Roman"/>
          <w:color w:val="000000"/>
          <w:sz w:val="24"/>
          <w:szCs w:val="19"/>
          <w:lang w:eastAsia="tr-TR"/>
        </w:rPr>
        <w:t xml:space="preserve"> tarihli ve E.2015/26, K.2015/100 sayılı Kararındaki gerekçelere atıf yapılarak ve anılan iptal gerekçelerinin itiraz konusu bu kural bakımından da geçerli olduğu belirtilerek, kuralın ölçüsüz bir yaptırım öngördüğü gerekçesiyle hukuk devleti ilkesine aykırı olduğuna hükmedilmiştir.</w:t>
      </w:r>
    </w:p>
    <w:p w:rsidR="00025519" w:rsidRP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Yukarıda belirtilen iptal kararına ilişkin </w:t>
      </w:r>
      <w:proofErr w:type="spellStart"/>
      <w:r w:rsidRPr="00025519">
        <w:rPr>
          <w:rFonts w:ascii="Times New Roman" w:eastAsia="Times New Roman" w:hAnsi="Times New Roman" w:cs="Times New Roman"/>
          <w:color w:val="000000"/>
          <w:sz w:val="24"/>
          <w:szCs w:val="19"/>
          <w:lang w:eastAsia="tr-TR"/>
        </w:rPr>
        <w:t>karşıoy</w:t>
      </w:r>
      <w:proofErr w:type="spellEnd"/>
      <w:r w:rsidRPr="00025519">
        <w:rPr>
          <w:rFonts w:ascii="Times New Roman" w:eastAsia="Times New Roman" w:hAnsi="Times New Roman" w:cs="Times New Roman"/>
          <w:color w:val="000000"/>
          <w:sz w:val="24"/>
          <w:szCs w:val="19"/>
          <w:lang w:eastAsia="tr-TR"/>
        </w:rPr>
        <w:t xml:space="preserve"> gerekçemizde açıklanan sebeplerle, çoğunluğun iptal yönündeki bu kararına da katılmıyoruz.</w:t>
      </w:r>
    </w:p>
    <w:p w:rsidR="00025519" w:rsidRP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5519" w:rsidRPr="00025519" w:rsidTr="00025519">
        <w:tc>
          <w:tcPr>
            <w:tcW w:w="1667" w:type="pct"/>
            <w:shd w:val="clear" w:color="auto" w:fill="FFFFFF"/>
            <w:tcMar>
              <w:top w:w="0" w:type="dxa"/>
              <w:left w:w="108" w:type="dxa"/>
              <w:bottom w:w="0" w:type="dxa"/>
              <w:right w:w="108"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Başkanvekili</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108" w:type="dxa"/>
              <w:bottom w:w="0" w:type="dxa"/>
              <w:right w:w="108"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25519">
              <w:rPr>
                <w:rFonts w:ascii="Times New Roman" w:eastAsia="Times New Roman" w:hAnsi="Times New Roman" w:cs="Times New Roman"/>
                <w:sz w:val="24"/>
                <w:szCs w:val="19"/>
                <w:lang w:eastAsia="tr-TR"/>
              </w:rPr>
              <w:t>M.Emin</w:t>
            </w:r>
            <w:proofErr w:type="spellEnd"/>
            <w:r w:rsidRPr="00025519">
              <w:rPr>
                <w:rFonts w:ascii="Times New Roman" w:eastAsia="Times New Roman" w:hAnsi="Times New Roman" w:cs="Times New Roman"/>
                <w:sz w:val="24"/>
                <w:szCs w:val="19"/>
                <w:lang w:eastAsia="tr-TR"/>
              </w:rPr>
              <w:t xml:space="preserve"> KUZ</w:t>
            </w:r>
          </w:p>
        </w:tc>
        <w:tc>
          <w:tcPr>
            <w:tcW w:w="1667" w:type="pct"/>
            <w:shd w:val="clear" w:color="auto" w:fill="FFFFFF"/>
            <w:tcMar>
              <w:top w:w="0" w:type="dxa"/>
              <w:left w:w="108" w:type="dxa"/>
              <w:bottom w:w="0" w:type="dxa"/>
              <w:right w:w="108"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Rıdvan GÜLEÇ</w:t>
            </w:r>
          </w:p>
        </w:tc>
      </w:tr>
    </w:tbl>
    <w:p w:rsidR="00025519" w:rsidRP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r w:rsidRPr="00025519">
        <w:rPr>
          <w:rFonts w:ascii="Times New Roman" w:eastAsia="Times New Roman" w:hAnsi="Times New Roman" w:cs="Times New Roman"/>
          <w:b/>
          <w:bCs/>
          <w:color w:val="000000"/>
          <w:sz w:val="24"/>
          <w:szCs w:val="19"/>
          <w:lang w:eastAsia="tr-TR"/>
        </w:rPr>
        <w:t>               </w:t>
      </w:r>
    </w:p>
    <w:p w:rsidR="00025519" w:rsidRDefault="00025519" w:rsidP="000255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025519" w:rsidRDefault="00025519" w:rsidP="000255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025519" w:rsidRDefault="00025519" w:rsidP="000255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lang w:eastAsia="tr-TR"/>
        </w:rPr>
        <w:t>KARŞIOY GEREKÇESİ</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1. 5237 sayılı Türk Ceza Kanunu’nun 6545 sayılı Kanunla değiştirilen 103. maddesinin (1) numaralı fıkrasının, aynı fıkranın (a) bendinde yer alan </w:t>
      </w:r>
      <w:r w:rsidRPr="00025519">
        <w:rPr>
          <w:rFonts w:ascii="Times New Roman" w:eastAsia="Times New Roman" w:hAnsi="Times New Roman" w:cs="Times New Roman"/>
          <w:i/>
          <w:iCs/>
          <w:color w:val="000000"/>
          <w:sz w:val="24"/>
          <w:szCs w:val="19"/>
          <w:lang w:eastAsia="tr-TR"/>
        </w:rPr>
        <w:t>“…tamamlamamış…”</w:t>
      </w:r>
      <w:r w:rsidRPr="00025519">
        <w:rPr>
          <w:rFonts w:ascii="Times New Roman" w:eastAsia="Times New Roman" w:hAnsi="Times New Roman" w:cs="Times New Roman"/>
          <w:color w:val="000000"/>
          <w:sz w:val="24"/>
          <w:szCs w:val="19"/>
          <w:lang w:eastAsia="tr-TR"/>
        </w:rPr>
        <w:t> sözcüğü yönünden Anayasa’nın 2. maddesine aykırılık gerekçesiyle iptaline katılmamaktayım.</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2. Çocuğun cinsel yönden istismarını düzenleyen (1) numaralı fıkrada suçun temel cezası sekiz yıldan on beş yıla kadar hapis olarak belirlenmiş; cinsel istismarın sarkıntılık düzeyinde kalması halinde ise üç yıldan sekiz yıla kadar hapis cezası verilmesi, sarkıntılık suçunun failinin çocuk olması halinde de soruşturma ve kovuşturma yapılmasının mağdurun, velisinin veya vasisinin </w:t>
      </w:r>
      <w:proofErr w:type="gramStart"/>
      <w:r w:rsidRPr="00025519">
        <w:rPr>
          <w:rFonts w:ascii="Times New Roman" w:eastAsia="Times New Roman" w:hAnsi="Times New Roman" w:cs="Times New Roman"/>
          <w:color w:val="000000"/>
          <w:sz w:val="24"/>
          <w:szCs w:val="19"/>
          <w:lang w:eastAsia="tr-TR"/>
        </w:rPr>
        <w:t>şikayetine</w:t>
      </w:r>
      <w:proofErr w:type="gramEnd"/>
      <w:r w:rsidRPr="00025519">
        <w:rPr>
          <w:rFonts w:ascii="Times New Roman" w:eastAsia="Times New Roman" w:hAnsi="Times New Roman" w:cs="Times New Roman"/>
          <w:color w:val="000000"/>
          <w:sz w:val="24"/>
          <w:szCs w:val="19"/>
          <w:lang w:eastAsia="tr-TR"/>
        </w:rPr>
        <w:t xml:space="preserve"> bağlı olması öngörülmüştür.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3. Fıkradaki düzenleme, gerek cezası sekiz yıldan on beş yıla kadar hapis olan temel suçu işleyen, gerek ikinci cümlede düzenlenen sarkıntılık suçunu işleyen failin kendisinin de çocuk olması halinde ayrı bir ceza indirimi söz konusu olup olmayacağını kapsamamaktadır. İkinci cümlede yer alan ve failin çocuk olması halinde suçun soruşturma ve kovuşturmasının </w:t>
      </w:r>
      <w:proofErr w:type="gramStart"/>
      <w:r w:rsidRPr="00025519">
        <w:rPr>
          <w:rFonts w:ascii="Times New Roman" w:eastAsia="Times New Roman" w:hAnsi="Times New Roman" w:cs="Times New Roman"/>
          <w:color w:val="000000"/>
          <w:sz w:val="24"/>
          <w:szCs w:val="19"/>
          <w:lang w:eastAsia="tr-TR"/>
        </w:rPr>
        <w:t>şikayete</w:t>
      </w:r>
      <w:proofErr w:type="gramEnd"/>
      <w:r w:rsidRPr="00025519">
        <w:rPr>
          <w:rFonts w:ascii="Times New Roman" w:eastAsia="Times New Roman" w:hAnsi="Times New Roman" w:cs="Times New Roman"/>
          <w:color w:val="000000"/>
          <w:sz w:val="24"/>
          <w:szCs w:val="19"/>
          <w:lang w:eastAsia="tr-TR"/>
        </w:rPr>
        <w:t xml:space="preserve"> bağlı olacağını öngören düzenleme ise esasen failin lehine olup, Anayasaya aykırılık itirazlarının ve iptal gerekçelerinin dışında kalmaktadır. Buna göre, fıkradaki düzenlemenin faillerle değil mağdurlarla ilgili olduğu açıktır.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4. Yasa koyucu, şüphesiz, faillerle ilgili olarak da yaş esasına göre farklı düzenlemeler yapabilir ve yapmalıdır. </w:t>
      </w:r>
      <w:proofErr w:type="gramStart"/>
      <w:r w:rsidRPr="00025519">
        <w:rPr>
          <w:rFonts w:ascii="Times New Roman" w:eastAsia="Times New Roman" w:hAnsi="Times New Roman" w:cs="Times New Roman"/>
          <w:color w:val="000000"/>
          <w:sz w:val="24"/>
          <w:szCs w:val="19"/>
          <w:lang w:eastAsia="tr-TR"/>
        </w:rPr>
        <w:t xml:space="preserve">Bu vesileyle, Anayasa Mahkemesinin 11.12.2015 tarihli ve 29559 sayılı Resmî </w:t>
      </w:r>
      <w:proofErr w:type="spellStart"/>
      <w:r w:rsidRPr="00025519">
        <w:rPr>
          <w:rFonts w:ascii="Times New Roman" w:eastAsia="Times New Roman" w:hAnsi="Times New Roman" w:cs="Times New Roman"/>
          <w:color w:val="000000"/>
          <w:sz w:val="24"/>
          <w:szCs w:val="19"/>
          <w:lang w:eastAsia="tr-TR"/>
        </w:rPr>
        <w:t>Gazete’de</w:t>
      </w:r>
      <w:proofErr w:type="spellEnd"/>
      <w:r w:rsidRPr="00025519">
        <w:rPr>
          <w:rFonts w:ascii="Times New Roman" w:eastAsia="Times New Roman" w:hAnsi="Times New Roman" w:cs="Times New Roman"/>
          <w:color w:val="000000"/>
          <w:sz w:val="24"/>
          <w:szCs w:val="19"/>
          <w:lang w:eastAsia="tr-TR"/>
        </w:rPr>
        <w:t xml:space="preserve"> yayımlanan E:2015/26, K:2015/100 sayılı kararına ilişkin farklı gerekçemizde yer alan, 5237 sayılı Türk Ceza Kanununun 103. maddesinin (2) numaralı fıkrasının öngördüğü on altı yıldan aşağı olmayan hapis cezasının, kendisi de çocuk olan failler yönünden ölçüsüz ve dolayısıyla Anayasa’ya aykırı olduğu yolundaki görüş ve düşüncelerimi aynen muhafaza ettiğimi belirtmek isterim.</w:t>
      </w:r>
      <w:proofErr w:type="gramEnd"/>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lastRenderedPageBreak/>
        <w:t>5. Fiilin farklı yaş kategorilerindeki mağdurlara karşı işlenişi, failin de küçük olması, mağdurun ve failin yaşça yakın olması, fiilden sonra mağdurun yaşının ikmali ile cinsel istismar halinin resmi evlilikle sonuçlanması gibi farklı durumların ölçülülük, hakkaniyet ve onarıcı adalet ilkeleri çerçevesinde düzenlenmesine ihtiyaç bulunduğu açıktır. Öte yandan, bu düzenlemelerin yasa koyucunun benimsediği yasa yapma tekniği kapsamında, aynı yasanın farklı madde, fıkra ve bentlerinde, hatta ayrı yasalarda yapılmasına bir engel bulunmamaktadır. Bu yönden, iptal edilen 103. madde (1) numaralı fıkra hükmü, Anayasa’ya aykırı değil, sadece eksik bir düzenlemedir.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color w:val="000000"/>
          <w:sz w:val="24"/>
          <w:szCs w:val="19"/>
          <w:lang w:eastAsia="tr-TR"/>
        </w:rPr>
        <w:t>6. Her ne kadar Anayasa Mahkemesi çoğunluğunca </w:t>
      </w:r>
      <w:r w:rsidRPr="00025519">
        <w:rPr>
          <w:rFonts w:ascii="Times New Roman" w:eastAsia="Times New Roman" w:hAnsi="Times New Roman" w:cs="Times New Roman"/>
          <w:i/>
          <w:iCs/>
          <w:color w:val="000000"/>
          <w:sz w:val="24"/>
          <w:szCs w:val="19"/>
          <w:lang w:eastAsia="tr-TR"/>
        </w:rPr>
        <w:t>“…tamamlamamış…” </w:t>
      </w:r>
      <w:r w:rsidRPr="00025519">
        <w:rPr>
          <w:rFonts w:ascii="Times New Roman" w:eastAsia="Times New Roman" w:hAnsi="Times New Roman" w:cs="Times New Roman"/>
          <w:color w:val="000000"/>
          <w:sz w:val="24"/>
          <w:szCs w:val="19"/>
          <w:lang w:eastAsia="tr-TR"/>
        </w:rPr>
        <w:t>sözcüğü yönünden iptal edilen (1) numaralı fıkrada bazı özel durumların düzenlenmemiş olmasının bazı durumlarda somut olayın özellikleriyle bağdaşmayacak ve suçla yaptırım arasında bulunması gereken adil dengeyi ortadan kaldıracak ölçüde ağır cezaların verilmesi sonucunu ortaya çıkarabilecek olması hukuk devleti ilkesine aykırı görülmüş ise de; bu tür sonuçların soyut kuralı Anayasa’ya aykırı hale getirmeyeceği ve bu eksik düzenlemelerin, kural iptal edilmeksizin de giderilebileceği açıktır.</w:t>
      </w:r>
      <w:proofErr w:type="gramEnd"/>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7. Bu kez verilen iptal kararı, on beş yaşını </w:t>
      </w:r>
      <w:r w:rsidRPr="00025519">
        <w:rPr>
          <w:rFonts w:ascii="Times New Roman" w:eastAsia="Times New Roman" w:hAnsi="Times New Roman" w:cs="Times New Roman"/>
          <w:i/>
          <w:iCs/>
          <w:color w:val="000000"/>
          <w:sz w:val="24"/>
          <w:szCs w:val="19"/>
          <w:lang w:eastAsia="tr-TR"/>
        </w:rPr>
        <w:t>tamamlamamış</w:t>
      </w:r>
      <w:r w:rsidRPr="00025519">
        <w:rPr>
          <w:rFonts w:ascii="Times New Roman" w:eastAsia="Times New Roman" w:hAnsi="Times New Roman" w:cs="Times New Roman"/>
          <w:color w:val="000000"/>
          <w:sz w:val="24"/>
          <w:szCs w:val="19"/>
          <w:lang w:eastAsia="tr-TR"/>
        </w:rPr>
        <w:t> çocuklara karşı işlenebilecek cinsel istismar suçlarının sekiz yıldan on beş yıla kadar hapisle cezalandırılmasını öngören kuralın failin yaşı yönünden değil, mağdurun yaşı yönünden </w:t>
      </w:r>
      <w:r w:rsidRPr="00025519">
        <w:rPr>
          <w:rFonts w:ascii="Times New Roman" w:eastAsia="Times New Roman" w:hAnsi="Times New Roman" w:cs="Times New Roman"/>
          <w:i/>
          <w:iCs/>
          <w:color w:val="000000"/>
          <w:sz w:val="24"/>
          <w:szCs w:val="19"/>
          <w:lang w:eastAsia="tr-TR"/>
        </w:rPr>
        <w:t>(on beş yaşını tamamlamamış)</w:t>
      </w:r>
      <w:r w:rsidRPr="00025519">
        <w:rPr>
          <w:rFonts w:ascii="Times New Roman" w:eastAsia="Times New Roman" w:hAnsi="Times New Roman" w:cs="Times New Roman"/>
          <w:color w:val="000000"/>
          <w:sz w:val="24"/>
          <w:szCs w:val="19"/>
          <w:lang w:eastAsia="tr-TR"/>
        </w:rPr>
        <w:t xml:space="preserve"> iptaline ilişkindir. Ancak iptal gerekçelerinde bazı çelişkiler bulunduğuna da işaret etmek kaçınılmazdır. </w:t>
      </w:r>
      <w:proofErr w:type="gramStart"/>
      <w:r w:rsidRPr="00025519">
        <w:rPr>
          <w:rFonts w:ascii="Times New Roman" w:eastAsia="Times New Roman" w:hAnsi="Times New Roman" w:cs="Times New Roman"/>
          <w:color w:val="000000"/>
          <w:sz w:val="24"/>
          <w:szCs w:val="19"/>
          <w:lang w:eastAsia="tr-TR"/>
        </w:rPr>
        <w:t xml:space="preserve">Nitekim muhterem çoğunluğun gerekçesinde cinsel istismar suçuna verilecek cezaların gerek faillerin gerek mağdurların yaşı yönünden bir farklılaştırmaya tabi tutulması görüşü benimsenmiş ise de salt iptal kararı, yaşı küçük olan faillere yönelik genel ve hakkaniyete uygun bir çözüm getirilmesini sağlamadığı gibi, örneğin 12-13 yaşındaki çocuğa yönelik olarak 40-50 yaşlarındaki failin işleyebileceği bir cinsel istismar suçuna da sekiz yıl hapsi çok görmek suretiyle, toplumda infial yaratacak sonuçların önünü açmaktadır. </w:t>
      </w:r>
      <w:proofErr w:type="gramEnd"/>
      <w:r w:rsidRPr="00025519">
        <w:rPr>
          <w:rFonts w:ascii="Times New Roman" w:eastAsia="Times New Roman" w:hAnsi="Times New Roman" w:cs="Times New Roman"/>
          <w:color w:val="000000"/>
          <w:sz w:val="24"/>
          <w:szCs w:val="19"/>
          <w:lang w:eastAsia="tr-TR"/>
        </w:rPr>
        <w:t xml:space="preserve">Anayasa Mahkemesinin iptalden muradının bu olmadığına şüphe duymamaktayım. Ancak yasa koyucu yeni bir düzenleme yapmadığı takdirde ortaya çıkacak sonuç budur. Nitekim bu tür sakıncaların önlenebilmesi düşüncesiyle, iptal kararının Resmî </w:t>
      </w:r>
      <w:proofErr w:type="spellStart"/>
      <w:r w:rsidRPr="00025519">
        <w:rPr>
          <w:rFonts w:ascii="Times New Roman" w:eastAsia="Times New Roman" w:hAnsi="Times New Roman" w:cs="Times New Roman"/>
          <w:color w:val="000000"/>
          <w:sz w:val="24"/>
          <w:szCs w:val="19"/>
          <w:lang w:eastAsia="tr-TR"/>
        </w:rPr>
        <w:t>Gazete’de</w:t>
      </w:r>
      <w:proofErr w:type="spellEnd"/>
      <w:r w:rsidRPr="00025519">
        <w:rPr>
          <w:rFonts w:ascii="Times New Roman" w:eastAsia="Times New Roman" w:hAnsi="Times New Roman" w:cs="Times New Roman"/>
          <w:color w:val="000000"/>
          <w:sz w:val="24"/>
          <w:szCs w:val="19"/>
          <w:lang w:eastAsia="tr-TR"/>
        </w:rPr>
        <w:t xml:space="preserve"> yayımlanmasından altı ay sonra yürürlüğe girmesi öngörülmüştür.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roofErr w:type="gramStart"/>
      <w:r w:rsidRPr="00025519">
        <w:rPr>
          <w:rFonts w:ascii="Times New Roman" w:eastAsia="Times New Roman" w:hAnsi="Times New Roman" w:cs="Times New Roman"/>
          <w:color w:val="000000"/>
          <w:sz w:val="24"/>
          <w:szCs w:val="19"/>
          <w:lang w:eastAsia="tr-TR"/>
        </w:rPr>
        <w:t>8. Hukuk sistemimizde cinsel suç ve cezalardaki adaletsizliklerin 5237 sayılı Türk Ceza Kanunu’ndaki madde, fıkra ve bentler üzerinde münferit değişikliklerle, tepkisel yasalarla düzeltilemeyeceği, konunun çözümü için tüm toplum kesimlerinin desteğini sağlayacak, kapsamlı, dengeli ve ölçülü bir yasama faaliyetinin gerekli olduğu, iptale konu kuralın salt suçun temel haline ilişkin olması nedeniyle soyut kural vasfıyla Anayasa’nın 2. maddesine aykırılık içermediği, dolayısıyla iptali gerekmediği, yasa koyucunun suçun temel halini düzenleme yetkisi içerisinde kaldığı, somut ve özel durumlara ilişkin yeni kurallar konulması gerekmekle birlikte bu hususun iptal hükmü ile sağlanamayacağı düşüncesiyle, muhterem çoğunluğa katılmamaktayım.  </w:t>
      </w:r>
      <w:proofErr w:type="gramEnd"/>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025519" w:rsidRPr="00025519" w:rsidTr="00025519">
        <w:trPr>
          <w:trHeight w:val="74"/>
          <w:jc w:val="right"/>
        </w:trPr>
        <w:tc>
          <w:tcPr>
            <w:tcW w:w="0" w:type="auto"/>
            <w:shd w:val="clear" w:color="auto" w:fill="FFFFFF"/>
            <w:tcMar>
              <w:top w:w="0" w:type="dxa"/>
              <w:left w:w="108" w:type="dxa"/>
              <w:bottom w:w="0" w:type="dxa"/>
              <w:right w:w="108"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r w:rsidRPr="00025519">
              <w:rPr>
                <w:rFonts w:ascii="Times New Roman" w:eastAsia="Times New Roman" w:hAnsi="Times New Roman" w:cs="Times New Roman"/>
                <w:color w:val="000000"/>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 xml:space="preserve">Osman </w:t>
            </w:r>
            <w:proofErr w:type="spellStart"/>
            <w:r w:rsidRPr="00025519">
              <w:rPr>
                <w:rFonts w:ascii="Times New Roman" w:eastAsia="Times New Roman" w:hAnsi="Times New Roman" w:cs="Times New Roman"/>
                <w:sz w:val="24"/>
                <w:szCs w:val="19"/>
                <w:lang w:eastAsia="tr-TR"/>
              </w:rPr>
              <w:t>Alifeyyaz</w:t>
            </w:r>
            <w:proofErr w:type="spellEnd"/>
            <w:r w:rsidRPr="00025519">
              <w:rPr>
                <w:rFonts w:ascii="Times New Roman" w:eastAsia="Times New Roman" w:hAnsi="Times New Roman" w:cs="Times New Roman"/>
                <w:sz w:val="24"/>
                <w:szCs w:val="19"/>
                <w:lang w:eastAsia="tr-TR"/>
              </w:rPr>
              <w:t xml:space="preserve"> PAKSÜT</w:t>
            </w:r>
          </w:p>
        </w:tc>
      </w:tr>
    </w:tbl>
    <w:p w:rsidR="00025519" w:rsidRP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lastRenderedPageBreak/>
        <w:t>                        </w:t>
      </w:r>
    </w:p>
    <w:p w:rsidR="00025519" w:rsidRDefault="00025519" w:rsidP="000255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025519" w:rsidRDefault="00025519" w:rsidP="000255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b/>
          <w:bCs/>
          <w:color w:val="000000"/>
          <w:sz w:val="24"/>
          <w:lang w:eastAsia="tr-TR"/>
        </w:rPr>
        <w:t>KARŞIOY YAZISI</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color w:val="000000"/>
          <w:sz w:val="24"/>
          <w:szCs w:val="19"/>
          <w:lang w:eastAsia="tr-TR"/>
        </w:rPr>
        <w:t>1. 26.9.2004 tarihli ve 5237 sayılı Türk Ceza Kanunu’nun, 18.6.2014 tarihli ve 6545 sayılı Kanun’un 59. maddesiyle değiştirilen 103. maddesinin (1) numaralı fıkrasının (b) bendi dışında kalan bölümünün iptali istemiyle yapılan başvuruda, çoğunluk görüşü doğrultusunda (1) numaralı fıkrasının (a) bendinde yer alan </w:t>
      </w:r>
      <w:r w:rsidRPr="00025519">
        <w:rPr>
          <w:rFonts w:ascii="Times New Roman" w:eastAsia="Times New Roman" w:hAnsi="Times New Roman" w:cs="Times New Roman"/>
          <w:i/>
          <w:iCs/>
          <w:color w:val="000000"/>
          <w:sz w:val="24"/>
          <w:szCs w:val="19"/>
          <w:lang w:eastAsia="tr-TR"/>
        </w:rPr>
        <w:t>“…tamamlamamış…</w:t>
      </w:r>
      <w:r w:rsidRPr="00025519">
        <w:rPr>
          <w:rFonts w:ascii="Times New Roman" w:eastAsia="Times New Roman" w:hAnsi="Times New Roman" w:cs="Times New Roman"/>
          <w:color w:val="000000"/>
          <w:sz w:val="24"/>
          <w:szCs w:val="19"/>
          <w:lang w:eastAsia="tr-TR"/>
        </w:rPr>
        <w:t>”</w:t>
      </w:r>
      <w:r w:rsidRPr="00025519">
        <w:rPr>
          <w:rFonts w:ascii="Times New Roman" w:eastAsia="Times New Roman" w:hAnsi="Times New Roman" w:cs="Times New Roman"/>
          <w:i/>
          <w:iCs/>
          <w:color w:val="000000"/>
          <w:sz w:val="24"/>
          <w:szCs w:val="19"/>
          <w:lang w:eastAsia="tr-TR"/>
        </w:rPr>
        <w:t> </w:t>
      </w:r>
      <w:r w:rsidRPr="00025519">
        <w:rPr>
          <w:rFonts w:ascii="Times New Roman" w:eastAsia="Times New Roman" w:hAnsi="Times New Roman" w:cs="Times New Roman"/>
          <w:color w:val="000000"/>
          <w:sz w:val="24"/>
          <w:szCs w:val="19"/>
          <w:lang w:eastAsia="tr-TR"/>
        </w:rPr>
        <w:t>sözcüğü yönünden maddenin (1) numaralı fıkrası Anayasa’nın 2. maddesine aykırı bulunarak iptaline karar verilmiştir.</w:t>
      </w:r>
      <w:proofErr w:type="gramEnd"/>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 5237 sayılı Kanun’un 6545 sayılı Kanun’un 59. maddesiyle değiştirilen 103. maddesinin birinci fıkrasının itiraz konusu sözcüğün yer aldığı (1) numaralı fıkrası şöyledir;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“(1) Çocuğu cinsel yönden istismar eden kişi, sekiz yıldan on beş yıla kadar hapis cezası ile cezalandırılır. Cinsel istismarın sarkıntılık düzeyinde kalması hâlinde üç yıldan sekiz yıla kadar hapis cezası verilir. Sarkıntılık düzeyinde kalmış suçun failinin çocuk olması hâlinde soruşturma ve kovuşturma yapılması mağdurun, velisinin veya vasisinin şikâyetine bağlıdır. Cinsel istismar deyiminden;</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a) On beş yaşını </w:t>
      </w:r>
      <w:r w:rsidRPr="00025519">
        <w:rPr>
          <w:rFonts w:ascii="Times New Roman" w:eastAsia="Times New Roman" w:hAnsi="Times New Roman" w:cs="Times New Roman"/>
          <w:b/>
          <w:bCs/>
          <w:i/>
          <w:iCs/>
          <w:color w:val="000000"/>
          <w:sz w:val="24"/>
          <w:szCs w:val="19"/>
          <w:lang w:eastAsia="tr-TR"/>
        </w:rPr>
        <w:t>tamamlamamış</w:t>
      </w:r>
      <w:r w:rsidRPr="00025519">
        <w:rPr>
          <w:rFonts w:ascii="Times New Roman" w:eastAsia="Times New Roman" w:hAnsi="Times New Roman" w:cs="Times New Roman"/>
          <w:i/>
          <w:iCs/>
          <w:color w:val="000000"/>
          <w:sz w:val="24"/>
          <w:szCs w:val="19"/>
          <w:lang w:eastAsia="tr-TR"/>
        </w:rPr>
        <w:t> veya tamamlamış olmakla birlikte fiilin hukuki anlam ve sonuçlarını algılama yeteneği gelişmemiş olan çocuklara karşı gerçekleştirilen her türlü cinsel davranış,</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b) Diğer çocuklara karşı sadece cebir, tehdit, hile veya iradeyi etkileyen başka bir nedene dayalı olarak gerçekleştirilen cinsel davranışlar,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i/>
          <w:iCs/>
          <w:color w:val="000000"/>
          <w:sz w:val="24"/>
          <w:szCs w:val="19"/>
          <w:lang w:eastAsia="tr-TR"/>
        </w:rPr>
        <w:t>anlaşılır</w:t>
      </w:r>
      <w:proofErr w:type="gramEnd"/>
      <w:r w:rsidRPr="00025519">
        <w:rPr>
          <w:rFonts w:ascii="Times New Roman" w:eastAsia="Times New Roman" w:hAnsi="Times New Roman" w:cs="Times New Roman"/>
          <w:i/>
          <w:iCs/>
          <w:color w:val="000000"/>
          <w:sz w:val="24"/>
          <w:szCs w:val="19"/>
          <w:lang w:eastAsia="tr-TR"/>
        </w:rPr>
        <w:t>.”</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3. 6545 sayılı Kanun’un genel gerekçesinin itiraz konusu kuralla ilgili bölümleri şöyledir;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i/>
          <w:iCs/>
          <w:color w:val="000000"/>
          <w:sz w:val="24"/>
          <w:szCs w:val="19"/>
          <w:lang w:eastAsia="tr-TR"/>
        </w:rPr>
        <w:t>“…Öte yandan, çocukların ve kadınların toplum içinde maruz kaldıkları cinsel şiddet, bu kişileri ve toplumu olumsuz yönde etkilemektedir. Cinsel dokunulmazlığa karşı işlenen suçların mağdurlarının, özellikle çocukların ikincil örselenmesini asgariye indirmek ve maruz kaldıkları fiille ilgili soruşturma ve kovuşturma makamları önünde tekrar tekrar ifade vermelerini engellemek gerekmektedir. Hukuk devletinin temel amaçlarından olan bireyin korunması ilkesi, toplumda sosyal güvenliğin ve sosyal adaletin sağlanması yoluyla gerçekleştirilebilmektedir. Türk Ceza Kanununun “Cinsel Dokunulmazlığa Karşı Suçlar” Bölümünde yer alan 102, 103, 104 ve 105 inci maddelerinde, cinsel saldırı, çocukların cinsel istismarı, reşit olmayanla cinsel ilişki ve cinsel taciz suçlarına yer verilmiştir. Bununla birlikte, söz konusu Kanunun yaklaşık dokuz yıllık uygulamasında, belirtilen suçlarla ilgili bir takım sorunların ortaya çıktığı tespit edilmiştir. Bu sorunların çözümü amacıyla cinsel dokunulmazlığa karşı suçlar yeniden düzenlenmekte ve bu suçlar için öngörülen cezalar önemli ölçüde artırılmaktadır…”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lastRenderedPageBreak/>
        <w:t>4. Açıkça belirtildiği gibi itiraz konusu sözcüğün de içerisinde yer aldığı madde geçmiş dokuz yıllık uygulamada ortaya çıkan sorunların çözümü amacıyla cinsel dokunulmazlığa karşı suçlar kanun koyucu tarafından yeniden düzenlenmiş bulunmaktadır.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color w:val="000000"/>
          <w:sz w:val="24"/>
          <w:szCs w:val="19"/>
          <w:lang w:eastAsia="tr-TR"/>
        </w:rPr>
        <w:t>5.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6. Anayasa Mahkemesinin kararlarında da belirtildiği üzere, hukuk devletinde, ülkenin sosyal, kültürel yapısı, etik değerleri ve ekonomik hayatın gerekleri dikkate alınarak ceza siyasetinin belirlenmesi yetkisi kanun koyucuya aittir. Yasama organı, bu yetkisini kullanırken ceza hukuku alanında yapacağı düzenlemelerde hangi fiillerin cezalandırılacağı ve bu cezaların türleri ile ölçüleri konusunda takdir yetkisine sahiptir.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7. Hukuk devletinde ceza hukukuna ilişkin düzenlemelerde Anayasa’ya ve ceza hukukunun temel ilkelerine bağlı kalmak koşuluyla hangi eylemlerin kabahat sayılacağı, bunlara uygulanacak yaptırımın türü ve ölçüsü gibi konularda kanun koyucu takdir yetkisine sahiptir. Kanun koyucu bu yetkisini kullanırken suç ve ceza arasındaki adil dengenin korunmasını da dikkate almak zorundadır. Ancak, suçları sadece somut olayların özelliklerini veya faillerin eylemlerini esas alarak ve bu eylemler için öngörülen ceza miktarlarını kıyaslayarak suç ve ceza arasında adil denge bulunup bulunmadığı konusunda bir karar vermek sorunu tek yönlü ya da eksik olarak ele almak anlamına gelir.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8. Suç ve ceza arasında adalete uygun bir oranın bulunup bulunmadığının saptanmasında herhangi bir suç için konulmuş ceza ile yapılacak bir kıyaslamanın değil, ceza siyaseti yanında o suçun toplumda yarattığı etkinin de dikkate alınması gerekir. Cezanın belirlenmesinde suçtan zarar görenin kişiliği ve ona verilen zararın azlığı veya çokluğu da etkilidir. </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9. İtiraz konusu başvuruya ilişkin çoğunluğun iptal gerekçesi bu ilkeler ışığında değerlendirildiğinde, öncelikle çoğunluk tarafından Anayasaya aykırı olduğu gerekçesiyle iptaline karar verilen </w:t>
      </w:r>
      <w:r w:rsidRPr="00025519">
        <w:rPr>
          <w:rFonts w:ascii="Times New Roman" w:eastAsia="Times New Roman" w:hAnsi="Times New Roman" w:cs="Times New Roman"/>
          <w:i/>
          <w:iCs/>
          <w:color w:val="000000"/>
          <w:sz w:val="24"/>
          <w:szCs w:val="19"/>
          <w:lang w:eastAsia="tr-TR"/>
        </w:rPr>
        <w:t>“…tamamlamamış…”</w:t>
      </w:r>
      <w:r w:rsidRPr="00025519">
        <w:rPr>
          <w:rFonts w:ascii="Times New Roman" w:eastAsia="Times New Roman" w:hAnsi="Times New Roman" w:cs="Times New Roman"/>
          <w:color w:val="000000"/>
          <w:sz w:val="24"/>
          <w:szCs w:val="19"/>
          <w:lang w:eastAsia="tr-TR"/>
        </w:rPr>
        <w:t> ibaresinin içerisinde bulunduğu kural doğrudan ceza öngörmemekte, </w:t>
      </w:r>
      <w:r w:rsidRPr="00025519">
        <w:rPr>
          <w:rFonts w:ascii="Times New Roman" w:eastAsia="Times New Roman" w:hAnsi="Times New Roman" w:cs="Times New Roman"/>
          <w:i/>
          <w:iCs/>
          <w:color w:val="000000"/>
          <w:sz w:val="24"/>
          <w:szCs w:val="19"/>
          <w:lang w:eastAsia="tr-TR"/>
        </w:rPr>
        <w:t>“cinsel istismar”</w:t>
      </w:r>
      <w:r w:rsidRPr="00025519">
        <w:rPr>
          <w:rFonts w:ascii="Times New Roman" w:eastAsia="Times New Roman" w:hAnsi="Times New Roman" w:cs="Times New Roman"/>
          <w:color w:val="000000"/>
          <w:sz w:val="24"/>
          <w:szCs w:val="19"/>
          <w:lang w:eastAsia="tr-TR"/>
        </w:rPr>
        <w:t> deyiminden ne anlaşılması gerektiğini tanımlamaktadır.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10. Çoğunluk gerekçesinde, </w:t>
      </w:r>
      <w:r w:rsidRPr="00025519">
        <w:rPr>
          <w:rFonts w:ascii="Times New Roman" w:eastAsia="Times New Roman" w:hAnsi="Times New Roman" w:cs="Times New Roman"/>
          <w:i/>
          <w:iCs/>
          <w:color w:val="000000"/>
          <w:sz w:val="24"/>
          <w:szCs w:val="19"/>
          <w:lang w:eastAsia="tr-TR"/>
        </w:rPr>
        <w:t>“…itiraz konusu kuralın</w:t>
      </w:r>
      <w:proofErr w:type="gramStart"/>
      <w:r w:rsidRPr="00025519">
        <w:rPr>
          <w:rFonts w:ascii="Times New Roman" w:eastAsia="Times New Roman" w:hAnsi="Times New Roman" w:cs="Times New Roman"/>
          <w:i/>
          <w:iCs/>
          <w:color w:val="000000"/>
          <w:sz w:val="24"/>
          <w:szCs w:val="19"/>
          <w:lang w:eastAsia="tr-TR"/>
        </w:rPr>
        <w:t>….</w:t>
      </w:r>
      <w:proofErr w:type="gramEnd"/>
      <w:r w:rsidRPr="00025519">
        <w:rPr>
          <w:rFonts w:ascii="Times New Roman" w:eastAsia="Times New Roman" w:hAnsi="Times New Roman" w:cs="Times New Roman"/>
          <w:i/>
          <w:iCs/>
          <w:color w:val="000000"/>
          <w:sz w:val="24"/>
          <w:szCs w:val="19"/>
          <w:lang w:eastAsia="tr-TR"/>
        </w:rPr>
        <w:t xml:space="preserve"> bazı durumlarda somut olayın özellikleriyle bağdaşmayacak ve suçla yaptırım arasında bulunması gereken adil dengeyi ortadan kaldıracak ölçüde ağır cezaların verilmesi sonucunu ortaya çıkarabilecek bir niteliğe sahip bulunduğu</w:t>
      </w:r>
      <w:proofErr w:type="gramStart"/>
      <w:r w:rsidRPr="00025519">
        <w:rPr>
          <w:rFonts w:ascii="Times New Roman" w:eastAsia="Times New Roman" w:hAnsi="Times New Roman" w:cs="Times New Roman"/>
          <w:i/>
          <w:iCs/>
          <w:color w:val="000000"/>
          <w:sz w:val="24"/>
          <w:szCs w:val="19"/>
          <w:lang w:eastAsia="tr-TR"/>
        </w:rPr>
        <w:t>….</w:t>
      </w:r>
      <w:proofErr w:type="gramEnd"/>
      <w:r w:rsidRPr="00025519">
        <w:rPr>
          <w:rFonts w:ascii="Times New Roman" w:eastAsia="Times New Roman" w:hAnsi="Times New Roman" w:cs="Times New Roman"/>
          <w:i/>
          <w:iCs/>
          <w:color w:val="000000"/>
          <w:sz w:val="24"/>
          <w:szCs w:val="19"/>
          <w:lang w:eastAsia="tr-TR"/>
        </w:rPr>
        <w:t>”, “..Bu nedenle kuralda belirlenen ceza miktarının, bu ceza ile ulaşılmak istenen amacı her somut olayda gerçekleştirebilecek orantıda ve ölçüde olduğu(</w:t>
      </w:r>
      <w:proofErr w:type="spellStart"/>
      <w:r w:rsidRPr="00025519">
        <w:rPr>
          <w:rFonts w:ascii="Times New Roman" w:eastAsia="Times New Roman" w:hAnsi="Times New Roman" w:cs="Times New Roman"/>
          <w:i/>
          <w:iCs/>
          <w:color w:val="000000"/>
          <w:sz w:val="24"/>
          <w:szCs w:val="19"/>
          <w:lang w:eastAsia="tr-TR"/>
        </w:rPr>
        <w:t>nun</w:t>
      </w:r>
      <w:proofErr w:type="spellEnd"/>
      <w:r w:rsidRPr="00025519">
        <w:rPr>
          <w:rFonts w:ascii="Times New Roman" w:eastAsia="Times New Roman" w:hAnsi="Times New Roman" w:cs="Times New Roman"/>
          <w:i/>
          <w:iCs/>
          <w:color w:val="000000"/>
          <w:sz w:val="24"/>
          <w:szCs w:val="19"/>
          <w:lang w:eastAsia="tr-TR"/>
        </w:rPr>
        <w:t xml:space="preserve"> söylenemeyeceği)…”</w:t>
      </w:r>
      <w:r w:rsidRPr="00025519">
        <w:rPr>
          <w:rFonts w:ascii="Times New Roman" w:eastAsia="Times New Roman" w:hAnsi="Times New Roman" w:cs="Times New Roman"/>
          <w:color w:val="000000"/>
          <w:sz w:val="24"/>
          <w:szCs w:val="19"/>
          <w:lang w:eastAsia="tr-TR"/>
        </w:rPr>
        <w:t xml:space="preserve"> belirtilerek kuralın iptaline karar verilmiştir. </w:t>
      </w:r>
      <w:proofErr w:type="gramStart"/>
      <w:r w:rsidRPr="00025519">
        <w:rPr>
          <w:rFonts w:ascii="Times New Roman" w:eastAsia="Times New Roman" w:hAnsi="Times New Roman" w:cs="Times New Roman"/>
          <w:color w:val="000000"/>
          <w:sz w:val="24"/>
          <w:szCs w:val="19"/>
          <w:lang w:eastAsia="tr-TR"/>
        </w:rPr>
        <w:t>Oysa,</w:t>
      </w:r>
      <w:proofErr w:type="gramEnd"/>
      <w:r w:rsidRPr="00025519">
        <w:rPr>
          <w:rFonts w:ascii="Times New Roman" w:eastAsia="Times New Roman" w:hAnsi="Times New Roman" w:cs="Times New Roman"/>
          <w:color w:val="000000"/>
          <w:sz w:val="24"/>
          <w:szCs w:val="19"/>
          <w:lang w:eastAsia="tr-TR"/>
        </w:rPr>
        <w:t xml:space="preserve"> kanun koyucu Kanunun yaklaşık dokuz yıllık uygulamasında belirtilen suçlarla ilgili ortaya çıkan sorunları çözmek amacıyla kuralın yeniden düzenlendiğini ve aynı nedenle bilinçli olarak bu suçlar için öngörülen cezaların önemli ölçüde artırıldığını gerekçede açıkça ifade etmiş bulunmaktadır. Bu durum karşısında Çoğunluk gerekçesi kanun koyucunun takdir alanına müdahale ederek, onu ortaya çıkan sorunların çözümü için “</w:t>
      </w:r>
      <w:r w:rsidRPr="00025519">
        <w:rPr>
          <w:rFonts w:ascii="Times New Roman" w:eastAsia="Times New Roman" w:hAnsi="Times New Roman" w:cs="Times New Roman"/>
          <w:i/>
          <w:iCs/>
          <w:color w:val="000000"/>
          <w:sz w:val="24"/>
          <w:szCs w:val="19"/>
          <w:lang w:eastAsia="tr-TR"/>
        </w:rPr>
        <w:t>bu ceza ile ulaşılmak istenen amacı her somut olayda gerçekleştirebilecek orantıda ve ölçüde” </w:t>
      </w:r>
      <w:r w:rsidRPr="00025519">
        <w:rPr>
          <w:rFonts w:ascii="Times New Roman" w:eastAsia="Times New Roman" w:hAnsi="Times New Roman" w:cs="Times New Roman"/>
          <w:color w:val="000000"/>
          <w:sz w:val="24"/>
          <w:szCs w:val="19"/>
          <w:lang w:eastAsia="tr-TR"/>
        </w:rPr>
        <w:t>yeni bir düzenleme yapmaya zorlamaktadır.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lastRenderedPageBreak/>
        <w:t>11. Bilindiği üzere kanunlar geneldir; yani kanun, yalnızca belli bir kişiyi veya belli bir olayı değil, aynı durumda olan bütün kişileri ve aynı nitelikleri taşıyan bütün olayları içine alır. Kanunun suç saydığı bir eylemin çeşitli kimselerce işlenmesinin etki ve sonuçları arasında türlü ağırlık dereceleri bulunabilir. Bu nedenle kanun koyucu tarafından mahkemeye cezayı eylemin ağırlık derecesine göre ayarlama imkânının tanınması gereklidir. Bunun başlıca yolu cezanın aşağı ve yukarı hadlerini kanunda göstermek ve bu iki had arasında mahkemeye takdir yetkisi tanımaktır. Ancak eylemi, ağırlık bakımından derecelendirme imkânı varsa böyle bir durumda eylemin ağırlık dereceleriyle cezalar arasında kanunda doğrudan doğruya ilişki kurmak gibi bir ikinci bir yola da başvurabilir.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12. İtiraz konusu kurallarla, kanun koyucu takdir yetkisi kapsamında on beş yaşını tamamlamamış çocukları cinsel yönden istismar edenler hakkında ceza yaptırımı öngörmektedir. </w:t>
      </w:r>
      <w:proofErr w:type="gramStart"/>
      <w:r w:rsidRPr="00025519">
        <w:rPr>
          <w:rFonts w:ascii="Times New Roman" w:eastAsia="Times New Roman" w:hAnsi="Times New Roman" w:cs="Times New Roman"/>
          <w:color w:val="000000"/>
          <w:sz w:val="24"/>
          <w:szCs w:val="19"/>
          <w:lang w:eastAsia="tr-TR"/>
        </w:rPr>
        <w:t xml:space="preserve">Cinsel istismar suçu için mağdur çocuklar bakımından </w:t>
      </w:r>
      <w:proofErr w:type="spellStart"/>
      <w:r w:rsidRPr="00025519">
        <w:rPr>
          <w:rFonts w:ascii="Times New Roman" w:eastAsia="Times New Roman" w:hAnsi="Times New Roman" w:cs="Times New Roman"/>
          <w:color w:val="000000"/>
          <w:sz w:val="24"/>
          <w:szCs w:val="19"/>
          <w:lang w:eastAsia="tr-TR"/>
        </w:rPr>
        <w:t>onbeş</w:t>
      </w:r>
      <w:proofErr w:type="spellEnd"/>
      <w:r w:rsidRPr="00025519">
        <w:rPr>
          <w:rFonts w:ascii="Times New Roman" w:eastAsia="Times New Roman" w:hAnsi="Times New Roman" w:cs="Times New Roman"/>
          <w:color w:val="000000"/>
          <w:sz w:val="24"/>
          <w:szCs w:val="19"/>
          <w:lang w:eastAsia="tr-TR"/>
        </w:rPr>
        <w:t xml:space="preserve"> </w:t>
      </w:r>
      <w:proofErr w:type="spellStart"/>
      <w:r w:rsidRPr="00025519">
        <w:rPr>
          <w:rFonts w:ascii="Times New Roman" w:eastAsia="Times New Roman" w:hAnsi="Times New Roman" w:cs="Times New Roman"/>
          <w:color w:val="000000"/>
          <w:sz w:val="24"/>
          <w:szCs w:val="19"/>
          <w:lang w:eastAsia="tr-TR"/>
        </w:rPr>
        <w:t>onsekiz</w:t>
      </w:r>
      <w:proofErr w:type="spellEnd"/>
      <w:r w:rsidRPr="00025519">
        <w:rPr>
          <w:rFonts w:ascii="Times New Roman" w:eastAsia="Times New Roman" w:hAnsi="Times New Roman" w:cs="Times New Roman"/>
          <w:color w:val="000000"/>
          <w:sz w:val="24"/>
          <w:szCs w:val="19"/>
          <w:lang w:eastAsia="tr-TR"/>
        </w:rPr>
        <w:t xml:space="preserve"> yaş arası ile </w:t>
      </w:r>
      <w:proofErr w:type="spellStart"/>
      <w:r w:rsidRPr="00025519">
        <w:rPr>
          <w:rFonts w:ascii="Times New Roman" w:eastAsia="Times New Roman" w:hAnsi="Times New Roman" w:cs="Times New Roman"/>
          <w:color w:val="000000"/>
          <w:sz w:val="24"/>
          <w:szCs w:val="19"/>
          <w:lang w:eastAsia="tr-TR"/>
        </w:rPr>
        <w:t>onbeş</w:t>
      </w:r>
      <w:proofErr w:type="spellEnd"/>
      <w:r w:rsidRPr="00025519">
        <w:rPr>
          <w:rFonts w:ascii="Times New Roman" w:eastAsia="Times New Roman" w:hAnsi="Times New Roman" w:cs="Times New Roman"/>
          <w:color w:val="000000"/>
          <w:sz w:val="24"/>
          <w:szCs w:val="19"/>
          <w:lang w:eastAsia="tr-TR"/>
        </w:rPr>
        <w:t xml:space="preserve"> yaşın altı şeklinde ikili bir ayrım yapılarak </w:t>
      </w:r>
      <w:proofErr w:type="spellStart"/>
      <w:r w:rsidRPr="00025519">
        <w:rPr>
          <w:rFonts w:ascii="Times New Roman" w:eastAsia="Times New Roman" w:hAnsi="Times New Roman" w:cs="Times New Roman"/>
          <w:color w:val="000000"/>
          <w:sz w:val="24"/>
          <w:szCs w:val="19"/>
          <w:lang w:eastAsia="tr-TR"/>
        </w:rPr>
        <w:t>onbeş</w:t>
      </w:r>
      <w:proofErr w:type="spellEnd"/>
      <w:r w:rsidRPr="00025519">
        <w:rPr>
          <w:rFonts w:ascii="Times New Roman" w:eastAsia="Times New Roman" w:hAnsi="Times New Roman" w:cs="Times New Roman"/>
          <w:color w:val="000000"/>
          <w:sz w:val="24"/>
          <w:szCs w:val="19"/>
          <w:lang w:eastAsia="tr-TR"/>
        </w:rPr>
        <w:t xml:space="preserve"> yaşın altındaki tüm çocukların, yeterli psikolojik ve fiziki olgunluğa ulaşmamış olmaları nedeniyle kendilerine yönelik olarak yapılan cinsel davranışların anlamını ve ağırlığını idrak etmelerinin mümkün olmadığı kabul edilmiş, on beş yaşın altındaki her yaştaki çocuğun kendilerine karşı yapılacak cinsel davranışlara ilişkin rızaları geçersiz sayılmıştır. </w:t>
      </w:r>
      <w:proofErr w:type="gramEnd"/>
      <w:r w:rsidRPr="00025519">
        <w:rPr>
          <w:rFonts w:ascii="Times New Roman" w:eastAsia="Times New Roman" w:hAnsi="Times New Roman" w:cs="Times New Roman"/>
          <w:color w:val="000000"/>
          <w:sz w:val="24"/>
          <w:szCs w:val="19"/>
          <w:lang w:eastAsia="tr-TR"/>
        </w:rPr>
        <w:t xml:space="preserve">Bu suretle kanun koyucu </w:t>
      </w:r>
      <w:proofErr w:type="spellStart"/>
      <w:r w:rsidRPr="00025519">
        <w:rPr>
          <w:rFonts w:ascii="Times New Roman" w:eastAsia="Times New Roman" w:hAnsi="Times New Roman" w:cs="Times New Roman"/>
          <w:color w:val="000000"/>
          <w:sz w:val="24"/>
          <w:szCs w:val="19"/>
          <w:lang w:eastAsia="tr-TR"/>
        </w:rPr>
        <w:t>onbeş</w:t>
      </w:r>
      <w:proofErr w:type="spellEnd"/>
      <w:r w:rsidRPr="00025519">
        <w:rPr>
          <w:rFonts w:ascii="Times New Roman" w:eastAsia="Times New Roman" w:hAnsi="Times New Roman" w:cs="Times New Roman"/>
          <w:color w:val="000000"/>
          <w:sz w:val="24"/>
          <w:szCs w:val="19"/>
          <w:lang w:eastAsia="tr-TR"/>
        </w:rPr>
        <w:t xml:space="preserve"> yaşın altındaki çocukları mutlak bir koruma altına almaktadır. Kuralların, cinsiyet ayrımı gözetilmeksizin tüm çocukların cinsel dokunulmazlığı ile beden ve ruh bütünlüğünün etkin bir şekilde korunmasını sağlamayı amaçladığı anlaşılmaktadır.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13. Kanun koyucu itiraz konusu kurallarla, suçun niteliğini, mağdurun yaşını ve mağdurda oluşan zararı gözeterek cinsel istismar suçunu cinsel saldırı suçundan ayrı bir suç olarak belirledikten sonra söz konusu fiiller hakkında sekiz yıldan on beş yıla kadar hapis cezası ile cinsel istismarın sarkıntılık düzeyinde kalması hâlinde üç yıldan sekiz yıla kadar hapis cezası verileceğini öngörmek suretiyle hem bir derecelendirme yapmış hem de cezanın aşağı ve yukarı hadlerini göstermek suretiyle </w:t>
      </w:r>
      <w:proofErr w:type="gramStart"/>
      <w:r w:rsidRPr="00025519">
        <w:rPr>
          <w:rFonts w:ascii="Times New Roman" w:eastAsia="Times New Roman" w:hAnsi="Times New Roman" w:cs="Times New Roman"/>
          <w:color w:val="000000"/>
          <w:sz w:val="24"/>
          <w:szCs w:val="19"/>
          <w:lang w:eastAsia="tr-TR"/>
        </w:rPr>
        <w:t>hakime</w:t>
      </w:r>
      <w:proofErr w:type="gramEnd"/>
      <w:r w:rsidRPr="00025519">
        <w:rPr>
          <w:rFonts w:ascii="Times New Roman" w:eastAsia="Times New Roman" w:hAnsi="Times New Roman" w:cs="Times New Roman"/>
          <w:color w:val="000000"/>
          <w:sz w:val="24"/>
          <w:szCs w:val="19"/>
          <w:lang w:eastAsia="tr-TR"/>
        </w:rPr>
        <w:t xml:space="preserve"> somut olayda uygulanmak üzere gerekli değerlendirme ve somutlaştırma imkanlarını sağlamıştır.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14. Anayasa’nın38. </w:t>
      </w:r>
      <w:proofErr w:type="gramStart"/>
      <w:r w:rsidRPr="00025519">
        <w:rPr>
          <w:rFonts w:ascii="Times New Roman" w:eastAsia="Times New Roman" w:hAnsi="Times New Roman" w:cs="Times New Roman"/>
          <w:color w:val="000000"/>
          <w:sz w:val="24"/>
          <w:szCs w:val="19"/>
          <w:lang w:eastAsia="tr-TR"/>
        </w:rPr>
        <w:t>maddesinin</w:t>
      </w:r>
      <w:proofErr w:type="gramEnd"/>
      <w:r w:rsidRPr="00025519">
        <w:rPr>
          <w:rFonts w:ascii="Times New Roman" w:eastAsia="Times New Roman" w:hAnsi="Times New Roman" w:cs="Times New Roman"/>
          <w:color w:val="000000"/>
          <w:sz w:val="24"/>
          <w:szCs w:val="19"/>
          <w:lang w:eastAsia="tr-TR"/>
        </w:rPr>
        <w:t xml:space="preserve"> ilk fıkrasında, </w:t>
      </w:r>
      <w:r w:rsidRPr="00025519">
        <w:rPr>
          <w:rFonts w:ascii="Times New Roman" w:eastAsia="Times New Roman" w:hAnsi="Times New Roman" w:cs="Times New Roman"/>
          <w:i/>
          <w:iCs/>
          <w:color w:val="000000"/>
          <w:sz w:val="24"/>
          <w:szCs w:val="19"/>
          <w:lang w:eastAsia="tr-TR"/>
        </w:rPr>
        <w:t>“Kimse kanunun suç saymadığı bir fiilden dolayı cezalandırılamaz”</w:t>
      </w:r>
      <w:r w:rsidRPr="00025519">
        <w:rPr>
          <w:rFonts w:ascii="Times New Roman" w:eastAsia="Times New Roman" w:hAnsi="Times New Roman" w:cs="Times New Roman"/>
          <w:color w:val="000000"/>
          <w:sz w:val="24"/>
          <w:szCs w:val="19"/>
          <w:lang w:eastAsia="tr-TR"/>
        </w:rPr>
        <w:t> denilerek </w:t>
      </w:r>
      <w:r w:rsidRPr="00025519">
        <w:rPr>
          <w:rFonts w:ascii="Times New Roman" w:eastAsia="Times New Roman" w:hAnsi="Times New Roman" w:cs="Times New Roman"/>
          <w:i/>
          <w:iCs/>
          <w:color w:val="000000"/>
          <w:sz w:val="24"/>
          <w:szCs w:val="19"/>
          <w:lang w:eastAsia="tr-TR"/>
        </w:rPr>
        <w:t>“suçun kanuniliği”,</w:t>
      </w:r>
      <w:r w:rsidRPr="00025519">
        <w:rPr>
          <w:rFonts w:ascii="Times New Roman" w:eastAsia="Times New Roman" w:hAnsi="Times New Roman" w:cs="Times New Roman"/>
          <w:color w:val="000000"/>
          <w:sz w:val="24"/>
          <w:szCs w:val="19"/>
          <w:lang w:eastAsia="tr-TR"/>
        </w:rPr>
        <w:t> üçüncü fıkrasında da </w:t>
      </w:r>
      <w:r w:rsidRPr="00025519">
        <w:rPr>
          <w:rFonts w:ascii="Times New Roman" w:eastAsia="Times New Roman" w:hAnsi="Times New Roman" w:cs="Times New Roman"/>
          <w:i/>
          <w:iCs/>
          <w:color w:val="000000"/>
          <w:sz w:val="24"/>
          <w:szCs w:val="19"/>
          <w:lang w:eastAsia="tr-TR"/>
        </w:rPr>
        <w:t>“ceza ve ceza yerine geçen güvenlik tedbirleri ancak kanunla konulur”</w:t>
      </w:r>
      <w:r w:rsidRPr="00025519">
        <w:rPr>
          <w:rFonts w:ascii="Times New Roman" w:eastAsia="Times New Roman" w:hAnsi="Times New Roman" w:cs="Times New Roman"/>
          <w:color w:val="000000"/>
          <w:sz w:val="24"/>
          <w:szCs w:val="19"/>
          <w:lang w:eastAsia="tr-TR"/>
        </w:rPr>
        <w:t> denilerek, </w:t>
      </w:r>
      <w:r w:rsidRPr="00025519">
        <w:rPr>
          <w:rFonts w:ascii="Times New Roman" w:eastAsia="Times New Roman" w:hAnsi="Times New Roman" w:cs="Times New Roman"/>
          <w:i/>
          <w:iCs/>
          <w:color w:val="000000"/>
          <w:sz w:val="24"/>
          <w:szCs w:val="19"/>
          <w:lang w:eastAsia="tr-TR"/>
        </w:rPr>
        <w:t>“cezanın kanuniliği”</w:t>
      </w:r>
      <w:r w:rsidRPr="00025519">
        <w:rPr>
          <w:rFonts w:ascii="Times New Roman" w:eastAsia="Times New Roman" w:hAnsi="Times New Roman" w:cs="Times New Roman"/>
          <w:color w:val="000000"/>
          <w:sz w:val="24"/>
          <w:szCs w:val="19"/>
          <w:lang w:eastAsia="tr-TR"/>
        </w:rPr>
        <w:t> ilkesi getirilmiştir. Anayasa’da öngörülen suçta ve cezada kanunilik ilkesi, özgürlük ve insan haklarının gelişerek bireyin öne çıktığı günümüzde, ceza hukukunun da temel ilkelerinden birini oluşturmaktadır. Anayasa’nın 38</w:t>
      </w:r>
      <w:proofErr w:type="gramStart"/>
      <w:r w:rsidRPr="00025519">
        <w:rPr>
          <w:rFonts w:ascii="Times New Roman" w:eastAsia="Times New Roman" w:hAnsi="Times New Roman" w:cs="Times New Roman"/>
          <w:color w:val="000000"/>
          <w:sz w:val="24"/>
          <w:szCs w:val="19"/>
          <w:lang w:eastAsia="tr-TR"/>
        </w:rPr>
        <w:t>.,</w:t>
      </w:r>
      <w:proofErr w:type="gramEnd"/>
      <w:r w:rsidRPr="00025519">
        <w:rPr>
          <w:rFonts w:ascii="Times New Roman" w:eastAsia="Times New Roman" w:hAnsi="Times New Roman" w:cs="Times New Roman"/>
          <w:color w:val="000000"/>
          <w:sz w:val="24"/>
          <w:szCs w:val="19"/>
          <w:lang w:eastAsia="tr-TR"/>
        </w:rPr>
        <w:t>Türk Ceza Kanunu’nun 2. maddesinde yer alan </w:t>
      </w:r>
      <w:r w:rsidRPr="00025519">
        <w:rPr>
          <w:rFonts w:ascii="Times New Roman" w:eastAsia="Times New Roman" w:hAnsi="Times New Roman" w:cs="Times New Roman"/>
          <w:i/>
          <w:iCs/>
          <w:color w:val="000000"/>
          <w:sz w:val="24"/>
          <w:szCs w:val="19"/>
          <w:lang w:eastAsia="tr-TR"/>
        </w:rPr>
        <w:t>“suçta ve cezada kanunilik”</w:t>
      </w:r>
      <w:r w:rsidRPr="00025519">
        <w:rPr>
          <w:rFonts w:ascii="Times New Roman" w:eastAsia="Times New Roman" w:hAnsi="Times New Roman" w:cs="Times New Roman"/>
          <w:color w:val="000000"/>
          <w:sz w:val="24"/>
          <w:szCs w:val="19"/>
          <w:lang w:eastAsia="tr-TR"/>
        </w:rPr>
        <w:t> ilkesi, hangi eylemlerin yasaklandığının ve bu yasak eylemlere verilecek cezaların hiçbir kuşkuya yer bırakmayacak biçimde yasada gösterilmesini, kuralın </w:t>
      </w:r>
      <w:r w:rsidRPr="00025519">
        <w:rPr>
          <w:rFonts w:ascii="Times New Roman" w:eastAsia="Times New Roman" w:hAnsi="Times New Roman" w:cs="Times New Roman"/>
          <w:i/>
          <w:iCs/>
          <w:color w:val="000000"/>
          <w:sz w:val="24"/>
          <w:szCs w:val="19"/>
          <w:lang w:eastAsia="tr-TR"/>
        </w:rPr>
        <w:t>“açık”,</w:t>
      </w:r>
      <w:r w:rsidRPr="00025519">
        <w:rPr>
          <w:rFonts w:ascii="Times New Roman" w:eastAsia="Times New Roman" w:hAnsi="Times New Roman" w:cs="Times New Roman"/>
          <w:color w:val="000000"/>
          <w:sz w:val="24"/>
          <w:szCs w:val="19"/>
          <w:lang w:eastAsia="tr-TR"/>
        </w:rPr>
        <w:t> </w:t>
      </w:r>
      <w:r w:rsidRPr="00025519">
        <w:rPr>
          <w:rFonts w:ascii="Times New Roman" w:eastAsia="Times New Roman" w:hAnsi="Times New Roman" w:cs="Times New Roman"/>
          <w:i/>
          <w:iCs/>
          <w:color w:val="000000"/>
          <w:sz w:val="24"/>
          <w:szCs w:val="19"/>
          <w:lang w:eastAsia="tr-TR"/>
        </w:rPr>
        <w:t>“anlaşılır”</w:t>
      </w:r>
      <w:r w:rsidRPr="00025519">
        <w:rPr>
          <w:rFonts w:ascii="Times New Roman" w:eastAsia="Times New Roman" w:hAnsi="Times New Roman" w:cs="Times New Roman"/>
          <w:color w:val="000000"/>
          <w:sz w:val="24"/>
          <w:szCs w:val="19"/>
          <w:lang w:eastAsia="tr-TR"/>
        </w:rPr>
        <w:t> ve </w:t>
      </w:r>
      <w:r w:rsidRPr="00025519">
        <w:rPr>
          <w:rFonts w:ascii="Times New Roman" w:eastAsia="Times New Roman" w:hAnsi="Times New Roman" w:cs="Times New Roman"/>
          <w:i/>
          <w:iCs/>
          <w:color w:val="000000"/>
          <w:sz w:val="24"/>
          <w:szCs w:val="19"/>
          <w:lang w:eastAsia="tr-TR"/>
        </w:rPr>
        <w:t xml:space="preserve">“sınırlarının </w:t>
      </w:r>
      <w:proofErr w:type="spellStart"/>
      <w:r w:rsidRPr="00025519">
        <w:rPr>
          <w:rFonts w:ascii="Times New Roman" w:eastAsia="Times New Roman" w:hAnsi="Times New Roman" w:cs="Times New Roman"/>
          <w:i/>
          <w:iCs/>
          <w:color w:val="000000"/>
          <w:sz w:val="24"/>
          <w:szCs w:val="19"/>
          <w:lang w:eastAsia="tr-TR"/>
        </w:rPr>
        <w:t>belliolması”</w:t>
      </w:r>
      <w:r w:rsidRPr="00025519">
        <w:rPr>
          <w:rFonts w:ascii="Times New Roman" w:eastAsia="Times New Roman" w:hAnsi="Times New Roman" w:cs="Times New Roman"/>
          <w:color w:val="000000"/>
          <w:sz w:val="24"/>
          <w:szCs w:val="19"/>
          <w:lang w:eastAsia="tr-TR"/>
        </w:rPr>
        <w:t>nızorunlu</w:t>
      </w:r>
      <w:proofErr w:type="spellEnd"/>
      <w:r w:rsidRPr="00025519">
        <w:rPr>
          <w:rFonts w:ascii="Times New Roman" w:eastAsia="Times New Roman" w:hAnsi="Times New Roman" w:cs="Times New Roman"/>
          <w:color w:val="000000"/>
          <w:sz w:val="24"/>
          <w:szCs w:val="19"/>
          <w:lang w:eastAsia="tr-TR"/>
        </w:rPr>
        <w:t xml:space="preserve"> kılar. Bu ilke, kişilerin yasak eylemleri önceden bilmeleri düşüncesine dayanmakta, böylece temel hak ve özgürlüklerin güvence altına alınmasını sağlamaktadır.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15. 765 sayılı Türk Ceza Kanunu’nu yürürlükten kaldıran 5237 sayılı Türk Ceza Kanunu, cinsel dokunulmazlığa karşı suçlar bakımından 765 sayılı Kanun’dan farklı düzenlemeler içermektedir. 765 sayılı Kanun’un </w:t>
      </w:r>
      <w:r w:rsidRPr="00025519">
        <w:rPr>
          <w:rFonts w:ascii="Times New Roman" w:eastAsia="Times New Roman" w:hAnsi="Times New Roman" w:cs="Times New Roman"/>
          <w:i/>
          <w:iCs/>
          <w:color w:val="000000"/>
          <w:sz w:val="24"/>
          <w:szCs w:val="19"/>
          <w:lang w:eastAsia="tr-TR"/>
        </w:rPr>
        <w:t>“Cürümler”</w:t>
      </w:r>
      <w:r w:rsidRPr="00025519">
        <w:rPr>
          <w:rFonts w:ascii="Times New Roman" w:eastAsia="Times New Roman" w:hAnsi="Times New Roman" w:cs="Times New Roman"/>
          <w:color w:val="000000"/>
          <w:sz w:val="24"/>
          <w:szCs w:val="19"/>
          <w:lang w:eastAsia="tr-TR"/>
        </w:rPr>
        <w:t> başlıklı İkinci Kitabının </w:t>
      </w:r>
      <w:r w:rsidRPr="00025519">
        <w:rPr>
          <w:rFonts w:ascii="Times New Roman" w:eastAsia="Times New Roman" w:hAnsi="Times New Roman" w:cs="Times New Roman"/>
          <w:i/>
          <w:iCs/>
          <w:color w:val="000000"/>
          <w:sz w:val="24"/>
          <w:szCs w:val="19"/>
          <w:lang w:eastAsia="tr-TR"/>
        </w:rPr>
        <w:t>“Adabı umumiye ve nizamı aile aleyhine cürümler”</w:t>
      </w:r>
      <w:r w:rsidRPr="00025519">
        <w:rPr>
          <w:rFonts w:ascii="Times New Roman" w:eastAsia="Times New Roman" w:hAnsi="Times New Roman" w:cs="Times New Roman"/>
          <w:color w:val="000000"/>
          <w:sz w:val="24"/>
          <w:szCs w:val="19"/>
          <w:lang w:eastAsia="tr-TR"/>
        </w:rPr>
        <w:t> başlıklı Sekizinci Babında yer alan cinsel suçlar, 5237 sayılı Kanun’un </w:t>
      </w:r>
      <w:r w:rsidRPr="00025519">
        <w:rPr>
          <w:rFonts w:ascii="Times New Roman" w:eastAsia="Times New Roman" w:hAnsi="Times New Roman" w:cs="Times New Roman"/>
          <w:i/>
          <w:iCs/>
          <w:color w:val="000000"/>
          <w:sz w:val="24"/>
          <w:szCs w:val="19"/>
          <w:lang w:eastAsia="tr-TR"/>
        </w:rPr>
        <w:t>“Özel Hükümler”</w:t>
      </w:r>
      <w:r w:rsidRPr="00025519">
        <w:rPr>
          <w:rFonts w:ascii="Times New Roman" w:eastAsia="Times New Roman" w:hAnsi="Times New Roman" w:cs="Times New Roman"/>
          <w:color w:val="000000"/>
          <w:sz w:val="24"/>
          <w:szCs w:val="19"/>
          <w:lang w:eastAsia="tr-TR"/>
        </w:rPr>
        <w:t> başlıklı İkinci Kitabının </w:t>
      </w:r>
      <w:r w:rsidRPr="00025519">
        <w:rPr>
          <w:rFonts w:ascii="Times New Roman" w:eastAsia="Times New Roman" w:hAnsi="Times New Roman" w:cs="Times New Roman"/>
          <w:i/>
          <w:iCs/>
          <w:color w:val="000000"/>
          <w:sz w:val="24"/>
          <w:szCs w:val="19"/>
          <w:lang w:eastAsia="tr-TR"/>
        </w:rPr>
        <w:t>“Kişilere Karşı Suçlar” </w:t>
      </w:r>
      <w:r w:rsidRPr="00025519">
        <w:rPr>
          <w:rFonts w:ascii="Times New Roman" w:eastAsia="Times New Roman" w:hAnsi="Times New Roman" w:cs="Times New Roman"/>
          <w:color w:val="000000"/>
          <w:sz w:val="24"/>
          <w:szCs w:val="19"/>
          <w:lang w:eastAsia="tr-TR"/>
        </w:rPr>
        <w:t>başlıklı İkinci Kısmının </w:t>
      </w:r>
      <w:r w:rsidRPr="00025519">
        <w:rPr>
          <w:rFonts w:ascii="Times New Roman" w:eastAsia="Times New Roman" w:hAnsi="Times New Roman" w:cs="Times New Roman"/>
          <w:i/>
          <w:iCs/>
          <w:color w:val="000000"/>
          <w:sz w:val="24"/>
          <w:szCs w:val="19"/>
          <w:lang w:eastAsia="tr-TR"/>
        </w:rPr>
        <w:t>“Cinsel Dokunulmazlığa Karşı Suçlar” </w:t>
      </w:r>
      <w:r w:rsidRPr="00025519">
        <w:rPr>
          <w:rFonts w:ascii="Times New Roman" w:eastAsia="Times New Roman" w:hAnsi="Times New Roman" w:cs="Times New Roman"/>
          <w:color w:val="000000"/>
          <w:sz w:val="24"/>
          <w:szCs w:val="19"/>
          <w:lang w:eastAsia="tr-TR"/>
        </w:rPr>
        <w:t xml:space="preserve">başlığını taşıyan Altıncı Bölümünde düzenlenmiştir. </w:t>
      </w:r>
      <w:proofErr w:type="gramStart"/>
      <w:r w:rsidRPr="00025519">
        <w:rPr>
          <w:rFonts w:ascii="Times New Roman" w:eastAsia="Times New Roman" w:hAnsi="Times New Roman" w:cs="Times New Roman"/>
          <w:color w:val="000000"/>
          <w:sz w:val="24"/>
          <w:szCs w:val="19"/>
          <w:lang w:eastAsia="tr-TR"/>
        </w:rPr>
        <w:t>Kanun koyucu 5237 sayılı Kanun kapsamında bu suçları düzenlerken, 765 sayılı Kanun’da geçen </w:t>
      </w:r>
      <w:r w:rsidRPr="00025519">
        <w:rPr>
          <w:rFonts w:ascii="Times New Roman" w:eastAsia="Times New Roman" w:hAnsi="Times New Roman" w:cs="Times New Roman"/>
          <w:i/>
          <w:iCs/>
          <w:color w:val="000000"/>
          <w:sz w:val="24"/>
          <w:szCs w:val="19"/>
          <w:lang w:eastAsia="tr-TR"/>
        </w:rPr>
        <w:t xml:space="preserve">“ırza geçme, ırza </w:t>
      </w:r>
      <w:proofErr w:type="spellStart"/>
      <w:r w:rsidRPr="00025519">
        <w:rPr>
          <w:rFonts w:ascii="Times New Roman" w:eastAsia="Times New Roman" w:hAnsi="Times New Roman" w:cs="Times New Roman"/>
          <w:i/>
          <w:iCs/>
          <w:color w:val="000000"/>
          <w:sz w:val="24"/>
          <w:szCs w:val="19"/>
          <w:lang w:eastAsia="tr-TR"/>
        </w:rPr>
        <w:t>tasaddi</w:t>
      </w:r>
      <w:proofErr w:type="spellEnd"/>
      <w:r w:rsidRPr="00025519">
        <w:rPr>
          <w:rFonts w:ascii="Times New Roman" w:eastAsia="Times New Roman" w:hAnsi="Times New Roman" w:cs="Times New Roman"/>
          <w:i/>
          <w:iCs/>
          <w:color w:val="000000"/>
          <w:sz w:val="24"/>
          <w:szCs w:val="19"/>
          <w:lang w:eastAsia="tr-TR"/>
        </w:rPr>
        <w:t xml:space="preserve"> ve söz atma”</w:t>
      </w:r>
      <w:r w:rsidRPr="00025519">
        <w:rPr>
          <w:rFonts w:ascii="Times New Roman" w:eastAsia="Times New Roman" w:hAnsi="Times New Roman" w:cs="Times New Roman"/>
          <w:color w:val="000000"/>
          <w:sz w:val="24"/>
          <w:szCs w:val="19"/>
          <w:lang w:eastAsia="tr-TR"/>
        </w:rPr>
        <w:t xml:space="preserve"> kavramları </w:t>
      </w:r>
      <w:r w:rsidRPr="00025519">
        <w:rPr>
          <w:rFonts w:ascii="Times New Roman" w:eastAsia="Times New Roman" w:hAnsi="Times New Roman" w:cs="Times New Roman"/>
          <w:color w:val="000000"/>
          <w:sz w:val="24"/>
          <w:szCs w:val="19"/>
          <w:lang w:eastAsia="tr-TR"/>
        </w:rPr>
        <w:lastRenderedPageBreak/>
        <w:t xml:space="preserve">yerine, mağdur veya </w:t>
      </w:r>
      <w:proofErr w:type="spellStart"/>
      <w:r w:rsidRPr="00025519">
        <w:rPr>
          <w:rFonts w:ascii="Times New Roman" w:eastAsia="Times New Roman" w:hAnsi="Times New Roman" w:cs="Times New Roman"/>
          <w:color w:val="000000"/>
          <w:sz w:val="24"/>
          <w:szCs w:val="19"/>
          <w:lang w:eastAsia="tr-TR"/>
        </w:rPr>
        <w:t>mağdurenin</w:t>
      </w:r>
      <w:proofErr w:type="spellEnd"/>
      <w:r w:rsidRPr="00025519">
        <w:rPr>
          <w:rFonts w:ascii="Times New Roman" w:eastAsia="Times New Roman" w:hAnsi="Times New Roman" w:cs="Times New Roman"/>
          <w:color w:val="000000"/>
          <w:sz w:val="24"/>
          <w:szCs w:val="19"/>
          <w:lang w:eastAsia="tr-TR"/>
        </w:rPr>
        <w:t xml:space="preserve"> yaşını esas almak suretiyle, ergin kişiler için </w:t>
      </w:r>
      <w:r w:rsidRPr="00025519">
        <w:rPr>
          <w:rFonts w:ascii="Times New Roman" w:eastAsia="Times New Roman" w:hAnsi="Times New Roman" w:cs="Times New Roman"/>
          <w:i/>
          <w:iCs/>
          <w:color w:val="000000"/>
          <w:sz w:val="24"/>
          <w:szCs w:val="19"/>
          <w:lang w:eastAsia="tr-TR"/>
        </w:rPr>
        <w:t>“cinsel saldırı”, </w:t>
      </w:r>
      <w:r w:rsidRPr="00025519">
        <w:rPr>
          <w:rFonts w:ascii="Times New Roman" w:eastAsia="Times New Roman" w:hAnsi="Times New Roman" w:cs="Times New Roman"/>
          <w:color w:val="000000"/>
          <w:sz w:val="24"/>
          <w:szCs w:val="19"/>
          <w:lang w:eastAsia="tr-TR"/>
        </w:rPr>
        <w:t>çocuklar için </w:t>
      </w:r>
      <w:r w:rsidRPr="00025519">
        <w:rPr>
          <w:rFonts w:ascii="Times New Roman" w:eastAsia="Times New Roman" w:hAnsi="Times New Roman" w:cs="Times New Roman"/>
          <w:i/>
          <w:iCs/>
          <w:color w:val="000000"/>
          <w:sz w:val="24"/>
          <w:szCs w:val="19"/>
          <w:lang w:eastAsia="tr-TR"/>
        </w:rPr>
        <w:t>“cinsel istismar” </w:t>
      </w:r>
      <w:r w:rsidRPr="00025519">
        <w:rPr>
          <w:rFonts w:ascii="Times New Roman" w:eastAsia="Times New Roman" w:hAnsi="Times New Roman" w:cs="Times New Roman"/>
          <w:color w:val="000000"/>
          <w:sz w:val="24"/>
          <w:szCs w:val="19"/>
          <w:lang w:eastAsia="tr-TR"/>
        </w:rPr>
        <w:t>tanımlarını getirmiş; 102. maddeyle </w:t>
      </w:r>
      <w:r w:rsidRPr="00025519">
        <w:rPr>
          <w:rFonts w:ascii="Times New Roman" w:eastAsia="Times New Roman" w:hAnsi="Times New Roman" w:cs="Times New Roman"/>
          <w:i/>
          <w:iCs/>
          <w:color w:val="000000"/>
          <w:sz w:val="24"/>
          <w:szCs w:val="19"/>
          <w:lang w:eastAsia="tr-TR"/>
        </w:rPr>
        <w:t>“cinsel saldırı”</w:t>
      </w:r>
      <w:r w:rsidRPr="00025519">
        <w:rPr>
          <w:rFonts w:ascii="Times New Roman" w:eastAsia="Times New Roman" w:hAnsi="Times New Roman" w:cs="Times New Roman"/>
          <w:color w:val="000000"/>
          <w:sz w:val="24"/>
          <w:szCs w:val="19"/>
          <w:lang w:eastAsia="tr-TR"/>
        </w:rPr>
        <w:t> suçunu, 103. maddeyle de </w:t>
      </w:r>
      <w:r w:rsidRPr="00025519">
        <w:rPr>
          <w:rFonts w:ascii="Times New Roman" w:eastAsia="Times New Roman" w:hAnsi="Times New Roman" w:cs="Times New Roman"/>
          <w:i/>
          <w:iCs/>
          <w:color w:val="000000"/>
          <w:sz w:val="24"/>
          <w:szCs w:val="19"/>
          <w:lang w:eastAsia="tr-TR"/>
        </w:rPr>
        <w:t>“çocukların cinsel istismarı” </w:t>
      </w:r>
      <w:r w:rsidRPr="00025519">
        <w:rPr>
          <w:rFonts w:ascii="Times New Roman" w:eastAsia="Times New Roman" w:hAnsi="Times New Roman" w:cs="Times New Roman"/>
          <w:color w:val="000000"/>
          <w:sz w:val="24"/>
          <w:szCs w:val="19"/>
          <w:lang w:eastAsia="tr-TR"/>
        </w:rPr>
        <w:t>ve </w:t>
      </w:r>
      <w:r w:rsidRPr="00025519">
        <w:rPr>
          <w:rFonts w:ascii="Times New Roman" w:eastAsia="Times New Roman" w:hAnsi="Times New Roman" w:cs="Times New Roman"/>
          <w:i/>
          <w:iCs/>
          <w:color w:val="000000"/>
          <w:sz w:val="24"/>
          <w:szCs w:val="19"/>
          <w:lang w:eastAsia="tr-TR"/>
        </w:rPr>
        <w:t>“</w:t>
      </w:r>
      <w:proofErr w:type="spellStart"/>
      <w:r w:rsidRPr="00025519">
        <w:rPr>
          <w:rFonts w:ascii="Times New Roman" w:eastAsia="Times New Roman" w:hAnsi="Times New Roman" w:cs="Times New Roman"/>
          <w:i/>
          <w:iCs/>
          <w:color w:val="000000"/>
          <w:sz w:val="24"/>
          <w:szCs w:val="19"/>
          <w:lang w:eastAsia="tr-TR"/>
        </w:rPr>
        <w:t>sarkıntılık”</w:t>
      </w:r>
      <w:r w:rsidRPr="00025519">
        <w:rPr>
          <w:rFonts w:ascii="Times New Roman" w:eastAsia="Times New Roman" w:hAnsi="Times New Roman" w:cs="Times New Roman"/>
          <w:color w:val="000000"/>
          <w:sz w:val="24"/>
          <w:szCs w:val="19"/>
          <w:lang w:eastAsia="tr-TR"/>
        </w:rPr>
        <w:t>suçunu</w:t>
      </w:r>
      <w:proofErr w:type="spellEnd"/>
      <w:r w:rsidRPr="00025519">
        <w:rPr>
          <w:rFonts w:ascii="Times New Roman" w:eastAsia="Times New Roman" w:hAnsi="Times New Roman" w:cs="Times New Roman"/>
          <w:color w:val="000000"/>
          <w:sz w:val="24"/>
          <w:szCs w:val="19"/>
          <w:lang w:eastAsia="tr-TR"/>
        </w:rPr>
        <w:t xml:space="preserve"> yaptırıma bağlamıştır.</w:t>
      </w:r>
      <w:proofErr w:type="gramEnd"/>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xml:space="preserve">16. Anayasa’da olduğu gibi çocukların korunmasına yönelik tarafı olduğumuz uluslararası sözleşmeler ile tüm uluslararası metinlerde de çocukların cinsel istismarı ve cinsel sömürüsü hakkında etkili ve caydırıcı cezalar düzenlenmesi de dâhil olmak üzere devletlerin bu konuda gerekli tedbirleri almalarına özellikle vurgu yapılmaktadır. </w:t>
      </w:r>
      <w:proofErr w:type="gramStart"/>
      <w:r w:rsidRPr="00025519">
        <w:rPr>
          <w:rFonts w:ascii="Times New Roman" w:eastAsia="Times New Roman" w:hAnsi="Times New Roman" w:cs="Times New Roman"/>
          <w:color w:val="000000"/>
          <w:sz w:val="24"/>
          <w:szCs w:val="19"/>
          <w:lang w:eastAsia="tr-TR"/>
        </w:rPr>
        <w:t>Bu bağlamda kanun koyucu itiraz konusu kurallarla, suçun niteliğini, mağdurun yaşını ve mağdurda oluşan zararı gözeterek cinsel istismar suçunu cinsel saldırı suçundan ayrı bir suç olarak belirledikten sonra söz konusu fiiller hakkında sekiz yıldan on beş yıla kadar hapis cezası ile cinsel istismarın sarkıntılık düzeyinde kalması hâlinde üç yıldan sekiz yıla kadar hapis cezası verileceğini, sarkıntılık düzeyinde kalmış suçun failinin çocuk olması hâlinde ise soruşturma ve kovuşturma yapılmasının mağdurun, velisinin veya vasisinin şikâyetine bağlı olacağını düzenlemiştir.</w:t>
      </w:r>
      <w:proofErr w:type="gramEnd"/>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17. Kanun koyucu ayrıca suçun birden fazla kişi tarafından birlikte işlenmesi halinde, mağdurun, çaresizliği, savunmasızlığı ve mukavemetinin kolayca kırılabilmesi nedeniyle suçun çok daha kolay işlenebileceğini de dikkate alarak bu hali, suçun daha ağır cezayı gerektiren bir nitelikli unsuru olarak tanımlamış ve verilecek cezanın yarı oranında artırılacağını öngörmüştür.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5519">
        <w:rPr>
          <w:rFonts w:ascii="Times New Roman" w:eastAsia="Times New Roman" w:hAnsi="Times New Roman" w:cs="Times New Roman"/>
          <w:color w:val="000000"/>
          <w:sz w:val="24"/>
          <w:szCs w:val="19"/>
          <w:lang w:eastAsia="tr-TR"/>
        </w:rPr>
        <w:t xml:space="preserve">18. Bununla birlikte kanun koyucu on beş yaşını doldurmuş çocukların kendilerine yönelik gerçekleştirilen cinsel davranışlarda rızalarını geçerli saymış ve on beş yaşını doldurmuş ve fiilin anlam ve sonuçlarını algılama yeteneği gelişmiş çocuklara karşı gerçekleştirilen cinsel davranışın suç teşkil edebilmesi, eylemin rıza dışında cebir, tehdit, hile veya iradeyi etkileyen başka bir nedene dayalı olarak gerçekleştirilmesine bağlamıştır. </w:t>
      </w:r>
      <w:proofErr w:type="gramEnd"/>
      <w:r w:rsidRPr="00025519">
        <w:rPr>
          <w:rFonts w:ascii="Times New Roman" w:eastAsia="Times New Roman" w:hAnsi="Times New Roman" w:cs="Times New Roman"/>
          <w:color w:val="000000"/>
          <w:sz w:val="24"/>
          <w:szCs w:val="19"/>
          <w:lang w:eastAsia="tr-TR"/>
        </w:rPr>
        <w:t>Çocukların cinsel istismarına ilişkin olarak Türk Ceza Kanunu’nda yer alan bu düzenlemenin temelinde çocukları her türlü cinsel istismara karşı korumak amacı bulunmaktadır.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19. Çocukların cinsel istismara uğramalarını önlemeyi amaçlayan kanun koyucu, on beş yaşın altındaki tüm çocukların, yapılan cinsel davranışların anlamını ve ağırlığını idrak etmelerinin mümkün olmadığını kabul ederek ayrı bir yaş belirlememiş, on beş yaşın altındaki her yaştaki çocuğa karşı işlenen cinsel istismar suçu bakımından ceza miktarını aynı şekilde belirlemiştir.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20. Kanun koyucunun takdir yetkisi kapsamında, fiilin yol açması muhtemel zararları da göz önünde bulundurarak düzenlediği itiraz konusu kuralın, amaç ve araç arasında makul ve uygun bir ilişki kurduğu ve düzenlemenin amacına ulaşmaya elverişli ve orantılı olduğu anlaşıldığından kuralda hukuk devleti ilkesine aykırı bir yön bulunmamaktadır.</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21. Çoğunluk gerekçesinde ifade edilen “</w:t>
      </w:r>
      <w:r w:rsidRPr="00025519">
        <w:rPr>
          <w:rFonts w:ascii="Times New Roman" w:eastAsia="Times New Roman" w:hAnsi="Times New Roman" w:cs="Times New Roman"/>
          <w:i/>
          <w:iCs/>
          <w:color w:val="000000"/>
          <w:sz w:val="24"/>
          <w:szCs w:val="19"/>
          <w:lang w:eastAsia="tr-TR"/>
        </w:rPr>
        <w:t>ceza ile ulaşılmak istenen amacı her somut olayda gerçekleştirebilecek orantıda ve ölçüde” </w:t>
      </w:r>
      <w:r w:rsidRPr="00025519">
        <w:rPr>
          <w:rFonts w:ascii="Times New Roman" w:eastAsia="Times New Roman" w:hAnsi="Times New Roman" w:cs="Times New Roman"/>
          <w:color w:val="000000"/>
          <w:sz w:val="24"/>
          <w:szCs w:val="19"/>
          <w:lang w:eastAsia="tr-TR"/>
        </w:rPr>
        <w:t xml:space="preserve">bir düzenlemenin nasıl yapılabileceği de ayrı bir tartışma konusudur. Şüphesiz başlı başına ceza kurallarının her somut olayda cezalandırma ile ulaşılmak istenen amacı gerçekleştirecek, hakkaniyetli ve ölçülü sonuçlar doğuracak bir yapı içermesi istenen </w:t>
      </w:r>
      <w:proofErr w:type="spellStart"/>
      <w:r w:rsidRPr="00025519">
        <w:rPr>
          <w:rFonts w:ascii="Times New Roman" w:eastAsia="Times New Roman" w:hAnsi="Times New Roman" w:cs="Times New Roman"/>
          <w:color w:val="000000"/>
          <w:sz w:val="24"/>
          <w:szCs w:val="19"/>
          <w:lang w:eastAsia="tr-TR"/>
        </w:rPr>
        <w:t>birşeydir</w:t>
      </w:r>
      <w:proofErr w:type="spellEnd"/>
      <w:r w:rsidRPr="00025519">
        <w:rPr>
          <w:rFonts w:ascii="Times New Roman" w:eastAsia="Times New Roman" w:hAnsi="Times New Roman" w:cs="Times New Roman"/>
          <w:color w:val="000000"/>
          <w:sz w:val="24"/>
          <w:szCs w:val="19"/>
          <w:lang w:eastAsia="tr-TR"/>
        </w:rPr>
        <w:t xml:space="preserve">. Ancak, kanun koyucudan uygulamada ve somut olaylarda ortaya çıkması muhtemel tüm olasılıklar için en ince ayrıntısına kadar düzenleme yapmasının istenmesi kanun kavramına aykırı olacağı gibi insan davranışlarının </w:t>
      </w:r>
      <w:proofErr w:type="spellStart"/>
      <w:r w:rsidRPr="00025519">
        <w:rPr>
          <w:rFonts w:ascii="Times New Roman" w:eastAsia="Times New Roman" w:hAnsi="Times New Roman" w:cs="Times New Roman"/>
          <w:color w:val="000000"/>
          <w:sz w:val="24"/>
          <w:szCs w:val="19"/>
          <w:lang w:eastAsia="tr-TR"/>
        </w:rPr>
        <w:t>öngörülemezliği</w:t>
      </w:r>
      <w:proofErr w:type="spellEnd"/>
      <w:r w:rsidRPr="00025519">
        <w:rPr>
          <w:rFonts w:ascii="Times New Roman" w:eastAsia="Times New Roman" w:hAnsi="Times New Roman" w:cs="Times New Roman"/>
          <w:color w:val="000000"/>
          <w:sz w:val="24"/>
          <w:szCs w:val="19"/>
          <w:lang w:eastAsia="tr-TR"/>
        </w:rPr>
        <w:t xml:space="preserve"> dikkate alındığında pek mümkün de değildir.  </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lastRenderedPageBreak/>
        <w:t xml:space="preserve">22. Öte yandan, olması gereken açısından bir düzenlemenin öngörülen amaçları daha etkili olarak gerçekleştirmesi için farklı biçimde düzenlenmesi gerektiği söylenebilir. Ancak bir kuralın Anayasa’ya aykırılığı değerlendirilirken kamu yararı ölçütü bakımından Anayasa Mahkemesinin yapacağı inceleme yalnızca düzenlemenin kamu yararı amacıyla yapılıp yapılmadığı ile sınırlıdır. Getirilen düzenleme ile kamu yararının gerçekleşip gerçekleşmeyeceğini denetlemenin anayasa yargısıyla bağdaşmayacağı, bunun kanun koyucunun takdirinde olduğu açıktır. Buna göre kanun koyucunun takdir yetkisine dayanarak ve mağdurun yaşı ve meydana gelen neticeyi dikkate alarak yaptığı itiraz konusu düzenlemenin hukuk devleti ilkesine aykırı bir </w:t>
      </w:r>
      <w:proofErr w:type="spellStart"/>
      <w:r w:rsidRPr="00025519">
        <w:rPr>
          <w:rFonts w:ascii="Times New Roman" w:eastAsia="Times New Roman" w:hAnsi="Times New Roman" w:cs="Times New Roman"/>
          <w:color w:val="000000"/>
          <w:sz w:val="24"/>
          <w:szCs w:val="19"/>
          <w:lang w:eastAsia="tr-TR"/>
        </w:rPr>
        <w:t>yönüyoktur</w:t>
      </w:r>
      <w:proofErr w:type="spellEnd"/>
      <w:r w:rsidRPr="00025519">
        <w:rPr>
          <w:rFonts w:ascii="Times New Roman" w:eastAsia="Times New Roman" w:hAnsi="Times New Roman" w:cs="Times New Roman"/>
          <w:color w:val="000000"/>
          <w:sz w:val="24"/>
          <w:szCs w:val="19"/>
          <w:lang w:eastAsia="tr-TR"/>
        </w:rPr>
        <w:t>.</w:t>
      </w:r>
    </w:p>
    <w:p w:rsidR="00025519" w:rsidRP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23. Açıklanan nedenlerle, itiraz konusu ibarenin içerisinde bulunduğu kuralın kanun koyucunun takdir yetkisi kapsamında olup Anayasa’ya aykırı bulunmadığı ve başvurunun reddine karar verilmesi gerektiği düşüncesiyle iptale yönelik çoğunluk kararına katılmadık.</w:t>
      </w:r>
    </w:p>
    <w:p w:rsidR="00025519" w:rsidRP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25519" w:rsidRPr="00025519" w:rsidTr="00025519">
        <w:tc>
          <w:tcPr>
            <w:tcW w:w="2500"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Alparslan ALTAN</w:t>
            </w:r>
          </w:p>
        </w:tc>
        <w:tc>
          <w:tcPr>
            <w:tcW w:w="2500" w:type="pct"/>
            <w:shd w:val="clear" w:color="auto" w:fill="FFFFFF"/>
            <w:tcMar>
              <w:top w:w="0" w:type="dxa"/>
              <w:left w:w="70" w:type="dxa"/>
              <w:bottom w:w="0" w:type="dxa"/>
              <w:right w:w="70" w:type="dxa"/>
            </w:tcMar>
            <w:hideMark/>
          </w:tcPr>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Üye</w:t>
            </w:r>
          </w:p>
          <w:p w:rsidR="00025519" w:rsidRPr="00025519" w:rsidRDefault="00025519" w:rsidP="000255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5519">
              <w:rPr>
                <w:rFonts w:ascii="Times New Roman" w:eastAsia="Times New Roman" w:hAnsi="Times New Roman" w:cs="Times New Roman"/>
                <w:sz w:val="24"/>
                <w:szCs w:val="19"/>
                <w:lang w:eastAsia="tr-TR"/>
              </w:rPr>
              <w:t>Erdal TERCAN</w:t>
            </w:r>
          </w:p>
        </w:tc>
      </w:tr>
    </w:tbl>
    <w:p w:rsidR="00025519" w:rsidRP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5519">
        <w:rPr>
          <w:rFonts w:ascii="Times New Roman" w:eastAsia="Times New Roman" w:hAnsi="Times New Roman" w:cs="Times New Roman"/>
          <w:color w:val="000000"/>
          <w:sz w:val="24"/>
          <w:szCs w:val="19"/>
          <w:lang w:eastAsia="tr-TR"/>
        </w:rPr>
        <w:t>    </w:t>
      </w:r>
    </w:p>
    <w:p w:rsidR="00025519" w:rsidRDefault="00025519" w:rsidP="00025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D02E4" w:rsidRPr="00025519" w:rsidRDefault="001D02E4" w:rsidP="0002551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025519" w:rsidSect="0002551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172" w:rsidRDefault="00142172" w:rsidP="00025519">
      <w:pPr>
        <w:spacing w:after="0" w:line="240" w:lineRule="auto"/>
      </w:pPr>
      <w:r>
        <w:separator/>
      </w:r>
    </w:p>
  </w:endnote>
  <w:endnote w:type="continuationSeparator" w:id="0">
    <w:p w:rsidR="00142172" w:rsidRDefault="00142172" w:rsidP="0002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19" w:rsidRDefault="00025519" w:rsidP="00D119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5519" w:rsidRDefault="00025519" w:rsidP="0002551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19" w:rsidRPr="00025519" w:rsidRDefault="00025519" w:rsidP="00D1193B">
    <w:pPr>
      <w:pStyle w:val="Altbilgi"/>
      <w:framePr w:wrap="around" w:vAnchor="text" w:hAnchor="margin" w:xAlign="right" w:y="1"/>
      <w:rPr>
        <w:rStyle w:val="SayfaNumaras"/>
        <w:rFonts w:ascii="Times New Roman" w:hAnsi="Times New Roman" w:cs="Times New Roman"/>
      </w:rPr>
    </w:pPr>
    <w:r w:rsidRPr="00025519">
      <w:rPr>
        <w:rStyle w:val="SayfaNumaras"/>
        <w:rFonts w:ascii="Times New Roman" w:hAnsi="Times New Roman" w:cs="Times New Roman"/>
      </w:rPr>
      <w:fldChar w:fldCharType="begin"/>
    </w:r>
    <w:r w:rsidRPr="00025519">
      <w:rPr>
        <w:rStyle w:val="SayfaNumaras"/>
        <w:rFonts w:ascii="Times New Roman" w:hAnsi="Times New Roman" w:cs="Times New Roman"/>
      </w:rPr>
      <w:instrText xml:space="preserve">PAGE  </w:instrText>
    </w:r>
    <w:r w:rsidRPr="00025519">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025519">
      <w:rPr>
        <w:rStyle w:val="SayfaNumaras"/>
        <w:rFonts w:ascii="Times New Roman" w:hAnsi="Times New Roman" w:cs="Times New Roman"/>
      </w:rPr>
      <w:fldChar w:fldCharType="end"/>
    </w:r>
  </w:p>
  <w:p w:rsidR="00025519" w:rsidRPr="00025519" w:rsidRDefault="00025519" w:rsidP="0002551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19" w:rsidRDefault="000255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172" w:rsidRDefault="00142172" w:rsidP="00025519">
      <w:pPr>
        <w:spacing w:after="0" w:line="240" w:lineRule="auto"/>
      </w:pPr>
      <w:r>
        <w:separator/>
      </w:r>
    </w:p>
  </w:footnote>
  <w:footnote w:type="continuationSeparator" w:id="0">
    <w:p w:rsidR="00142172" w:rsidRDefault="00142172" w:rsidP="00025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19" w:rsidRDefault="0002551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19" w:rsidRDefault="0002551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/108</w:t>
    </w:r>
  </w:p>
  <w:p w:rsidR="00025519" w:rsidRDefault="0002551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/46</w:t>
    </w:r>
  </w:p>
  <w:p w:rsidR="00025519" w:rsidRPr="00025519" w:rsidRDefault="0002551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19" w:rsidRDefault="000255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8C"/>
    <w:rsid w:val="00025519"/>
    <w:rsid w:val="00142172"/>
    <w:rsid w:val="0016708C"/>
    <w:rsid w:val="001D02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CB04A-FDFE-4A68-B958-F0228A99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25519"/>
    <w:rPr>
      <w:color w:val="0000FF"/>
      <w:u w:val="single"/>
    </w:rPr>
  </w:style>
  <w:style w:type="paragraph" w:styleId="stbilgi">
    <w:name w:val="header"/>
    <w:basedOn w:val="Normal"/>
    <w:link w:val="stbilgiChar"/>
    <w:uiPriority w:val="99"/>
    <w:unhideWhenUsed/>
    <w:rsid w:val="000255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5519"/>
  </w:style>
  <w:style w:type="paragraph" w:styleId="Altbilgi">
    <w:name w:val="footer"/>
    <w:basedOn w:val="Normal"/>
    <w:link w:val="AltbilgiChar"/>
    <w:uiPriority w:val="99"/>
    <w:unhideWhenUsed/>
    <w:rsid w:val="000255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5519"/>
  </w:style>
  <w:style w:type="character" w:styleId="SayfaNumaras">
    <w:name w:val="page number"/>
    <w:basedOn w:val="VarsaylanParagrafYazTipi"/>
    <w:uiPriority w:val="99"/>
    <w:semiHidden/>
    <w:unhideWhenUsed/>
    <w:rsid w:val="00025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9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6175</Words>
  <Characters>35201</Characters>
  <Application>Microsoft Office Word</Application>
  <DocSecurity>0</DocSecurity>
  <Lines>293</Lines>
  <Paragraphs>82</Paragraphs>
  <ScaleCrop>false</ScaleCrop>
  <Company/>
  <LinksUpToDate>false</LinksUpToDate>
  <CharactersWithSpaces>41294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2019-03-20T06:15:00Z</dcterms:created>
  <dcterms:modified xsi:type="dcterms:W3CDTF">2019-03-20T06:18:00Z</dcterms:modified>
</cp:coreProperties>
</file>