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1F" w:rsidRPr="00245C1F" w:rsidRDefault="00245C1F" w:rsidP="00245C1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245C1F">
        <w:rPr>
          <w:rFonts w:ascii="Times New Roman" w:eastAsia="Times New Roman" w:hAnsi="Times New Roman" w:cs="Times New Roman"/>
          <w:b/>
          <w:bCs/>
          <w:color w:val="000000"/>
          <w:sz w:val="24"/>
          <w:szCs w:val="30"/>
          <w:lang w:eastAsia="tr-TR"/>
        </w:rPr>
        <w:t>ANAYASA MAHKEMESİ KARARI</w:t>
      </w:r>
    </w:p>
    <w:p w:rsidR="00245C1F" w:rsidRP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szCs w:val="19"/>
          <w:lang w:eastAsia="tr-TR"/>
        </w:rPr>
        <w:t>                                              </w:t>
      </w:r>
    </w:p>
    <w:p w:rsidR="00245C1F" w:rsidRPr="00245C1F" w:rsidRDefault="00245C1F" w:rsidP="00245C1F">
      <w:pPr>
        <w:shd w:val="clear" w:color="auto" w:fill="FFFFFF"/>
        <w:spacing w:after="0" w:line="240" w:lineRule="auto"/>
        <w:jc w:val="both"/>
        <w:rPr>
          <w:rFonts w:ascii="Times New Roman" w:eastAsia="Times New Roman" w:hAnsi="Times New Roman" w:cs="Times New Roman"/>
          <w:b/>
          <w:color w:val="000000"/>
          <w:sz w:val="24"/>
          <w:lang w:eastAsia="tr-TR"/>
        </w:rPr>
      </w:pPr>
      <w:r w:rsidRPr="00245C1F">
        <w:rPr>
          <w:rFonts w:ascii="Times New Roman" w:eastAsia="Times New Roman" w:hAnsi="Times New Roman" w:cs="Times New Roman"/>
          <w:b/>
          <w:color w:val="000000"/>
          <w:sz w:val="24"/>
          <w:lang w:eastAsia="tr-TR"/>
        </w:rPr>
        <w:t xml:space="preserve">Esas </w:t>
      </w:r>
      <w:proofErr w:type="gramStart"/>
      <w:r w:rsidRPr="00245C1F">
        <w:rPr>
          <w:rFonts w:ascii="Times New Roman" w:eastAsia="Times New Roman" w:hAnsi="Times New Roman" w:cs="Times New Roman"/>
          <w:b/>
          <w:color w:val="000000"/>
          <w:sz w:val="24"/>
          <w:lang w:eastAsia="tr-TR"/>
        </w:rPr>
        <w:t>Sayısı       :  2016</w:t>
      </w:r>
      <w:proofErr w:type="gramEnd"/>
      <w:r w:rsidRPr="00245C1F">
        <w:rPr>
          <w:rFonts w:ascii="Times New Roman" w:eastAsia="Times New Roman" w:hAnsi="Times New Roman" w:cs="Times New Roman"/>
          <w:b/>
          <w:color w:val="000000"/>
          <w:sz w:val="24"/>
          <w:lang w:eastAsia="tr-TR"/>
        </w:rPr>
        <w:t>/139</w:t>
      </w:r>
    </w:p>
    <w:p w:rsidR="00245C1F" w:rsidRPr="00245C1F" w:rsidRDefault="00245C1F" w:rsidP="00245C1F">
      <w:pPr>
        <w:shd w:val="clear" w:color="auto" w:fill="FFFFFF"/>
        <w:spacing w:after="0" w:line="240" w:lineRule="auto"/>
        <w:jc w:val="both"/>
        <w:rPr>
          <w:rFonts w:ascii="Times New Roman" w:eastAsia="Times New Roman" w:hAnsi="Times New Roman" w:cs="Times New Roman"/>
          <w:b/>
          <w:color w:val="000000"/>
          <w:sz w:val="24"/>
          <w:lang w:eastAsia="tr-TR"/>
        </w:rPr>
      </w:pPr>
      <w:r w:rsidRPr="00245C1F">
        <w:rPr>
          <w:rFonts w:ascii="Times New Roman" w:eastAsia="Times New Roman" w:hAnsi="Times New Roman" w:cs="Times New Roman"/>
          <w:b/>
          <w:color w:val="000000"/>
          <w:sz w:val="24"/>
          <w:lang w:eastAsia="tr-TR"/>
        </w:rPr>
        <w:t xml:space="preserve">Karar </w:t>
      </w:r>
      <w:proofErr w:type="gramStart"/>
      <w:r w:rsidRPr="00245C1F">
        <w:rPr>
          <w:rFonts w:ascii="Times New Roman" w:eastAsia="Times New Roman" w:hAnsi="Times New Roman" w:cs="Times New Roman"/>
          <w:b/>
          <w:color w:val="000000"/>
          <w:sz w:val="24"/>
          <w:lang w:eastAsia="tr-TR"/>
        </w:rPr>
        <w:t>Sayısı    :  2016</w:t>
      </w:r>
      <w:proofErr w:type="gramEnd"/>
      <w:r w:rsidRPr="00245C1F">
        <w:rPr>
          <w:rFonts w:ascii="Times New Roman" w:eastAsia="Times New Roman" w:hAnsi="Times New Roman" w:cs="Times New Roman"/>
          <w:b/>
          <w:color w:val="000000"/>
          <w:sz w:val="24"/>
          <w:lang w:eastAsia="tr-TR"/>
        </w:rPr>
        <w:t>/188</w:t>
      </w:r>
    </w:p>
    <w:p w:rsidR="00245C1F" w:rsidRPr="00245C1F" w:rsidRDefault="00245C1F" w:rsidP="00245C1F">
      <w:pPr>
        <w:shd w:val="clear" w:color="auto" w:fill="FFFFFF"/>
        <w:spacing w:after="0" w:line="240" w:lineRule="auto"/>
        <w:jc w:val="both"/>
        <w:rPr>
          <w:rFonts w:ascii="Times New Roman" w:eastAsia="Times New Roman" w:hAnsi="Times New Roman" w:cs="Times New Roman"/>
          <w:b/>
          <w:color w:val="000000"/>
          <w:sz w:val="24"/>
          <w:lang w:eastAsia="tr-TR"/>
        </w:rPr>
      </w:pPr>
      <w:r w:rsidRPr="00245C1F">
        <w:rPr>
          <w:rFonts w:ascii="Times New Roman" w:eastAsia="Times New Roman" w:hAnsi="Times New Roman" w:cs="Times New Roman"/>
          <w:b/>
          <w:color w:val="000000"/>
          <w:sz w:val="24"/>
          <w:lang w:eastAsia="tr-TR"/>
        </w:rPr>
        <w:t xml:space="preserve">Karar </w:t>
      </w:r>
      <w:proofErr w:type="gramStart"/>
      <w:r w:rsidRPr="00245C1F">
        <w:rPr>
          <w:rFonts w:ascii="Times New Roman" w:eastAsia="Times New Roman" w:hAnsi="Times New Roman" w:cs="Times New Roman"/>
          <w:b/>
          <w:color w:val="000000"/>
          <w:sz w:val="24"/>
          <w:lang w:eastAsia="tr-TR"/>
        </w:rPr>
        <w:t>Tarihi   :  14</w:t>
      </w:r>
      <w:proofErr w:type="gramEnd"/>
      <w:r w:rsidRPr="00245C1F">
        <w:rPr>
          <w:rFonts w:ascii="Times New Roman" w:eastAsia="Times New Roman" w:hAnsi="Times New Roman" w:cs="Times New Roman"/>
          <w:b/>
          <w:color w:val="000000"/>
          <w:sz w:val="24"/>
          <w:lang w:eastAsia="tr-TR"/>
        </w:rPr>
        <w:t>.12.2016</w:t>
      </w:r>
    </w:p>
    <w:p w:rsidR="00245C1F" w:rsidRDefault="00245C1F" w:rsidP="00245C1F">
      <w:pPr>
        <w:shd w:val="clear" w:color="auto" w:fill="FFFFFF"/>
        <w:spacing w:after="0" w:line="240" w:lineRule="auto"/>
        <w:jc w:val="both"/>
        <w:rPr>
          <w:rFonts w:ascii="Times New Roman" w:eastAsia="Times New Roman" w:hAnsi="Times New Roman" w:cs="Times New Roman"/>
          <w:b/>
          <w:color w:val="000000"/>
          <w:sz w:val="24"/>
          <w:lang w:eastAsia="tr-TR"/>
        </w:rPr>
      </w:pPr>
      <w:r w:rsidRPr="00245C1F">
        <w:rPr>
          <w:rFonts w:ascii="Times New Roman" w:eastAsia="Times New Roman" w:hAnsi="Times New Roman" w:cs="Times New Roman"/>
          <w:b/>
          <w:color w:val="000000"/>
          <w:sz w:val="24"/>
          <w:lang w:eastAsia="tr-TR"/>
        </w:rPr>
        <w:t>R.G. Tarih-</w:t>
      </w:r>
      <w:proofErr w:type="gramStart"/>
      <w:r w:rsidRPr="00245C1F">
        <w:rPr>
          <w:rFonts w:ascii="Times New Roman" w:eastAsia="Times New Roman" w:hAnsi="Times New Roman" w:cs="Times New Roman"/>
          <w:b/>
          <w:color w:val="000000"/>
          <w:sz w:val="24"/>
          <w:lang w:eastAsia="tr-TR"/>
        </w:rPr>
        <w:t>Sayı   :  3</w:t>
      </w:r>
      <w:proofErr w:type="gramEnd"/>
      <w:r w:rsidRPr="00245C1F">
        <w:rPr>
          <w:rFonts w:ascii="Times New Roman" w:eastAsia="Times New Roman" w:hAnsi="Times New Roman" w:cs="Times New Roman"/>
          <w:b/>
          <w:color w:val="000000"/>
          <w:sz w:val="24"/>
          <w:lang w:eastAsia="tr-TR"/>
        </w:rPr>
        <w:t>.1.2017-29937</w:t>
      </w:r>
    </w:p>
    <w:p w:rsidR="00245C1F" w:rsidRDefault="00245C1F" w:rsidP="00245C1F">
      <w:pPr>
        <w:shd w:val="clear" w:color="auto" w:fill="FFFFFF"/>
        <w:spacing w:after="0" w:line="240" w:lineRule="auto"/>
        <w:jc w:val="both"/>
        <w:rPr>
          <w:rFonts w:ascii="Times New Roman" w:eastAsia="Times New Roman" w:hAnsi="Times New Roman" w:cs="Times New Roman"/>
          <w:b/>
          <w:color w:val="000000"/>
          <w:sz w:val="24"/>
          <w:lang w:eastAsia="tr-TR"/>
        </w:rPr>
      </w:pP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İTİRAZ YOLUNA BAŞVURAN:</w:t>
      </w:r>
      <w:r w:rsidRPr="00245C1F">
        <w:rPr>
          <w:rFonts w:ascii="Times New Roman" w:eastAsia="Times New Roman" w:hAnsi="Times New Roman" w:cs="Times New Roman"/>
          <w:b/>
          <w:bCs/>
          <w:color w:val="000000"/>
          <w:sz w:val="24"/>
          <w:szCs w:val="19"/>
          <w:lang w:eastAsia="tr-TR"/>
        </w:rPr>
        <w:t> </w:t>
      </w:r>
      <w:r w:rsidRPr="00245C1F">
        <w:rPr>
          <w:rFonts w:ascii="Times New Roman" w:eastAsia="Times New Roman" w:hAnsi="Times New Roman" w:cs="Times New Roman"/>
          <w:color w:val="000000"/>
          <w:sz w:val="24"/>
          <w:szCs w:val="19"/>
          <w:lang w:eastAsia="tr-TR"/>
        </w:rPr>
        <w:t>Danıştay İdari Dava Daireleri Kurulu</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İTİRAZIN KONUSU:</w:t>
      </w:r>
      <w:r w:rsidRPr="00245C1F">
        <w:rPr>
          <w:rFonts w:ascii="Times New Roman" w:eastAsia="Times New Roman" w:hAnsi="Times New Roman" w:cs="Times New Roman"/>
          <w:b/>
          <w:bCs/>
          <w:color w:val="000000"/>
          <w:sz w:val="24"/>
          <w:szCs w:val="19"/>
          <w:lang w:eastAsia="tr-TR"/>
        </w:rPr>
        <w:t> </w:t>
      </w:r>
      <w:r w:rsidRPr="00245C1F">
        <w:rPr>
          <w:rFonts w:ascii="Times New Roman" w:eastAsia="Times New Roman" w:hAnsi="Times New Roman" w:cs="Times New Roman"/>
          <w:color w:val="000000"/>
          <w:sz w:val="24"/>
          <w:szCs w:val="19"/>
          <w:lang w:eastAsia="tr-TR"/>
        </w:rPr>
        <w:t>14.7.1965 tarihli ve 657 sayılı Devlet Memurları Kanunu’nun, 13.2.2011 tarihli ve 6111 sayılı Kanun’un 110. maddesiyle değiştirilen 122. maddesinin dördüncü fıkrasının, Anayasa’nın 2</w:t>
      </w:r>
      <w:proofErr w:type="gramStart"/>
      <w:r w:rsidRPr="00245C1F">
        <w:rPr>
          <w:rFonts w:ascii="Times New Roman" w:eastAsia="Times New Roman" w:hAnsi="Times New Roman" w:cs="Times New Roman"/>
          <w:color w:val="000000"/>
          <w:sz w:val="24"/>
          <w:szCs w:val="19"/>
          <w:lang w:eastAsia="tr-TR"/>
        </w:rPr>
        <w:t>.,</w:t>
      </w:r>
      <w:proofErr w:type="gramEnd"/>
      <w:r w:rsidRPr="00245C1F">
        <w:rPr>
          <w:rFonts w:ascii="Times New Roman" w:eastAsia="Times New Roman" w:hAnsi="Times New Roman" w:cs="Times New Roman"/>
          <w:color w:val="000000"/>
          <w:sz w:val="24"/>
          <w:szCs w:val="19"/>
          <w:lang w:eastAsia="tr-TR"/>
        </w:rPr>
        <w:t xml:space="preserve"> 7. ve 128. maddelerine aykırılığı ileri sürülerek iptaline ve yürürlüğünün durdurulmasına karar verilmesi talebidir.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OLAY:</w:t>
      </w:r>
      <w:r w:rsidRPr="00245C1F">
        <w:rPr>
          <w:rFonts w:ascii="Times New Roman" w:eastAsia="Times New Roman" w:hAnsi="Times New Roman" w:cs="Times New Roman"/>
          <w:color w:val="000000"/>
          <w:sz w:val="24"/>
          <w:szCs w:val="19"/>
          <w:lang w:eastAsia="tr-TR"/>
        </w:rPr>
        <w:t> Davacı hakkında düzenlenen 2014 yılı 1. dönem performans değerlendirmesi ile bu işlemin dayanağı olan Dışişleri Bakanlığı Personeli Performans Değerlendirme Yönergesinin iptali talebiyle açılan davada, itiraz konusu kuralın Anayasa’ya aykırı olduğu kanısına varan Mahkeme, iptali ve yürürlüğünün durdurulması için başvurmuştur.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 İPTALİ İSTENİLEN KANUN HÜKMÜ</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Kanun’un 6111 sayılı Kanun’un 110. maddesiyle değiştirilen, itiraz konusu kuralın da yer aldığı 122. maddesi şöyledir: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w:t>
      </w:r>
      <w:r w:rsidRPr="00245C1F">
        <w:rPr>
          <w:rFonts w:ascii="Times New Roman" w:eastAsia="Times New Roman" w:hAnsi="Times New Roman" w:cs="Times New Roman"/>
          <w:i/>
          <w:iCs/>
          <w:color w:val="000000"/>
          <w:sz w:val="24"/>
          <w:szCs w:val="19"/>
          <w:lang w:eastAsia="tr-TR"/>
        </w:rPr>
        <w:t>Başarı, üstün başarı değerlendirmesi ve ödül:</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i/>
          <w:iCs/>
          <w:color w:val="000000"/>
          <w:sz w:val="24"/>
          <w:szCs w:val="19"/>
          <w:lang w:eastAsia="tr-TR"/>
        </w:rPr>
        <w:t xml:space="preserve">Madde 122- (Değişik: </w:t>
      </w:r>
      <w:proofErr w:type="gramStart"/>
      <w:r w:rsidRPr="00245C1F">
        <w:rPr>
          <w:rFonts w:ascii="Times New Roman" w:eastAsia="Times New Roman" w:hAnsi="Times New Roman" w:cs="Times New Roman"/>
          <w:i/>
          <w:iCs/>
          <w:color w:val="000000"/>
          <w:sz w:val="24"/>
          <w:szCs w:val="19"/>
          <w:lang w:eastAsia="tr-TR"/>
        </w:rPr>
        <w:t>13/2/2011</w:t>
      </w:r>
      <w:proofErr w:type="gramEnd"/>
      <w:r w:rsidRPr="00245C1F">
        <w:rPr>
          <w:rFonts w:ascii="Times New Roman" w:eastAsia="Times New Roman" w:hAnsi="Times New Roman" w:cs="Times New Roman"/>
          <w:i/>
          <w:iCs/>
          <w:color w:val="000000"/>
          <w:sz w:val="24"/>
          <w:szCs w:val="19"/>
          <w:lang w:eastAsia="tr-TR"/>
        </w:rPr>
        <w:t xml:space="preserve">-6111/110 </w:t>
      </w:r>
      <w:proofErr w:type="spellStart"/>
      <w:r w:rsidRPr="00245C1F">
        <w:rPr>
          <w:rFonts w:ascii="Times New Roman" w:eastAsia="Times New Roman" w:hAnsi="Times New Roman" w:cs="Times New Roman"/>
          <w:i/>
          <w:iCs/>
          <w:color w:val="000000"/>
          <w:sz w:val="24"/>
          <w:szCs w:val="19"/>
          <w:lang w:eastAsia="tr-TR"/>
        </w:rPr>
        <w:t>md.</w:t>
      </w:r>
      <w:proofErr w:type="spellEnd"/>
      <w:r w:rsidRPr="00245C1F">
        <w:rPr>
          <w:rFonts w:ascii="Times New Roman" w:eastAsia="Times New Roman" w:hAnsi="Times New Roman" w:cs="Times New Roman"/>
          <w:i/>
          <w:iCs/>
          <w:color w:val="000000"/>
          <w:sz w:val="24"/>
          <w:szCs w:val="19"/>
          <w:lang w:eastAsia="tr-TR"/>
        </w:rPr>
        <w:t>)</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C1F">
        <w:rPr>
          <w:rFonts w:ascii="Times New Roman" w:eastAsia="Times New Roman" w:hAnsi="Times New Roman" w:cs="Times New Roman"/>
          <w:i/>
          <w:iCs/>
          <w:color w:val="000000"/>
          <w:sz w:val="24"/>
          <w:szCs w:val="19"/>
          <w:lang w:eastAsia="tr-TR"/>
        </w:rPr>
        <w:t xml:space="preserve">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w:t>
      </w:r>
      <w:proofErr w:type="gramEnd"/>
      <w:r w:rsidRPr="00245C1F">
        <w:rPr>
          <w:rFonts w:ascii="Times New Roman" w:eastAsia="Times New Roman" w:hAnsi="Times New Roman" w:cs="Times New Roman"/>
          <w:i/>
          <w:iCs/>
          <w:color w:val="000000"/>
          <w:sz w:val="24"/>
          <w:szCs w:val="19"/>
          <w:lang w:eastAsia="tr-TR"/>
        </w:rPr>
        <w:t xml:space="preserve">(Ek cümle: </w:t>
      </w:r>
      <w:proofErr w:type="gramStart"/>
      <w:r w:rsidRPr="00245C1F">
        <w:rPr>
          <w:rFonts w:ascii="Times New Roman" w:eastAsia="Times New Roman" w:hAnsi="Times New Roman" w:cs="Times New Roman"/>
          <w:i/>
          <w:iCs/>
          <w:color w:val="000000"/>
          <w:sz w:val="24"/>
          <w:szCs w:val="19"/>
          <w:lang w:eastAsia="tr-TR"/>
        </w:rPr>
        <w:t>22/5/2012</w:t>
      </w:r>
      <w:proofErr w:type="gramEnd"/>
      <w:r w:rsidRPr="00245C1F">
        <w:rPr>
          <w:rFonts w:ascii="Times New Roman" w:eastAsia="Times New Roman" w:hAnsi="Times New Roman" w:cs="Times New Roman"/>
          <w:i/>
          <w:iCs/>
          <w:color w:val="000000"/>
          <w:sz w:val="24"/>
          <w:szCs w:val="19"/>
          <w:lang w:eastAsia="tr-TR"/>
        </w:rPr>
        <w:t xml:space="preserve">-6318/44 </w:t>
      </w:r>
      <w:proofErr w:type="spellStart"/>
      <w:r w:rsidRPr="00245C1F">
        <w:rPr>
          <w:rFonts w:ascii="Times New Roman" w:eastAsia="Times New Roman" w:hAnsi="Times New Roman" w:cs="Times New Roman"/>
          <w:i/>
          <w:iCs/>
          <w:color w:val="000000"/>
          <w:sz w:val="24"/>
          <w:szCs w:val="19"/>
          <w:lang w:eastAsia="tr-TR"/>
        </w:rPr>
        <w:t>md.</w:t>
      </w:r>
      <w:proofErr w:type="spellEnd"/>
      <w:r w:rsidRPr="00245C1F">
        <w:rPr>
          <w:rFonts w:ascii="Times New Roman" w:eastAsia="Times New Roman" w:hAnsi="Times New Roman" w:cs="Times New Roman"/>
          <w:i/>
          <w:iCs/>
          <w:color w:val="000000"/>
          <w:sz w:val="24"/>
          <w:szCs w:val="19"/>
          <w:lang w:eastAsia="tr-TR"/>
        </w:rPr>
        <w:t>) Türk Silahlı Kuvvetlerinde (Jandarma Genel Komutanlığı ve Sahil Güvenlik Komutanlığı hariç) görevli Devlet memurları için Millî Savunma Bakanı bu yetkisini devredebilir. Üç defa başarı belgesi alanlara üstün başarı belgesi verilir.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i/>
          <w:iCs/>
          <w:color w:val="000000"/>
          <w:sz w:val="24"/>
          <w:szCs w:val="19"/>
          <w:lang w:eastAsia="tr-TR"/>
        </w:rPr>
        <w:t>Üstün başarı belgesi verilenlere, merkezde bağlı veya ilgili bakan ve illerde valiler tarafından uygun görülmesi hâlinde en yüksek Devlet memuru aylığının (ek gösterge dâhil) % 200’üne kadar ödül verilebilir.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i/>
          <w:iCs/>
          <w:color w:val="000000"/>
          <w:sz w:val="24"/>
          <w:szCs w:val="19"/>
          <w:lang w:eastAsia="tr-TR"/>
        </w:rPr>
        <w:t xml:space="preserve">Bu maddeye göre bir malî yıl içinde ödüllendirileceklerin sayısı, kurumun yılbaşındaki dolu kadro mevcudunun binde onundan, Gümrük Müsteşarlığı, Millî Eğitim Bakanlığı ve Emniyet Genel Müdürlüğü kadroları için binde yirmisinden fazla olamaz. Yıl içinde </w:t>
      </w:r>
      <w:r w:rsidRPr="00245C1F">
        <w:rPr>
          <w:rFonts w:ascii="Times New Roman" w:eastAsia="Times New Roman" w:hAnsi="Times New Roman" w:cs="Times New Roman"/>
          <w:i/>
          <w:iCs/>
          <w:color w:val="000000"/>
          <w:sz w:val="24"/>
          <w:szCs w:val="19"/>
          <w:lang w:eastAsia="tr-TR"/>
        </w:rPr>
        <w:lastRenderedPageBreak/>
        <w:t>ödüllendirilen personel sayısı kurumlarınca izleyen yılın Ocak ayı sonuna kadar Devlet Personel Başkanlığına bildirilir.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i/>
          <w:iCs/>
          <w:color w:val="000000"/>
          <w:sz w:val="24"/>
          <w:szCs w:val="19"/>
          <w:lang w:eastAsia="tr-TR"/>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w:t>
      </w:r>
      <w:r w:rsidRPr="00245C1F">
        <w:rPr>
          <w:rFonts w:ascii="Times New Roman" w:eastAsia="Times New Roman" w:hAnsi="Times New Roman" w:cs="Times New Roman"/>
          <w:color w:val="000000"/>
          <w:sz w:val="24"/>
          <w:szCs w:val="19"/>
          <w:lang w:eastAsia="tr-TR"/>
        </w:rPr>
        <w:t>”</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II- İLK İNCELEME</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1.</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245C1F">
        <w:rPr>
          <w:rFonts w:ascii="Times New Roman" w:eastAsia="Times New Roman" w:hAnsi="Times New Roman" w:cs="Times New Roman"/>
          <w:color w:val="000000"/>
          <w:sz w:val="24"/>
          <w:szCs w:val="19"/>
          <w:lang w:eastAsia="tr-TR"/>
        </w:rPr>
        <w:t>Serruh</w:t>
      </w:r>
      <w:proofErr w:type="spellEnd"/>
      <w:r w:rsidRPr="00245C1F">
        <w:rPr>
          <w:rFonts w:ascii="Times New Roman" w:eastAsia="Times New Roman" w:hAnsi="Times New Roman" w:cs="Times New Roman"/>
          <w:color w:val="000000"/>
          <w:sz w:val="24"/>
          <w:szCs w:val="19"/>
          <w:lang w:eastAsia="tr-TR"/>
        </w:rPr>
        <w:t xml:space="preserve"> KALELİ, Osman </w:t>
      </w:r>
      <w:proofErr w:type="spellStart"/>
      <w:r w:rsidRPr="00245C1F">
        <w:rPr>
          <w:rFonts w:ascii="Times New Roman" w:eastAsia="Times New Roman" w:hAnsi="Times New Roman" w:cs="Times New Roman"/>
          <w:color w:val="000000"/>
          <w:sz w:val="24"/>
          <w:szCs w:val="19"/>
          <w:lang w:eastAsia="tr-TR"/>
        </w:rPr>
        <w:t>Alifeyyaz</w:t>
      </w:r>
      <w:proofErr w:type="spellEnd"/>
      <w:r w:rsidRPr="00245C1F">
        <w:rPr>
          <w:rFonts w:ascii="Times New Roman" w:eastAsia="Times New Roman" w:hAnsi="Times New Roman" w:cs="Times New Roman"/>
          <w:color w:val="000000"/>
          <w:sz w:val="24"/>
          <w:szCs w:val="19"/>
          <w:lang w:eastAsia="tr-TR"/>
        </w:rPr>
        <w:t xml:space="preserve"> PAKSÜT, Recep KÖMÜRCÜ, Nuri NECİPOĞLU, </w:t>
      </w:r>
      <w:proofErr w:type="spellStart"/>
      <w:r w:rsidRPr="00245C1F">
        <w:rPr>
          <w:rFonts w:ascii="Times New Roman" w:eastAsia="Times New Roman" w:hAnsi="Times New Roman" w:cs="Times New Roman"/>
          <w:color w:val="000000"/>
          <w:sz w:val="24"/>
          <w:szCs w:val="19"/>
          <w:lang w:eastAsia="tr-TR"/>
        </w:rPr>
        <w:t>Hicabi</w:t>
      </w:r>
      <w:proofErr w:type="spellEnd"/>
      <w:r w:rsidRPr="00245C1F">
        <w:rPr>
          <w:rFonts w:ascii="Times New Roman" w:eastAsia="Times New Roman" w:hAnsi="Times New Roman" w:cs="Times New Roman"/>
          <w:color w:val="000000"/>
          <w:sz w:val="24"/>
          <w:szCs w:val="19"/>
          <w:lang w:eastAsia="tr-TR"/>
        </w:rPr>
        <w:t xml:space="preserve"> DURSUN, Celal Mümtaz AKINCI, Muammer TOPAL, M. Emin KUZ, Hasan Tahsin GÖKCAN, Kadir </w:t>
      </w:r>
      <w:proofErr w:type="gramStart"/>
      <w:r w:rsidRPr="00245C1F">
        <w:rPr>
          <w:rFonts w:ascii="Times New Roman" w:eastAsia="Times New Roman" w:hAnsi="Times New Roman" w:cs="Times New Roman"/>
          <w:color w:val="000000"/>
          <w:sz w:val="24"/>
          <w:szCs w:val="19"/>
          <w:lang w:eastAsia="tr-TR"/>
        </w:rPr>
        <w:t>ÖZKAYA,</w:t>
      </w:r>
      <w:proofErr w:type="gramEnd"/>
      <w:r w:rsidRPr="00245C1F">
        <w:rPr>
          <w:rFonts w:ascii="Times New Roman" w:eastAsia="Times New Roman" w:hAnsi="Times New Roman" w:cs="Times New Roman"/>
          <w:color w:val="000000"/>
          <w:sz w:val="24"/>
          <w:szCs w:val="19"/>
          <w:lang w:eastAsia="tr-TR"/>
        </w:rPr>
        <w:t xml:space="preserve"> ve Rıdvan </w:t>
      </w:r>
      <w:proofErr w:type="spellStart"/>
      <w:r w:rsidRPr="00245C1F">
        <w:rPr>
          <w:rFonts w:ascii="Times New Roman" w:eastAsia="Times New Roman" w:hAnsi="Times New Roman" w:cs="Times New Roman"/>
          <w:color w:val="000000"/>
          <w:sz w:val="24"/>
          <w:szCs w:val="19"/>
          <w:lang w:eastAsia="tr-TR"/>
        </w:rPr>
        <w:t>GÜLEÇ’in</w:t>
      </w:r>
      <w:proofErr w:type="spellEnd"/>
      <w:r w:rsidRPr="00245C1F">
        <w:rPr>
          <w:rFonts w:ascii="Times New Roman" w:eastAsia="Times New Roman" w:hAnsi="Times New Roman" w:cs="Times New Roman"/>
          <w:color w:val="000000"/>
          <w:sz w:val="24"/>
          <w:szCs w:val="19"/>
          <w:lang w:eastAsia="tr-TR"/>
        </w:rPr>
        <w:t xml:space="preserve"> katılımlarıyla 2.8.2016 tarihinde yapılan ilk inceleme toplantısında, dosyada eksiklik bulunmadığından işin esasının incelenmesine, yürürlüğü durdurma talebinin esas inceleme aşamasında karara bağlanmasına OYBİRLİĞİYLE karar verilmiştir.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III- ESASIN İNCELENMESİ</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2.</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kanun hükmü, dayanılan Anayasa kuralları ve bunların gerekçeleri ile diğer yasama belgeleri okunup incelendikten sonra gereği görüşülüp düşünüldü:</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1- İtirazın Gerekçesi</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3.</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Başvuru kararında özetle, Anayasa’nın 128. maddesinin ikinci fıkrası gereğince, memurlar ve diğer kamu görevlilerinin nitelikleri, atanmaları, görev ve yetkileri, hakları ve yükümlülükleri, aylık ve ödenekleri ile diğer özlük işlerinin kanunla düzenlenmesi gerekirken, yasama organı tarafından temel ilkeleri belirlenmeden, memurların başarı, verimlilik ve gayretlerini ölçmek üzere, değerlendirme kriterlerini belirleme konusunda idareye, sınırları belli olmayan yetki verilmesinin, yasama yetkisinin devri anlamına geldiği belirtilerek kuralın, Anayasa’nın 2</w:t>
      </w:r>
      <w:proofErr w:type="gramStart"/>
      <w:r w:rsidRPr="00245C1F">
        <w:rPr>
          <w:rFonts w:ascii="Times New Roman" w:eastAsia="Times New Roman" w:hAnsi="Times New Roman" w:cs="Times New Roman"/>
          <w:color w:val="000000"/>
          <w:sz w:val="24"/>
          <w:szCs w:val="19"/>
          <w:lang w:eastAsia="tr-TR"/>
        </w:rPr>
        <w:t>.,</w:t>
      </w:r>
      <w:proofErr w:type="gramEnd"/>
      <w:r w:rsidRPr="00245C1F">
        <w:rPr>
          <w:rFonts w:ascii="Times New Roman" w:eastAsia="Times New Roman" w:hAnsi="Times New Roman" w:cs="Times New Roman"/>
          <w:color w:val="000000"/>
          <w:sz w:val="24"/>
          <w:szCs w:val="19"/>
          <w:lang w:eastAsia="tr-TR"/>
        </w:rPr>
        <w:t xml:space="preserve"> 7. ve 128. maddelerine aykırı olduğu ileri sürülmüştür.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2- Anayasa’ya Aykırılık Sorunu</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4.</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İtiraz konusu kuralda, kamu kurum ve kuruluşlarının, yürütmekte oldukları hizmetlerin özelliklerini göz önünde bulundurarak memurlarının başarı, verimlilik ve gayretlerini ölçmek üzere, Devlet Personel Başkanlığının uygun görüşünü almak kaydıyla, değerlendirme ölçütleri belirleyebileceği öngörülmektedir.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C1F">
        <w:rPr>
          <w:rFonts w:ascii="Times New Roman" w:eastAsia="Times New Roman" w:hAnsi="Times New Roman" w:cs="Times New Roman"/>
          <w:color w:val="000000"/>
          <w:sz w:val="24"/>
          <w:szCs w:val="19"/>
          <w:lang w:eastAsia="tr-TR"/>
        </w:rPr>
        <w:t>5.</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6.</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Hukuk devletinin temel ilkelerinden biri “</w:t>
      </w:r>
      <w:proofErr w:type="spellStart"/>
      <w:r w:rsidRPr="00245C1F">
        <w:rPr>
          <w:rFonts w:ascii="Times New Roman" w:eastAsia="Times New Roman" w:hAnsi="Times New Roman" w:cs="Times New Roman"/>
          <w:i/>
          <w:iCs/>
          <w:color w:val="000000"/>
          <w:sz w:val="24"/>
          <w:szCs w:val="19"/>
          <w:lang w:eastAsia="tr-TR"/>
        </w:rPr>
        <w:t>belirlilik</w:t>
      </w:r>
      <w:r w:rsidRPr="00245C1F">
        <w:rPr>
          <w:rFonts w:ascii="Times New Roman" w:eastAsia="Times New Roman" w:hAnsi="Times New Roman" w:cs="Times New Roman"/>
          <w:color w:val="000000"/>
          <w:sz w:val="24"/>
          <w:szCs w:val="19"/>
          <w:lang w:eastAsia="tr-TR"/>
        </w:rPr>
        <w:t>”tir</w:t>
      </w:r>
      <w:proofErr w:type="spellEnd"/>
      <w:r w:rsidRPr="00245C1F">
        <w:rPr>
          <w:rFonts w:ascii="Times New Roman" w:eastAsia="Times New Roman" w:hAnsi="Times New Roman" w:cs="Times New Roman"/>
          <w:color w:val="000000"/>
          <w:sz w:val="24"/>
          <w:szCs w:val="19"/>
          <w:lang w:eastAsia="tr-TR"/>
        </w:rPr>
        <w:t xml:space="preserve">. Belirlilik ilkesi, yalnızca yasal belirliliği değil, daha geniş anlamda hukuki belirliliği de ifade etmektedir. Yasal düzenlemeye dayanarak erişilebilir, bilinebilir ve öngörülebilir olma gibi niteliksel gereklilikleri karşılaması </w:t>
      </w:r>
      <w:r w:rsidRPr="00245C1F">
        <w:rPr>
          <w:rFonts w:ascii="Times New Roman" w:eastAsia="Times New Roman" w:hAnsi="Times New Roman" w:cs="Times New Roman"/>
          <w:color w:val="000000"/>
          <w:sz w:val="24"/>
          <w:szCs w:val="19"/>
          <w:lang w:eastAsia="tr-TR"/>
        </w:rPr>
        <w:lastRenderedPageBreak/>
        <w:t>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7.</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Anayasa’nın 7. maddesinde, “</w:t>
      </w:r>
      <w:r w:rsidRPr="00245C1F">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245C1F">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245C1F">
        <w:rPr>
          <w:rFonts w:ascii="Times New Roman" w:eastAsia="Times New Roman" w:hAnsi="Times New Roman" w:cs="Times New Roman"/>
          <w:i/>
          <w:iCs/>
          <w:color w:val="000000"/>
          <w:sz w:val="24"/>
          <w:szCs w:val="19"/>
          <w:lang w:eastAsia="tr-TR"/>
        </w:rPr>
        <w:t>demokrasi rejimini benimseyen siyasi rejimlerde kaçınılmaz bir durum</w:t>
      </w:r>
      <w:r w:rsidRPr="00245C1F">
        <w:rPr>
          <w:rFonts w:ascii="Times New Roman" w:eastAsia="Times New Roman" w:hAnsi="Times New Roman" w:cs="Times New Roman"/>
          <w:color w:val="000000"/>
          <w:sz w:val="24"/>
          <w:szCs w:val="19"/>
          <w:lang w:eastAsia="tr-TR"/>
        </w:rPr>
        <w:t>” olarak nitelendirilmiştir. </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8.</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 xml:space="preserve">Madde gerekçesinden de anlaşılacağı üzere, yasama yetkisinin </w:t>
      </w:r>
      <w:proofErr w:type="spellStart"/>
      <w:r w:rsidRPr="00245C1F">
        <w:rPr>
          <w:rFonts w:ascii="Times New Roman" w:eastAsia="Times New Roman" w:hAnsi="Times New Roman" w:cs="Times New Roman"/>
          <w:color w:val="000000"/>
          <w:sz w:val="24"/>
          <w:szCs w:val="19"/>
          <w:lang w:eastAsia="tr-TR"/>
        </w:rPr>
        <w:t>devredilmezliği</w:t>
      </w:r>
      <w:proofErr w:type="spellEnd"/>
      <w:r w:rsidRPr="00245C1F">
        <w:rPr>
          <w:rFonts w:ascii="Times New Roman" w:eastAsia="Times New Roman" w:hAnsi="Times New Roman" w:cs="Times New Roman"/>
          <w:color w:val="000000"/>
          <w:sz w:val="24"/>
          <w:szCs w:val="19"/>
          <w:lang w:eastAsia="tr-TR"/>
        </w:rPr>
        <w:t xml:space="preserve"> esasen kanun koyma yetkisinin TBMM dışında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  </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9.</w:t>
      </w:r>
      <w:r w:rsidRPr="00245C1F">
        <w:rPr>
          <w:rFonts w:ascii="Times New Roman" w:eastAsia="Times New Roman" w:hAnsi="Times New Roman" w:cs="Times New Roman"/>
          <w:color w:val="000000"/>
          <w:sz w:val="24"/>
          <w:szCs w:val="14"/>
          <w:lang w:eastAsia="tr-TR"/>
        </w:rPr>
        <w:t> </w:t>
      </w:r>
      <w:r w:rsidRPr="00245C1F">
        <w:rPr>
          <w:rFonts w:ascii="Times New Roman" w:eastAsia="Times New Roman" w:hAnsi="Times New Roman" w:cs="Times New Roman"/>
          <w:color w:val="000000"/>
          <w:sz w:val="24"/>
          <w:szCs w:val="19"/>
          <w:lang w:eastAsia="tr-TR"/>
        </w:rPr>
        <w:t xml:space="preserve">Yürütmenin </w:t>
      </w:r>
      <w:proofErr w:type="spellStart"/>
      <w:r w:rsidRPr="00245C1F">
        <w:rPr>
          <w:rFonts w:ascii="Times New Roman" w:eastAsia="Times New Roman" w:hAnsi="Times New Roman" w:cs="Times New Roman"/>
          <w:color w:val="000000"/>
          <w:sz w:val="24"/>
          <w:szCs w:val="19"/>
          <w:lang w:eastAsia="tr-TR"/>
        </w:rPr>
        <w:t>türevselliği</w:t>
      </w:r>
      <w:proofErr w:type="spellEnd"/>
      <w:r w:rsidRPr="00245C1F">
        <w:rPr>
          <w:rFonts w:ascii="Times New Roman" w:eastAsia="Times New Roman" w:hAnsi="Times New Roman" w:cs="Times New Roman"/>
          <w:color w:val="000000"/>
          <w:sz w:val="24"/>
          <w:szCs w:val="19"/>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45C1F">
        <w:rPr>
          <w:rFonts w:ascii="Times New Roman" w:eastAsia="Times New Roman" w:hAnsi="Times New Roman" w:cs="Times New Roman"/>
          <w:color w:val="000000"/>
          <w:sz w:val="24"/>
          <w:szCs w:val="19"/>
          <w:lang w:eastAsia="tr-TR"/>
        </w:rPr>
        <w:t>devredilmezliği</w:t>
      </w:r>
      <w:proofErr w:type="spellEnd"/>
      <w:r w:rsidRPr="00245C1F">
        <w:rPr>
          <w:rFonts w:ascii="Times New Roman" w:eastAsia="Times New Roman" w:hAnsi="Times New Roman" w:cs="Times New Roman"/>
          <w:color w:val="000000"/>
          <w:sz w:val="24"/>
          <w:szCs w:val="19"/>
          <w:lang w:eastAsia="tr-TR"/>
        </w:rPr>
        <w:t xml:space="preserve"> ilkesine aykırılık oluşturabilmektedir. Bu nedenle,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10.Anayasa’nın 128. maddesinde, “</w:t>
      </w:r>
      <w:r w:rsidRPr="00245C1F">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245C1F">
        <w:rPr>
          <w:rFonts w:ascii="Times New Roman" w:eastAsia="Times New Roman" w:hAnsi="Times New Roman" w:cs="Times New Roman"/>
          <w:color w:val="000000"/>
          <w:sz w:val="24"/>
          <w:szCs w:val="19"/>
          <w:lang w:eastAsia="tr-TR"/>
        </w:rPr>
        <w:t>” denilmiştir. Buna göre, Anayasa’nın 128. maddesinin birinci fıkrası kapsamındaki görevleri yürüten bütün personelin nitelikleri, atanmaları, görev ve yetkileri, hakları ve yükümlülüklerinin kanunla düzenlenmesi zorunludur.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xml:space="preserve">11. 657 sayılı Kanun’un 122. maddesinde, görevlerinde üstün başarı gösteren memurların ödüllendirilmesine ilişkin usul ve esaslar düzenlenmiştir. </w:t>
      </w:r>
      <w:proofErr w:type="gramStart"/>
      <w:r w:rsidRPr="00245C1F">
        <w:rPr>
          <w:rFonts w:ascii="Times New Roman" w:eastAsia="Times New Roman" w:hAnsi="Times New Roman" w:cs="Times New Roman"/>
          <w:color w:val="000000"/>
          <w:sz w:val="24"/>
          <w:szCs w:val="19"/>
          <w:lang w:eastAsia="tr-TR"/>
        </w:rPr>
        <w:t xml:space="preserve">Maddenin birinci fıkrasında, görevli oldukları kurumlarda olağanüstü gayret ve çalışmaları ile emsallerine göre daha başarılı olarak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verilebileceği, üç defa başarı belgesi alanlara da üstün başarı belgesi verileceği; ikinci fıkrasında, üstün başarı belgesi </w:t>
      </w:r>
      <w:r w:rsidRPr="00245C1F">
        <w:rPr>
          <w:rFonts w:ascii="Times New Roman" w:eastAsia="Times New Roman" w:hAnsi="Times New Roman" w:cs="Times New Roman"/>
          <w:color w:val="000000"/>
          <w:sz w:val="24"/>
          <w:szCs w:val="19"/>
          <w:lang w:eastAsia="tr-TR"/>
        </w:rPr>
        <w:lastRenderedPageBreak/>
        <w:t xml:space="preserve">verilenlere, merkezde bağlı veya ilgili bakan ve illerde valiler tarafından uygun görülmesi hâlinde en yüksek Devlet memuru aylığının (ek gösterge dâhil) % 200’üne kadar ödül verilebileceği; üçüncü fıkrasında, bir malî yıl içinde ödüllendirileceklerin sayısının, kurumun yılbaşındaki dolu kadro mevcudunun binde onundan, Gümrük Müsteşarlığı, Millî Eğitim Bakanlığı ve Emniyet Genel Müdürlüğü kadroları için binde yirmisinden fazla olamayacağı ve yıl içinde ödüllendirilen personel sayısının kurumlarınca izleyen yılın Ocak ayı sonuna kadar Devlet Personel Başkanlığına bildirileceği ifade edilmiştir. </w:t>
      </w:r>
      <w:proofErr w:type="gramEnd"/>
      <w:r w:rsidRPr="00245C1F">
        <w:rPr>
          <w:rFonts w:ascii="Times New Roman" w:eastAsia="Times New Roman" w:hAnsi="Times New Roman" w:cs="Times New Roman"/>
          <w:color w:val="000000"/>
          <w:sz w:val="24"/>
          <w:szCs w:val="19"/>
          <w:lang w:eastAsia="tr-TR"/>
        </w:rPr>
        <w:t>İtiraz konusu dördüncü fıkrada ise kamu kurum ve kuruluşlarının, yürütmekte oldukları hizmetlerin özelliklerini göz önünde bulundurarak memurlarının başarı, verimlilik ve gayretlerini ölçmek üzere, Devlet Personel Başkanlığının uygun görüşü alınmak kaydıyla, değerlendirme ölçütlerini belirleyebileceği hüküm altına alınmıştır.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xml:space="preserve">12. Anılan maddede, memurlara hangi şartlarda başarı ve üstün başarı belgesi verileceği belirtilmiş, üstün başarı belgesi almaya hak kazanan memurlara verilebilecek ödül miktarı ile ödüllendirilecek personel sayısının üst sınırı herhangi bir tartışmaya sebep olmayacak şekilde gösterilmiştir. Bunun yanında itiraz konusu kuralda da, idarelerin, memurların başarı, verimlilik ve gayretlerini ölçmede kullanacakları </w:t>
      </w:r>
      <w:proofErr w:type="gramStart"/>
      <w:r w:rsidRPr="00245C1F">
        <w:rPr>
          <w:rFonts w:ascii="Times New Roman" w:eastAsia="Times New Roman" w:hAnsi="Times New Roman" w:cs="Times New Roman"/>
          <w:color w:val="000000"/>
          <w:sz w:val="24"/>
          <w:szCs w:val="19"/>
          <w:lang w:eastAsia="tr-TR"/>
        </w:rPr>
        <w:t>kriterleri</w:t>
      </w:r>
      <w:proofErr w:type="gramEnd"/>
      <w:r w:rsidRPr="00245C1F">
        <w:rPr>
          <w:rFonts w:ascii="Times New Roman" w:eastAsia="Times New Roman" w:hAnsi="Times New Roman" w:cs="Times New Roman"/>
          <w:color w:val="000000"/>
          <w:sz w:val="24"/>
          <w:szCs w:val="19"/>
          <w:lang w:eastAsia="tr-TR"/>
        </w:rPr>
        <w:t xml:space="preserve"> belirlerken, yürütmekte oldukları hizmetlerin özelliklerini göz önünde bulunduracakları ve Devlet Personel Başkanlığının uygun görüşünü alacakları belirtilmek suretiyle temel esaslar da belirlenmiştir. Dolayısıyla, görevli oldukları kurumlarda, olağanüstü gayret ve çalışmaları ile emsallerine göre başarı gösteren memurlara ödül verilmesine ilişkin temel kurallar kanunla belirlenmiş olduğundan kuralda bir belirsizlik bulunmamaktadır.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xml:space="preserve">13. Kamu hizmetleri, her bir kamu kurum ve kuruluşunun faaliyet alanına göre farklı usul ve esaslara göre yürütülmektedir. Dolayısıyla, kamu kurum ve kuruluşlarında görev yapan kamu görevlilerinin başarı, verimlilik ve gayretlerinin ölçümüne ilişkin değerlendirme </w:t>
      </w:r>
      <w:proofErr w:type="gramStart"/>
      <w:r w:rsidRPr="00245C1F">
        <w:rPr>
          <w:rFonts w:ascii="Times New Roman" w:eastAsia="Times New Roman" w:hAnsi="Times New Roman" w:cs="Times New Roman"/>
          <w:color w:val="000000"/>
          <w:sz w:val="24"/>
          <w:szCs w:val="19"/>
          <w:lang w:eastAsia="tr-TR"/>
        </w:rPr>
        <w:t>kriterleri</w:t>
      </w:r>
      <w:proofErr w:type="gramEnd"/>
      <w:r w:rsidRPr="00245C1F">
        <w:rPr>
          <w:rFonts w:ascii="Times New Roman" w:eastAsia="Times New Roman" w:hAnsi="Times New Roman" w:cs="Times New Roman"/>
          <w:color w:val="000000"/>
          <w:sz w:val="24"/>
          <w:szCs w:val="19"/>
          <w:lang w:eastAsia="tr-TR"/>
        </w:rPr>
        <w:t xml:space="preserve"> de, her bir kurum tarafından yürütülen hizmetin özelliklerine göre farklılık göstermektedir. Bu </w:t>
      </w:r>
      <w:proofErr w:type="gramStart"/>
      <w:r w:rsidRPr="00245C1F">
        <w:rPr>
          <w:rFonts w:ascii="Times New Roman" w:eastAsia="Times New Roman" w:hAnsi="Times New Roman" w:cs="Times New Roman"/>
          <w:color w:val="000000"/>
          <w:sz w:val="24"/>
          <w:szCs w:val="19"/>
          <w:lang w:eastAsia="tr-TR"/>
        </w:rPr>
        <w:t>kriterlerin</w:t>
      </w:r>
      <w:proofErr w:type="gramEnd"/>
      <w:r w:rsidRPr="00245C1F">
        <w:rPr>
          <w:rFonts w:ascii="Times New Roman" w:eastAsia="Times New Roman" w:hAnsi="Times New Roman" w:cs="Times New Roman"/>
          <w:color w:val="000000"/>
          <w:sz w:val="24"/>
          <w:szCs w:val="19"/>
          <w:lang w:eastAsia="tr-TR"/>
        </w:rPr>
        <w:t xml:space="preserve"> her birinin kanunda tek tek belirlenmesi ise mümkün değildir.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C1F">
        <w:rPr>
          <w:rFonts w:ascii="Times New Roman" w:eastAsia="Times New Roman" w:hAnsi="Times New Roman" w:cs="Times New Roman"/>
          <w:color w:val="000000"/>
          <w:sz w:val="24"/>
          <w:szCs w:val="19"/>
          <w:lang w:eastAsia="tr-TR"/>
        </w:rPr>
        <w:t xml:space="preserve">14. Bu bağlamda, Kanun’un 122. maddesinin birinci, ikinci ve üçüncü fıkralarında, olağanüstü gayret ve çalışmaları ile emsallerine göre başarı gösteren memurlara ödül verilmesine ilişkin temel kurallar belirlendikten sonra kamu kurum ve kuruluşlarının yürütmekte oldukları hizmetlerin özelliklerinin de göz önünde bulundurulacağı belirtilmek suretiyle memurların başarı, verimlilik ve gayretlerini ölçmek üzere, Devlet Personel Başkanlığının uygun görüşü alınmak kaydıyla, değerlendirme ölçütlerinin belirlenmesi konusunda ilgili idarelerin yetkili kılınmasında yasama yetkisinin </w:t>
      </w:r>
      <w:proofErr w:type="spellStart"/>
      <w:r w:rsidRPr="00245C1F">
        <w:rPr>
          <w:rFonts w:ascii="Times New Roman" w:eastAsia="Times New Roman" w:hAnsi="Times New Roman" w:cs="Times New Roman"/>
          <w:color w:val="000000"/>
          <w:sz w:val="24"/>
          <w:szCs w:val="19"/>
          <w:lang w:eastAsia="tr-TR"/>
        </w:rPr>
        <w:t>devredilmezliği</w:t>
      </w:r>
      <w:proofErr w:type="spellEnd"/>
      <w:r w:rsidRPr="00245C1F">
        <w:rPr>
          <w:rFonts w:ascii="Times New Roman" w:eastAsia="Times New Roman" w:hAnsi="Times New Roman" w:cs="Times New Roman"/>
          <w:color w:val="000000"/>
          <w:sz w:val="24"/>
          <w:szCs w:val="19"/>
          <w:lang w:eastAsia="tr-TR"/>
        </w:rPr>
        <w:t xml:space="preserve"> ilkesine aykırılık teşkil eden bir husus bulunmamaktadır.</w:t>
      </w:r>
      <w:proofErr w:type="gramEnd"/>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15. Açıklanan nedenlerle, kural Anayasa’nın 2</w:t>
      </w:r>
      <w:proofErr w:type="gramStart"/>
      <w:r w:rsidRPr="00245C1F">
        <w:rPr>
          <w:rFonts w:ascii="Times New Roman" w:eastAsia="Times New Roman" w:hAnsi="Times New Roman" w:cs="Times New Roman"/>
          <w:color w:val="000000"/>
          <w:sz w:val="24"/>
          <w:szCs w:val="19"/>
          <w:lang w:eastAsia="tr-TR"/>
        </w:rPr>
        <w:t>.,</w:t>
      </w:r>
      <w:proofErr w:type="gramEnd"/>
      <w:r w:rsidRPr="00245C1F">
        <w:rPr>
          <w:rFonts w:ascii="Times New Roman" w:eastAsia="Times New Roman" w:hAnsi="Times New Roman" w:cs="Times New Roman"/>
          <w:color w:val="000000"/>
          <w:sz w:val="24"/>
          <w:szCs w:val="19"/>
          <w:lang w:eastAsia="tr-TR"/>
        </w:rPr>
        <w:t xml:space="preserve"> 7. ve 128. maddelerine aykırı değildir. İptal talebinin reddi gerekir.</w:t>
      </w: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IV- YÜRÜRLÜĞÜN DURDURULMASI TALEBİ</w:t>
      </w:r>
    </w:p>
    <w:p w:rsidR="00245C1F" w:rsidRP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xml:space="preserve">16. Başvuru kararında özetle, yasama organı tarafından temel ilkeleri belirlenmeden, memurların başarı, verimlilik ve gayretlerini ölçmek üzere, değerlendirme </w:t>
      </w:r>
      <w:proofErr w:type="gramStart"/>
      <w:r w:rsidRPr="00245C1F">
        <w:rPr>
          <w:rFonts w:ascii="Times New Roman" w:eastAsia="Times New Roman" w:hAnsi="Times New Roman" w:cs="Times New Roman"/>
          <w:color w:val="000000"/>
          <w:sz w:val="24"/>
          <w:szCs w:val="19"/>
          <w:lang w:eastAsia="tr-TR"/>
        </w:rPr>
        <w:t>kriterlerini</w:t>
      </w:r>
      <w:proofErr w:type="gramEnd"/>
      <w:r w:rsidRPr="00245C1F">
        <w:rPr>
          <w:rFonts w:ascii="Times New Roman" w:eastAsia="Times New Roman" w:hAnsi="Times New Roman" w:cs="Times New Roman"/>
          <w:color w:val="000000"/>
          <w:sz w:val="24"/>
          <w:szCs w:val="19"/>
          <w:lang w:eastAsia="tr-TR"/>
        </w:rPr>
        <w:t xml:space="preserve"> belirleme konusunda idareye, sınırları belli olmayan yetki verilmesinin telafisi güç ve imkânsız zararların doğmasına sebebiyet vereceği belirtilerek yürürlüğün durdurulması talep edilmiştir.</w:t>
      </w:r>
    </w:p>
    <w:p w:rsidR="00245C1F" w:rsidRP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C1F">
        <w:rPr>
          <w:rFonts w:ascii="Times New Roman" w:eastAsia="Times New Roman" w:hAnsi="Times New Roman" w:cs="Times New Roman"/>
          <w:color w:val="000000"/>
          <w:sz w:val="24"/>
          <w:szCs w:val="19"/>
          <w:lang w:eastAsia="tr-TR"/>
        </w:rPr>
        <w:lastRenderedPageBreak/>
        <w:t>14.7.1965 tarihli ve 657 sayılı Devlet Memurları Kanunu’nun, 13.2.2011 tarihli ve 6111 sayılı Kanun’un 110. maddesiyle değiştirilen 122. maddesinin dördüncü fıkrasına yönelik iptal talebi, 14.12.2016 tarihli, E.2016/139, K.2016/188 sayılı kararla reddedildiğinden, bu fıkraya ilişkin yürürlüğün durdurulması talebinin REDDİNE,</w:t>
      </w:r>
      <w:r w:rsidRPr="00245C1F">
        <w:rPr>
          <w:rFonts w:ascii="Times New Roman" w:eastAsia="Times New Roman" w:hAnsi="Times New Roman" w:cs="Times New Roman"/>
          <w:b/>
          <w:bCs/>
          <w:color w:val="000000"/>
          <w:sz w:val="24"/>
          <w:szCs w:val="19"/>
          <w:lang w:eastAsia="tr-TR"/>
        </w:rPr>
        <w:t> </w:t>
      </w:r>
      <w:r w:rsidRPr="00245C1F">
        <w:rPr>
          <w:rFonts w:ascii="Times New Roman" w:eastAsia="Times New Roman" w:hAnsi="Times New Roman" w:cs="Times New Roman"/>
          <w:color w:val="000000"/>
          <w:sz w:val="24"/>
          <w:szCs w:val="19"/>
          <w:lang w:eastAsia="tr-TR"/>
        </w:rPr>
        <w:t>14.12.2016 tarihinde OYBİRLİĞİYLE karar verilmiştir.</w:t>
      </w:r>
      <w:proofErr w:type="gramEnd"/>
    </w:p>
    <w:p w:rsid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b/>
          <w:bCs/>
          <w:color w:val="000000"/>
          <w:sz w:val="24"/>
          <w:lang w:eastAsia="tr-TR"/>
        </w:rPr>
        <w:t>V- HÜKÜM</w:t>
      </w:r>
    </w:p>
    <w:p w:rsidR="00245C1F" w:rsidRP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14.7.1965 tarihli ve 657 sayılı Devlet Memurları Kanunu’nun, 13.2.2011 tarihli ve 6111 sayılı Kanun’un 110. maddesiyle değiştirilen 122. maddesinin dördüncü fıkrasının, Anayasa’ya aykırı olmadığına ve itirazın REDDİNE, 14.12.2016 tarihinde OYBİRLİĞİYLE karar verildi.</w:t>
      </w:r>
    </w:p>
    <w:p w:rsidR="00245C1F" w:rsidRPr="00245C1F" w:rsidRDefault="00245C1F" w:rsidP="00245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C1F" w:rsidRPr="00245C1F" w:rsidTr="00245C1F">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Başkan</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Başkanvekili</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Başkanvekili</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Engin YILDIRIM</w:t>
            </w:r>
          </w:p>
        </w:tc>
      </w:tr>
    </w:tbl>
    <w:p w:rsid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p w:rsidR="00245C1F" w:rsidRP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C1F" w:rsidRPr="00245C1F" w:rsidTr="00245C1F">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5C1F">
              <w:rPr>
                <w:rFonts w:ascii="Times New Roman" w:eastAsia="Times New Roman" w:hAnsi="Times New Roman" w:cs="Times New Roman"/>
                <w:sz w:val="24"/>
                <w:szCs w:val="19"/>
                <w:lang w:eastAsia="tr-TR"/>
              </w:rPr>
              <w:t>Serruh</w:t>
            </w:r>
            <w:proofErr w:type="spellEnd"/>
            <w:r w:rsidRPr="00245C1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 xml:space="preserve"> Osman </w:t>
            </w:r>
            <w:proofErr w:type="spellStart"/>
            <w:r w:rsidRPr="00245C1F">
              <w:rPr>
                <w:rFonts w:ascii="Times New Roman" w:eastAsia="Times New Roman" w:hAnsi="Times New Roman" w:cs="Times New Roman"/>
                <w:sz w:val="24"/>
                <w:szCs w:val="19"/>
                <w:lang w:eastAsia="tr-TR"/>
              </w:rPr>
              <w:t>Alifeyyaz</w:t>
            </w:r>
            <w:proofErr w:type="spellEnd"/>
            <w:r w:rsidRPr="00245C1F">
              <w:rPr>
                <w:rFonts w:ascii="Times New Roman" w:eastAsia="Times New Roman" w:hAnsi="Times New Roman" w:cs="Times New Roman"/>
                <w:sz w:val="24"/>
                <w:szCs w:val="19"/>
                <w:lang w:eastAsia="tr-TR"/>
              </w:rPr>
              <w:t xml:space="preserve"> PAKSÜT</w:t>
            </w:r>
          </w:p>
        </w:tc>
      </w:tr>
    </w:tbl>
    <w:p w:rsid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p w:rsidR="00245C1F" w:rsidRP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C1F" w:rsidRPr="00245C1F" w:rsidTr="00245C1F">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5C1F">
              <w:rPr>
                <w:rFonts w:ascii="Times New Roman" w:eastAsia="Times New Roman" w:hAnsi="Times New Roman" w:cs="Times New Roman"/>
                <w:sz w:val="24"/>
                <w:szCs w:val="19"/>
                <w:lang w:eastAsia="tr-TR"/>
              </w:rPr>
              <w:t>Hicabi</w:t>
            </w:r>
            <w:proofErr w:type="spellEnd"/>
            <w:r w:rsidRPr="00245C1F">
              <w:rPr>
                <w:rFonts w:ascii="Times New Roman" w:eastAsia="Times New Roman" w:hAnsi="Times New Roman" w:cs="Times New Roman"/>
                <w:sz w:val="24"/>
                <w:szCs w:val="19"/>
                <w:lang w:eastAsia="tr-TR"/>
              </w:rPr>
              <w:t xml:space="preserve"> DURSUN</w:t>
            </w:r>
          </w:p>
        </w:tc>
      </w:tr>
    </w:tbl>
    <w:p w:rsid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p w:rsidR="00245C1F" w:rsidRP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C1F" w:rsidRPr="00245C1F" w:rsidTr="00245C1F">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M. Emin KUZ</w:t>
            </w:r>
          </w:p>
        </w:tc>
      </w:tr>
    </w:tbl>
    <w:p w:rsid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p w:rsidR="00245C1F" w:rsidRP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C1F" w:rsidRPr="00245C1F" w:rsidTr="00245C1F">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 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Rıdvan GÜLEÇ</w:t>
            </w:r>
          </w:p>
        </w:tc>
      </w:tr>
    </w:tbl>
    <w:p w:rsid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lastRenderedPageBreak/>
        <w:t> </w:t>
      </w:r>
    </w:p>
    <w:p w:rsidR="00245C1F" w:rsidRPr="00245C1F" w:rsidRDefault="00245C1F" w:rsidP="00245C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C1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5C1F" w:rsidRPr="00245C1F" w:rsidTr="00245C1F">
        <w:tc>
          <w:tcPr>
            <w:tcW w:w="2500"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Üye</w:t>
            </w:r>
          </w:p>
          <w:p w:rsidR="00245C1F" w:rsidRPr="00245C1F" w:rsidRDefault="00245C1F" w:rsidP="00245C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C1F">
              <w:rPr>
                <w:rFonts w:ascii="Times New Roman" w:eastAsia="Times New Roman" w:hAnsi="Times New Roman" w:cs="Times New Roman"/>
                <w:sz w:val="24"/>
                <w:szCs w:val="19"/>
                <w:lang w:eastAsia="tr-TR"/>
              </w:rPr>
              <w:t>Yusuf Şevki HAKYEMEZ</w:t>
            </w:r>
          </w:p>
        </w:tc>
      </w:tr>
    </w:tbl>
    <w:p w:rsidR="00CE1FB9" w:rsidRPr="00245C1F" w:rsidRDefault="00CE1FB9" w:rsidP="00245C1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245C1F" w:rsidSect="00245C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FB" w:rsidRDefault="00336CFB" w:rsidP="00245C1F">
      <w:pPr>
        <w:spacing w:after="0" w:line="240" w:lineRule="auto"/>
      </w:pPr>
      <w:r>
        <w:separator/>
      </w:r>
    </w:p>
  </w:endnote>
  <w:endnote w:type="continuationSeparator" w:id="0">
    <w:p w:rsidR="00336CFB" w:rsidRDefault="00336CFB" w:rsidP="0024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Default="00245C1F" w:rsidP="00CB1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5C1F" w:rsidRDefault="00245C1F" w:rsidP="00245C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Pr="00245C1F" w:rsidRDefault="00245C1F" w:rsidP="00CB152D">
    <w:pPr>
      <w:pStyle w:val="Altbilgi"/>
      <w:framePr w:wrap="around" w:vAnchor="text" w:hAnchor="margin" w:xAlign="right" w:y="1"/>
      <w:rPr>
        <w:rStyle w:val="SayfaNumaras"/>
        <w:rFonts w:ascii="Times New Roman" w:hAnsi="Times New Roman" w:cs="Times New Roman"/>
      </w:rPr>
    </w:pPr>
    <w:r w:rsidRPr="00245C1F">
      <w:rPr>
        <w:rStyle w:val="SayfaNumaras"/>
        <w:rFonts w:ascii="Times New Roman" w:hAnsi="Times New Roman" w:cs="Times New Roman"/>
      </w:rPr>
      <w:fldChar w:fldCharType="begin"/>
    </w:r>
    <w:r w:rsidRPr="00245C1F">
      <w:rPr>
        <w:rStyle w:val="SayfaNumaras"/>
        <w:rFonts w:ascii="Times New Roman" w:hAnsi="Times New Roman" w:cs="Times New Roman"/>
      </w:rPr>
      <w:instrText xml:space="preserve">PAGE  </w:instrText>
    </w:r>
    <w:r w:rsidRPr="00245C1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45C1F">
      <w:rPr>
        <w:rStyle w:val="SayfaNumaras"/>
        <w:rFonts w:ascii="Times New Roman" w:hAnsi="Times New Roman" w:cs="Times New Roman"/>
      </w:rPr>
      <w:fldChar w:fldCharType="end"/>
    </w:r>
  </w:p>
  <w:p w:rsidR="00245C1F" w:rsidRPr="00245C1F" w:rsidRDefault="00245C1F" w:rsidP="00245C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Default="00245C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FB" w:rsidRDefault="00336CFB" w:rsidP="00245C1F">
      <w:pPr>
        <w:spacing w:after="0" w:line="240" w:lineRule="auto"/>
      </w:pPr>
      <w:r>
        <w:separator/>
      </w:r>
    </w:p>
  </w:footnote>
  <w:footnote w:type="continuationSeparator" w:id="0">
    <w:p w:rsidR="00336CFB" w:rsidRDefault="00336CFB" w:rsidP="00245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Default="00245C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Default="00245C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/139</w:t>
    </w:r>
  </w:p>
  <w:p w:rsidR="00245C1F" w:rsidRPr="00245C1F" w:rsidRDefault="00245C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1F" w:rsidRDefault="00245C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25"/>
    <w:rsid w:val="00245C1F"/>
    <w:rsid w:val="00336CFB"/>
    <w:rsid w:val="007279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FFDC-F85E-4D1A-9C69-46ADCD72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5C1F"/>
    <w:rPr>
      <w:color w:val="0000FF"/>
      <w:u w:val="single"/>
    </w:rPr>
  </w:style>
  <w:style w:type="paragraph" w:styleId="stbilgi">
    <w:name w:val="header"/>
    <w:basedOn w:val="Normal"/>
    <w:link w:val="stbilgiChar"/>
    <w:uiPriority w:val="99"/>
    <w:unhideWhenUsed/>
    <w:rsid w:val="00245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5C1F"/>
  </w:style>
  <w:style w:type="paragraph" w:styleId="Altbilgi">
    <w:name w:val="footer"/>
    <w:basedOn w:val="Normal"/>
    <w:link w:val="AltbilgiChar"/>
    <w:uiPriority w:val="99"/>
    <w:unhideWhenUsed/>
    <w:rsid w:val="00245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5C1F"/>
  </w:style>
  <w:style w:type="character" w:styleId="SayfaNumaras">
    <w:name w:val="page number"/>
    <w:basedOn w:val="VarsaylanParagrafYazTipi"/>
    <w:uiPriority w:val="99"/>
    <w:semiHidden/>
    <w:unhideWhenUsed/>
    <w:rsid w:val="0024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2019-03-14T11:14:00Z</dcterms:created>
  <dcterms:modified xsi:type="dcterms:W3CDTF">2019-03-14T11:16:00Z</dcterms:modified>
</cp:coreProperties>
</file>