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0A" w:rsidRPr="00865B0A" w:rsidRDefault="00865B0A" w:rsidP="00865B0A">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865B0A">
        <w:rPr>
          <w:rFonts w:ascii="Times New Roman" w:eastAsia="Times New Roman" w:hAnsi="Times New Roman" w:cs="Times New Roman"/>
          <w:b/>
          <w:bCs/>
          <w:color w:val="000000"/>
          <w:sz w:val="24"/>
          <w:szCs w:val="26"/>
          <w:lang w:eastAsia="tr-TR"/>
        </w:rPr>
        <w:t>ANAYASA MAHKEMESİ KARARI</w:t>
      </w:r>
    </w:p>
    <w:p w:rsidR="00865B0A" w:rsidRP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b/>
          <w:bCs/>
          <w:color w:val="000000"/>
          <w:sz w:val="24"/>
          <w:szCs w:val="26"/>
          <w:lang w:eastAsia="tr-TR"/>
        </w:rPr>
        <w:t>                       </w:t>
      </w:r>
    </w:p>
    <w:p w:rsidR="00865B0A" w:rsidRPr="00865B0A" w:rsidRDefault="00865B0A" w:rsidP="00865B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5B0A">
        <w:rPr>
          <w:rFonts w:ascii="Times New Roman" w:eastAsia="Times New Roman" w:hAnsi="Times New Roman" w:cs="Times New Roman"/>
          <w:b/>
          <w:bCs/>
          <w:color w:val="000000"/>
          <w:sz w:val="24"/>
          <w:szCs w:val="26"/>
          <w:lang w:eastAsia="tr-TR"/>
        </w:rPr>
        <w:t xml:space="preserve">Esas </w:t>
      </w:r>
      <w:proofErr w:type="gramStart"/>
      <w:r w:rsidRPr="00865B0A">
        <w:rPr>
          <w:rFonts w:ascii="Times New Roman" w:eastAsia="Times New Roman" w:hAnsi="Times New Roman" w:cs="Times New Roman"/>
          <w:b/>
          <w:bCs/>
          <w:color w:val="000000"/>
          <w:sz w:val="24"/>
          <w:szCs w:val="26"/>
          <w:lang w:eastAsia="tr-TR"/>
        </w:rPr>
        <w:t>Sayısı       :  2016</w:t>
      </w:r>
      <w:proofErr w:type="gramEnd"/>
      <w:r w:rsidRPr="00865B0A">
        <w:rPr>
          <w:rFonts w:ascii="Times New Roman" w:eastAsia="Times New Roman" w:hAnsi="Times New Roman" w:cs="Times New Roman"/>
          <w:b/>
          <w:bCs/>
          <w:color w:val="000000"/>
          <w:sz w:val="24"/>
          <w:szCs w:val="26"/>
          <w:lang w:eastAsia="tr-TR"/>
        </w:rPr>
        <w:t>/184</w:t>
      </w:r>
    </w:p>
    <w:p w:rsidR="00865B0A" w:rsidRPr="00865B0A" w:rsidRDefault="00865B0A" w:rsidP="00865B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5B0A">
        <w:rPr>
          <w:rFonts w:ascii="Times New Roman" w:eastAsia="Times New Roman" w:hAnsi="Times New Roman" w:cs="Times New Roman"/>
          <w:b/>
          <w:bCs/>
          <w:color w:val="000000"/>
          <w:sz w:val="24"/>
          <w:szCs w:val="26"/>
          <w:lang w:eastAsia="tr-TR"/>
        </w:rPr>
        <w:t xml:space="preserve">Karar </w:t>
      </w:r>
      <w:proofErr w:type="gramStart"/>
      <w:r w:rsidRPr="00865B0A">
        <w:rPr>
          <w:rFonts w:ascii="Times New Roman" w:eastAsia="Times New Roman" w:hAnsi="Times New Roman" w:cs="Times New Roman"/>
          <w:b/>
          <w:bCs/>
          <w:color w:val="000000"/>
          <w:sz w:val="24"/>
          <w:szCs w:val="26"/>
          <w:lang w:eastAsia="tr-TR"/>
        </w:rPr>
        <w:t>Sayısı    :  2016</w:t>
      </w:r>
      <w:proofErr w:type="gramEnd"/>
      <w:r w:rsidRPr="00865B0A">
        <w:rPr>
          <w:rFonts w:ascii="Times New Roman" w:eastAsia="Times New Roman" w:hAnsi="Times New Roman" w:cs="Times New Roman"/>
          <w:b/>
          <w:bCs/>
          <w:color w:val="000000"/>
          <w:sz w:val="24"/>
          <w:szCs w:val="26"/>
          <w:lang w:eastAsia="tr-TR"/>
        </w:rPr>
        <w:t>/174</w:t>
      </w:r>
    </w:p>
    <w:p w:rsidR="00865B0A" w:rsidRPr="00865B0A" w:rsidRDefault="00865B0A" w:rsidP="00865B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5B0A">
        <w:rPr>
          <w:rFonts w:ascii="Times New Roman" w:eastAsia="Times New Roman" w:hAnsi="Times New Roman" w:cs="Times New Roman"/>
          <w:b/>
          <w:bCs/>
          <w:color w:val="000000"/>
          <w:sz w:val="24"/>
          <w:szCs w:val="26"/>
          <w:lang w:eastAsia="tr-TR"/>
        </w:rPr>
        <w:t xml:space="preserve">Karar </w:t>
      </w:r>
      <w:proofErr w:type="gramStart"/>
      <w:r w:rsidRPr="00865B0A">
        <w:rPr>
          <w:rFonts w:ascii="Times New Roman" w:eastAsia="Times New Roman" w:hAnsi="Times New Roman" w:cs="Times New Roman"/>
          <w:b/>
          <w:bCs/>
          <w:color w:val="000000"/>
          <w:sz w:val="24"/>
          <w:szCs w:val="26"/>
          <w:lang w:eastAsia="tr-TR"/>
        </w:rPr>
        <w:t>Tarihi   :  23</w:t>
      </w:r>
      <w:proofErr w:type="gramEnd"/>
      <w:r w:rsidRPr="00865B0A">
        <w:rPr>
          <w:rFonts w:ascii="Times New Roman" w:eastAsia="Times New Roman" w:hAnsi="Times New Roman" w:cs="Times New Roman"/>
          <w:b/>
          <w:bCs/>
          <w:color w:val="000000"/>
          <w:sz w:val="24"/>
          <w:szCs w:val="26"/>
          <w:lang w:eastAsia="tr-TR"/>
        </w:rPr>
        <w:t>.11.2016</w:t>
      </w:r>
    </w:p>
    <w:p w:rsidR="00865B0A" w:rsidRDefault="00865B0A" w:rsidP="00865B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5B0A">
        <w:rPr>
          <w:rFonts w:ascii="Times New Roman" w:eastAsia="Times New Roman" w:hAnsi="Times New Roman" w:cs="Times New Roman"/>
          <w:b/>
          <w:bCs/>
          <w:color w:val="000000"/>
          <w:sz w:val="24"/>
          <w:szCs w:val="26"/>
          <w:lang w:eastAsia="tr-TR"/>
        </w:rPr>
        <w:t>R.G. Tarih-</w:t>
      </w:r>
      <w:proofErr w:type="gramStart"/>
      <w:r w:rsidRPr="00865B0A">
        <w:rPr>
          <w:rFonts w:ascii="Times New Roman" w:eastAsia="Times New Roman" w:hAnsi="Times New Roman" w:cs="Times New Roman"/>
          <w:b/>
          <w:bCs/>
          <w:color w:val="000000"/>
          <w:sz w:val="24"/>
          <w:szCs w:val="26"/>
          <w:lang w:eastAsia="tr-TR"/>
        </w:rPr>
        <w:t>Sayısı   :  Tebliğ</w:t>
      </w:r>
      <w:proofErr w:type="gramEnd"/>
      <w:r w:rsidRPr="00865B0A">
        <w:rPr>
          <w:rFonts w:ascii="Times New Roman" w:eastAsia="Times New Roman" w:hAnsi="Times New Roman" w:cs="Times New Roman"/>
          <w:b/>
          <w:bCs/>
          <w:color w:val="000000"/>
          <w:sz w:val="24"/>
          <w:szCs w:val="26"/>
          <w:lang w:eastAsia="tr-TR"/>
        </w:rPr>
        <w:t xml:space="preserve"> edildi</w:t>
      </w:r>
      <w:r w:rsidRPr="00865B0A">
        <w:rPr>
          <w:rFonts w:ascii="Times New Roman" w:eastAsia="Times New Roman" w:hAnsi="Times New Roman" w:cs="Times New Roman"/>
          <w:b/>
          <w:bCs/>
          <w:color w:val="000000"/>
          <w:sz w:val="24"/>
          <w:szCs w:val="26"/>
          <w:lang w:eastAsia="tr-TR"/>
        </w:rPr>
        <w:t> </w:t>
      </w:r>
    </w:p>
    <w:p w:rsidR="00865B0A" w:rsidRDefault="00865B0A" w:rsidP="00865B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b/>
          <w:bCs/>
          <w:color w:val="000000"/>
          <w:sz w:val="24"/>
          <w:szCs w:val="26"/>
          <w:lang w:eastAsia="tr-TR"/>
        </w:rPr>
        <w:t>İTİRAZ YOLUNA BAŞVURAN: </w:t>
      </w:r>
      <w:r w:rsidRPr="00865B0A">
        <w:rPr>
          <w:rFonts w:ascii="Times New Roman" w:eastAsia="Times New Roman" w:hAnsi="Times New Roman" w:cs="Times New Roman"/>
          <w:color w:val="000000"/>
          <w:sz w:val="24"/>
          <w:szCs w:val="26"/>
          <w:lang w:eastAsia="tr-TR"/>
        </w:rPr>
        <w:t>Şanlıurfa 2. Asliye Hukuk Mahkemesi</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b/>
          <w:bCs/>
          <w:color w:val="000000"/>
          <w:sz w:val="24"/>
          <w:szCs w:val="26"/>
          <w:lang w:eastAsia="tr-TR"/>
        </w:rPr>
        <w:t>İTİRAZIN KONUSU:</w:t>
      </w:r>
      <w:r w:rsidRPr="00865B0A">
        <w:rPr>
          <w:rFonts w:ascii="Times New Roman" w:eastAsia="Times New Roman" w:hAnsi="Times New Roman" w:cs="Times New Roman"/>
          <w:color w:val="000000"/>
          <w:sz w:val="24"/>
          <w:szCs w:val="26"/>
          <w:lang w:eastAsia="tr-TR"/>
        </w:rPr>
        <w:t> 14.3.2013 tarihli ve 6446 sayılı Elektrik Piyasası Kanunu’na, 4.6.2016 tarihli ve 6719 sayılı Kanun’un;</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A- 21. maddesiyle eklenen 17. maddenin (10) numaralı fıkrasının,</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B- 26. maddesiyle eklenen geçici 19. ve geçici 20. maddelerin,</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Anayasa’nın 2</w:t>
      </w:r>
      <w:proofErr w:type="gramStart"/>
      <w:r w:rsidRPr="00865B0A">
        <w:rPr>
          <w:rFonts w:ascii="Times New Roman" w:eastAsia="Times New Roman" w:hAnsi="Times New Roman" w:cs="Times New Roman"/>
          <w:color w:val="000000"/>
          <w:sz w:val="24"/>
          <w:szCs w:val="26"/>
          <w:lang w:eastAsia="tr-TR"/>
        </w:rPr>
        <w:t>.,</w:t>
      </w:r>
      <w:proofErr w:type="gramEnd"/>
      <w:r w:rsidRPr="00865B0A">
        <w:rPr>
          <w:rFonts w:ascii="Times New Roman" w:eastAsia="Times New Roman" w:hAnsi="Times New Roman" w:cs="Times New Roman"/>
          <w:color w:val="000000"/>
          <w:sz w:val="24"/>
          <w:szCs w:val="26"/>
          <w:lang w:eastAsia="tr-TR"/>
        </w:rPr>
        <w:t xml:space="preserve"> 13., 36., 40. ve 73. maddelerine aykırılığı ileri sürülerek iptallerine karar verilmesi talebidir.</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b/>
          <w:bCs/>
          <w:color w:val="000000"/>
          <w:sz w:val="24"/>
          <w:szCs w:val="26"/>
          <w:lang w:eastAsia="tr-TR"/>
        </w:rPr>
        <w:t>OLAY:</w:t>
      </w:r>
      <w:r w:rsidRPr="00865B0A">
        <w:rPr>
          <w:rFonts w:ascii="Times New Roman" w:eastAsia="Times New Roman" w:hAnsi="Times New Roman" w:cs="Times New Roman"/>
          <w:color w:val="000000"/>
          <w:sz w:val="24"/>
          <w:szCs w:val="26"/>
          <w:lang w:eastAsia="tr-TR"/>
        </w:rPr>
        <w:t> Davacı tarafından elektrik faturası kapsamında kendisinden tahsil edilen kayıp-kaçak, dağıtım, sayaç okuma ve perakende satış hizmet bedellerinin tazmini talebiyle açılan davada, itiraz konusu kuralların Anayasa’ya aykırı olduğu iddiasını ciddi bulan Mahkeme, iptalleri için başvurmuştur</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b/>
          <w:bCs/>
          <w:color w:val="000000"/>
          <w:sz w:val="24"/>
          <w:szCs w:val="26"/>
          <w:lang w:eastAsia="tr-TR"/>
        </w:rPr>
        <w:t>I- İPTALİ İSTENİLEN KANUN HÜKÜMLERİ</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14"/>
          <w:lang w:eastAsia="tr-TR"/>
        </w:rPr>
        <w:t xml:space="preserve"> </w:t>
      </w:r>
      <w:r w:rsidRPr="00865B0A">
        <w:rPr>
          <w:rFonts w:ascii="Times New Roman" w:eastAsia="Times New Roman" w:hAnsi="Times New Roman" w:cs="Times New Roman"/>
          <w:color w:val="000000"/>
          <w:sz w:val="24"/>
          <w:szCs w:val="26"/>
          <w:lang w:eastAsia="tr-TR"/>
        </w:rPr>
        <w:t>Kanun’a 6719 sayılı Kanun’un 21. maddesiyle eklenen 17. maddenin (10) numaralı fıkrası şöyledir:</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b/>
          <w:bCs/>
          <w:i/>
          <w:iCs/>
          <w:color w:val="000000"/>
          <w:sz w:val="24"/>
          <w:szCs w:val="26"/>
          <w:lang w:eastAsia="tr-TR"/>
        </w:rPr>
        <w:t>“Kurum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B-</w:t>
      </w:r>
      <w:r w:rsidRPr="00865B0A">
        <w:rPr>
          <w:rFonts w:ascii="Times New Roman" w:eastAsia="Times New Roman" w:hAnsi="Times New Roman" w:cs="Times New Roman"/>
          <w:color w:val="000000"/>
          <w:sz w:val="24"/>
          <w:szCs w:val="14"/>
          <w:lang w:eastAsia="tr-TR"/>
        </w:rPr>
        <w:t> </w:t>
      </w:r>
      <w:r w:rsidRPr="00865B0A">
        <w:rPr>
          <w:rFonts w:ascii="Times New Roman" w:eastAsia="Times New Roman" w:hAnsi="Times New Roman" w:cs="Times New Roman"/>
          <w:color w:val="000000"/>
          <w:sz w:val="24"/>
          <w:szCs w:val="26"/>
          <w:lang w:eastAsia="tr-TR"/>
        </w:rPr>
        <w:t xml:space="preserve"> Kanun’a 6719 sayılı Kanun’un 26. maddesiyle eklenen geçici 19. ve geçici 20. </w:t>
      </w:r>
      <w:proofErr w:type="gramStart"/>
      <w:r w:rsidRPr="00865B0A">
        <w:rPr>
          <w:rFonts w:ascii="Times New Roman" w:eastAsia="Times New Roman" w:hAnsi="Times New Roman" w:cs="Times New Roman"/>
          <w:color w:val="000000"/>
          <w:sz w:val="24"/>
          <w:szCs w:val="26"/>
          <w:lang w:eastAsia="tr-TR"/>
        </w:rPr>
        <w:t>maddeleri</w:t>
      </w:r>
      <w:proofErr w:type="gramEnd"/>
      <w:r w:rsidRPr="00865B0A">
        <w:rPr>
          <w:rFonts w:ascii="Times New Roman" w:eastAsia="Times New Roman" w:hAnsi="Times New Roman" w:cs="Times New Roman"/>
          <w:color w:val="000000"/>
          <w:sz w:val="24"/>
          <w:szCs w:val="26"/>
          <w:lang w:eastAsia="tr-TR"/>
        </w:rPr>
        <w:t xml:space="preserve"> şöyledir:</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b/>
          <w:bCs/>
          <w:i/>
          <w:iCs/>
          <w:color w:val="000000"/>
          <w:sz w:val="24"/>
          <w:szCs w:val="26"/>
          <w:lang w:eastAsia="tr-TR"/>
        </w:rPr>
        <w:t>“(1) Bu maddeyi ihdas eden Kanunla öngörülen düzenlemeler yürürlüğe konuluncaya kadar, Kurul tarafından yürürlüğe konulan mevcut yönetmelik, tebliğ ve Kurul kararlarının bu Kanuna aykırı olmayan hükümlerinin uygulanmasına devam</w:t>
      </w:r>
      <w:r w:rsidRPr="00865B0A">
        <w:rPr>
          <w:rFonts w:ascii="Times New Roman" w:eastAsia="Times New Roman" w:hAnsi="Times New Roman" w:cs="Times New Roman"/>
          <w:i/>
          <w:iCs/>
          <w:color w:val="000000"/>
          <w:sz w:val="24"/>
          <w:szCs w:val="26"/>
          <w:lang w:eastAsia="tr-TR"/>
        </w:rPr>
        <w:t> </w:t>
      </w:r>
      <w:r w:rsidRPr="00865B0A">
        <w:rPr>
          <w:rFonts w:ascii="Times New Roman" w:eastAsia="Times New Roman" w:hAnsi="Times New Roman" w:cs="Times New Roman"/>
          <w:b/>
          <w:bCs/>
          <w:i/>
          <w:iCs/>
          <w:color w:val="000000"/>
          <w:sz w:val="24"/>
          <w:szCs w:val="26"/>
          <w:lang w:eastAsia="tr-TR"/>
        </w:rPr>
        <w:t>olunur.”</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b/>
          <w:bCs/>
          <w:i/>
          <w:iCs/>
          <w:color w:val="000000"/>
          <w:sz w:val="24"/>
          <w:szCs w:val="26"/>
          <w:lang w:eastAsia="tr-TR"/>
        </w:rPr>
        <w:t xml:space="preserve">“(1)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865B0A">
        <w:rPr>
          <w:rFonts w:ascii="Times New Roman" w:eastAsia="Times New Roman" w:hAnsi="Times New Roman" w:cs="Times New Roman"/>
          <w:b/>
          <w:bCs/>
          <w:i/>
          <w:iCs/>
          <w:color w:val="000000"/>
          <w:sz w:val="24"/>
          <w:szCs w:val="26"/>
          <w:lang w:eastAsia="tr-TR"/>
        </w:rPr>
        <w:t>nci</w:t>
      </w:r>
      <w:proofErr w:type="spellEnd"/>
      <w:r w:rsidRPr="00865B0A">
        <w:rPr>
          <w:rFonts w:ascii="Times New Roman" w:eastAsia="Times New Roman" w:hAnsi="Times New Roman" w:cs="Times New Roman"/>
          <w:b/>
          <w:bCs/>
          <w:i/>
          <w:iCs/>
          <w:color w:val="000000"/>
          <w:sz w:val="24"/>
          <w:szCs w:val="26"/>
          <w:lang w:eastAsia="tr-TR"/>
        </w:rPr>
        <w:t xml:space="preserve"> madde hükümleri uygulanır.”</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b/>
          <w:bCs/>
          <w:color w:val="000000"/>
          <w:sz w:val="24"/>
          <w:szCs w:val="26"/>
          <w:lang w:eastAsia="tr-TR"/>
        </w:rPr>
        <w:t>II- İLK İNCELEME</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lastRenderedPageBreak/>
        <w:t>1. Anayasa Mahkemesi İçtüzüğü hükümleri uyarınca yapılan ilk inceleme toplantısında, başvuru kararı ve ekleri, Raportör Osman KODAL tarafından hazırlanan ilk inceleme raporu, itiraz konusu kanun hükümleri okunup incelendikten sonra gereği görüşülüp düşünüldü:</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2. 6216 sayılı Anayasa Mahkemesinin Kuruluşu ve Yargılama Usulleri Hakkında </w:t>
      </w:r>
      <w:r w:rsidRPr="00865B0A">
        <w:rPr>
          <w:rFonts w:ascii="Times New Roman" w:eastAsia="Times New Roman" w:hAnsi="Times New Roman" w:cs="Times New Roman"/>
          <w:color w:val="000000"/>
          <w:spacing w:val="-2"/>
          <w:sz w:val="24"/>
          <w:szCs w:val="26"/>
          <w:lang w:eastAsia="tr-TR"/>
        </w:rPr>
        <w:t>Kanun’un  “</w:t>
      </w:r>
      <w:r w:rsidRPr="00865B0A">
        <w:rPr>
          <w:rFonts w:ascii="Times New Roman" w:eastAsia="Times New Roman" w:hAnsi="Times New Roman" w:cs="Times New Roman"/>
          <w:i/>
          <w:iCs/>
          <w:color w:val="000000"/>
          <w:spacing w:val="-2"/>
          <w:sz w:val="24"/>
          <w:szCs w:val="26"/>
          <w:lang w:eastAsia="tr-TR"/>
        </w:rPr>
        <w:t>Anayasaya aykırılığın mahkemelerce ileri sürülmesi</w:t>
      </w:r>
      <w:r w:rsidRPr="00865B0A">
        <w:rPr>
          <w:rFonts w:ascii="Times New Roman" w:eastAsia="Times New Roman" w:hAnsi="Times New Roman" w:cs="Times New Roman"/>
          <w:color w:val="000000"/>
          <w:spacing w:val="-2"/>
          <w:sz w:val="24"/>
          <w:szCs w:val="26"/>
          <w:lang w:eastAsia="tr-TR"/>
        </w:rPr>
        <w:t xml:space="preserve">” başlıklı 40. maddesinde Anayasa Mahkemesine itiraz yoluyla yapılacak başvurularda izlenecek yöntem belirtilmiştir. </w:t>
      </w:r>
      <w:proofErr w:type="gramStart"/>
      <w:r w:rsidRPr="00865B0A">
        <w:rPr>
          <w:rFonts w:ascii="Times New Roman" w:eastAsia="Times New Roman" w:hAnsi="Times New Roman" w:cs="Times New Roman"/>
          <w:color w:val="000000"/>
          <w:spacing w:val="-2"/>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w:t>
      </w:r>
      <w:r w:rsidRPr="00865B0A">
        <w:rPr>
          <w:rFonts w:ascii="Times New Roman" w:eastAsia="Times New Roman" w:hAnsi="Times New Roman" w:cs="Times New Roman"/>
          <w:color w:val="000000"/>
          <w:sz w:val="24"/>
          <w:szCs w:val="26"/>
          <w:lang w:eastAsia="tr-TR"/>
        </w:rPr>
        <w:t>Anayasa Mahkemesine göndereceği kurala bağlanmış; aynı fıkranın (a) bendinde de </w:t>
      </w:r>
      <w:r w:rsidRPr="00865B0A">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865B0A">
        <w:rPr>
          <w:rFonts w:ascii="Times New Roman" w:eastAsia="Times New Roman" w:hAnsi="Times New Roman" w:cs="Times New Roman"/>
          <w:color w:val="000000"/>
          <w:sz w:val="24"/>
          <w:szCs w:val="26"/>
          <w:lang w:eastAsia="tr-TR"/>
        </w:rPr>
        <w:t xml:space="preserve"> söz konusu belgeler arasında sayılmıştır. </w:t>
      </w:r>
      <w:proofErr w:type="gramEnd"/>
      <w:r w:rsidRPr="00865B0A">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 xml:space="preserve">3. Anayasa Mahkemesi </w:t>
      </w:r>
      <w:proofErr w:type="spellStart"/>
      <w:r w:rsidRPr="00865B0A">
        <w:rPr>
          <w:rFonts w:ascii="Times New Roman" w:eastAsia="Times New Roman" w:hAnsi="Times New Roman" w:cs="Times New Roman"/>
          <w:color w:val="000000"/>
          <w:sz w:val="24"/>
          <w:szCs w:val="26"/>
          <w:lang w:eastAsia="tr-TR"/>
        </w:rPr>
        <w:t>İçtüzüğü’nün</w:t>
      </w:r>
      <w:proofErr w:type="spellEnd"/>
      <w:r w:rsidRPr="00865B0A">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5B0A">
        <w:rPr>
          <w:rFonts w:ascii="Times New Roman" w:eastAsia="Times New Roman" w:hAnsi="Times New Roman" w:cs="Times New Roman"/>
          <w:color w:val="000000"/>
          <w:sz w:val="24"/>
          <w:szCs w:val="26"/>
          <w:lang w:eastAsia="tr-TR"/>
        </w:rPr>
        <w:t>4. İçtüzüğün 49. maddesinin (1) numaralı fıkrasının (b) bendinde de, Anayasa Mahkemesince yapılan ilk incelemede, başvuruda eksikliklerin bulunduğunun tespit edilmesi halinde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5. Başvurunun incelenmesinden, itiraz yoluna başvuran Mahkemenin, itiraz konusu kuralların Anayasa’nın 2</w:t>
      </w:r>
      <w:proofErr w:type="gramStart"/>
      <w:r w:rsidRPr="00865B0A">
        <w:rPr>
          <w:rFonts w:ascii="Times New Roman" w:eastAsia="Times New Roman" w:hAnsi="Times New Roman" w:cs="Times New Roman"/>
          <w:color w:val="000000"/>
          <w:sz w:val="24"/>
          <w:szCs w:val="26"/>
          <w:lang w:eastAsia="tr-TR"/>
        </w:rPr>
        <w:t>.,</w:t>
      </w:r>
      <w:proofErr w:type="gramEnd"/>
      <w:r w:rsidRPr="00865B0A">
        <w:rPr>
          <w:rFonts w:ascii="Times New Roman" w:eastAsia="Times New Roman" w:hAnsi="Times New Roman" w:cs="Times New Roman"/>
          <w:color w:val="000000"/>
          <w:sz w:val="24"/>
          <w:szCs w:val="26"/>
          <w:lang w:eastAsia="tr-TR"/>
        </w:rPr>
        <w:t xml:space="preserve"> 13., 36.,  40. ve 73. maddelerine hangi nedenlerle aykırı olduğunu ayrı ayrı ve gerekçeleriyle birlikte açıkça göstermediği anlaşılmıştır.</w:t>
      </w:r>
    </w:p>
    <w:p w:rsidR="00865B0A" w:rsidRP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6. Açıklanan nedenlerle, 6216 sayılı Kanun’un 40. maddesinin (1) numaralı fıkrasının (a) bendine aykırı olduğu anlaşılan itiraz başvurusunun, aynı Kanun’un 40. maddesinin (4) numaralı fıkrası gereğince yöntemine uygun olmadığından, esas incelemeye geçilmeksizin reddi gerekir.</w:t>
      </w:r>
      <w:r w:rsidRPr="00865B0A">
        <w:rPr>
          <w:rFonts w:ascii="Times New Roman" w:eastAsia="Times New Roman" w:hAnsi="Times New Roman" w:cs="Times New Roman"/>
          <w:b/>
          <w:bCs/>
          <w:color w:val="000000"/>
          <w:sz w:val="24"/>
          <w:szCs w:val="26"/>
          <w:lang w:eastAsia="tr-TR"/>
        </w:rPr>
        <w:t>            </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b/>
          <w:bCs/>
          <w:color w:val="000000"/>
          <w:sz w:val="24"/>
          <w:szCs w:val="26"/>
          <w:lang w:eastAsia="tr-TR"/>
        </w:rPr>
        <w:t>III- HÜKÜM</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14.3.2013 tarihli ve 6446 sayılı Elektrik Piyasası Kanunu’na, 4.6.2016 tarihli ve 6719 sayılı Kanun’un;</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b/>
          <w:bCs/>
          <w:color w:val="000000"/>
          <w:sz w:val="24"/>
          <w:szCs w:val="26"/>
          <w:lang w:eastAsia="tr-TR"/>
        </w:rPr>
        <w:t>A-</w:t>
      </w:r>
      <w:r w:rsidRPr="00865B0A">
        <w:rPr>
          <w:rFonts w:ascii="Times New Roman" w:eastAsia="Times New Roman" w:hAnsi="Times New Roman" w:cs="Times New Roman"/>
          <w:color w:val="000000"/>
          <w:sz w:val="24"/>
          <w:szCs w:val="26"/>
          <w:lang w:eastAsia="tr-TR"/>
        </w:rPr>
        <w:t> 21. maddesiyle eklenen 17. maddenin (10) numaralı fıkrasının,</w:t>
      </w:r>
    </w:p>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b/>
          <w:bCs/>
          <w:color w:val="000000"/>
          <w:sz w:val="24"/>
          <w:szCs w:val="26"/>
          <w:lang w:eastAsia="tr-TR"/>
        </w:rPr>
        <w:t>B-</w:t>
      </w:r>
      <w:r w:rsidRPr="00865B0A">
        <w:rPr>
          <w:rFonts w:ascii="Times New Roman" w:eastAsia="Times New Roman" w:hAnsi="Times New Roman" w:cs="Times New Roman"/>
          <w:color w:val="000000"/>
          <w:sz w:val="24"/>
          <w:szCs w:val="26"/>
          <w:lang w:eastAsia="tr-TR"/>
        </w:rPr>
        <w:t> 26. maddesiyle eklenen geçici 19. ve geçici 20. maddelerin,</w:t>
      </w:r>
    </w:p>
    <w:p w:rsidR="00865B0A" w:rsidRP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5B0A">
        <w:rPr>
          <w:rFonts w:ascii="Times New Roman" w:eastAsia="Times New Roman" w:hAnsi="Times New Roman" w:cs="Times New Roman"/>
          <w:color w:val="000000"/>
          <w:sz w:val="24"/>
          <w:szCs w:val="26"/>
          <w:lang w:eastAsia="tr-TR"/>
        </w:rPr>
        <w:t>iptallerine</w:t>
      </w:r>
      <w:proofErr w:type="gramEnd"/>
      <w:r w:rsidRPr="00865B0A">
        <w:rPr>
          <w:rFonts w:ascii="Times New Roman" w:eastAsia="Times New Roman" w:hAnsi="Times New Roman" w:cs="Times New Roman"/>
          <w:color w:val="000000"/>
          <w:sz w:val="24"/>
          <w:szCs w:val="26"/>
          <w:lang w:eastAsia="tr-TR"/>
        </w:rPr>
        <w:t xml:space="preserve"> karar verilmesi talebiyle yapılan itiraz başvurusunun, 6216 sayılı Anayasa Mahkemesinin Kuruluşu ve Yargılama Usulleri Hakkında Kanun’un 40. maddesinin (4) </w:t>
      </w:r>
      <w:r w:rsidRPr="00865B0A">
        <w:rPr>
          <w:rFonts w:ascii="Times New Roman" w:eastAsia="Times New Roman" w:hAnsi="Times New Roman" w:cs="Times New Roman"/>
          <w:color w:val="000000"/>
          <w:sz w:val="24"/>
          <w:szCs w:val="26"/>
          <w:lang w:eastAsia="tr-TR"/>
        </w:rPr>
        <w:lastRenderedPageBreak/>
        <w:t>numaralı fıkrası gereğince yöntemine uygun olmadığından, esas incelemeye geçilmeksizin REDDİNE, 23.11.2016 tarihinde OYBİRLİĞİYLE karar verildi.</w:t>
      </w:r>
    </w:p>
    <w:p w:rsidR="00865B0A" w:rsidRP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5B0A" w:rsidRPr="00865B0A" w:rsidTr="00865B0A">
        <w:tc>
          <w:tcPr>
            <w:tcW w:w="1667"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Başkan</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Başkanvekili</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Başkanvekili</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Engin YILDIRIM</w:t>
            </w:r>
          </w:p>
        </w:tc>
      </w:tr>
    </w:tbl>
    <w:p w:rsidR="00865B0A" w:rsidRDefault="00865B0A" w:rsidP="00865B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 </w:t>
      </w:r>
    </w:p>
    <w:p w:rsidR="00865B0A" w:rsidRPr="00865B0A" w:rsidRDefault="00865B0A" w:rsidP="00865B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5B0A" w:rsidRPr="00865B0A" w:rsidTr="00865B0A">
        <w:tc>
          <w:tcPr>
            <w:tcW w:w="1667"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Üye</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Üye</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 xml:space="preserve">Osman </w:t>
            </w:r>
            <w:proofErr w:type="spellStart"/>
            <w:r w:rsidRPr="00865B0A">
              <w:rPr>
                <w:rFonts w:ascii="Times New Roman" w:eastAsia="Times New Roman" w:hAnsi="Times New Roman" w:cs="Times New Roman"/>
                <w:sz w:val="24"/>
                <w:szCs w:val="26"/>
                <w:lang w:eastAsia="tr-TR"/>
              </w:rPr>
              <w:t>Alifeyyaz</w:t>
            </w:r>
            <w:proofErr w:type="spellEnd"/>
            <w:r w:rsidRPr="00865B0A">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Üye</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 Recep KÖMÜRCÜ</w:t>
            </w:r>
          </w:p>
        </w:tc>
      </w:tr>
    </w:tbl>
    <w:p w:rsidR="00865B0A" w:rsidRDefault="00865B0A" w:rsidP="00865B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 </w:t>
      </w:r>
    </w:p>
    <w:p w:rsidR="00865B0A" w:rsidRPr="00865B0A" w:rsidRDefault="00865B0A" w:rsidP="00865B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5B0A" w:rsidRPr="00865B0A" w:rsidTr="00865B0A">
        <w:tc>
          <w:tcPr>
            <w:tcW w:w="1667"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Üye</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 Nuri NECİPOĞLU</w:t>
            </w:r>
          </w:p>
        </w:tc>
        <w:tc>
          <w:tcPr>
            <w:tcW w:w="1667"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Üye</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Üye</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M. Emin KUZ</w:t>
            </w:r>
          </w:p>
        </w:tc>
      </w:tr>
    </w:tbl>
    <w:p w:rsidR="00865B0A" w:rsidRDefault="00865B0A" w:rsidP="00865B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 </w:t>
      </w:r>
    </w:p>
    <w:p w:rsidR="00865B0A" w:rsidRPr="00865B0A" w:rsidRDefault="00865B0A" w:rsidP="00865B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65B0A" w:rsidRPr="00865B0A" w:rsidTr="00865B0A">
        <w:tc>
          <w:tcPr>
            <w:tcW w:w="1667"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 Üye</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Üye</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Üye</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Rıdvan GÜLEÇ</w:t>
            </w:r>
          </w:p>
        </w:tc>
      </w:tr>
    </w:tbl>
    <w:p w:rsidR="00865B0A" w:rsidRDefault="00865B0A" w:rsidP="00865B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 </w:t>
      </w:r>
    </w:p>
    <w:p w:rsidR="00865B0A" w:rsidRPr="00865B0A" w:rsidRDefault="00865B0A" w:rsidP="00865B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65B0A" w:rsidRPr="00865B0A" w:rsidTr="00865B0A">
        <w:tc>
          <w:tcPr>
            <w:tcW w:w="2500"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Üye</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Üye</w:t>
            </w:r>
          </w:p>
          <w:p w:rsidR="00865B0A" w:rsidRPr="00865B0A" w:rsidRDefault="00865B0A" w:rsidP="00865B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5B0A">
              <w:rPr>
                <w:rFonts w:ascii="Times New Roman" w:eastAsia="Times New Roman" w:hAnsi="Times New Roman" w:cs="Times New Roman"/>
                <w:sz w:val="24"/>
                <w:szCs w:val="26"/>
                <w:lang w:eastAsia="tr-TR"/>
              </w:rPr>
              <w:t>Yusuf Şevki HAKYEMEZ</w:t>
            </w:r>
          </w:p>
        </w:tc>
      </w:tr>
    </w:tbl>
    <w:p w:rsidR="00865B0A" w:rsidRDefault="00865B0A" w:rsidP="00865B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5B0A">
        <w:rPr>
          <w:rFonts w:ascii="Times New Roman" w:eastAsia="Times New Roman" w:hAnsi="Times New Roman" w:cs="Times New Roman"/>
          <w:color w:val="000000"/>
          <w:sz w:val="24"/>
          <w:szCs w:val="26"/>
          <w:lang w:eastAsia="tr-TR"/>
        </w:rPr>
        <w:t> </w:t>
      </w:r>
    </w:p>
    <w:p w:rsidR="00CE1FB9" w:rsidRPr="00865B0A" w:rsidRDefault="00CE1FB9" w:rsidP="00865B0A">
      <w:pPr>
        <w:spacing w:before="100" w:beforeAutospacing="1" w:after="100" w:afterAutospacing="1" w:line="240" w:lineRule="auto"/>
        <w:ind w:firstLine="709"/>
        <w:jc w:val="both"/>
        <w:rPr>
          <w:rFonts w:ascii="Times New Roman" w:hAnsi="Times New Roman" w:cs="Times New Roman"/>
          <w:sz w:val="24"/>
        </w:rPr>
      </w:pPr>
    </w:p>
    <w:sectPr w:rsidR="00CE1FB9" w:rsidRPr="00865B0A" w:rsidSect="00865B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BF" w:rsidRDefault="00076EBF" w:rsidP="00865B0A">
      <w:pPr>
        <w:spacing w:after="0" w:line="240" w:lineRule="auto"/>
      </w:pPr>
      <w:r>
        <w:separator/>
      </w:r>
    </w:p>
  </w:endnote>
  <w:endnote w:type="continuationSeparator" w:id="0">
    <w:p w:rsidR="00076EBF" w:rsidRDefault="00076EBF" w:rsidP="0086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0A" w:rsidRDefault="00865B0A" w:rsidP="009C60A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5B0A" w:rsidRDefault="00865B0A" w:rsidP="00865B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0A" w:rsidRPr="00865B0A" w:rsidRDefault="00865B0A" w:rsidP="009C60A6">
    <w:pPr>
      <w:pStyle w:val="Altbilgi"/>
      <w:framePr w:wrap="around" w:vAnchor="text" w:hAnchor="margin" w:xAlign="right" w:y="1"/>
      <w:rPr>
        <w:rStyle w:val="SayfaNumaras"/>
        <w:rFonts w:ascii="Times New Roman" w:hAnsi="Times New Roman" w:cs="Times New Roman"/>
      </w:rPr>
    </w:pPr>
    <w:r w:rsidRPr="00865B0A">
      <w:rPr>
        <w:rStyle w:val="SayfaNumaras"/>
        <w:rFonts w:ascii="Times New Roman" w:hAnsi="Times New Roman" w:cs="Times New Roman"/>
      </w:rPr>
      <w:fldChar w:fldCharType="begin"/>
    </w:r>
    <w:r w:rsidRPr="00865B0A">
      <w:rPr>
        <w:rStyle w:val="SayfaNumaras"/>
        <w:rFonts w:ascii="Times New Roman" w:hAnsi="Times New Roman" w:cs="Times New Roman"/>
      </w:rPr>
      <w:instrText xml:space="preserve">PAGE  </w:instrText>
    </w:r>
    <w:r w:rsidRPr="00865B0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65B0A">
      <w:rPr>
        <w:rStyle w:val="SayfaNumaras"/>
        <w:rFonts w:ascii="Times New Roman" w:hAnsi="Times New Roman" w:cs="Times New Roman"/>
      </w:rPr>
      <w:fldChar w:fldCharType="end"/>
    </w:r>
  </w:p>
  <w:p w:rsidR="00865B0A" w:rsidRPr="00865B0A" w:rsidRDefault="00865B0A" w:rsidP="00865B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0A" w:rsidRDefault="00865B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BF" w:rsidRDefault="00076EBF" w:rsidP="00865B0A">
      <w:pPr>
        <w:spacing w:after="0" w:line="240" w:lineRule="auto"/>
      </w:pPr>
      <w:r>
        <w:separator/>
      </w:r>
    </w:p>
  </w:footnote>
  <w:footnote w:type="continuationSeparator" w:id="0">
    <w:p w:rsidR="00076EBF" w:rsidRDefault="00076EBF" w:rsidP="00865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0A" w:rsidRDefault="00865B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0A" w:rsidRDefault="00865B0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/184</w:t>
    </w:r>
  </w:p>
  <w:p w:rsidR="00865B0A" w:rsidRDefault="00865B0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/174</w:t>
    </w:r>
  </w:p>
  <w:p w:rsidR="00865B0A" w:rsidRPr="00865B0A" w:rsidRDefault="00865B0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B0A" w:rsidRDefault="00865B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F8"/>
    <w:rsid w:val="00076EBF"/>
    <w:rsid w:val="007D63F8"/>
    <w:rsid w:val="00865B0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12DBC-B15E-4154-829A-903A892B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5B0A"/>
    <w:rPr>
      <w:color w:val="0000FF"/>
      <w:u w:val="single"/>
    </w:rPr>
  </w:style>
  <w:style w:type="paragraph" w:customStyle="1" w:styleId="default">
    <w:name w:val="default"/>
    <w:basedOn w:val="Normal"/>
    <w:rsid w:val="00865B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5B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5B0A"/>
  </w:style>
  <w:style w:type="paragraph" w:styleId="Altbilgi">
    <w:name w:val="footer"/>
    <w:basedOn w:val="Normal"/>
    <w:link w:val="AltbilgiChar"/>
    <w:uiPriority w:val="99"/>
    <w:unhideWhenUsed/>
    <w:rsid w:val="00865B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5B0A"/>
  </w:style>
  <w:style w:type="character" w:styleId="SayfaNumaras">
    <w:name w:val="page number"/>
    <w:basedOn w:val="VarsaylanParagrafYazTipi"/>
    <w:uiPriority w:val="99"/>
    <w:semiHidden/>
    <w:unhideWhenUsed/>
    <w:rsid w:val="00865B0A"/>
  </w:style>
  <w:style w:type="paragraph" w:styleId="ListeParagraf">
    <w:name w:val="List Paragraph"/>
    <w:basedOn w:val="Normal"/>
    <w:uiPriority w:val="34"/>
    <w:qFormat/>
    <w:rsid w:val="00865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7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2019-03-14T06:53:00Z</dcterms:created>
  <dcterms:modified xsi:type="dcterms:W3CDTF">2019-03-14T06:55:00Z</dcterms:modified>
</cp:coreProperties>
</file>