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97C" w:rsidRPr="004D497C" w:rsidRDefault="004D497C" w:rsidP="004D497C">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4D497C">
        <w:rPr>
          <w:rFonts w:ascii="Times New Roman" w:eastAsia="Times New Roman" w:hAnsi="Times New Roman" w:cs="Times New Roman"/>
          <w:b/>
          <w:bCs/>
          <w:color w:val="000000"/>
          <w:sz w:val="24"/>
          <w:szCs w:val="26"/>
          <w:lang w:eastAsia="tr-TR"/>
        </w:rPr>
        <w:t>ANAYASA MAHKEMESİ KARARI</w:t>
      </w:r>
    </w:p>
    <w:p w:rsidR="004D497C" w:rsidRPr="004D497C" w:rsidRDefault="004D497C" w:rsidP="004D4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97C">
        <w:rPr>
          <w:rFonts w:ascii="Times New Roman" w:eastAsia="Times New Roman" w:hAnsi="Times New Roman" w:cs="Times New Roman"/>
          <w:b/>
          <w:bCs/>
          <w:color w:val="000000"/>
          <w:sz w:val="24"/>
          <w:szCs w:val="26"/>
          <w:lang w:eastAsia="tr-TR"/>
        </w:rPr>
        <w:t>                                               </w:t>
      </w:r>
    </w:p>
    <w:p w:rsidR="004D497C" w:rsidRPr="004D497C" w:rsidRDefault="004D497C" w:rsidP="004D497C">
      <w:pPr>
        <w:shd w:val="clear" w:color="auto" w:fill="FFFFFF"/>
        <w:spacing w:after="0" w:line="240" w:lineRule="auto"/>
        <w:jc w:val="both"/>
        <w:rPr>
          <w:rFonts w:ascii="Times New Roman" w:eastAsia="Times New Roman" w:hAnsi="Times New Roman" w:cs="Times New Roman"/>
          <w:b/>
          <w:bCs/>
          <w:color w:val="000000"/>
          <w:sz w:val="24"/>
          <w:szCs w:val="16"/>
          <w:lang w:eastAsia="tr-TR"/>
        </w:rPr>
      </w:pPr>
      <w:r w:rsidRPr="004D497C">
        <w:rPr>
          <w:rFonts w:ascii="Times New Roman" w:eastAsia="Times New Roman" w:hAnsi="Times New Roman" w:cs="Times New Roman"/>
          <w:b/>
          <w:bCs/>
          <w:color w:val="000000"/>
          <w:sz w:val="24"/>
          <w:szCs w:val="16"/>
          <w:lang w:eastAsia="tr-TR"/>
        </w:rPr>
        <w:t xml:space="preserve">Esas </w:t>
      </w:r>
      <w:proofErr w:type="gramStart"/>
      <w:r w:rsidRPr="004D497C">
        <w:rPr>
          <w:rFonts w:ascii="Times New Roman" w:eastAsia="Times New Roman" w:hAnsi="Times New Roman" w:cs="Times New Roman"/>
          <w:b/>
          <w:bCs/>
          <w:color w:val="000000"/>
          <w:sz w:val="24"/>
          <w:szCs w:val="16"/>
          <w:lang w:eastAsia="tr-TR"/>
        </w:rPr>
        <w:t>Sayısı       :  2016</w:t>
      </w:r>
      <w:proofErr w:type="gramEnd"/>
      <w:r w:rsidRPr="004D497C">
        <w:rPr>
          <w:rFonts w:ascii="Times New Roman" w:eastAsia="Times New Roman" w:hAnsi="Times New Roman" w:cs="Times New Roman"/>
          <w:b/>
          <w:bCs/>
          <w:color w:val="000000"/>
          <w:sz w:val="24"/>
          <w:szCs w:val="16"/>
          <w:lang w:eastAsia="tr-TR"/>
        </w:rPr>
        <w:t>/178</w:t>
      </w:r>
    </w:p>
    <w:p w:rsidR="004D497C" w:rsidRPr="004D497C" w:rsidRDefault="004D497C" w:rsidP="004D497C">
      <w:pPr>
        <w:shd w:val="clear" w:color="auto" w:fill="FFFFFF"/>
        <w:spacing w:after="0" w:line="240" w:lineRule="auto"/>
        <w:jc w:val="both"/>
        <w:rPr>
          <w:rFonts w:ascii="Times New Roman" w:eastAsia="Times New Roman" w:hAnsi="Times New Roman" w:cs="Times New Roman"/>
          <w:b/>
          <w:bCs/>
          <w:color w:val="000000"/>
          <w:sz w:val="24"/>
          <w:szCs w:val="16"/>
          <w:lang w:eastAsia="tr-TR"/>
        </w:rPr>
      </w:pPr>
      <w:r w:rsidRPr="004D497C">
        <w:rPr>
          <w:rFonts w:ascii="Times New Roman" w:eastAsia="Times New Roman" w:hAnsi="Times New Roman" w:cs="Times New Roman"/>
          <w:b/>
          <w:bCs/>
          <w:color w:val="000000"/>
          <w:sz w:val="24"/>
          <w:szCs w:val="16"/>
          <w:lang w:eastAsia="tr-TR"/>
        </w:rPr>
        <w:t xml:space="preserve">Karar </w:t>
      </w:r>
      <w:proofErr w:type="gramStart"/>
      <w:r w:rsidRPr="004D497C">
        <w:rPr>
          <w:rFonts w:ascii="Times New Roman" w:eastAsia="Times New Roman" w:hAnsi="Times New Roman" w:cs="Times New Roman"/>
          <w:b/>
          <w:bCs/>
          <w:color w:val="000000"/>
          <w:sz w:val="24"/>
          <w:szCs w:val="16"/>
          <w:lang w:eastAsia="tr-TR"/>
        </w:rPr>
        <w:t>Sayısı    :  2016</w:t>
      </w:r>
      <w:proofErr w:type="gramEnd"/>
      <w:r w:rsidRPr="004D497C">
        <w:rPr>
          <w:rFonts w:ascii="Times New Roman" w:eastAsia="Times New Roman" w:hAnsi="Times New Roman" w:cs="Times New Roman"/>
          <w:b/>
          <w:bCs/>
          <w:color w:val="000000"/>
          <w:sz w:val="24"/>
          <w:szCs w:val="16"/>
          <w:lang w:eastAsia="tr-TR"/>
        </w:rPr>
        <w:t>/171</w:t>
      </w:r>
    </w:p>
    <w:p w:rsidR="004D497C" w:rsidRPr="004D497C" w:rsidRDefault="004D497C" w:rsidP="004D497C">
      <w:pPr>
        <w:shd w:val="clear" w:color="auto" w:fill="FFFFFF"/>
        <w:spacing w:after="0" w:line="240" w:lineRule="auto"/>
        <w:jc w:val="both"/>
        <w:rPr>
          <w:rFonts w:ascii="Times New Roman" w:eastAsia="Times New Roman" w:hAnsi="Times New Roman" w:cs="Times New Roman"/>
          <w:b/>
          <w:bCs/>
          <w:color w:val="000000"/>
          <w:sz w:val="24"/>
          <w:szCs w:val="16"/>
          <w:lang w:eastAsia="tr-TR"/>
        </w:rPr>
      </w:pPr>
      <w:r w:rsidRPr="004D497C">
        <w:rPr>
          <w:rFonts w:ascii="Times New Roman" w:eastAsia="Times New Roman" w:hAnsi="Times New Roman" w:cs="Times New Roman"/>
          <w:b/>
          <w:bCs/>
          <w:color w:val="000000"/>
          <w:sz w:val="24"/>
          <w:szCs w:val="16"/>
          <w:lang w:eastAsia="tr-TR"/>
        </w:rPr>
        <w:t xml:space="preserve">Karar </w:t>
      </w:r>
      <w:proofErr w:type="gramStart"/>
      <w:r w:rsidRPr="004D497C">
        <w:rPr>
          <w:rFonts w:ascii="Times New Roman" w:eastAsia="Times New Roman" w:hAnsi="Times New Roman" w:cs="Times New Roman"/>
          <w:b/>
          <w:bCs/>
          <w:color w:val="000000"/>
          <w:sz w:val="24"/>
          <w:szCs w:val="16"/>
          <w:lang w:eastAsia="tr-TR"/>
        </w:rPr>
        <w:t>Tarihi   :  2</w:t>
      </w:r>
      <w:proofErr w:type="gramEnd"/>
      <w:r w:rsidRPr="004D497C">
        <w:rPr>
          <w:rFonts w:ascii="Times New Roman" w:eastAsia="Times New Roman" w:hAnsi="Times New Roman" w:cs="Times New Roman"/>
          <w:b/>
          <w:bCs/>
          <w:color w:val="000000"/>
          <w:sz w:val="24"/>
          <w:szCs w:val="16"/>
          <w:lang w:eastAsia="tr-TR"/>
        </w:rPr>
        <w:t>.11.2016</w:t>
      </w:r>
    </w:p>
    <w:p w:rsidR="004D497C" w:rsidRDefault="004D497C" w:rsidP="004D497C">
      <w:pPr>
        <w:shd w:val="clear" w:color="auto" w:fill="FFFFFF"/>
        <w:spacing w:after="0" w:line="240" w:lineRule="auto"/>
        <w:jc w:val="both"/>
        <w:rPr>
          <w:rFonts w:ascii="Times New Roman" w:eastAsia="Times New Roman" w:hAnsi="Times New Roman" w:cs="Times New Roman"/>
          <w:b/>
          <w:bCs/>
          <w:color w:val="000000"/>
          <w:sz w:val="24"/>
          <w:szCs w:val="16"/>
          <w:lang w:eastAsia="tr-TR"/>
        </w:rPr>
      </w:pPr>
      <w:proofErr w:type="spellStart"/>
      <w:r w:rsidRPr="004D497C">
        <w:rPr>
          <w:rFonts w:ascii="Times New Roman" w:eastAsia="Times New Roman" w:hAnsi="Times New Roman" w:cs="Times New Roman"/>
          <w:b/>
          <w:bCs/>
          <w:color w:val="000000"/>
          <w:sz w:val="24"/>
          <w:szCs w:val="16"/>
          <w:lang w:eastAsia="tr-TR"/>
        </w:rPr>
        <w:t>R.G.Tarih</w:t>
      </w:r>
      <w:proofErr w:type="spellEnd"/>
      <w:r w:rsidRPr="004D497C">
        <w:rPr>
          <w:rFonts w:ascii="Times New Roman" w:eastAsia="Times New Roman" w:hAnsi="Times New Roman" w:cs="Times New Roman"/>
          <w:b/>
          <w:bCs/>
          <w:color w:val="000000"/>
          <w:sz w:val="24"/>
          <w:szCs w:val="16"/>
          <w:lang w:eastAsia="tr-TR"/>
        </w:rPr>
        <w:t>-</w:t>
      </w:r>
      <w:proofErr w:type="gramStart"/>
      <w:r w:rsidRPr="004D497C">
        <w:rPr>
          <w:rFonts w:ascii="Times New Roman" w:eastAsia="Times New Roman" w:hAnsi="Times New Roman" w:cs="Times New Roman"/>
          <w:b/>
          <w:bCs/>
          <w:color w:val="000000"/>
          <w:sz w:val="24"/>
          <w:szCs w:val="16"/>
          <w:lang w:eastAsia="tr-TR"/>
        </w:rPr>
        <w:t>Sayısı   :  Tebliğ</w:t>
      </w:r>
      <w:proofErr w:type="gramEnd"/>
      <w:r w:rsidRPr="004D497C">
        <w:rPr>
          <w:rFonts w:ascii="Times New Roman" w:eastAsia="Times New Roman" w:hAnsi="Times New Roman" w:cs="Times New Roman"/>
          <w:b/>
          <w:bCs/>
          <w:color w:val="000000"/>
          <w:sz w:val="24"/>
          <w:szCs w:val="16"/>
          <w:lang w:eastAsia="tr-TR"/>
        </w:rPr>
        <w:t xml:space="preserve"> edildi</w:t>
      </w:r>
      <w:r w:rsidRPr="004D497C">
        <w:rPr>
          <w:rFonts w:ascii="Times New Roman" w:eastAsia="Times New Roman" w:hAnsi="Times New Roman" w:cs="Times New Roman"/>
          <w:b/>
          <w:bCs/>
          <w:color w:val="000000"/>
          <w:sz w:val="24"/>
          <w:szCs w:val="16"/>
          <w:lang w:eastAsia="tr-TR"/>
        </w:rPr>
        <w:t> </w:t>
      </w:r>
    </w:p>
    <w:p w:rsidR="004D497C" w:rsidRDefault="004D497C" w:rsidP="004D497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D497C" w:rsidRDefault="004D497C" w:rsidP="004D4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97C">
        <w:rPr>
          <w:rFonts w:ascii="Times New Roman" w:eastAsia="Times New Roman" w:hAnsi="Times New Roman" w:cs="Times New Roman"/>
          <w:b/>
          <w:bCs/>
          <w:color w:val="000000"/>
          <w:sz w:val="24"/>
          <w:szCs w:val="26"/>
          <w:lang w:eastAsia="tr-TR"/>
        </w:rPr>
        <w:t>İTİRAZ YOLUNA BAŞVURAN: </w:t>
      </w:r>
      <w:r w:rsidRPr="004D497C">
        <w:rPr>
          <w:rFonts w:ascii="Times New Roman" w:eastAsia="Times New Roman" w:hAnsi="Times New Roman" w:cs="Times New Roman"/>
          <w:color w:val="000000"/>
          <w:sz w:val="24"/>
          <w:szCs w:val="26"/>
          <w:lang w:eastAsia="tr-TR"/>
        </w:rPr>
        <w:t>Büyükçekmece 2. İcra Ceza Mahkemesi</w:t>
      </w:r>
    </w:p>
    <w:p w:rsidR="004D497C" w:rsidRDefault="004D497C" w:rsidP="004D4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97C">
        <w:rPr>
          <w:rFonts w:ascii="Times New Roman" w:eastAsia="Times New Roman" w:hAnsi="Times New Roman" w:cs="Times New Roman"/>
          <w:b/>
          <w:bCs/>
          <w:color w:val="000000"/>
          <w:sz w:val="24"/>
          <w:szCs w:val="26"/>
          <w:lang w:eastAsia="tr-TR"/>
        </w:rPr>
        <w:t>İTİRAZIN KONUSU:</w:t>
      </w:r>
      <w:r w:rsidRPr="004D497C">
        <w:rPr>
          <w:rFonts w:ascii="Times New Roman" w:eastAsia="Times New Roman" w:hAnsi="Times New Roman" w:cs="Times New Roman"/>
          <w:color w:val="000000"/>
          <w:sz w:val="24"/>
          <w:szCs w:val="26"/>
          <w:lang w:eastAsia="tr-TR"/>
        </w:rPr>
        <w:t> 14.12.2009 tarihli ve 5941 sayılı Çek Kanunu’nun 5. maddesinin,15.7.2016 tarihli ve 6728 sayılı Kanun’un 63. maddesiyle değiştirilen (1) numaralı fıkrasının yedinci cümlesinin, Anayasa’nın 36. ve 37. maddelerine aykırılığı ileri sürülerek iptaline karar verilmesi talebidir.</w:t>
      </w:r>
    </w:p>
    <w:p w:rsidR="004D497C" w:rsidRDefault="004D497C" w:rsidP="004D4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97C">
        <w:rPr>
          <w:rFonts w:ascii="Times New Roman" w:eastAsia="Times New Roman" w:hAnsi="Times New Roman" w:cs="Times New Roman"/>
          <w:b/>
          <w:bCs/>
          <w:color w:val="000000"/>
          <w:sz w:val="24"/>
          <w:szCs w:val="26"/>
          <w:lang w:eastAsia="tr-TR"/>
        </w:rPr>
        <w:t>OLAY: </w:t>
      </w:r>
      <w:r w:rsidRPr="004D497C">
        <w:rPr>
          <w:rFonts w:ascii="Times New Roman" w:eastAsia="Times New Roman" w:hAnsi="Times New Roman" w:cs="Times New Roman"/>
          <w:color w:val="000000"/>
          <w:sz w:val="24"/>
          <w:szCs w:val="26"/>
          <w:lang w:eastAsia="tr-TR"/>
        </w:rPr>
        <w:t>Karşılıksız çek keşide etmek suçu iddiasıyla açılan ceza davasında,  itiraz konusu kuralın Anayasa’ya aykırı olduğu kanısına varan Mahkeme, iptali için başvurmuştur.</w:t>
      </w:r>
    </w:p>
    <w:p w:rsidR="004D497C" w:rsidRDefault="004D497C" w:rsidP="004D4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97C">
        <w:rPr>
          <w:rFonts w:ascii="Times New Roman" w:eastAsia="Times New Roman" w:hAnsi="Times New Roman" w:cs="Times New Roman"/>
          <w:b/>
          <w:bCs/>
          <w:color w:val="000000"/>
          <w:sz w:val="24"/>
          <w:szCs w:val="26"/>
          <w:lang w:eastAsia="tr-TR"/>
        </w:rPr>
        <w:t>I- İPTALİ İSTENİLEN KANUN HÜKMÜ</w:t>
      </w:r>
    </w:p>
    <w:p w:rsidR="004D497C" w:rsidRDefault="004D497C" w:rsidP="004D4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97C">
        <w:rPr>
          <w:rFonts w:ascii="Times New Roman" w:eastAsia="Times New Roman" w:hAnsi="Times New Roman" w:cs="Times New Roman"/>
          <w:color w:val="000000"/>
          <w:sz w:val="24"/>
          <w:szCs w:val="26"/>
          <w:lang w:eastAsia="tr-TR"/>
        </w:rPr>
        <w:t>Kanun’un itiraz konusu kuralı da içeren 5. maddesinin (1) numaralı fıkrası şöyledir:</w:t>
      </w:r>
    </w:p>
    <w:p w:rsidR="004D497C" w:rsidRDefault="004D497C" w:rsidP="004D4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97C">
        <w:rPr>
          <w:rFonts w:ascii="Times New Roman" w:eastAsia="Times New Roman" w:hAnsi="Times New Roman" w:cs="Times New Roman"/>
          <w:i/>
          <w:iCs/>
          <w:color w:val="000000"/>
          <w:sz w:val="24"/>
          <w:szCs w:val="26"/>
          <w:lang w:eastAsia="tr-TR"/>
        </w:rPr>
        <w:t>“</w:t>
      </w:r>
      <w:r w:rsidRPr="004D497C">
        <w:rPr>
          <w:rFonts w:ascii="Times New Roman" w:eastAsia="Times New Roman" w:hAnsi="Times New Roman" w:cs="Times New Roman"/>
          <w:b/>
          <w:bCs/>
          <w:i/>
          <w:iCs/>
          <w:color w:val="000000"/>
          <w:sz w:val="24"/>
          <w:szCs w:val="26"/>
          <w:lang w:eastAsia="tr-TR"/>
        </w:rPr>
        <w:t xml:space="preserve">MADDE 5- (1)(Değişik: </w:t>
      </w:r>
      <w:proofErr w:type="gramStart"/>
      <w:r w:rsidRPr="004D497C">
        <w:rPr>
          <w:rFonts w:ascii="Times New Roman" w:eastAsia="Times New Roman" w:hAnsi="Times New Roman" w:cs="Times New Roman"/>
          <w:b/>
          <w:bCs/>
          <w:i/>
          <w:iCs/>
          <w:color w:val="000000"/>
          <w:sz w:val="24"/>
          <w:szCs w:val="26"/>
          <w:lang w:eastAsia="tr-TR"/>
        </w:rPr>
        <w:t>15/7/2016</w:t>
      </w:r>
      <w:proofErr w:type="gramEnd"/>
      <w:r w:rsidRPr="004D497C">
        <w:rPr>
          <w:rFonts w:ascii="Times New Roman" w:eastAsia="Times New Roman" w:hAnsi="Times New Roman" w:cs="Times New Roman"/>
          <w:b/>
          <w:bCs/>
          <w:i/>
          <w:iCs/>
          <w:color w:val="000000"/>
          <w:sz w:val="24"/>
          <w:szCs w:val="26"/>
          <w:lang w:eastAsia="tr-TR"/>
        </w:rPr>
        <w:t xml:space="preserve">-6728/63 </w:t>
      </w:r>
      <w:proofErr w:type="spellStart"/>
      <w:r w:rsidRPr="004D497C">
        <w:rPr>
          <w:rFonts w:ascii="Times New Roman" w:eastAsia="Times New Roman" w:hAnsi="Times New Roman" w:cs="Times New Roman"/>
          <w:b/>
          <w:bCs/>
          <w:i/>
          <w:iCs/>
          <w:color w:val="000000"/>
          <w:sz w:val="24"/>
          <w:szCs w:val="26"/>
          <w:lang w:eastAsia="tr-TR"/>
        </w:rPr>
        <w:t>md.</w:t>
      </w:r>
      <w:proofErr w:type="spellEnd"/>
      <w:r w:rsidRPr="004D497C">
        <w:rPr>
          <w:rFonts w:ascii="Times New Roman" w:eastAsia="Times New Roman" w:hAnsi="Times New Roman" w:cs="Times New Roman"/>
          <w:b/>
          <w:bCs/>
          <w:i/>
          <w:iCs/>
          <w:color w:val="000000"/>
          <w:sz w:val="24"/>
          <w:szCs w:val="26"/>
          <w:lang w:eastAsia="tr-TR"/>
        </w:rPr>
        <w:t>) </w:t>
      </w:r>
      <w:r w:rsidRPr="004D497C">
        <w:rPr>
          <w:rFonts w:ascii="Times New Roman" w:eastAsia="Times New Roman" w:hAnsi="Times New Roman" w:cs="Times New Roman"/>
          <w:i/>
          <w:iCs/>
          <w:color w:val="000000"/>
          <w:sz w:val="24"/>
          <w:szCs w:val="26"/>
          <w:lang w:eastAsia="tr-TR"/>
        </w:rPr>
        <w:t xml:space="preserve">Üzerinde yazılı bulunan düzenleme tarihine göre kanuni ibraz süresi içinde ibrazında, çekle ilgili olarak “karşılıksızdır” işlemi yapılmasına sebebiyet veren kişi hakkında, hamilin şikâyeti üzerine, her bir çekle ilgili olarak, </w:t>
      </w:r>
      <w:proofErr w:type="spellStart"/>
      <w:r w:rsidRPr="004D497C">
        <w:rPr>
          <w:rFonts w:ascii="Times New Roman" w:eastAsia="Times New Roman" w:hAnsi="Times New Roman" w:cs="Times New Roman"/>
          <w:i/>
          <w:iCs/>
          <w:color w:val="000000"/>
          <w:sz w:val="24"/>
          <w:szCs w:val="26"/>
          <w:lang w:eastAsia="tr-TR"/>
        </w:rPr>
        <w:t>binbeşyüz</w:t>
      </w:r>
      <w:proofErr w:type="spellEnd"/>
      <w:r w:rsidRPr="004D497C">
        <w:rPr>
          <w:rFonts w:ascii="Times New Roman" w:eastAsia="Times New Roman" w:hAnsi="Times New Roman" w:cs="Times New Roman"/>
          <w:i/>
          <w:iCs/>
          <w:color w:val="000000"/>
          <w:sz w:val="24"/>
          <w:szCs w:val="26"/>
          <w:lang w:eastAsia="tr-TR"/>
        </w:rPr>
        <w:t xml:space="preserve"> güne kadar adli para cezasına hükmolunur. Ancak, hükmedilecek adli para cezası; çek bedelinin karşılıksız kalan miktarı, çekin üzerinde yazılı bulunan düzenleme tarihine göre kanuni ibraz tarihinden itibaren işleyecek 3095 sayılı Kanuna göre ticari işlerde temerrüt faizi oranı üzerinden hesaplanacak faizi ile takip ve yargılama gideri toplamından az olamaz. Mahkeme ayrıca, çek düzenleme ve çek hesabı açma yasağına; bu yasağın bulunması hâlinde, çek düzenleme ve çek hesabı açma yasağının devamına hükmeder. Yargılama sırasında da resen mahkeme tarafından koruma tedbiri olarak çek düzenleme ve çek hesabı açma yasağına karar verilir. Çek düzenleme ve çek hesabı açma yasağı, çek hesabı sahibi gerçek veya tüzel kişi, bu tüzel kişi adına çek keşide edenler ve karşılıksız çekin bir sermaye şirketi adına düzenlenmesi durumunda ayrıca yönetim organı ile ticaret siciline tescil edilen şirket yetkilileri hakkında uygulanır. Koruma tedbiri olarak verilen çek düzenleme ve çek hesabı açma yasağı kararlarına karşı yapılan itirazlar bakımından </w:t>
      </w:r>
      <w:proofErr w:type="gramStart"/>
      <w:r w:rsidRPr="004D497C">
        <w:rPr>
          <w:rFonts w:ascii="Times New Roman" w:eastAsia="Times New Roman" w:hAnsi="Times New Roman" w:cs="Times New Roman"/>
          <w:i/>
          <w:iCs/>
          <w:color w:val="000000"/>
          <w:sz w:val="24"/>
          <w:szCs w:val="26"/>
          <w:lang w:eastAsia="tr-TR"/>
        </w:rPr>
        <w:t>9/6/1932</w:t>
      </w:r>
      <w:proofErr w:type="gramEnd"/>
      <w:r w:rsidRPr="004D497C">
        <w:rPr>
          <w:rFonts w:ascii="Times New Roman" w:eastAsia="Times New Roman" w:hAnsi="Times New Roman" w:cs="Times New Roman"/>
          <w:i/>
          <w:iCs/>
          <w:color w:val="000000"/>
          <w:sz w:val="24"/>
          <w:szCs w:val="26"/>
          <w:lang w:eastAsia="tr-TR"/>
        </w:rPr>
        <w:t xml:space="preserve"> tarihli ve 2004 sayılı İcra ve İflas Kanununun 353 üncü maddesinin birinci fıkrası hükmü uygulanır. </w:t>
      </w:r>
      <w:r w:rsidRPr="004D497C">
        <w:rPr>
          <w:rFonts w:ascii="Times New Roman" w:eastAsia="Times New Roman" w:hAnsi="Times New Roman" w:cs="Times New Roman"/>
          <w:b/>
          <w:bCs/>
          <w:i/>
          <w:iCs/>
          <w:color w:val="000000"/>
          <w:sz w:val="24"/>
          <w:szCs w:val="26"/>
          <w:lang w:eastAsia="tr-TR"/>
        </w:rPr>
        <w:t>Bu suçtan dolayı açılan davalar icra mahkemesinde görülür ve İcra ve İflas Kanununun 347, 349, 350, 351, 352 ve 353 üncü maddelerinde düzenlenen yargılama usulüne ilişkin hükümler uygulanır</w:t>
      </w:r>
      <w:r w:rsidRPr="004D497C">
        <w:rPr>
          <w:rFonts w:ascii="Times New Roman" w:eastAsia="Times New Roman" w:hAnsi="Times New Roman" w:cs="Times New Roman"/>
          <w:i/>
          <w:iCs/>
          <w:color w:val="000000"/>
          <w:sz w:val="24"/>
          <w:szCs w:val="26"/>
          <w:lang w:eastAsia="tr-TR"/>
        </w:rPr>
        <w:t>. Bu davalar çekin tahsil için bankaya ibraz edildiği veya çek hesabının açıldığı banka şubesinin bulunduğu yer ya da hesap sahibinin yahut şikâyetçinin yerleşim yer mahkemesinde görülür.”</w:t>
      </w:r>
    </w:p>
    <w:p w:rsidR="004D497C" w:rsidRDefault="004D497C" w:rsidP="004D4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97C">
        <w:rPr>
          <w:rFonts w:ascii="Times New Roman" w:eastAsia="Times New Roman" w:hAnsi="Times New Roman" w:cs="Times New Roman"/>
          <w:b/>
          <w:bCs/>
          <w:color w:val="000000"/>
          <w:sz w:val="24"/>
          <w:szCs w:val="26"/>
          <w:lang w:eastAsia="tr-TR"/>
        </w:rPr>
        <w:t>II- İLK İNCELEME</w:t>
      </w:r>
    </w:p>
    <w:p w:rsidR="004D497C" w:rsidRDefault="004D497C" w:rsidP="004D4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97C">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Cengiz ERTEN tarafından hazırlanan ilk inceleme raporu ve itiraz konusu kanun hükmü okunup incelendikten sonra gereği görüşülüp düşünüldü:</w:t>
      </w:r>
    </w:p>
    <w:p w:rsidR="004D497C" w:rsidRDefault="004D497C" w:rsidP="004D4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97C">
        <w:rPr>
          <w:rFonts w:ascii="Times New Roman" w:eastAsia="Times New Roman" w:hAnsi="Times New Roman" w:cs="Times New Roman"/>
          <w:color w:val="000000"/>
          <w:sz w:val="24"/>
          <w:szCs w:val="26"/>
          <w:lang w:eastAsia="tr-TR"/>
        </w:rPr>
        <w:lastRenderedPageBreak/>
        <w:t>2. 6216 sayılı Anayasa Mahkemesinin Kuruluşu ve Yargılama Usulleri Hakkında Kanun'un  “</w:t>
      </w:r>
      <w:r w:rsidRPr="004D497C">
        <w:rPr>
          <w:rFonts w:ascii="Times New Roman" w:eastAsia="Times New Roman" w:hAnsi="Times New Roman" w:cs="Times New Roman"/>
          <w:i/>
          <w:iCs/>
          <w:color w:val="000000"/>
          <w:sz w:val="24"/>
          <w:szCs w:val="26"/>
          <w:lang w:eastAsia="tr-TR"/>
        </w:rPr>
        <w:t>Anayasaya aykırılığın mahkemelerce ileri sürülmesi</w:t>
      </w:r>
      <w:r w:rsidRPr="004D497C">
        <w:rPr>
          <w:rFonts w:ascii="Times New Roman" w:eastAsia="Times New Roman" w:hAnsi="Times New Roman" w:cs="Times New Roman"/>
          <w:color w:val="000000"/>
          <w:sz w:val="24"/>
          <w:szCs w:val="26"/>
          <w:lang w:eastAsia="tr-TR"/>
        </w:rPr>
        <w:t xml:space="preserve">” başlıklı 40. maddesinde, Anayasa Mahkemesine itiraz yoluyla yapılacak başvurularda izlenecek yöntem belirtilmiştir. </w:t>
      </w:r>
      <w:proofErr w:type="gramStart"/>
      <w:r w:rsidRPr="004D497C">
        <w:rPr>
          <w:rFonts w:ascii="Times New Roman" w:eastAsia="Times New Roman" w:hAnsi="Times New Roman" w:cs="Times New Roman"/>
          <w:color w:val="000000"/>
          <w:sz w:val="24"/>
          <w:szCs w:val="26"/>
          <w:lang w:eastAsia="tr-TR"/>
        </w:rPr>
        <w:t>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fıkranın (a) bendinde “</w:t>
      </w:r>
      <w:r w:rsidRPr="004D497C">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4D497C">
        <w:rPr>
          <w:rFonts w:ascii="Times New Roman" w:eastAsia="Times New Roman" w:hAnsi="Times New Roman" w:cs="Times New Roman"/>
          <w:color w:val="000000"/>
          <w:sz w:val="24"/>
          <w:szCs w:val="26"/>
          <w:lang w:eastAsia="tr-TR"/>
        </w:rPr>
        <w:t xml:space="preserve">”, Mahkemeye gönderilecek belgeler arasında sayılmıştır. </w:t>
      </w:r>
      <w:proofErr w:type="gramEnd"/>
      <w:r w:rsidRPr="004D497C">
        <w:rPr>
          <w:rFonts w:ascii="Times New Roman" w:eastAsia="Times New Roman" w:hAnsi="Times New Roman" w:cs="Times New Roman"/>
          <w:color w:val="000000"/>
          <w:sz w:val="24"/>
          <w:szCs w:val="26"/>
          <w:lang w:eastAsia="tr-TR"/>
        </w:rPr>
        <w:t>Maddenin (4) numaralı fıkrasında ise açık bir şekilde dayanaktan yoksun veya yöntemine uygun olmayan itiraz başvurularının, Anayasa Mahkemesi tarafından esas incelemeye geçilmeksizin gerekçeleriyle reddedileceği hükme bağlanmıştır.</w:t>
      </w:r>
    </w:p>
    <w:p w:rsidR="004D497C" w:rsidRDefault="004D497C" w:rsidP="004D4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97C">
        <w:rPr>
          <w:rFonts w:ascii="Times New Roman" w:eastAsia="Times New Roman" w:hAnsi="Times New Roman" w:cs="Times New Roman"/>
          <w:color w:val="000000"/>
          <w:sz w:val="24"/>
          <w:szCs w:val="26"/>
          <w:lang w:eastAsia="tr-TR"/>
        </w:rPr>
        <w:t>3. Anayasa Mahkemesi </w:t>
      </w:r>
      <w:proofErr w:type="spellStart"/>
      <w:r w:rsidRPr="004D497C">
        <w:rPr>
          <w:rFonts w:ascii="Times New Roman" w:eastAsia="Times New Roman" w:hAnsi="Times New Roman" w:cs="Times New Roman"/>
          <w:color w:val="000000"/>
          <w:sz w:val="24"/>
          <w:szCs w:val="26"/>
          <w:lang w:eastAsia="tr-TR"/>
        </w:rPr>
        <w:t>İçtüzüğü’nün</w:t>
      </w:r>
      <w:proofErr w:type="spellEnd"/>
      <w:r w:rsidRPr="004D497C">
        <w:rPr>
          <w:rFonts w:ascii="Times New Roman" w:eastAsia="Times New Roman" w:hAnsi="Times New Roman" w:cs="Times New Roman"/>
          <w:color w:val="000000"/>
          <w:sz w:val="24"/>
          <w:szCs w:val="26"/>
          <w:lang w:eastAsia="tr-TR"/>
        </w:rPr>
        <w:t xml:space="preserve"> 46. maddesinin (2) numaralı fıkrasında, gerekçeli başvuru kararının aslının Mahkemeye sunulması gerektiği ifade edilmiştir. </w:t>
      </w:r>
      <w:proofErr w:type="gramStart"/>
      <w:r w:rsidRPr="004D497C">
        <w:rPr>
          <w:rFonts w:ascii="Times New Roman" w:eastAsia="Times New Roman" w:hAnsi="Times New Roman" w:cs="Times New Roman"/>
          <w:color w:val="000000"/>
          <w:sz w:val="24"/>
          <w:szCs w:val="26"/>
          <w:lang w:eastAsia="tr-TR"/>
        </w:rPr>
        <w:t>İçtüzüğün 49. maddesinin (1) numaralı fıkrasının (b) bendinde de, Anayasa Mahkemesince yapılan ilk incelemede, başvuruda eksikliklerin bulunduğunun tespit edilmesi halinde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4D497C" w:rsidRDefault="004D497C" w:rsidP="004D4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97C">
        <w:rPr>
          <w:rFonts w:ascii="Times New Roman" w:eastAsia="Times New Roman" w:hAnsi="Times New Roman" w:cs="Times New Roman"/>
          <w:color w:val="000000"/>
          <w:sz w:val="24"/>
          <w:szCs w:val="26"/>
          <w:lang w:eastAsia="tr-TR"/>
        </w:rPr>
        <w:t>4. Yapılan incelemede itiraz yoluna başvuran Mahkeme tarafından, itiraz konusu kuralın Anayasanın hangi maddelerine aykırı olduklarını açıklayan gerekçeli başvuru kararının aslının gönderilmediği belirlenmiştir.</w:t>
      </w:r>
    </w:p>
    <w:p w:rsidR="004D497C" w:rsidRDefault="004D497C" w:rsidP="004D4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97C">
        <w:rPr>
          <w:rFonts w:ascii="Times New Roman" w:eastAsia="Times New Roman" w:hAnsi="Times New Roman" w:cs="Times New Roman"/>
          <w:color w:val="000000"/>
          <w:sz w:val="24"/>
          <w:szCs w:val="26"/>
          <w:lang w:eastAsia="tr-TR"/>
        </w:rPr>
        <w:t>5. Açıklanan nedenlerle, 6216 sayılı Kanun’un 40. maddesinin (1) numaralı fıkrasının (a) bendine aykırı olduğu anlaşılan itiraz başvurusunun, aynı Kanun’un 40. maddesinin (4) numaralı fıkrası gereğince yöntemine uygun olmadığından esas incelemeye geçilmeksizin reddi gerekir.</w:t>
      </w:r>
    </w:p>
    <w:p w:rsidR="004D497C" w:rsidRDefault="004D497C" w:rsidP="004D4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97C">
        <w:rPr>
          <w:rFonts w:ascii="Times New Roman" w:eastAsia="Times New Roman" w:hAnsi="Times New Roman" w:cs="Times New Roman"/>
          <w:b/>
          <w:bCs/>
          <w:color w:val="000000"/>
          <w:sz w:val="24"/>
          <w:szCs w:val="26"/>
          <w:lang w:eastAsia="tr-TR"/>
        </w:rPr>
        <w:t>III- HÜKÜM</w:t>
      </w:r>
    </w:p>
    <w:p w:rsidR="004D497C" w:rsidRPr="004D497C" w:rsidRDefault="004D497C" w:rsidP="004D4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497C">
        <w:rPr>
          <w:rFonts w:ascii="Times New Roman" w:eastAsia="Times New Roman" w:hAnsi="Times New Roman" w:cs="Times New Roman"/>
          <w:color w:val="000000"/>
          <w:sz w:val="24"/>
          <w:szCs w:val="26"/>
          <w:lang w:eastAsia="tr-TR"/>
        </w:rPr>
        <w:t>14.12.2009 tarihli ve 5941 sayılı Çek Kanunu’nun 5. maddesinin, 15.7.2016 tarihli ve 6728 sayılı Kanun’un 63. maddesiyle değiştirilen (1) numaralı fıkrasının yedinci cümlesinin iptaline karar verilmesi talebiyle yapılan itiraz başvurusunun, 6216 sayılı Anayasa Mahkemesinin Kuruluşu ve Yargılama Usulleri Hakkında Kanun’un 40. maddesinin (4) numaralı fıkrası gereğince yöntemine uygun olmadığından, esas incelemeye geçilmeksizin REDDİNE, 2.11.2016 tarihinde OYBİRLİĞİYLE karar verildi.</w:t>
      </w:r>
      <w:proofErr w:type="gramEnd"/>
    </w:p>
    <w:p w:rsidR="004D497C" w:rsidRPr="004D497C" w:rsidRDefault="004D497C" w:rsidP="004D4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97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497C" w:rsidRPr="004D497C" w:rsidTr="004D497C">
        <w:tc>
          <w:tcPr>
            <w:tcW w:w="1667" w:type="pct"/>
            <w:shd w:val="clear" w:color="auto" w:fill="FFFFFF"/>
            <w:tcMar>
              <w:top w:w="0" w:type="dxa"/>
              <w:left w:w="70" w:type="dxa"/>
              <w:bottom w:w="0" w:type="dxa"/>
              <w:right w:w="70" w:type="dxa"/>
            </w:tcMar>
            <w:hideMark/>
          </w:tcPr>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Başkan</w:t>
            </w:r>
          </w:p>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Başkanvekili</w:t>
            </w:r>
          </w:p>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Başkanvekili</w:t>
            </w:r>
          </w:p>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Engin YILDIRIM</w:t>
            </w:r>
          </w:p>
        </w:tc>
      </w:tr>
    </w:tbl>
    <w:p w:rsidR="004D497C" w:rsidRDefault="004D497C" w:rsidP="004D4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497C">
        <w:rPr>
          <w:rFonts w:ascii="Times New Roman" w:eastAsia="Times New Roman" w:hAnsi="Times New Roman" w:cs="Times New Roman"/>
          <w:color w:val="000000"/>
          <w:sz w:val="24"/>
          <w:szCs w:val="26"/>
          <w:lang w:eastAsia="tr-TR"/>
        </w:rPr>
        <w:t> </w:t>
      </w:r>
    </w:p>
    <w:p w:rsidR="004D497C" w:rsidRPr="004D497C" w:rsidRDefault="004D497C" w:rsidP="004D4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497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497C" w:rsidRPr="004D497C" w:rsidTr="004D497C">
        <w:tc>
          <w:tcPr>
            <w:tcW w:w="1667" w:type="pct"/>
            <w:shd w:val="clear" w:color="auto" w:fill="FFFFFF"/>
            <w:tcMar>
              <w:top w:w="0" w:type="dxa"/>
              <w:left w:w="70" w:type="dxa"/>
              <w:bottom w:w="0" w:type="dxa"/>
              <w:right w:w="70" w:type="dxa"/>
            </w:tcMar>
            <w:hideMark/>
          </w:tcPr>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lastRenderedPageBreak/>
              <w:t>Üye</w:t>
            </w:r>
          </w:p>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Üye</w:t>
            </w:r>
          </w:p>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D497C">
              <w:rPr>
                <w:rFonts w:ascii="Times New Roman" w:eastAsia="Times New Roman" w:hAnsi="Times New Roman" w:cs="Times New Roman"/>
                <w:sz w:val="24"/>
                <w:szCs w:val="26"/>
                <w:lang w:eastAsia="tr-TR"/>
              </w:rPr>
              <w:t>Serruh</w:t>
            </w:r>
            <w:proofErr w:type="spellEnd"/>
            <w:r w:rsidRPr="004D497C">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Üye</w:t>
            </w:r>
          </w:p>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 xml:space="preserve"> Osman </w:t>
            </w:r>
            <w:proofErr w:type="spellStart"/>
            <w:r w:rsidRPr="004D497C">
              <w:rPr>
                <w:rFonts w:ascii="Times New Roman" w:eastAsia="Times New Roman" w:hAnsi="Times New Roman" w:cs="Times New Roman"/>
                <w:sz w:val="24"/>
                <w:szCs w:val="26"/>
                <w:lang w:eastAsia="tr-TR"/>
              </w:rPr>
              <w:t>Alifeyyaz</w:t>
            </w:r>
            <w:proofErr w:type="spellEnd"/>
            <w:r w:rsidRPr="004D497C">
              <w:rPr>
                <w:rFonts w:ascii="Times New Roman" w:eastAsia="Times New Roman" w:hAnsi="Times New Roman" w:cs="Times New Roman"/>
                <w:sz w:val="24"/>
                <w:szCs w:val="26"/>
                <w:lang w:eastAsia="tr-TR"/>
              </w:rPr>
              <w:t xml:space="preserve"> PAKSÜT</w:t>
            </w:r>
          </w:p>
        </w:tc>
      </w:tr>
    </w:tbl>
    <w:p w:rsidR="004D497C" w:rsidRDefault="004D497C" w:rsidP="004D4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497C">
        <w:rPr>
          <w:rFonts w:ascii="Times New Roman" w:eastAsia="Times New Roman" w:hAnsi="Times New Roman" w:cs="Times New Roman"/>
          <w:color w:val="000000"/>
          <w:sz w:val="24"/>
          <w:szCs w:val="26"/>
          <w:lang w:eastAsia="tr-TR"/>
        </w:rPr>
        <w:t> </w:t>
      </w:r>
    </w:p>
    <w:p w:rsidR="004D497C" w:rsidRPr="004D497C" w:rsidRDefault="004D497C" w:rsidP="004D4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497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497C" w:rsidRPr="004D497C" w:rsidTr="004D497C">
        <w:tc>
          <w:tcPr>
            <w:tcW w:w="1667" w:type="pct"/>
            <w:shd w:val="clear" w:color="auto" w:fill="FFFFFF"/>
            <w:tcMar>
              <w:top w:w="0" w:type="dxa"/>
              <w:left w:w="70" w:type="dxa"/>
              <w:bottom w:w="0" w:type="dxa"/>
              <w:right w:w="70" w:type="dxa"/>
            </w:tcMar>
            <w:hideMark/>
          </w:tcPr>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Üye</w:t>
            </w:r>
          </w:p>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Üye</w:t>
            </w:r>
          </w:p>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Üye</w:t>
            </w:r>
          </w:p>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D497C">
              <w:rPr>
                <w:rFonts w:ascii="Times New Roman" w:eastAsia="Times New Roman" w:hAnsi="Times New Roman" w:cs="Times New Roman"/>
                <w:sz w:val="24"/>
                <w:szCs w:val="26"/>
                <w:lang w:eastAsia="tr-TR"/>
              </w:rPr>
              <w:t>Hicabi</w:t>
            </w:r>
            <w:proofErr w:type="spellEnd"/>
            <w:r w:rsidRPr="004D497C">
              <w:rPr>
                <w:rFonts w:ascii="Times New Roman" w:eastAsia="Times New Roman" w:hAnsi="Times New Roman" w:cs="Times New Roman"/>
                <w:sz w:val="24"/>
                <w:szCs w:val="26"/>
                <w:lang w:eastAsia="tr-TR"/>
              </w:rPr>
              <w:t xml:space="preserve"> DURSUN</w:t>
            </w:r>
          </w:p>
        </w:tc>
      </w:tr>
    </w:tbl>
    <w:p w:rsidR="004D497C" w:rsidRDefault="004D497C" w:rsidP="004D4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497C">
        <w:rPr>
          <w:rFonts w:ascii="Times New Roman" w:eastAsia="Times New Roman" w:hAnsi="Times New Roman" w:cs="Times New Roman"/>
          <w:color w:val="000000"/>
          <w:sz w:val="24"/>
          <w:szCs w:val="26"/>
          <w:lang w:eastAsia="tr-TR"/>
        </w:rPr>
        <w:t> </w:t>
      </w:r>
    </w:p>
    <w:p w:rsidR="004D497C" w:rsidRPr="004D497C" w:rsidRDefault="004D497C" w:rsidP="004D4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497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497C" w:rsidRPr="004D497C" w:rsidTr="004D497C">
        <w:tc>
          <w:tcPr>
            <w:tcW w:w="1667" w:type="pct"/>
            <w:shd w:val="clear" w:color="auto" w:fill="FFFFFF"/>
            <w:tcMar>
              <w:top w:w="0" w:type="dxa"/>
              <w:left w:w="70" w:type="dxa"/>
              <w:bottom w:w="0" w:type="dxa"/>
              <w:right w:w="70" w:type="dxa"/>
            </w:tcMar>
            <w:hideMark/>
          </w:tcPr>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Üye</w:t>
            </w:r>
          </w:p>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Üye</w:t>
            </w:r>
          </w:p>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Üye</w:t>
            </w:r>
          </w:p>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M. Emin KUZ</w:t>
            </w:r>
          </w:p>
        </w:tc>
      </w:tr>
    </w:tbl>
    <w:p w:rsidR="004D497C" w:rsidRDefault="004D497C" w:rsidP="004D4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497C">
        <w:rPr>
          <w:rFonts w:ascii="Times New Roman" w:eastAsia="Times New Roman" w:hAnsi="Times New Roman" w:cs="Times New Roman"/>
          <w:color w:val="000000"/>
          <w:sz w:val="24"/>
          <w:szCs w:val="26"/>
          <w:lang w:eastAsia="tr-TR"/>
        </w:rPr>
        <w:t> </w:t>
      </w:r>
    </w:p>
    <w:p w:rsidR="004D497C" w:rsidRPr="004D497C" w:rsidRDefault="004D497C" w:rsidP="004D4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497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497C" w:rsidRPr="004D497C" w:rsidTr="004D497C">
        <w:tc>
          <w:tcPr>
            <w:tcW w:w="1667" w:type="pct"/>
            <w:shd w:val="clear" w:color="auto" w:fill="FFFFFF"/>
            <w:tcMar>
              <w:top w:w="0" w:type="dxa"/>
              <w:left w:w="70" w:type="dxa"/>
              <w:bottom w:w="0" w:type="dxa"/>
              <w:right w:w="70" w:type="dxa"/>
            </w:tcMar>
            <w:hideMark/>
          </w:tcPr>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 Üye</w:t>
            </w:r>
          </w:p>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Üye</w:t>
            </w:r>
          </w:p>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Üye</w:t>
            </w:r>
          </w:p>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Rıdvan GÜLEÇ</w:t>
            </w:r>
          </w:p>
        </w:tc>
      </w:tr>
    </w:tbl>
    <w:p w:rsidR="004D497C" w:rsidRDefault="004D497C" w:rsidP="004D4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497C">
        <w:rPr>
          <w:rFonts w:ascii="Times New Roman" w:eastAsia="Times New Roman" w:hAnsi="Times New Roman" w:cs="Times New Roman"/>
          <w:color w:val="000000"/>
          <w:sz w:val="24"/>
          <w:szCs w:val="26"/>
          <w:lang w:eastAsia="tr-TR"/>
        </w:rPr>
        <w:t> </w:t>
      </w:r>
    </w:p>
    <w:p w:rsidR="004D497C" w:rsidRPr="004D497C" w:rsidRDefault="004D497C" w:rsidP="004D4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497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D497C" w:rsidRPr="004D497C" w:rsidTr="004D497C">
        <w:tc>
          <w:tcPr>
            <w:tcW w:w="2500" w:type="pct"/>
            <w:shd w:val="clear" w:color="auto" w:fill="FFFFFF"/>
            <w:tcMar>
              <w:top w:w="0" w:type="dxa"/>
              <w:left w:w="70" w:type="dxa"/>
              <w:bottom w:w="0" w:type="dxa"/>
              <w:right w:w="70" w:type="dxa"/>
            </w:tcMar>
            <w:hideMark/>
          </w:tcPr>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Üye</w:t>
            </w:r>
          </w:p>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Üye</w:t>
            </w:r>
          </w:p>
          <w:p w:rsidR="004D497C" w:rsidRPr="004D497C" w:rsidRDefault="004D497C" w:rsidP="004D4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97C">
              <w:rPr>
                <w:rFonts w:ascii="Times New Roman" w:eastAsia="Times New Roman" w:hAnsi="Times New Roman" w:cs="Times New Roman"/>
                <w:sz w:val="24"/>
                <w:szCs w:val="26"/>
                <w:lang w:eastAsia="tr-TR"/>
              </w:rPr>
              <w:t>Yusuf Şevki HAKYEMEZ</w:t>
            </w:r>
          </w:p>
        </w:tc>
      </w:tr>
    </w:tbl>
    <w:p w:rsidR="00CE1FB9" w:rsidRPr="004D497C" w:rsidRDefault="00CE1FB9" w:rsidP="004D497C">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4D497C" w:rsidSect="004D497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275" w:rsidRDefault="00B36275" w:rsidP="004D497C">
      <w:pPr>
        <w:spacing w:after="0" w:line="240" w:lineRule="auto"/>
      </w:pPr>
      <w:r>
        <w:separator/>
      </w:r>
    </w:p>
  </w:endnote>
  <w:endnote w:type="continuationSeparator" w:id="0">
    <w:p w:rsidR="00B36275" w:rsidRDefault="00B36275" w:rsidP="004D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97C" w:rsidRDefault="004D497C" w:rsidP="004D497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D497C" w:rsidRDefault="004D497C" w:rsidP="004D497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97C" w:rsidRPr="004D497C" w:rsidRDefault="004D497C" w:rsidP="004D497C">
    <w:pPr>
      <w:pStyle w:val="Altbilgi"/>
      <w:framePr w:wrap="around" w:vAnchor="text" w:hAnchor="margin" w:xAlign="right" w:y="1"/>
      <w:rPr>
        <w:rStyle w:val="SayfaNumaras"/>
        <w:rFonts w:ascii="Times New Roman" w:hAnsi="Times New Roman" w:cs="Times New Roman"/>
      </w:rPr>
    </w:pPr>
    <w:r w:rsidRPr="004D497C">
      <w:rPr>
        <w:rStyle w:val="SayfaNumaras"/>
        <w:rFonts w:ascii="Times New Roman" w:hAnsi="Times New Roman" w:cs="Times New Roman"/>
      </w:rPr>
      <w:fldChar w:fldCharType="begin"/>
    </w:r>
    <w:r w:rsidRPr="004D497C">
      <w:rPr>
        <w:rStyle w:val="SayfaNumaras"/>
        <w:rFonts w:ascii="Times New Roman" w:hAnsi="Times New Roman" w:cs="Times New Roman"/>
      </w:rPr>
      <w:instrText xml:space="preserve">PAGE  </w:instrText>
    </w:r>
    <w:r w:rsidRPr="004D497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4D497C">
      <w:rPr>
        <w:rStyle w:val="SayfaNumaras"/>
        <w:rFonts w:ascii="Times New Roman" w:hAnsi="Times New Roman" w:cs="Times New Roman"/>
      </w:rPr>
      <w:fldChar w:fldCharType="end"/>
    </w:r>
  </w:p>
  <w:p w:rsidR="004D497C" w:rsidRPr="004D497C" w:rsidRDefault="004D497C" w:rsidP="004D497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97C" w:rsidRDefault="004D49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275" w:rsidRDefault="00B36275" w:rsidP="004D497C">
      <w:pPr>
        <w:spacing w:after="0" w:line="240" w:lineRule="auto"/>
      </w:pPr>
      <w:r>
        <w:separator/>
      </w:r>
    </w:p>
  </w:footnote>
  <w:footnote w:type="continuationSeparator" w:id="0">
    <w:p w:rsidR="00B36275" w:rsidRDefault="00B36275" w:rsidP="004D4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97C" w:rsidRDefault="004D49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97C" w:rsidRDefault="004D497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/178</w:t>
    </w:r>
  </w:p>
  <w:p w:rsidR="004D497C" w:rsidRDefault="004D497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/171</w:t>
    </w:r>
  </w:p>
  <w:p w:rsidR="004D497C" w:rsidRPr="004D497C" w:rsidRDefault="004D497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97C" w:rsidRDefault="004D497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0E8"/>
    <w:rsid w:val="004800E8"/>
    <w:rsid w:val="004D497C"/>
    <w:rsid w:val="00B3627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ABA64-4781-47F3-A09B-C3331E55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D497C"/>
    <w:rPr>
      <w:color w:val="0000FF"/>
      <w:u w:val="single"/>
    </w:rPr>
  </w:style>
  <w:style w:type="paragraph" w:styleId="stbilgi">
    <w:name w:val="header"/>
    <w:basedOn w:val="Normal"/>
    <w:link w:val="stbilgiChar"/>
    <w:uiPriority w:val="99"/>
    <w:unhideWhenUsed/>
    <w:rsid w:val="004D49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497C"/>
  </w:style>
  <w:style w:type="paragraph" w:styleId="Altbilgi">
    <w:name w:val="footer"/>
    <w:basedOn w:val="Normal"/>
    <w:link w:val="AltbilgiChar"/>
    <w:uiPriority w:val="99"/>
    <w:unhideWhenUsed/>
    <w:rsid w:val="004D49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497C"/>
  </w:style>
  <w:style w:type="character" w:styleId="SayfaNumaras">
    <w:name w:val="page number"/>
    <w:basedOn w:val="VarsaylanParagrafYazTipi"/>
    <w:uiPriority w:val="99"/>
    <w:semiHidden/>
    <w:unhideWhenUsed/>
    <w:rsid w:val="004D4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621183">
      <w:bodyDiv w:val="1"/>
      <w:marLeft w:val="0"/>
      <w:marRight w:val="0"/>
      <w:marTop w:val="0"/>
      <w:marBottom w:val="0"/>
      <w:divBdr>
        <w:top w:val="none" w:sz="0" w:space="0" w:color="auto"/>
        <w:left w:val="none" w:sz="0" w:space="0" w:color="auto"/>
        <w:bottom w:val="none" w:sz="0" w:space="0" w:color="auto"/>
        <w:right w:val="none" w:sz="0" w:space="0" w:color="auto"/>
      </w:divBdr>
    </w:div>
    <w:div w:id="11513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2019-03-14T06:29:00Z</dcterms:created>
  <dcterms:modified xsi:type="dcterms:W3CDTF">2019-03-14T06:31:00Z</dcterms:modified>
</cp:coreProperties>
</file>