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7EC" w:rsidRP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017EC">
        <w:rPr>
          <w:rFonts w:ascii="Times New Roman" w:eastAsia="Times New Roman" w:hAnsi="Times New Roman" w:cs="Times New Roman"/>
          <w:b/>
          <w:bCs/>
          <w:color w:val="000000"/>
          <w:sz w:val="24"/>
          <w:szCs w:val="26"/>
          <w:lang w:eastAsia="tr-TR"/>
        </w:rPr>
        <w:t>ANAYASA MAHKEMESİ KARARI</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                                                  </w:t>
      </w:r>
    </w:p>
    <w:p w:rsidR="003017EC" w:rsidRPr="003017EC" w:rsidRDefault="003017EC" w:rsidP="003017E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017EC">
        <w:rPr>
          <w:rFonts w:ascii="Times New Roman" w:eastAsia="Times New Roman" w:hAnsi="Times New Roman" w:cs="Times New Roman"/>
          <w:b/>
          <w:color w:val="000000"/>
          <w:sz w:val="24"/>
          <w:szCs w:val="27"/>
          <w:lang w:eastAsia="tr-TR"/>
        </w:rPr>
        <w:t xml:space="preserve">Esas </w:t>
      </w:r>
      <w:proofErr w:type="gramStart"/>
      <w:r w:rsidRPr="003017EC">
        <w:rPr>
          <w:rFonts w:ascii="Times New Roman" w:eastAsia="Times New Roman" w:hAnsi="Times New Roman" w:cs="Times New Roman"/>
          <w:b/>
          <w:color w:val="000000"/>
          <w:sz w:val="24"/>
          <w:szCs w:val="27"/>
          <w:lang w:eastAsia="tr-TR"/>
        </w:rPr>
        <w:t>Sayısı     :  2016</w:t>
      </w:r>
      <w:proofErr w:type="gramEnd"/>
      <w:r w:rsidRPr="003017EC">
        <w:rPr>
          <w:rFonts w:ascii="Times New Roman" w:eastAsia="Times New Roman" w:hAnsi="Times New Roman" w:cs="Times New Roman"/>
          <w:b/>
          <w:color w:val="000000"/>
          <w:sz w:val="24"/>
          <w:szCs w:val="27"/>
          <w:lang w:eastAsia="tr-TR"/>
        </w:rPr>
        <w:t>/158</w:t>
      </w:r>
    </w:p>
    <w:p w:rsidR="003017EC" w:rsidRPr="003017EC" w:rsidRDefault="003017EC" w:rsidP="003017E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017EC">
        <w:rPr>
          <w:rFonts w:ascii="Times New Roman" w:eastAsia="Times New Roman" w:hAnsi="Times New Roman" w:cs="Times New Roman"/>
          <w:b/>
          <w:color w:val="000000"/>
          <w:sz w:val="24"/>
          <w:szCs w:val="27"/>
          <w:lang w:eastAsia="tr-TR"/>
        </w:rPr>
        <w:t xml:space="preserve">Karar </w:t>
      </w:r>
      <w:proofErr w:type="gramStart"/>
      <w:r w:rsidRPr="003017EC">
        <w:rPr>
          <w:rFonts w:ascii="Times New Roman" w:eastAsia="Times New Roman" w:hAnsi="Times New Roman" w:cs="Times New Roman"/>
          <w:b/>
          <w:color w:val="000000"/>
          <w:sz w:val="24"/>
          <w:szCs w:val="27"/>
          <w:lang w:eastAsia="tr-TR"/>
        </w:rPr>
        <w:t>Sayısı  :  2016</w:t>
      </w:r>
      <w:proofErr w:type="gramEnd"/>
      <w:r w:rsidRPr="003017EC">
        <w:rPr>
          <w:rFonts w:ascii="Times New Roman" w:eastAsia="Times New Roman" w:hAnsi="Times New Roman" w:cs="Times New Roman"/>
          <w:b/>
          <w:color w:val="000000"/>
          <w:sz w:val="24"/>
          <w:szCs w:val="27"/>
          <w:lang w:eastAsia="tr-TR"/>
        </w:rPr>
        <w:t>/150</w:t>
      </w:r>
    </w:p>
    <w:p w:rsidR="003017EC" w:rsidRPr="003017EC" w:rsidRDefault="003017EC" w:rsidP="003017E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017EC">
        <w:rPr>
          <w:rFonts w:ascii="Times New Roman" w:eastAsia="Times New Roman" w:hAnsi="Times New Roman" w:cs="Times New Roman"/>
          <w:b/>
          <w:color w:val="000000"/>
          <w:sz w:val="24"/>
          <w:szCs w:val="27"/>
          <w:lang w:eastAsia="tr-TR"/>
        </w:rPr>
        <w:t xml:space="preserve">Karar </w:t>
      </w:r>
      <w:proofErr w:type="gramStart"/>
      <w:r w:rsidRPr="003017EC">
        <w:rPr>
          <w:rFonts w:ascii="Times New Roman" w:eastAsia="Times New Roman" w:hAnsi="Times New Roman" w:cs="Times New Roman"/>
          <w:b/>
          <w:color w:val="000000"/>
          <w:sz w:val="24"/>
          <w:szCs w:val="27"/>
          <w:lang w:eastAsia="tr-TR"/>
        </w:rPr>
        <w:t>Tarihi :  7</w:t>
      </w:r>
      <w:proofErr w:type="gramEnd"/>
      <w:r w:rsidRPr="003017EC">
        <w:rPr>
          <w:rFonts w:ascii="Times New Roman" w:eastAsia="Times New Roman" w:hAnsi="Times New Roman" w:cs="Times New Roman"/>
          <w:b/>
          <w:color w:val="000000"/>
          <w:sz w:val="24"/>
          <w:szCs w:val="27"/>
          <w:lang w:eastAsia="tr-TR"/>
        </w:rPr>
        <w:t>.9.2016</w:t>
      </w:r>
    </w:p>
    <w:p w:rsidR="003017EC" w:rsidRDefault="003017EC" w:rsidP="003017EC">
      <w:pPr>
        <w:shd w:val="clear" w:color="auto" w:fill="FFFFFF"/>
        <w:spacing w:after="0" w:line="240" w:lineRule="auto"/>
        <w:jc w:val="both"/>
        <w:rPr>
          <w:rFonts w:ascii="Times New Roman" w:eastAsia="Times New Roman" w:hAnsi="Times New Roman" w:cs="Times New Roman"/>
          <w:b/>
          <w:color w:val="000000"/>
          <w:sz w:val="24"/>
          <w:szCs w:val="27"/>
          <w:lang w:eastAsia="tr-TR"/>
        </w:rPr>
      </w:pPr>
      <w:proofErr w:type="spellStart"/>
      <w:r w:rsidRPr="003017EC">
        <w:rPr>
          <w:rFonts w:ascii="Times New Roman" w:eastAsia="Times New Roman" w:hAnsi="Times New Roman" w:cs="Times New Roman"/>
          <w:b/>
          <w:color w:val="000000"/>
          <w:sz w:val="24"/>
          <w:szCs w:val="27"/>
          <w:lang w:eastAsia="tr-TR"/>
        </w:rPr>
        <w:t>R.G.Tarih</w:t>
      </w:r>
      <w:proofErr w:type="spellEnd"/>
      <w:r w:rsidRPr="003017EC">
        <w:rPr>
          <w:rFonts w:ascii="Times New Roman" w:eastAsia="Times New Roman" w:hAnsi="Times New Roman" w:cs="Times New Roman"/>
          <w:b/>
          <w:color w:val="000000"/>
          <w:sz w:val="24"/>
          <w:szCs w:val="27"/>
          <w:lang w:eastAsia="tr-TR"/>
        </w:rPr>
        <w:t>-</w:t>
      </w:r>
      <w:proofErr w:type="gramStart"/>
      <w:r w:rsidRPr="003017EC">
        <w:rPr>
          <w:rFonts w:ascii="Times New Roman" w:eastAsia="Times New Roman" w:hAnsi="Times New Roman" w:cs="Times New Roman"/>
          <w:b/>
          <w:color w:val="000000"/>
          <w:sz w:val="24"/>
          <w:szCs w:val="27"/>
          <w:lang w:eastAsia="tr-TR"/>
        </w:rPr>
        <w:t>Sayısı   :  Tebliğ</w:t>
      </w:r>
      <w:proofErr w:type="gramEnd"/>
      <w:r w:rsidRPr="003017EC">
        <w:rPr>
          <w:rFonts w:ascii="Times New Roman" w:eastAsia="Times New Roman" w:hAnsi="Times New Roman" w:cs="Times New Roman"/>
          <w:b/>
          <w:color w:val="000000"/>
          <w:sz w:val="24"/>
          <w:szCs w:val="27"/>
          <w:lang w:eastAsia="tr-TR"/>
        </w:rPr>
        <w:t xml:space="preserve"> edildi.</w:t>
      </w:r>
      <w:r w:rsidRPr="003017EC">
        <w:rPr>
          <w:rFonts w:ascii="Times New Roman" w:eastAsia="Times New Roman" w:hAnsi="Times New Roman" w:cs="Times New Roman"/>
          <w:b/>
          <w:color w:val="000000"/>
          <w:sz w:val="24"/>
          <w:szCs w:val="27"/>
          <w:lang w:eastAsia="tr-TR"/>
        </w:rPr>
        <w:t> </w:t>
      </w:r>
    </w:p>
    <w:p w:rsidR="003017EC" w:rsidRDefault="003017EC" w:rsidP="003017E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İTİRAZ YOLUNA BAŞVURAN: </w:t>
      </w:r>
      <w:r w:rsidRPr="003017EC">
        <w:rPr>
          <w:rFonts w:ascii="Times New Roman" w:eastAsia="Times New Roman" w:hAnsi="Times New Roman" w:cs="Times New Roman"/>
          <w:color w:val="000000"/>
          <w:sz w:val="24"/>
          <w:szCs w:val="26"/>
          <w:lang w:eastAsia="tr-TR"/>
        </w:rPr>
        <w:t>Ankara 1. İdare Mahkemesi</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İTİRAZIN KONUSU:</w:t>
      </w:r>
      <w:r w:rsidRPr="003017EC">
        <w:rPr>
          <w:rFonts w:ascii="Times New Roman" w:eastAsia="Times New Roman" w:hAnsi="Times New Roman" w:cs="Times New Roman"/>
          <w:color w:val="000000"/>
          <w:sz w:val="24"/>
          <w:szCs w:val="26"/>
          <w:lang w:eastAsia="tr-TR"/>
        </w:rPr>
        <w:t> 12.1.2011 tarihli ve 6100 sayılı Hukuk Muhakemeleri Kanunu’nun 340. maddesinin  Anayasa’nın 10</w:t>
      </w:r>
      <w:proofErr w:type="gramStart"/>
      <w:r w:rsidRPr="003017EC">
        <w:rPr>
          <w:rFonts w:ascii="Times New Roman" w:eastAsia="Times New Roman" w:hAnsi="Times New Roman" w:cs="Times New Roman"/>
          <w:color w:val="000000"/>
          <w:sz w:val="24"/>
          <w:szCs w:val="26"/>
          <w:lang w:eastAsia="tr-TR"/>
        </w:rPr>
        <w:t>.,</w:t>
      </w:r>
      <w:proofErr w:type="gramEnd"/>
      <w:r w:rsidRPr="003017EC">
        <w:rPr>
          <w:rFonts w:ascii="Times New Roman" w:eastAsia="Times New Roman" w:hAnsi="Times New Roman" w:cs="Times New Roman"/>
          <w:color w:val="000000"/>
          <w:sz w:val="24"/>
          <w:szCs w:val="26"/>
          <w:lang w:eastAsia="tr-TR"/>
        </w:rPr>
        <w:t xml:space="preserve"> 11., 49. ve 55. maddelerine aykırılığı ileri sürülerek iptaline karar verilmesi talebidir.</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OLAY: </w:t>
      </w:r>
      <w:r w:rsidRPr="003017EC">
        <w:rPr>
          <w:rFonts w:ascii="Times New Roman" w:eastAsia="Times New Roman" w:hAnsi="Times New Roman" w:cs="Times New Roman"/>
          <w:color w:val="000000"/>
          <w:sz w:val="24"/>
          <w:szCs w:val="26"/>
          <w:lang w:eastAsia="tr-TR"/>
        </w:rPr>
        <w:t>Uluslararası koruma talebinin reddine dair kararın iptali talebiyle açılan davada, itiraz konusu kuralın Anayasa’ya aykırılık iddiasının ciddi olduğu kanısına varan Mahkeme, iptali için başvurmuştur.</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I- İPTALİ İSTENİLEN KANUN HÜKMÜ</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Kanun’un 340. maddesi şöyledir:</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w:t>
      </w:r>
      <w:r w:rsidRPr="003017EC">
        <w:rPr>
          <w:rFonts w:ascii="Times New Roman" w:eastAsia="Times New Roman" w:hAnsi="Times New Roman" w:cs="Times New Roman"/>
          <w:b/>
          <w:bCs/>
          <w:i/>
          <w:iCs/>
          <w:color w:val="000000"/>
          <w:sz w:val="24"/>
          <w:szCs w:val="26"/>
          <w:lang w:eastAsia="tr-TR"/>
        </w:rPr>
        <w:t>Adli yardımdan yararlanan kişi için mahkemenin talebi üzerine baro tarafından görevlendirilen avukatın ücreti, yargılama gideri olarak Hazineden ödenir.”</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II- İLK İNCELEME</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okunup incelendikten sonra gereği görüşülüp düşünüldü:</w:t>
      </w:r>
    </w:p>
    <w:p w:rsidR="003017EC" w:rsidRP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17EC">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3017E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xml:space="preserve">3. Başvuran Mahkeme, 6100 sayılı Kanun’un 340. maddesinin iptalini talep etmiştir. </w:t>
      </w:r>
      <w:proofErr w:type="spellStart"/>
      <w:r w:rsidRPr="003017EC">
        <w:rPr>
          <w:rFonts w:ascii="Times New Roman" w:eastAsia="Times New Roman" w:hAnsi="Times New Roman" w:cs="Times New Roman"/>
          <w:color w:val="000000"/>
          <w:sz w:val="24"/>
          <w:szCs w:val="26"/>
          <w:lang w:eastAsia="tr-TR"/>
        </w:rPr>
        <w:t>İtirazkonusu</w:t>
      </w:r>
      <w:proofErr w:type="spellEnd"/>
      <w:r w:rsidRPr="003017EC">
        <w:rPr>
          <w:rFonts w:ascii="Times New Roman" w:eastAsia="Times New Roman" w:hAnsi="Times New Roman" w:cs="Times New Roman"/>
          <w:color w:val="000000"/>
          <w:sz w:val="24"/>
          <w:szCs w:val="26"/>
          <w:lang w:eastAsia="tr-TR"/>
        </w:rPr>
        <w:t xml:space="preserve"> kural, adli yardımdan yararlanan kişiye mahkemenin talebi üzerine baro tarafından görevlendirilen avukatın ücretinin yargılama gideri olarak Hazine tarafından ödeneceğini hüküm altına almaktadır. Başvuran Mahkeme, adli yardımdan yararlanan kişinin davayı kaybetmesi halinde,  yargılama giderlerinin kendisinden tahsilinin mümkün olmaması halinde karşı taraf vekâlet ücretinin nasıl karşılanacağına dair mevzuatta hüküm bulunmadığı için eksik </w:t>
      </w:r>
      <w:r w:rsidRPr="003017EC">
        <w:rPr>
          <w:rFonts w:ascii="Times New Roman" w:eastAsia="Times New Roman" w:hAnsi="Times New Roman" w:cs="Times New Roman"/>
          <w:color w:val="000000"/>
          <w:sz w:val="24"/>
          <w:szCs w:val="26"/>
          <w:lang w:eastAsia="tr-TR"/>
        </w:rPr>
        <w:lastRenderedPageBreak/>
        <w:t xml:space="preserve">düzenleme nedeniyle itiraz konusu kuralın iptalini talep etmiştir. İtiraz başvurusundaki söz konusu eksik düzenleme iddiasının kabulü, kuralda yer alan hükmün ötesinde ve bu kuraldan bağımsız olarak yeni bir düzenleme yapılması sonucunu doğuracaktır. Kaldı ki, adli yardımdan yararlanandan karşı taraf </w:t>
      </w:r>
      <w:proofErr w:type="gramStart"/>
      <w:r w:rsidRPr="003017EC">
        <w:rPr>
          <w:rFonts w:ascii="Times New Roman" w:eastAsia="Times New Roman" w:hAnsi="Times New Roman" w:cs="Times New Roman"/>
          <w:color w:val="000000"/>
          <w:sz w:val="24"/>
          <w:szCs w:val="26"/>
          <w:lang w:eastAsia="tr-TR"/>
        </w:rPr>
        <w:t>vekalet</w:t>
      </w:r>
      <w:proofErr w:type="gramEnd"/>
      <w:r w:rsidRPr="003017EC">
        <w:rPr>
          <w:rFonts w:ascii="Times New Roman" w:eastAsia="Times New Roman" w:hAnsi="Times New Roman" w:cs="Times New Roman"/>
          <w:color w:val="000000"/>
          <w:sz w:val="24"/>
          <w:szCs w:val="26"/>
          <w:lang w:eastAsia="tr-TR"/>
        </w:rPr>
        <w:t xml:space="preserve"> ücretinin fiilen tahsil edilememesi durumunda nasıl temin edileceği hususunun bir eksiklik teşkil edip etmediği ve böyle bir eksiklik mevcutsa yeni düzenleme yapılması gereği kanun koyucunun takdirindedir. Dolayısıyla bakılmakta olan davada, uygulanacak bir kural mevcut bulunmamaktadır.</w:t>
      </w:r>
    </w:p>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4. Açıklanan nedenlerle, itiraz konusu kurala ilişkin başvurunun Mahkemenin yetkisizliği nedeniyle reddi gerekir.</w:t>
      </w:r>
    </w:p>
    <w:p w:rsidR="003017EC" w:rsidRP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b/>
          <w:bCs/>
          <w:color w:val="000000"/>
          <w:sz w:val="24"/>
          <w:szCs w:val="26"/>
          <w:lang w:eastAsia="tr-TR"/>
        </w:rPr>
        <w:t>III- HÜKÜM</w:t>
      </w:r>
      <w:r w:rsidRPr="003017EC">
        <w:rPr>
          <w:rFonts w:ascii="Times New Roman" w:eastAsia="Times New Roman" w:hAnsi="Times New Roman" w:cs="Times New Roman"/>
          <w:color w:val="000000"/>
          <w:sz w:val="24"/>
          <w:szCs w:val="26"/>
          <w:lang w:eastAsia="tr-TR"/>
        </w:rPr>
        <w:t> </w:t>
      </w:r>
    </w:p>
    <w:p w:rsidR="003017EC" w:rsidRP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xml:space="preserve"> 12.1.2011 tarihli ve 6100 sayılı Hukuk Muhakemeleri Kanunu’nun 340. maddesinin, itiraz başvurusunda bulunan Mahkemenin bakmakta olduğu davada uygulanma olanağı bulunmadığından, bu maddeye ilişkin başvurunun Mahkemenin yetkisizliği nedeniyle REDDİNE, 7.9.2016 tarihinde OYBİRLİĞİYLE karar verildi.</w:t>
      </w:r>
    </w:p>
    <w:p w:rsidR="003017EC" w:rsidRP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17EC" w:rsidRPr="003017EC" w:rsidTr="003017E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Başkan</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Başkanvekili</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Başkanvekili</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Engin YILDIRIM</w:t>
            </w:r>
          </w:p>
        </w:tc>
      </w:tr>
    </w:tbl>
    <w:p w:rsid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p w:rsidR="003017EC" w:rsidRP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17EC" w:rsidRPr="003017EC" w:rsidTr="003017E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17EC">
              <w:rPr>
                <w:rFonts w:ascii="Times New Roman" w:eastAsia="Times New Roman" w:hAnsi="Times New Roman" w:cs="Times New Roman"/>
                <w:sz w:val="24"/>
                <w:szCs w:val="26"/>
                <w:lang w:eastAsia="tr-TR"/>
              </w:rPr>
              <w:t>Serruh</w:t>
            </w:r>
            <w:proofErr w:type="spellEnd"/>
            <w:r w:rsidRPr="003017E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 xml:space="preserve"> Osman </w:t>
            </w:r>
            <w:proofErr w:type="spellStart"/>
            <w:r w:rsidRPr="003017EC">
              <w:rPr>
                <w:rFonts w:ascii="Times New Roman" w:eastAsia="Times New Roman" w:hAnsi="Times New Roman" w:cs="Times New Roman"/>
                <w:sz w:val="24"/>
                <w:szCs w:val="26"/>
                <w:lang w:eastAsia="tr-TR"/>
              </w:rPr>
              <w:t>Alifeyyaz</w:t>
            </w:r>
            <w:proofErr w:type="spellEnd"/>
            <w:r w:rsidRPr="003017EC">
              <w:rPr>
                <w:rFonts w:ascii="Times New Roman" w:eastAsia="Times New Roman" w:hAnsi="Times New Roman" w:cs="Times New Roman"/>
                <w:sz w:val="24"/>
                <w:szCs w:val="26"/>
                <w:lang w:eastAsia="tr-TR"/>
              </w:rPr>
              <w:t xml:space="preserve"> PAKSÜT</w:t>
            </w:r>
          </w:p>
        </w:tc>
      </w:tr>
    </w:tbl>
    <w:p w:rsid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p w:rsidR="003017EC" w:rsidRP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17EC" w:rsidRPr="003017EC" w:rsidTr="003017E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17EC">
              <w:rPr>
                <w:rFonts w:ascii="Times New Roman" w:eastAsia="Times New Roman" w:hAnsi="Times New Roman" w:cs="Times New Roman"/>
                <w:sz w:val="24"/>
                <w:szCs w:val="26"/>
                <w:lang w:eastAsia="tr-TR"/>
              </w:rPr>
              <w:t>Hicabi</w:t>
            </w:r>
            <w:proofErr w:type="spellEnd"/>
            <w:r w:rsidRPr="003017EC">
              <w:rPr>
                <w:rFonts w:ascii="Times New Roman" w:eastAsia="Times New Roman" w:hAnsi="Times New Roman" w:cs="Times New Roman"/>
                <w:sz w:val="24"/>
                <w:szCs w:val="26"/>
                <w:lang w:eastAsia="tr-TR"/>
              </w:rPr>
              <w:t xml:space="preserve"> DURSUN</w:t>
            </w:r>
          </w:p>
        </w:tc>
      </w:tr>
    </w:tbl>
    <w:p w:rsid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p w:rsidR="003017EC" w:rsidRP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17EC" w:rsidRPr="003017EC" w:rsidTr="003017E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M. Emin KUZ</w:t>
            </w:r>
          </w:p>
        </w:tc>
      </w:tr>
    </w:tbl>
    <w:p w:rsid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p w:rsidR="003017EC" w:rsidRPr="003017EC" w:rsidRDefault="003017EC" w:rsidP="003017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017EC" w:rsidRPr="003017EC" w:rsidTr="003017E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 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Üye</w:t>
            </w:r>
          </w:p>
          <w:p w:rsidR="003017EC" w:rsidRPr="003017EC" w:rsidRDefault="003017EC" w:rsidP="003017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17EC">
              <w:rPr>
                <w:rFonts w:ascii="Times New Roman" w:eastAsia="Times New Roman" w:hAnsi="Times New Roman" w:cs="Times New Roman"/>
                <w:sz w:val="24"/>
                <w:szCs w:val="26"/>
                <w:lang w:eastAsia="tr-TR"/>
              </w:rPr>
              <w:t>Rıdvan GÜLEÇ</w:t>
            </w:r>
          </w:p>
        </w:tc>
      </w:tr>
    </w:tbl>
    <w:p w:rsidR="003017EC" w:rsidRDefault="003017EC" w:rsidP="003017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17EC">
        <w:rPr>
          <w:rFonts w:ascii="Times New Roman" w:eastAsia="Times New Roman" w:hAnsi="Times New Roman" w:cs="Times New Roman"/>
          <w:color w:val="000000"/>
          <w:sz w:val="24"/>
          <w:szCs w:val="26"/>
          <w:lang w:eastAsia="tr-TR"/>
        </w:rPr>
        <w:t> </w:t>
      </w:r>
    </w:p>
    <w:p w:rsidR="00CE1FB9" w:rsidRPr="003017EC" w:rsidRDefault="00CE1FB9" w:rsidP="003017EC">
      <w:pPr>
        <w:spacing w:before="100" w:beforeAutospacing="1" w:after="100" w:afterAutospacing="1" w:line="240" w:lineRule="auto"/>
        <w:ind w:firstLine="709"/>
        <w:jc w:val="both"/>
        <w:rPr>
          <w:rFonts w:ascii="Times New Roman" w:hAnsi="Times New Roman" w:cs="Times New Roman"/>
          <w:sz w:val="24"/>
        </w:rPr>
      </w:pPr>
    </w:p>
    <w:sectPr w:rsidR="00CE1FB9" w:rsidRPr="003017EC" w:rsidSect="003017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63" w:rsidRDefault="004B6663" w:rsidP="003017EC">
      <w:pPr>
        <w:spacing w:after="0" w:line="240" w:lineRule="auto"/>
      </w:pPr>
      <w:r>
        <w:separator/>
      </w:r>
    </w:p>
  </w:endnote>
  <w:endnote w:type="continuationSeparator" w:id="0">
    <w:p w:rsidR="004B6663" w:rsidRDefault="004B6663" w:rsidP="0030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EC" w:rsidRDefault="003017EC" w:rsidP="00F65C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17EC" w:rsidRDefault="003017EC" w:rsidP="003017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EC" w:rsidRPr="003017EC" w:rsidRDefault="003017EC" w:rsidP="00F65C60">
    <w:pPr>
      <w:pStyle w:val="Altbilgi"/>
      <w:framePr w:wrap="around" w:vAnchor="text" w:hAnchor="margin" w:xAlign="right" w:y="1"/>
      <w:rPr>
        <w:rStyle w:val="SayfaNumaras"/>
        <w:rFonts w:ascii="Times New Roman" w:hAnsi="Times New Roman" w:cs="Times New Roman"/>
      </w:rPr>
    </w:pPr>
    <w:r w:rsidRPr="003017EC">
      <w:rPr>
        <w:rStyle w:val="SayfaNumaras"/>
        <w:rFonts w:ascii="Times New Roman" w:hAnsi="Times New Roman" w:cs="Times New Roman"/>
      </w:rPr>
      <w:fldChar w:fldCharType="begin"/>
    </w:r>
    <w:r w:rsidRPr="003017EC">
      <w:rPr>
        <w:rStyle w:val="SayfaNumaras"/>
        <w:rFonts w:ascii="Times New Roman" w:hAnsi="Times New Roman" w:cs="Times New Roman"/>
      </w:rPr>
      <w:instrText xml:space="preserve">PAGE  </w:instrText>
    </w:r>
    <w:r w:rsidRPr="003017E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017EC">
      <w:rPr>
        <w:rStyle w:val="SayfaNumaras"/>
        <w:rFonts w:ascii="Times New Roman" w:hAnsi="Times New Roman" w:cs="Times New Roman"/>
      </w:rPr>
      <w:fldChar w:fldCharType="end"/>
    </w:r>
  </w:p>
  <w:p w:rsidR="003017EC" w:rsidRPr="003017EC" w:rsidRDefault="003017EC" w:rsidP="003017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EC" w:rsidRDefault="003017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63" w:rsidRDefault="004B6663" w:rsidP="003017EC">
      <w:pPr>
        <w:spacing w:after="0" w:line="240" w:lineRule="auto"/>
      </w:pPr>
      <w:r>
        <w:separator/>
      </w:r>
    </w:p>
  </w:footnote>
  <w:footnote w:type="continuationSeparator" w:id="0">
    <w:p w:rsidR="004B6663" w:rsidRDefault="004B6663" w:rsidP="00301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EC" w:rsidRDefault="003017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EC" w:rsidRDefault="003017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/158</w:t>
    </w:r>
  </w:p>
  <w:p w:rsidR="003017EC" w:rsidRDefault="003017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/150</w:t>
    </w:r>
  </w:p>
  <w:p w:rsidR="003017EC" w:rsidRPr="003017EC" w:rsidRDefault="003017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EC" w:rsidRDefault="003017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F2"/>
    <w:rsid w:val="001274F2"/>
    <w:rsid w:val="003017EC"/>
    <w:rsid w:val="004B66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55D80-90B5-43A5-9629-5BD104D6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17EC"/>
    <w:rPr>
      <w:color w:val="0000FF"/>
      <w:u w:val="single"/>
    </w:rPr>
  </w:style>
  <w:style w:type="paragraph" w:customStyle="1" w:styleId="gvdemetni201">
    <w:name w:val="gvdemetni201"/>
    <w:basedOn w:val="Normal"/>
    <w:rsid w:val="00301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01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17EC"/>
  </w:style>
  <w:style w:type="paragraph" w:styleId="Altbilgi">
    <w:name w:val="footer"/>
    <w:basedOn w:val="Normal"/>
    <w:link w:val="AltbilgiChar"/>
    <w:uiPriority w:val="99"/>
    <w:unhideWhenUsed/>
    <w:rsid w:val="0030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17EC"/>
  </w:style>
  <w:style w:type="character" w:styleId="SayfaNumaras">
    <w:name w:val="page number"/>
    <w:basedOn w:val="VarsaylanParagrafYazTipi"/>
    <w:uiPriority w:val="99"/>
    <w:semiHidden/>
    <w:unhideWhenUsed/>
    <w:rsid w:val="0030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2019-03-13T08:02:00Z</dcterms:created>
  <dcterms:modified xsi:type="dcterms:W3CDTF">2019-03-13T08:04:00Z</dcterms:modified>
</cp:coreProperties>
</file>