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0ED" w:rsidRP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D940ED">
        <w:rPr>
          <w:rFonts w:ascii="Times New Roman" w:eastAsia="Times New Roman" w:hAnsi="Times New Roman" w:cs="Times New Roman"/>
          <w:b/>
          <w:bCs/>
          <w:color w:val="000000"/>
          <w:sz w:val="24"/>
          <w:szCs w:val="26"/>
          <w:lang w:eastAsia="tr-TR"/>
        </w:rPr>
        <w:t>ANAYASA MAHKEMESİ KARARI</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                                               </w:t>
      </w:r>
    </w:p>
    <w:p w:rsidR="00D940ED" w:rsidRPr="00D940ED" w:rsidRDefault="00D940ED" w:rsidP="00D940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940ED">
        <w:rPr>
          <w:rFonts w:ascii="Times New Roman" w:eastAsia="Times New Roman" w:hAnsi="Times New Roman" w:cs="Times New Roman"/>
          <w:b/>
          <w:bCs/>
          <w:color w:val="000000"/>
          <w:sz w:val="24"/>
          <w:szCs w:val="26"/>
          <w:lang w:eastAsia="tr-TR"/>
        </w:rPr>
        <w:t xml:space="preserve">Esas </w:t>
      </w:r>
      <w:proofErr w:type="gramStart"/>
      <w:r w:rsidRPr="00D940ED">
        <w:rPr>
          <w:rFonts w:ascii="Times New Roman" w:eastAsia="Times New Roman" w:hAnsi="Times New Roman" w:cs="Times New Roman"/>
          <w:b/>
          <w:bCs/>
          <w:color w:val="000000"/>
          <w:sz w:val="24"/>
          <w:szCs w:val="26"/>
          <w:lang w:eastAsia="tr-TR"/>
        </w:rPr>
        <w:t>Sayısı       :  2016</w:t>
      </w:r>
      <w:proofErr w:type="gramEnd"/>
      <w:r w:rsidRPr="00D940ED">
        <w:rPr>
          <w:rFonts w:ascii="Times New Roman" w:eastAsia="Times New Roman" w:hAnsi="Times New Roman" w:cs="Times New Roman"/>
          <w:b/>
          <w:bCs/>
          <w:color w:val="000000"/>
          <w:sz w:val="24"/>
          <w:szCs w:val="26"/>
          <w:lang w:eastAsia="tr-TR"/>
        </w:rPr>
        <w:t>/155</w:t>
      </w:r>
    </w:p>
    <w:p w:rsidR="00D940ED" w:rsidRPr="00D940ED" w:rsidRDefault="00D940ED" w:rsidP="00D940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940ED">
        <w:rPr>
          <w:rFonts w:ascii="Times New Roman" w:eastAsia="Times New Roman" w:hAnsi="Times New Roman" w:cs="Times New Roman"/>
          <w:b/>
          <w:bCs/>
          <w:color w:val="000000"/>
          <w:sz w:val="24"/>
          <w:szCs w:val="26"/>
          <w:lang w:eastAsia="tr-TR"/>
        </w:rPr>
        <w:t xml:space="preserve">Karar </w:t>
      </w:r>
      <w:proofErr w:type="gramStart"/>
      <w:r w:rsidRPr="00D940ED">
        <w:rPr>
          <w:rFonts w:ascii="Times New Roman" w:eastAsia="Times New Roman" w:hAnsi="Times New Roman" w:cs="Times New Roman"/>
          <w:b/>
          <w:bCs/>
          <w:color w:val="000000"/>
          <w:sz w:val="24"/>
          <w:szCs w:val="26"/>
          <w:lang w:eastAsia="tr-TR"/>
        </w:rPr>
        <w:t>Sayısı    :  2016</w:t>
      </w:r>
      <w:proofErr w:type="gramEnd"/>
      <w:r w:rsidRPr="00D940ED">
        <w:rPr>
          <w:rFonts w:ascii="Times New Roman" w:eastAsia="Times New Roman" w:hAnsi="Times New Roman" w:cs="Times New Roman"/>
          <w:b/>
          <w:bCs/>
          <w:color w:val="000000"/>
          <w:sz w:val="24"/>
          <w:szCs w:val="26"/>
          <w:lang w:eastAsia="tr-TR"/>
        </w:rPr>
        <w:t>/147</w:t>
      </w:r>
    </w:p>
    <w:p w:rsidR="00D940ED" w:rsidRPr="00D940ED" w:rsidRDefault="00D940ED" w:rsidP="00D940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940ED">
        <w:rPr>
          <w:rFonts w:ascii="Times New Roman" w:eastAsia="Times New Roman" w:hAnsi="Times New Roman" w:cs="Times New Roman"/>
          <w:b/>
          <w:bCs/>
          <w:color w:val="000000"/>
          <w:sz w:val="24"/>
          <w:szCs w:val="26"/>
          <w:lang w:eastAsia="tr-TR"/>
        </w:rPr>
        <w:t xml:space="preserve">Karar </w:t>
      </w:r>
      <w:proofErr w:type="gramStart"/>
      <w:r w:rsidRPr="00D940ED">
        <w:rPr>
          <w:rFonts w:ascii="Times New Roman" w:eastAsia="Times New Roman" w:hAnsi="Times New Roman" w:cs="Times New Roman"/>
          <w:b/>
          <w:bCs/>
          <w:color w:val="000000"/>
          <w:sz w:val="24"/>
          <w:szCs w:val="26"/>
          <w:lang w:eastAsia="tr-TR"/>
        </w:rPr>
        <w:t>Tarihi   :  7</w:t>
      </w:r>
      <w:proofErr w:type="gramEnd"/>
      <w:r w:rsidRPr="00D940ED">
        <w:rPr>
          <w:rFonts w:ascii="Times New Roman" w:eastAsia="Times New Roman" w:hAnsi="Times New Roman" w:cs="Times New Roman"/>
          <w:b/>
          <w:bCs/>
          <w:color w:val="000000"/>
          <w:sz w:val="24"/>
          <w:szCs w:val="26"/>
          <w:lang w:eastAsia="tr-TR"/>
        </w:rPr>
        <w:t>.9.2016</w:t>
      </w:r>
    </w:p>
    <w:p w:rsidR="00D940ED" w:rsidRDefault="00D940ED" w:rsidP="00D940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D940ED">
        <w:rPr>
          <w:rFonts w:ascii="Times New Roman" w:eastAsia="Times New Roman" w:hAnsi="Times New Roman" w:cs="Times New Roman"/>
          <w:b/>
          <w:bCs/>
          <w:color w:val="000000"/>
          <w:sz w:val="24"/>
          <w:szCs w:val="26"/>
          <w:lang w:eastAsia="tr-TR"/>
        </w:rPr>
        <w:t>R.G.Tarih</w:t>
      </w:r>
      <w:proofErr w:type="spellEnd"/>
      <w:r w:rsidRPr="00D940ED">
        <w:rPr>
          <w:rFonts w:ascii="Times New Roman" w:eastAsia="Times New Roman" w:hAnsi="Times New Roman" w:cs="Times New Roman"/>
          <w:b/>
          <w:bCs/>
          <w:color w:val="000000"/>
          <w:sz w:val="24"/>
          <w:szCs w:val="26"/>
          <w:lang w:eastAsia="tr-TR"/>
        </w:rPr>
        <w:t>-</w:t>
      </w:r>
      <w:proofErr w:type="gramStart"/>
      <w:r w:rsidRPr="00D940ED">
        <w:rPr>
          <w:rFonts w:ascii="Times New Roman" w:eastAsia="Times New Roman" w:hAnsi="Times New Roman" w:cs="Times New Roman"/>
          <w:b/>
          <w:bCs/>
          <w:color w:val="000000"/>
          <w:sz w:val="24"/>
          <w:szCs w:val="26"/>
          <w:lang w:eastAsia="tr-TR"/>
        </w:rPr>
        <w:t>Sayısı   :  Tebliğ</w:t>
      </w:r>
      <w:proofErr w:type="gramEnd"/>
      <w:r w:rsidRPr="00D940ED">
        <w:rPr>
          <w:rFonts w:ascii="Times New Roman" w:eastAsia="Times New Roman" w:hAnsi="Times New Roman" w:cs="Times New Roman"/>
          <w:b/>
          <w:bCs/>
          <w:color w:val="000000"/>
          <w:sz w:val="24"/>
          <w:szCs w:val="26"/>
          <w:lang w:eastAsia="tr-TR"/>
        </w:rPr>
        <w:t xml:space="preserve"> edildi.</w:t>
      </w:r>
      <w:r w:rsidRPr="00D940ED">
        <w:rPr>
          <w:rFonts w:ascii="Times New Roman" w:eastAsia="Times New Roman" w:hAnsi="Times New Roman" w:cs="Times New Roman"/>
          <w:b/>
          <w:bCs/>
          <w:color w:val="000000"/>
          <w:sz w:val="24"/>
          <w:szCs w:val="26"/>
          <w:lang w:eastAsia="tr-TR"/>
        </w:rPr>
        <w:t> </w:t>
      </w:r>
    </w:p>
    <w:p w:rsidR="00D940ED" w:rsidRDefault="00D940ED" w:rsidP="00D940E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İTİRAZ YOLUNA BAŞVURAN: </w:t>
      </w:r>
      <w:r w:rsidRPr="00D940ED">
        <w:rPr>
          <w:rFonts w:ascii="Times New Roman" w:eastAsia="Times New Roman" w:hAnsi="Times New Roman" w:cs="Times New Roman"/>
          <w:color w:val="000000"/>
          <w:sz w:val="24"/>
          <w:szCs w:val="26"/>
          <w:lang w:eastAsia="tr-TR"/>
        </w:rPr>
        <w:t xml:space="preserve">Danıştay </w:t>
      </w:r>
      <w:proofErr w:type="spellStart"/>
      <w:r w:rsidRPr="00D940ED">
        <w:rPr>
          <w:rFonts w:ascii="Times New Roman" w:eastAsia="Times New Roman" w:hAnsi="Times New Roman" w:cs="Times New Roman"/>
          <w:color w:val="000000"/>
          <w:sz w:val="24"/>
          <w:szCs w:val="26"/>
          <w:lang w:eastAsia="tr-TR"/>
        </w:rPr>
        <w:t>Onbeşinci</w:t>
      </w:r>
      <w:proofErr w:type="spellEnd"/>
      <w:r w:rsidRPr="00D940ED">
        <w:rPr>
          <w:rFonts w:ascii="Times New Roman" w:eastAsia="Times New Roman" w:hAnsi="Times New Roman" w:cs="Times New Roman"/>
          <w:color w:val="000000"/>
          <w:sz w:val="24"/>
          <w:szCs w:val="26"/>
          <w:lang w:eastAsia="tr-TR"/>
        </w:rPr>
        <w:t xml:space="preserve"> Dairesi</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İTİRAZIN KONUSU:</w:t>
      </w:r>
      <w:r w:rsidRPr="00D940ED">
        <w:rPr>
          <w:rFonts w:ascii="Times New Roman" w:eastAsia="Times New Roman" w:hAnsi="Times New Roman" w:cs="Times New Roman"/>
          <w:color w:val="000000"/>
          <w:sz w:val="24"/>
          <w:szCs w:val="26"/>
          <w:lang w:eastAsia="tr-TR"/>
        </w:rPr>
        <w:t> 18.12.1953 tarihli ve 6197 sayılı Eczacılar ve Eczaneler Hakkında Kanun’un, 17.5.2012 tarihli ve 6308 sayılı Kanun’un 2. maddesiyle değiştirilen 5. maddesinin sekizinci, dokuzuncu ve onuncu fıkralarının, Anayasa’nın 2</w:t>
      </w:r>
      <w:proofErr w:type="gramStart"/>
      <w:r w:rsidRPr="00D940ED">
        <w:rPr>
          <w:rFonts w:ascii="Times New Roman" w:eastAsia="Times New Roman" w:hAnsi="Times New Roman" w:cs="Times New Roman"/>
          <w:color w:val="000000"/>
          <w:sz w:val="24"/>
          <w:szCs w:val="26"/>
          <w:lang w:eastAsia="tr-TR"/>
        </w:rPr>
        <w:t>.,</w:t>
      </w:r>
      <w:proofErr w:type="gramEnd"/>
      <w:r w:rsidRPr="00D940ED">
        <w:rPr>
          <w:rFonts w:ascii="Times New Roman" w:eastAsia="Times New Roman" w:hAnsi="Times New Roman" w:cs="Times New Roman"/>
          <w:color w:val="000000"/>
          <w:sz w:val="24"/>
          <w:szCs w:val="26"/>
          <w:lang w:eastAsia="tr-TR"/>
        </w:rPr>
        <w:t xml:space="preserve"> 7., 13., 60., 48. ve 49. maddelerine aykırılığı ileri sürülerek iptallerine karar verilmesi talebidir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OLAY: </w:t>
      </w:r>
      <w:r w:rsidRPr="00D940ED">
        <w:rPr>
          <w:rFonts w:ascii="Times New Roman" w:eastAsia="Times New Roman" w:hAnsi="Times New Roman" w:cs="Times New Roman"/>
          <w:color w:val="000000"/>
          <w:sz w:val="24"/>
          <w:szCs w:val="26"/>
          <w:lang w:eastAsia="tr-TR"/>
        </w:rPr>
        <w:t>Davacının, Eczacılar ve Eczaneler Hakkında Yönetmeliğin 16. maddesinin iptali talebiyle açtığı davada itiraz konusu kuralların Anayasaya aykırı olduğu kanısına varan Mahkeme, iptalleri için başvurmuştur.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I- İPTALİ İSTENİLEN KANUN HÜKÜMLERİ</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Kanun’un itiraz konusu kuralları da içeren 5. maddesi şöyledir: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i/>
          <w:iCs/>
          <w:color w:val="000000"/>
          <w:sz w:val="24"/>
          <w:szCs w:val="26"/>
          <w:lang w:eastAsia="tr-TR"/>
        </w:rPr>
        <w:t>“MADDE 5- </w:t>
      </w:r>
      <w:r w:rsidRPr="00D940ED">
        <w:rPr>
          <w:rFonts w:ascii="Times New Roman" w:eastAsia="Times New Roman" w:hAnsi="Times New Roman" w:cs="Times New Roman"/>
          <w:i/>
          <w:iCs/>
          <w:color w:val="000000"/>
          <w:sz w:val="24"/>
          <w:szCs w:val="26"/>
          <w:lang w:eastAsia="tr-TR"/>
        </w:rPr>
        <w:t>Serbest eczaneler, eczacılık yapma hakkını haiz bir eczacının sahip ve mesul müdürlüğünde yönetmelikte belirlenen belgelerle il sağlık müdürlüğünce düzenlenmiş ve valilikçe onaylanmış bir ruhsatname ile açılır. Ruhsatname konusunda meydana gelecek sorunların çözüm yeri Türkiye İlaç ve Tıbbî Cihaz Kurumudur.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i/>
          <w:iCs/>
          <w:color w:val="000000"/>
          <w:sz w:val="24"/>
          <w:szCs w:val="26"/>
          <w:lang w:eastAsia="tr-TR"/>
        </w:rPr>
        <w:t xml:space="preserve">Eczane açmak, devretmek veya başka bir yere nakletmek isteyen eczacılar, bulunduğu ilin sağlık müdürlüğüne dilekçe ile başvurur. Eczane açmak isteyenlerin belgelerinin tam olması hâlinde ruhsatname düzenlenir. Düzenlenen ruhsatnameler Sağlık Bakanlığına, Türkiye İlaç ve Tıbbî Cihaz Kurumuna ve Türk Eczacıları Birliğine bildirilir. Eczaneler için belediyeden ayrıca bir iş yeri ruhsatı alınması ve belediyeye harç ödenmesi gerekmez. (Ek cümle: </w:t>
      </w:r>
      <w:proofErr w:type="gramStart"/>
      <w:r w:rsidRPr="00D940ED">
        <w:rPr>
          <w:rFonts w:ascii="Times New Roman" w:eastAsia="Times New Roman" w:hAnsi="Times New Roman" w:cs="Times New Roman"/>
          <w:i/>
          <w:iCs/>
          <w:color w:val="000000"/>
          <w:sz w:val="24"/>
          <w:szCs w:val="26"/>
          <w:lang w:eastAsia="tr-TR"/>
        </w:rPr>
        <w:t>2/1/2014</w:t>
      </w:r>
      <w:proofErr w:type="gramEnd"/>
      <w:r w:rsidRPr="00D940ED">
        <w:rPr>
          <w:rFonts w:ascii="Times New Roman" w:eastAsia="Times New Roman" w:hAnsi="Times New Roman" w:cs="Times New Roman"/>
          <w:i/>
          <w:iCs/>
          <w:color w:val="000000"/>
          <w:sz w:val="24"/>
          <w:szCs w:val="26"/>
          <w:lang w:eastAsia="tr-TR"/>
        </w:rPr>
        <w:t xml:space="preserve">-6514/35 </w:t>
      </w:r>
      <w:proofErr w:type="spellStart"/>
      <w:r w:rsidRPr="00D940ED">
        <w:rPr>
          <w:rFonts w:ascii="Times New Roman" w:eastAsia="Times New Roman" w:hAnsi="Times New Roman" w:cs="Times New Roman"/>
          <w:i/>
          <w:iCs/>
          <w:color w:val="000000"/>
          <w:sz w:val="24"/>
          <w:szCs w:val="26"/>
          <w:lang w:eastAsia="tr-TR"/>
        </w:rPr>
        <w:t>md.</w:t>
      </w:r>
      <w:proofErr w:type="spellEnd"/>
      <w:r w:rsidRPr="00D940ED">
        <w:rPr>
          <w:rFonts w:ascii="Times New Roman" w:eastAsia="Times New Roman" w:hAnsi="Times New Roman" w:cs="Times New Roman"/>
          <w:i/>
          <w:iCs/>
          <w:color w:val="000000"/>
          <w:sz w:val="24"/>
          <w:szCs w:val="26"/>
          <w:lang w:eastAsia="tr-TR"/>
        </w:rPr>
        <w:t>)</w:t>
      </w:r>
    </w:p>
    <w:p w:rsidR="00D940ED" w:rsidRP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i/>
          <w:iCs/>
          <w:color w:val="000000"/>
          <w:sz w:val="24"/>
          <w:szCs w:val="26"/>
          <w:lang w:eastAsia="tr-TR"/>
        </w:rPr>
        <w:t xml:space="preserve"> Eczaneler için ayrıca başka herhangi bir kurum veya kuruluştan kayıt veya onay belgesi aranmaz. Serbest eczane sayıları, ilçe sınırları içindeki nüfusa göre en az üç bin beş yüz kişiye bir eczane olacak şekilde düzenlenir. Hiç eczanesi olmayan yerleşim birimlerinde nüfus </w:t>
      </w:r>
      <w:proofErr w:type="gramStart"/>
      <w:r w:rsidRPr="00D940ED">
        <w:rPr>
          <w:rFonts w:ascii="Times New Roman" w:eastAsia="Times New Roman" w:hAnsi="Times New Roman" w:cs="Times New Roman"/>
          <w:i/>
          <w:iCs/>
          <w:color w:val="000000"/>
          <w:sz w:val="24"/>
          <w:szCs w:val="26"/>
          <w:lang w:eastAsia="tr-TR"/>
        </w:rPr>
        <w:t>kriterine</w:t>
      </w:r>
      <w:proofErr w:type="gramEnd"/>
      <w:r w:rsidRPr="00D940ED">
        <w:rPr>
          <w:rFonts w:ascii="Times New Roman" w:eastAsia="Times New Roman" w:hAnsi="Times New Roman" w:cs="Times New Roman"/>
          <w:i/>
          <w:iCs/>
          <w:color w:val="000000"/>
          <w:sz w:val="24"/>
          <w:szCs w:val="26"/>
          <w:lang w:eastAsia="tr-TR"/>
        </w:rPr>
        <w:t xml:space="preserve"> bakılmaksızın bir eczanenin açılmasına müsaade edilir. Ancak bu şekilde açılan eczanelerin başka yerlere naklinde nüfus </w:t>
      </w:r>
      <w:proofErr w:type="gramStart"/>
      <w:r w:rsidRPr="00D940ED">
        <w:rPr>
          <w:rFonts w:ascii="Times New Roman" w:eastAsia="Times New Roman" w:hAnsi="Times New Roman" w:cs="Times New Roman"/>
          <w:i/>
          <w:iCs/>
          <w:color w:val="000000"/>
          <w:sz w:val="24"/>
          <w:szCs w:val="26"/>
          <w:lang w:eastAsia="tr-TR"/>
        </w:rPr>
        <w:t>kriteri</w:t>
      </w:r>
      <w:proofErr w:type="gramEnd"/>
      <w:r w:rsidRPr="00D940ED">
        <w:rPr>
          <w:rFonts w:ascii="Times New Roman" w:eastAsia="Times New Roman" w:hAnsi="Times New Roman" w:cs="Times New Roman"/>
          <w:i/>
          <w:iCs/>
          <w:color w:val="000000"/>
          <w:sz w:val="24"/>
          <w:szCs w:val="26"/>
          <w:lang w:eastAsia="tr-TR"/>
        </w:rPr>
        <w:t xml:space="preserve"> işletilir. Eczanelerin aynı ilçe içerisindeki nakillerinde nüfusa göre eczane açılması </w:t>
      </w:r>
      <w:proofErr w:type="gramStart"/>
      <w:r w:rsidRPr="00D940ED">
        <w:rPr>
          <w:rFonts w:ascii="Times New Roman" w:eastAsia="Times New Roman" w:hAnsi="Times New Roman" w:cs="Times New Roman"/>
          <w:i/>
          <w:iCs/>
          <w:color w:val="000000"/>
          <w:sz w:val="24"/>
          <w:szCs w:val="26"/>
          <w:lang w:eastAsia="tr-TR"/>
        </w:rPr>
        <w:t>kriteri</w:t>
      </w:r>
      <w:proofErr w:type="gramEnd"/>
      <w:r w:rsidRPr="00D940ED">
        <w:rPr>
          <w:rFonts w:ascii="Times New Roman" w:eastAsia="Times New Roman" w:hAnsi="Times New Roman" w:cs="Times New Roman"/>
          <w:i/>
          <w:iCs/>
          <w:color w:val="000000"/>
          <w:sz w:val="24"/>
          <w:szCs w:val="26"/>
          <w:lang w:eastAsia="tr-TR"/>
        </w:rPr>
        <w:t xml:space="preserve"> uygulanmaz.</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r w:rsidRPr="00D940ED">
        <w:rPr>
          <w:rFonts w:ascii="Times New Roman" w:eastAsia="Times New Roman" w:hAnsi="Times New Roman" w:cs="Times New Roman"/>
          <w:i/>
          <w:iCs/>
          <w:color w:val="000000"/>
          <w:sz w:val="24"/>
          <w:szCs w:val="26"/>
          <w:lang w:eastAsia="tr-TR"/>
        </w:rPr>
        <w:t xml:space="preserve">Doğal afet ve mücbir sebep nedeniyle nüfus azalması hâlinde o yerleşim yerinde bulunan eczanelerin naklinde nüfusa göre eczane açılması </w:t>
      </w:r>
      <w:proofErr w:type="gramStart"/>
      <w:r w:rsidRPr="00D940ED">
        <w:rPr>
          <w:rFonts w:ascii="Times New Roman" w:eastAsia="Times New Roman" w:hAnsi="Times New Roman" w:cs="Times New Roman"/>
          <w:i/>
          <w:iCs/>
          <w:color w:val="000000"/>
          <w:sz w:val="24"/>
          <w:szCs w:val="26"/>
          <w:lang w:eastAsia="tr-TR"/>
        </w:rPr>
        <w:t>kriteri</w:t>
      </w:r>
      <w:proofErr w:type="gramEnd"/>
      <w:r w:rsidRPr="00D940ED">
        <w:rPr>
          <w:rFonts w:ascii="Times New Roman" w:eastAsia="Times New Roman" w:hAnsi="Times New Roman" w:cs="Times New Roman"/>
          <w:i/>
          <w:iCs/>
          <w:color w:val="000000"/>
          <w:sz w:val="24"/>
          <w:szCs w:val="26"/>
          <w:lang w:eastAsia="tr-TR"/>
        </w:rPr>
        <w:t xml:space="preserve"> uygulanmaz. Bu hâlin tespit ve ilanı Sağlık Bakanlığınca yapılır.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r w:rsidRPr="00D940ED">
        <w:rPr>
          <w:rFonts w:ascii="Times New Roman" w:eastAsia="Times New Roman" w:hAnsi="Times New Roman" w:cs="Times New Roman"/>
          <w:i/>
          <w:iCs/>
          <w:color w:val="000000"/>
          <w:sz w:val="24"/>
          <w:szCs w:val="26"/>
          <w:lang w:eastAsia="tr-TR"/>
        </w:rPr>
        <w:t xml:space="preserve">Eczane açılmasına ilişkin </w:t>
      </w:r>
      <w:proofErr w:type="gramStart"/>
      <w:r w:rsidRPr="00D940ED">
        <w:rPr>
          <w:rFonts w:ascii="Times New Roman" w:eastAsia="Times New Roman" w:hAnsi="Times New Roman" w:cs="Times New Roman"/>
          <w:i/>
          <w:iCs/>
          <w:color w:val="000000"/>
          <w:sz w:val="24"/>
          <w:szCs w:val="26"/>
          <w:lang w:eastAsia="tr-TR"/>
        </w:rPr>
        <w:t>kriterler</w:t>
      </w:r>
      <w:proofErr w:type="gramEnd"/>
      <w:r w:rsidRPr="00D940ED">
        <w:rPr>
          <w:rFonts w:ascii="Times New Roman" w:eastAsia="Times New Roman" w:hAnsi="Times New Roman" w:cs="Times New Roman"/>
          <w:i/>
          <w:iCs/>
          <w:color w:val="000000"/>
          <w:sz w:val="24"/>
          <w:szCs w:val="26"/>
          <w:lang w:eastAsia="tr-TR"/>
        </w:rPr>
        <w:t xml:space="preserve"> belirlenirken ilçelerin sosyoekonomik gelişmişlik sıralamasına göre sınıflandırma yapılır. Bu sınıflandırmaya göre ilçelere ilçe katsayısı verilir. </w:t>
      </w:r>
      <w:r w:rsidRPr="00D940ED">
        <w:rPr>
          <w:rFonts w:ascii="Times New Roman" w:eastAsia="Times New Roman" w:hAnsi="Times New Roman" w:cs="Times New Roman"/>
          <w:i/>
          <w:iCs/>
          <w:color w:val="000000"/>
          <w:sz w:val="24"/>
          <w:szCs w:val="26"/>
          <w:lang w:eastAsia="tr-TR"/>
        </w:rPr>
        <w:lastRenderedPageBreak/>
        <w:t>Eczacılara, o ilçede mesleki faaliyetlerini sürdürdükleri yıl sayısı ile ilçe katsayısının çarpımı kadar hizmet puanı verilir. Eczacı birden fazla ilçede çalışmış ise hizmet puanları toplanır. Hizmet puanı hesaplanırken ilçe katsayısı, doktora yapmış olanlar için dörtte bir oranında artırılarak uygulanır. Eczacılara, meslekte geçirilen toplam yıl sayısı ile eczacının hizmet puanı toplamı sonucu tespit edilen yerleştirme puanı verilir.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r w:rsidRPr="00D940ED">
        <w:rPr>
          <w:rFonts w:ascii="Times New Roman" w:eastAsia="Times New Roman" w:hAnsi="Times New Roman" w:cs="Times New Roman"/>
          <w:i/>
          <w:iCs/>
          <w:color w:val="000000"/>
          <w:sz w:val="24"/>
          <w:szCs w:val="26"/>
          <w:lang w:eastAsia="tr-TR"/>
        </w:rPr>
        <w:t xml:space="preserve">Nüfus </w:t>
      </w:r>
      <w:proofErr w:type="gramStart"/>
      <w:r w:rsidRPr="00D940ED">
        <w:rPr>
          <w:rFonts w:ascii="Times New Roman" w:eastAsia="Times New Roman" w:hAnsi="Times New Roman" w:cs="Times New Roman"/>
          <w:i/>
          <w:iCs/>
          <w:color w:val="000000"/>
          <w:sz w:val="24"/>
          <w:szCs w:val="26"/>
          <w:lang w:eastAsia="tr-TR"/>
        </w:rPr>
        <w:t>kriterlerine</w:t>
      </w:r>
      <w:proofErr w:type="gramEnd"/>
      <w:r w:rsidRPr="00D940ED">
        <w:rPr>
          <w:rFonts w:ascii="Times New Roman" w:eastAsia="Times New Roman" w:hAnsi="Times New Roman" w:cs="Times New Roman"/>
          <w:i/>
          <w:iCs/>
          <w:color w:val="000000"/>
          <w:sz w:val="24"/>
          <w:szCs w:val="26"/>
          <w:lang w:eastAsia="tr-TR"/>
        </w:rPr>
        <w:t xml:space="preserve"> göre eczane açılabilecek yerler, her yıl en az iki kez olmak üzere Sağlık Bakanlığınca ilan edilir. İlan edilen yerlere müracaat eden adaylardan yerleştirme puanı en yüksek olanlar eczane açma hakkı kazanır. Yerleştirme puanının eşit olması hâlinde kura çekilir.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r w:rsidRPr="00D940ED">
        <w:rPr>
          <w:rFonts w:ascii="Times New Roman" w:eastAsia="Times New Roman" w:hAnsi="Times New Roman" w:cs="Times New Roman"/>
          <w:i/>
          <w:iCs/>
          <w:color w:val="000000"/>
          <w:sz w:val="24"/>
          <w:szCs w:val="26"/>
          <w:lang w:eastAsia="tr-TR"/>
        </w:rPr>
        <w:t>Eczanesini devretmiş bir eczacı yeni bir eczane açmak istediğinde  yerleştirme puanı yarı oranında düşürülür.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i/>
          <w:iCs/>
          <w:color w:val="000000"/>
          <w:sz w:val="24"/>
          <w:szCs w:val="26"/>
          <w:lang w:eastAsia="tr-TR"/>
        </w:rPr>
        <w:t>  </w:t>
      </w:r>
      <w:r w:rsidRPr="00D940ED">
        <w:rPr>
          <w:rFonts w:ascii="Times New Roman" w:eastAsia="Times New Roman" w:hAnsi="Times New Roman" w:cs="Times New Roman"/>
          <w:b/>
          <w:bCs/>
          <w:i/>
          <w:iCs/>
          <w:color w:val="000000"/>
          <w:sz w:val="24"/>
          <w:szCs w:val="26"/>
          <w:lang w:eastAsia="tr-TR"/>
        </w:rPr>
        <w:t xml:space="preserve">Serbest eczanelerde, reçete sayısı ve/veya ciro gibi </w:t>
      </w:r>
      <w:proofErr w:type="gramStart"/>
      <w:r w:rsidRPr="00D940ED">
        <w:rPr>
          <w:rFonts w:ascii="Times New Roman" w:eastAsia="Times New Roman" w:hAnsi="Times New Roman" w:cs="Times New Roman"/>
          <w:b/>
          <w:bCs/>
          <w:i/>
          <w:iCs/>
          <w:color w:val="000000"/>
          <w:sz w:val="24"/>
          <w:szCs w:val="26"/>
          <w:lang w:eastAsia="tr-TR"/>
        </w:rPr>
        <w:t>kriterlere</w:t>
      </w:r>
      <w:proofErr w:type="gramEnd"/>
      <w:r w:rsidRPr="00D940ED">
        <w:rPr>
          <w:rFonts w:ascii="Times New Roman" w:eastAsia="Times New Roman" w:hAnsi="Times New Roman" w:cs="Times New Roman"/>
          <w:b/>
          <w:bCs/>
          <w:i/>
          <w:iCs/>
          <w:color w:val="000000"/>
          <w:sz w:val="24"/>
          <w:szCs w:val="26"/>
          <w:lang w:eastAsia="tr-TR"/>
        </w:rPr>
        <w:t xml:space="preserve"> göre belirlenen sayıda ikinci eczacı çalıştırılması zorunludur.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i/>
          <w:iCs/>
          <w:color w:val="000000"/>
          <w:sz w:val="24"/>
          <w:szCs w:val="26"/>
          <w:lang w:eastAsia="tr-TR"/>
        </w:rPr>
        <w:t>   Serbest eczane açmak veya serbest eczanelerde mesul müdür olarak çalışmak isteyen bir eczacı, en az bir yıl müddetle hizmet sözleşmesine bağlı olarak mesul müdür eczacı ile birlikte serbest eczanelerde yardımcı eczacı olarak çalışmak zorundadır. Hastane eczanelerinde veya ikinci eczacı olarak serbest eczanelerde en az bir yıl süre ile çalışanlar, yardımcı eczacı olarak çalışma şartını yerine getirmiş sayılır. Yardımcı eczacıların, il sağlık müdürlüğü ve/veya bölge eczacı odalarının denetimlerinde üç kez eczanede görevi başında mazeretsiz olarak bulunmadığının tespiti hâlinde çalışma süresi kabul edilmez.</w:t>
      </w:r>
    </w:p>
    <w:p w:rsidR="00D940ED" w:rsidRP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i/>
          <w:iCs/>
          <w:color w:val="000000"/>
          <w:sz w:val="24"/>
          <w:szCs w:val="26"/>
          <w:lang w:eastAsia="tr-TR"/>
        </w:rPr>
        <w:t xml:space="preserve"> Yardımcı eczacılara asgari ücretin bir buçuk katından, ikinci eczacılara da asgari ücretin üç katından aşağı olmamak üzere taraflarca belirlenecek ücret ödenir. Yardımcı eczacı ve ikinci eczacı çalıştırılması ile ilgili usul ve esaslar Türk</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i/>
          <w:iCs/>
          <w:color w:val="000000"/>
          <w:sz w:val="24"/>
          <w:szCs w:val="26"/>
          <w:lang w:eastAsia="tr-TR"/>
        </w:rPr>
        <w:t>Eczacıları Birliğinin görüşü alınarak Sağlık Bakanlığınca belirlenir</w:t>
      </w:r>
      <w:r w:rsidRPr="00D940ED">
        <w:rPr>
          <w:rFonts w:ascii="Times New Roman" w:eastAsia="Times New Roman" w:hAnsi="Times New Roman" w:cs="Times New Roman"/>
          <w:i/>
          <w:iCs/>
          <w:color w:val="000000"/>
          <w:sz w:val="24"/>
          <w:szCs w:val="26"/>
          <w:lang w:eastAsia="tr-TR"/>
        </w:rPr>
        <w:t>.”</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II- İLK İNCELEME</w:t>
      </w:r>
    </w:p>
    <w:p w:rsidR="00D940ED" w:rsidRP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hükümleri okunup incelendikten sonra gereği görüşülüp düşünüldü:</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xml:space="preserve"> 2. 6216 sayılı Anayasa Mahkemesinin Kuruluşu ve Yargılama Usulleri Hakkında Kanun’un “</w:t>
      </w:r>
      <w:r w:rsidRPr="00D940ED">
        <w:rPr>
          <w:rFonts w:ascii="Times New Roman" w:eastAsia="Times New Roman" w:hAnsi="Times New Roman" w:cs="Times New Roman"/>
          <w:i/>
          <w:iCs/>
          <w:color w:val="000000"/>
          <w:sz w:val="24"/>
          <w:szCs w:val="26"/>
          <w:lang w:eastAsia="tr-TR"/>
        </w:rPr>
        <w:t>Başvuruya engel durumlar</w:t>
      </w:r>
      <w:r w:rsidRPr="00D940ED">
        <w:rPr>
          <w:rFonts w:ascii="Times New Roman" w:eastAsia="Times New Roman" w:hAnsi="Times New Roman" w:cs="Times New Roman"/>
          <w:color w:val="000000"/>
          <w:sz w:val="24"/>
          <w:szCs w:val="26"/>
          <w:lang w:eastAsia="tr-TR"/>
        </w:rPr>
        <w:t>”</w:t>
      </w:r>
      <w:r w:rsidRPr="00D940ED">
        <w:rPr>
          <w:rFonts w:ascii="Times New Roman" w:eastAsia="Times New Roman" w:hAnsi="Times New Roman" w:cs="Times New Roman"/>
          <w:i/>
          <w:iCs/>
          <w:color w:val="000000"/>
          <w:sz w:val="24"/>
          <w:szCs w:val="26"/>
          <w:lang w:eastAsia="tr-TR"/>
        </w:rPr>
        <w:t> </w:t>
      </w:r>
      <w:r w:rsidRPr="00D940ED">
        <w:rPr>
          <w:rFonts w:ascii="Times New Roman" w:eastAsia="Times New Roman" w:hAnsi="Times New Roman" w:cs="Times New Roman"/>
          <w:color w:val="000000"/>
          <w:sz w:val="24"/>
          <w:szCs w:val="26"/>
          <w:lang w:eastAsia="tr-TR"/>
        </w:rPr>
        <w:t>başlığını taşıyan 41. maddesinin (2) numaralı fıkrasında, “</w:t>
      </w:r>
      <w:r w:rsidRPr="00D940ED">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D940ED">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xml:space="preserve"> 3. 6216 sayılı Kanun’un “</w:t>
      </w:r>
      <w:r w:rsidRPr="00D940ED">
        <w:rPr>
          <w:rFonts w:ascii="Times New Roman" w:eastAsia="Times New Roman" w:hAnsi="Times New Roman" w:cs="Times New Roman"/>
          <w:i/>
          <w:iCs/>
          <w:color w:val="000000"/>
          <w:sz w:val="24"/>
          <w:szCs w:val="26"/>
          <w:lang w:eastAsia="tr-TR"/>
        </w:rPr>
        <w:t>Anayasaya aykırılığın mahkemelerce ileri sürülmesi</w:t>
      </w:r>
      <w:r w:rsidRPr="00D940ED">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lastRenderedPageBreak/>
        <w:t xml:space="preserve"> 4. Yapılan incelemede itiraz yoluna başvuran Mahkeme tarafından, itiraz konusu kuralın uygulanacağı başka dava dosyası kapsamında yapılmış olan itiraz başvurusunun (E.2016/154)  bakılmakta olan dava dosyası için de bekletici mesele sayılması gerekirken, tekrar başvuruda bulunulduğu belirlenmiştir.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xml:space="preserve">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III- HÜKÜM</w:t>
      </w:r>
    </w:p>
    <w:p w:rsidR="00D940ED" w:rsidRP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940ED">
        <w:rPr>
          <w:rFonts w:ascii="Times New Roman" w:eastAsia="Times New Roman" w:hAnsi="Times New Roman" w:cs="Times New Roman"/>
          <w:color w:val="000000"/>
          <w:sz w:val="24"/>
          <w:szCs w:val="26"/>
          <w:lang w:eastAsia="tr-TR"/>
        </w:rPr>
        <w:t>18.12.1953 tarihli ve 6197 sayılı Eczacılar ve Eczaneler Hakkında Kanun’un, 17.5.2012 tarihli ve 6308 sayılı Kanun’un 2. maddesiyle değiştirilen 5. maddesinin sekizinci, dokuzuncu ve onuncu fıkralarının iptallerine karar verilmesi talebiyle yapılan itiraz başvurusunun, 6216 sayılı Anayasa Mahkemesinin Kuruluşu ve Yargılama Usulleri Hakkında Kanun’un 41. maddesinin (2) ve 40. maddesinin (4) numaralı fıkraları gereğince yöntemine uygun olmadığından REDDİNE, 7.9.2016 tarihinde OYBİRLİĞİYLE  karar verildi.</w:t>
      </w:r>
      <w:proofErr w:type="gramEnd"/>
    </w:p>
    <w:p w:rsidR="00D940ED" w:rsidRP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40ED" w:rsidRPr="00D940ED" w:rsidTr="00D940ED">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Başkan</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Başkanvekili</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Başkanvekili</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Engin YILDIRIM</w:t>
            </w:r>
          </w:p>
        </w:tc>
      </w:tr>
    </w:tbl>
    <w:p w:rsid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p w:rsidR="00D940ED" w:rsidRP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40ED" w:rsidRPr="00D940ED" w:rsidTr="00D940ED">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40ED">
              <w:rPr>
                <w:rFonts w:ascii="Times New Roman" w:eastAsia="Times New Roman" w:hAnsi="Times New Roman" w:cs="Times New Roman"/>
                <w:sz w:val="24"/>
                <w:szCs w:val="26"/>
                <w:lang w:eastAsia="tr-TR"/>
              </w:rPr>
              <w:t>Serruh</w:t>
            </w:r>
            <w:proofErr w:type="spellEnd"/>
            <w:r w:rsidRPr="00D940E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 xml:space="preserve"> Osman </w:t>
            </w:r>
            <w:proofErr w:type="spellStart"/>
            <w:r w:rsidRPr="00D940ED">
              <w:rPr>
                <w:rFonts w:ascii="Times New Roman" w:eastAsia="Times New Roman" w:hAnsi="Times New Roman" w:cs="Times New Roman"/>
                <w:sz w:val="24"/>
                <w:szCs w:val="26"/>
                <w:lang w:eastAsia="tr-TR"/>
              </w:rPr>
              <w:t>Alifeyyaz</w:t>
            </w:r>
            <w:proofErr w:type="spellEnd"/>
            <w:r w:rsidRPr="00D940ED">
              <w:rPr>
                <w:rFonts w:ascii="Times New Roman" w:eastAsia="Times New Roman" w:hAnsi="Times New Roman" w:cs="Times New Roman"/>
                <w:sz w:val="24"/>
                <w:szCs w:val="26"/>
                <w:lang w:eastAsia="tr-TR"/>
              </w:rPr>
              <w:t xml:space="preserve"> PAKSÜT</w:t>
            </w:r>
          </w:p>
        </w:tc>
      </w:tr>
    </w:tbl>
    <w:p w:rsid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p w:rsidR="00D940ED" w:rsidRP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40ED" w:rsidRPr="00D940ED" w:rsidTr="00D940ED">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940ED">
              <w:rPr>
                <w:rFonts w:ascii="Times New Roman" w:eastAsia="Times New Roman" w:hAnsi="Times New Roman" w:cs="Times New Roman"/>
                <w:sz w:val="24"/>
                <w:szCs w:val="26"/>
                <w:lang w:eastAsia="tr-TR"/>
              </w:rPr>
              <w:t>Hicabi</w:t>
            </w:r>
            <w:proofErr w:type="spellEnd"/>
            <w:r w:rsidRPr="00D940ED">
              <w:rPr>
                <w:rFonts w:ascii="Times New Roman" w:eastAsia="Times New Roman" w:hAnsi="Times New Roman" w:cs="Times New Roman"/>
                <w:sz w:val="24"/>
                <w:szCs w:val="26"/>
                <w:lang w:eastAsia="tr-TR"/>
              </w:rPr>
              <w:t xml:space="preserve"> DURSUN</w:t>
            </w:r>
          </w:p>
        </w:tc>
      </w:tr>
    </w:tbl>
    <w:p w:rsid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p w:rsidR="00D940ED" w:rsidRP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40ED" w:rsidRPr="00D940ED" w:rsidTr="00D940ED">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M. Emin KUZ</w:t>
            </w:r>
          </w:p>
        </w:tc>
      </w:tr>
    </w:tbl>
    <w:p w:rsid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t> </w:t>
      </w:r>
    </w:p>
    <w:p w:rsidR="00D940ED" w:rsidRPr="00D940ED" w:rsidRDefault="00D940ED" w:rsidP="00D940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940ED" w:rsidRPr="00D940ED" w:rsidTr="00D940ED">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 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Üye</w:t>
            </w:r>
          </w:p>
          <w:p w:rsidR="00D940ED" w:rsidRPr="00D940ED" w:rsidRDefault="00D940ED" w:rsidP="00D940E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40ED">
              <w:rPr>
                <w:rFonts w:ascii="Times New Roman" w:eastAsia="Times New Roman" w:hAnsi="Times New Roman" w:cs="Times New Roman"/>
                <w:sz w:val="24"/>
                <w:szCs w:val="26"/>
                <w:lang w:eastAsia="tr-TR"/>
              </w:rPr>
              <w:t>Rıdvan GÜLEÇ</w:t>
            </w:r>
          </w:p>
        </w:tc>
      </w:tr>
    </w:tbl>
    <w:p w:rsidR="00D940ED" w:rsidRDefault="00D940ED" w:rsidP="00D940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940ED">
        <w:rPr>
          <w:rFonts w:ascii="Times New Roman" w:eastAsia="Times New Roman" w:hAnsi="Times New Roman" w:cs="Times New Roman"/>
          <w:b/>
          <w:bCs/>
          <w:color w:val="000000"/>
          <w:sz w:val="24"/>
          <w:szCs w:val="26"/>
          <w:lang w:eastAsia="tr-TR"/>
        </w:rPr>
        <w:t> </w:t>
      </w:r>
    </w:p>
    <w:p w:rsidR="00CE1FB9" w:rsidRPr="00D940ED" w:rsidRDefault="00CE1FB9" w:rsidP="00D940ED">
      <w:pPr>
        <w:spacing w:before="100" w:beforeAutospacing="1" w:after="100" w:afterAutospacing="1" w:line="240" w:lineRule="auto"/>
        <w:ind w:firstLine="709"/>
        <w:jc w:val="both"/>
        <w:rPr>
          <w:rFonts w:ascii="Times New Roman" w:hAnsi="Times New Roman" w:cs="Times New Roman"/>
          <w:sz w:val="24"/>
        </w:rPr>
      </w:pPr>
    </w:p>
    <w:sectPr w:rsidR="00CE1FB9" w:rsidRPr="00D940ED" w:rsidSect="00D940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1A5" w:rsidRDefault="000E51A5" w:rsidP="00D940ED">
      <w:pPr>
        <w:spacing w:after="0" w:line="240" w:lineRule="auto"/>
      </w:pPr>
      <w:r>
        <w:separator/>
      </w:r>
    </w:p>
  </w:endnote>
  <w:endnote w:type="continuationSeparator" w:id="0">
    <w:p w:rsidR="000E51A5" w:rsidRDefault="000E51A5" w:rsidP="00D9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ED" w:rsidRDefault="00D940ED" w:rsidP="00C83F9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40ED" w:rsidRDefault="00D940ED" w:rsidP="00D940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ED" w:rsidRPr="00D940ED" w:rsidRDefault="00D940ED" w:rsidP="00C83F91">
    <w:pPr>
      <w:pStyle w:val="Altbilgi"/>
      <w:framePr w:wrap="around" w:vAnchor="text" w:hAnchor="margin" w:xAlign="right" w:y="1"/>
      <w:rPr>
        <w:rStyle w:val="SayfaNumaras"/>
        <w:rFonts w:ascii="Times New Roman" w:hAnsi="Times New Roman" w:cs="Times New Roman"/>
      </w:rPr>
    </w:pPr>
    <w:r w:rsidRPr="00D940ED">
      <w:rPr>
        <w:rStyle w:val="SayfaNumaras"/>
        <w:rFonts w:ascii="Times New Roman" w:hAnsi="Times New Roman" w:cs="Times New Roman"/>
      </w:rPr>
      <w:fldChar w:fldCharType="begin"/>
    </w:r>
    <w:r w:rsidRPr="00D940ED">
      <w:rPr>
        <w:rStyle w:val="SayfaNumaras"/>
        <w:rFonts w:ascii="Times New Roman" w:hAnsi="Times New Roman" w:cs="Times New Roman"/>
      </w:rPr>
      <w:instrText xml:space="preserve">PAGE  </w:instrText>
    </w:r>
    <w:r w:rsidRPr="00D940E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940ED">
      <w:rPr>
        <w:rStyle w:val="SayfaNumaras"/>
        <w:rFonts w:ascii="Times New Roman" w:hAnsi="Times New Roman" w:cs="Times New Roman"/>
      </w:rPr>
      <w:fldChar w:fldCharType="end"/>
    </w:r>
  </w:p>
  <w:p w:rsidR="00D940ED" w:rsidRPr="00D940ED" w:rsidRDefault="00D940ED" w:rsidP="00D940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ED" w:rsidRDefault="00D940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1A5" w:rsidRDefault="000E51A5" w:rsidP="00D940ED">
      <w:pPr>
        <w:spacing w:after="0" w:line="240" w:lineRule="auto"/>
      </w:pPr>
      <w:r>
        <w:separator/>
      </w:r>
    </w:p>
  </w:footnote>
  <w:footnote w:type="continuationSeparator" w:id="0">
    <w:p w:rsidR="000E51A5" w:rsidRDefault="000E51A5" w:rsidP="00D94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ED" w:rsidRDefault="00D940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ED" w:rsidRDefault="00D940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/155</w:t>
    </w:r>
  </w:p>
  <w:p w:rsidR="00D940ED" w:rsidRDefault="00D940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/147</w:t>
    </w:r>
  </w:p>
  <w:p w:rsidR="00D940ED" w:rsidRPr="00D940ED" w:rsidRDefault="00D940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ED" w:rsidRDefault="00D940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3E"/>
    <w:rsid w:val="000A203E"/>
    <w:rsid w:val="000E51A5"/>
    <w:rsid w:val="00CE1FB9"/>
    <w:rsid w:val="00D940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B9A9C-74EB-4963-AAA7-5E3C5DD8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940ED"/>
    <w:rPr>
      <w:color w:val="0000FF"/>
      <w:u w:val="single"/>
    </w:rPr>
  </w:style>
  <w:style w:type="paragraph" w:styleId="stbilgi">
    <w:name w:val="header"/>
    <w:basedOn w:val="Normal"/>
    <w:link w:val="stbilgiChar"/>
    <w:uiPriority w:val="99"/>
    <w:unhideWhenUsed/>
    <w:rsid w:val="00D940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40ED"/>
  </w:style>
  <w:style w:type="paragraph" w:styleId="Altbilgi">
    <w:name w:val="footer"/>
    <w:basedOn w:val="Normal"/>
    <w:link w:val="AltbilgiChar"/>
    <w:uiPriority w:val="99"/>
    <w:unhideWhenUsed/>
    <w:rsid w:val="00D940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40ED"/>
  </w:style>
  <w:style w:type="character" w:styleId="SayfaNumaras">
    <w:name w:val="page number"/>
    <w:basedOn w:val="VarsaylanParagrafYazTipi"/>
    <w:uiPriority w:val="99"/>
    <w:semiHidden/>
    <w:unhideWhenUsed/>
    <w:rsid w:val="00D94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1061</Words>
  <Characters>6051</Characters>
  <Application>Microsoft Office Word</Application>
  <DocSecurity>0</DocSecurity>
  <Lines>50</Lines>
  <Paragraphs>14</Paragraphs>
  <ScaleCrop>false</ScaleCrop>
  <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2019-03-13T07:49:00Z</dcterms:created>
  <dcterms:modified xsi:type="dcterms:W3CDTF">2019-03-13T07:51:00Z</dcterms:modified>
</cp:coreProperties>
</file>