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404C" w:rsidRDefault="006E404C" w:rsidP="006E404C">
      <w:pPr>
        <w:spacing w:line="240" w:lineRule="auto"/>
        <w:ind w:left="283" w:right="283"/>
        <w:jc w:val="center"/>
        <w:rPr>
          <w:rFonts w:ascii="Times New Roman" w:eastAsia="Times New Roman" w:hAnsi="Times New Roman" w:cs="Times New Roman"/>
          <w:b/>
          <w:bCs/>
          <w:caps/>
          <w:color w:val="010000"/>
          <w:sz w:val="24"/>
          <w:szCs w:val="27"/>
          <w:lang w:eastAsia="tr-TR"/>
        </w:rPr>
      </w:pPr>
      <w:r w:rsidRPr="006E404C">
        <w:rPr>
          <w:rFonts w:ascii="Times New Roman" w:eastAsia="Times New Roman" w:hAnsi="Times New Roman" w:cs="Times New Roman"/>
          <w:b/>
          <w:bCs/>
          <w:caps/>
          <w:color w:val="010000"/>
          <w:sz w:val="24"/>
          <w:szCs w:val="27"/>
          <w:lang w:eastAsia="tr-TR"/>
        </w:rPr>
        <w:t>ANAYASA MAHKEMESİ KARARI</w:t>
      </w:r>
    </w:p>
    <w:p w:rsidR="006E404C" w:rsidRPr="006E404C" w:rsidRDefault="006E404C" w:rsidP="006E404C">
      <w:pPr>
        <w:spacing w:line="240" w:lineRule="auto"/>
        <w:ind w:left="283" w:right="283" w:firstLine="709"/>
        <w:jc w:val="center"/>
        <w:rPr>
          <w:rFonts w:ascii="Times New Roman" w:eastAsia="Times New Roman" w:hAnsi="Times New Roman" w:cs="Times New Roman"/>
          <w:b/>
          <w:caps/>
          <w:color w:val="010000"/>
          <w:sz w:val="24"/>
          <w:szCs w:val="27"/>
          <w:lang w:eastAsia="tr-TR"/>
        </w:rPr>
      </w:pPr>
    </w:p>
    <w:p w:rsidR="006E404C" w:rsidRDefault="006E404C" w:rsidP="006E404C">
      <w:pPr>
        <w:spacing w:after="0" w:line="240" w:lineRule="auto"/>
        <w:rPr>
          <w:rFonts w:ascii="Times New Roman" w:eastAsia="Times New Roman" w:hAnsi="Times New Roman" w:cs="Times New Roman"/>
          <w:b/>
          <w:bCs/>
          <w:color w:val="010000"/>
          <w:sz w:val="24"/>
          <w:szCs w:val="27"/>
          <w:shd w:val="clear" w:color="auto" w:fill="FFFFFF"/>
          <w:lang w:eastAsia="tr-TR"/>
        </w:rPr>
      </w:pPr>
      <w:r>
        <w:rPr>
          <w:rFonts w:ascii="Times New Roman" w:eastAsia="Times New Roman" w:hAnsi="Times New Roman" w:cs="Times New Roman"/>
          <w:b/>
          <w:bCs/>
          <w:color w:val="010000"/>
          <w:sz w:val="24"/>
          <w:szCs w:val="27"/>
          <w:shd w:val="clear" w:color="auto" w:fill="FFFFFF"/>
          <w:lang w:eastAsia="tr-TR"/>
        </w:rPr>
        <w:t>Esas Sayısı:2016/135</w:t>
      </w:r>
    </w:p>
    <w:p w:rsidR="006E404C" w:rsidRDefault="006E404C" w:rsidP="006E404C">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Sayısı:2016/129</w:t>
      </w:r>
    </w:p>
    <w:p w:rsidR="006E404C" w:rsidRDefault="006E404C" w:rsidP="006E404C">
      <w:pPr>
        <w:spacing w:after="0" w:line="240" w:lineRule="auto"/>
        <w:rPr>
          <w:rFonts w:ascii="Times New Roman" w:eastAsia="Times New Roman" w:hAnsi="Times New Roman" w:cs="Times New Roman"/>
          <w:b/>
          <w:color w:val="010000"/>
          <w:sz w:val="24"/>
          <w:szCs w:val="24"/>
          <w:lang w:eastAsia="tr-TR"/>
        </w:rPr>
      </w:pPr>
      <w:r>
        <w:rPr>
          <w:rFonts w:ascii="Times New Roman" w:eastAsia="Times New Roman" w:hAnsi="Times New Roman" w:cs="Times New Roman"/>
          <w:b/>
          <w:color w:val="010000"/>
          <w:sz w:val="24"/>
          <w:szCs w:val="24"/>
          <w:lang w:eastAsia="tr-TR"/>
        </w:rPr>
        <w:t>Karar Tarihi:4.7.2016 R.G.</w:t>
      </w:r>
    </w:p>
    <w:p w:rsidR="006E404C" w:rsidRDefault="006E404C" w:rsidP="006E404C">
      <w:pPr>
        <w:spacing w:after="0" w:line="240" w:lineRule="auto"/>
        <w:rPr>
          <w:rFonts w:ascii="Times New Roman" w:eastAsia="Times New Roman" w:hAnsi="Times New Roman" w:cs="Times New Roman"/>
          <w:b/>
          <w:color w:val="010000"/>
          <w:sz w:val="24"/>
          <w:szCs w:val="24"/>
          <w:lang w:eastAsia="tr-TR"/>
        </w:rPr>
      </w:pPr>
      <w:proofErr w:type="spellStart"/>
      <w:r>
        <w:rPr>
          <w:rFonts w:ascii="Times New Roman" w:eastAsia="Times New Roman" w:hAnsi="Times New Roman" w:cs="Times New Roman"/>
          <w:b/>
          <w:color w:val="010000"/>
          <w:sz w:val="24"/>
          <w:szCs w:val="24"/>
          <w:lang w:eastAsia="tr-TR"/>
        </w:rPr>
        <w:t>Tarih-</w:t>
      </w:r>
      <w:proofErr w:type="gramStart"/>
      <w:r>
        <w:rPr>
          <w:rFonts w:ascii="Times New Roman" w:eastAsia="Times New Roman" w:hAnsi="Times New Roman" w:cs="Times New Roman"/>
          <w:b/>
          <w:color w:val="010000"/>
          <w:sz w:val="24"/>
          <w:szCs w:val="24"/>
          <w:lang w:eastAsia="tr-TR"/>
        </w:rPr>
        <w:t>Sayı:Tebliğ</w:t>
      </w:r>
      <w:proofErr w:type="spellEnd"/>
      <w:proofErr w:type="gramEnd"/>
      <w:r>
        <w:rPr>
          <w:rFonts w:ascii="Times New Roman" w:eastAsia="Times New Roman" w:hAnsi="Times New Roman" w:cs="Times New Roman"/>
          <w:b/>
          <w:color w:val="010000"/>
          <w:sz w:val="24"/>
          <w:szCs w:val="24"/>
          <w:lang w:eastAsia="tr-TR"/>
        </w:rPr>
        <w:t xml:space="preserve"> Edildi</w:t>
      </w:r>
    </w:p>
    <w:p w:rsidR="006E404C" w:rsidRPr="006E404C" w:rsidRDefault="006E404C" w:rsidP="006E404C">
      <w:pPr>
        <w:spacing w:after="0" w:line="240" w:lineRule="auto"/>
        <w:rPr>
          <w:rFonts w:ascii="Times New Roman" w:eastAsia="Times New Roman" w:hAnsi="Times New Roman" w:cs="Times New Roman"/>
          <w:b/>
          <w:color w:val="010000"/>
          <w:sz w:val="24"/>
          <w:szCs w:val="24"/>
          <w:lang w:eastAsia="tr-TR"/>
        </w:rPr>
      </w:pPr>
    </w:p>
    <w:p w:rsidR="006E404C" w:rsidRPr="006E404C" w:rsidRDefault="006E404C" w:rsidP="006E404C">
      <w:pPr>
        <w:spacing w:line="240" w:lineRule="auto"/>
        <w:ind w:left="283" w:right="283" w:firstLine="709"/>
        <w:jc w:val="both"/>
        <w:rPr>
          <w:rFonts w:ascii="Times New Roman" w:eastAsia="Times New Roman" w:hAnsi="Times New Roman" w:cs="Times New Roman"/>
          <w:color w:val="010000"/>
          <w:sz w:val="24"/>
          <w:szCs w:val="24"/>
          <w:lang w:eastAsia="tr-TR"/>
        </w:rPr>
      </w:pPr>
      <w:r w:rsidRPr="006E404C">
        <w:rPr>
          <w:rFonts w:ascii="Times New Roman" w:eastAsia="Times New Roman" w:hAnsi="Times New Roman" w:cs="Times New Roman"/>
          <w:b/>
          <w:bCs/>
          <w:color w:val="010000"/>
          <w:sz w:val="24"/>
          <w:szCs w:val="24"/>
          <w:lang w:eastAsia="tr-TR"/>
        </w:rPr>
        <w:t>İPTAL DAVASINI AÇAN:</w:t>
      </w:r>
      <w:r w:rsidRPr="006E404C">
        <w:rPr>
          <w:rFonts w:ascii="Times New Roman" w:eastAsia="Times New Roman" w:hAnsi="Times New Roman" w:cs="Times New Roman"/>
          <w:color w:val="010000"/>
          <w:sz w:val="24"/>
          <w:szCs w:val="24"/>
          <w:lang w:eastAsia="tr-TR"/>
        </w:rPr>
        <w:t xml:space="preserve"> Türkiye Büyük Millet Meclisi (TBMM) üyeleri Engin ALTAY, Levent GÖK ve Özgür ÖZEL ile birlikte 122 milletvekili</w:t>
      </w:r>
    </w:p>
    <w:p w:rsidR="006E404C" w:rsidRPr="006E404C" w:rsidRDefault="006E404C" w:rsidP="006E404C">
      <w:pPr>
        <w:spacing w:line="240" w:lineRule="auto"/>
        <w:ind w:left="283" w:right="283" w:firstLine="709"/>
        <w:jc w:val="both"/>
        <w:rPr>
          <w:rFonts w:ascii="Times New Roman" w:eastAsia="Times New Roman" w:hAnsi="Times New Roman" w:cs="Times New Roman"/>
          <w:color w:val="010000"/>
          <w:sz w:val="24"/>
          <w:szCs w:val="24"/>
          <w:lang w:eastAsia="tr-TR"/>
        </w:rPr>
      </w:pPr>
      <w:r w:rsidRPr="006E404C">
        <w:rPr>
          <w:rFonts w:ascii="Times New Roman" w:eastAsia="Times New Roman" w:hAnsi="Times New Roman" w:cs="Times New Roman"/>
          <w:b/>
          <w:bCs/>
          <w:color w:val="010000"/>
          <w:sz w:val="24"/>
          <w:szCs w:val="24"/>
          <w:lang w:eastAsia="tr-TR"/>
        </w:rPr>
        <w:t xml:space="preserve"> İPTAL DAVASININ KONUSU: </w:t>
      </w:r>
      <w:r w:rsidRPr="006E404C">
        <w:rPr>
          <w:rFonts w:ascii="Times New Roman" w:eastAsia="Times New Roman" w:hAnsi="Times New Roman" w:cs="Times New Roman"/>
          <w:color w:val="010000"/>
          <w:sz w:val="24"/>
          <w:szCs w:val="24"/>
          <w:lang w:eastAsia="tr-TR"/>
        </w:rPr>
        <w:t>1.7.2016 tarihli ve 6723 sayılı Danıştay Kanunu ile Bazı Kanunlarda Değişiklik Yapılmasına Dair Kanun’un; tümünün yok hükmünde olduğunun saptanmasına ya da tümünün şekil bakımından Anayasaya aykırılığı nedeniyle iptaline ya da 1., 12.,17. ve 22. maddelerinin Anayasa’nın 2., 10., 90., 138., 139., 140., 154. ve 155. maddelerine aykırılığı ileri sürülerek esas bakımından iptallerine ve yürürlüklerinin durdurulmasına karar verilmesi talebidir.</w:t>
      </w:r>
    </w:p>
    <w:p w:rsidR="006E404C" w:rsidRPr="006E404C" w:rsidRDefault="006E404C" w:rsidP="006E404C">
      <w:pPr>
        <w:spacing w:line="240" w:lineRule="auto"/>
        <w:ind w:left="283" w:right="283" w:firstLine="709"/>
        <w:jc w:val="both"/>
        <w:rPr>
          <w:rFonts w:ascii="Times New Roman" w:eastAsia="Times New Roman" w:hAnsi="Times New Roman" w:cs="Times New Roman"/>
          <w:color w:val="010000"/>
          <w:sz w:val="24"/>
          <w:szCs w:val="24"/>
          <w:lang w:eastAsia="tr-TR"/>
        </w:rPr>
      </w:pPr>
      <w:r w:rsidRPr="006E404C">
        <w:rPr>
          <w:rFonts w:ascii="Times New Roman" w:eastAsia="Times New Roman" w:hAnsi="Times New Roman" w:cs="Times New Roman"/>
          <w:b/>
          <w:bCs/>
          <w:color w:val="010000"/>
          <w:sz w:val="24"/>
          <w:szCs w:val="24"/>
          <w:lang w:eastAsia="tr-TR"/>
        </w:rPr>
        <w:t>I- İLK İNCELEME</w:t>
      </w:r>
    </w:p>
    <w:p w:rsidR="006E404C" w:rsidRPr="006E404C" w:rsidRDefault="006E404C" w:rsidP="006E404C">
      <w:pPr>
        <w:spacing w:line="240" w:lineRule="auto"/>
        <w:ind w:left="283" w:right="283" w:firstLine="709"/>
        <w:jc w:val="both"/>
        <w:rPr>
          <w:rFonts w:ascii="Times New Roman" w:eastAsia="Times New Roman" w:hAnsi="Times New Roman" w:cs="Times New Roman"/>
          <w:color w:val="010000"/>
          <w:sz w:val="24"/>
          <w:szCs w:val="24"/>
          <w:lang w:eastAsia="tr-TR"/>
        </w:rPr>
      </w:pPr>
      <w:r w:rsidRPr="006E404C">
        <w:rPr>
          <w:rFonts w:ascii="Times New Roman" w:eastAsia="Times New Roman" w:hAnsi="Times New Roman" w:cs="Times New Roman"/>
          <w:color w:val="010000"/>
          <w:sz w:val="24"/>
          <w:szCs w:val="24"/>
          <w:lang w:eastAsia="tr-TR"/>
        </w:rPr>
        <w:t xml:space="preserve">1. Anayasa Mahkemesi İçtüzüğü hükümleri uyarınca yapılan ilk inceleme toplantısında, dava dilekçesi ve ekleri, </w:t>
      </w:r>
      <w:proofErr w:type="spellStart"/>
      <w:r w:rsidRPr="006E404C">
        <w:rPr>
          <w:rFonts w:ascii="Times New Roman" w:eastAsia="Times New Roman" w:hAnsi="Times New Roman" w:cs="Times New Roman"/>
          <w:color w:val="010000"/>
          <w:sz w:val="24"/>
          <w:szCs w:val="24"/>
          <w:lang w:eastAsia="tr-TR"/>
        </w:rPr>
        <w:t>Başraportör</w:t>
      </w:r>
      <w:proofErr w:type="spellEnd"/>
      <w:r w:rsidRPr="006E404C">
        <w:rPr>
          <w:rFonts w:ascii="Times New Roman" w:eastAsia="Times New Roman" w:hAnsi="Times New Roman" w:cs="Times New Roman"/>
          <w:color w:val="010000"/>
          <w:sz w:val="24"/>
          <w:szCs w:val="24"/>
          <w:lang w:eastAsia="tr-TR"/>
        </w:rPr>
        <w:t xml:space="preserve"> Ayşegül ATALAY tarafından hazırlanan ilk inceleme raporu, yok hükmünde olduğunun tespiti ya da iptali istenilen yasa kuralları, dayanılan Anayasa kuralları ve bunların gerekçeleri ile diğer yasama belgeleri okunup incelendikten sonra gereği görüşülüp düşünüldü:</w:t>
      </w:r>
    </w:p>
    <w:p w:rsidR="006E404C" w:rsidRPr="006E404C" w:rsidRDefault="006E404C" w:rsidP="006E404C">
      <w:pPr>
        <w:spacing w:line="240" w:lineRule="auto"/>
        <w:ind w:left="283" w:right="283" w:firstLine="709"/>
        <w:jc w:val="both"/>
        <w:rPr>
          <w:rFonts w:ascii="Times New Roman" w:eastAsia="Times New Roman" w:hAnsi="Times New Roman" w:cs="Times New Roman"/>
          <w:color w:val="010000"/>
          <w:sz w:val="24"/>
          <w:szCs w:val="24"/>
          <w:lang w:eastAsia="tr-TR"/>
        </w:rPr>
      </w:pPr>
      <w:r w:rsidRPr="006E404C">
        <w:rPr>
          <w:rFonts w:ascii="Times New Roman" w:eastAsia="Times New Roman" w:hAnsi="Times New Roman" w:cs="Times New Roman"/>
          <w:color w:val="010000"/>
          <w:sz w:val="24"/>
          <w:szCs w:val="24"/>
          <w:lang w:eastAsia="tr-TR"/>
        </w:rPr>
        <w:t xml:space="preserve">2. Dava dilekçesinde özetle, Anayasa'nın 7. maddesinde yasama yetkisinin TBMM'ye ait olduğunun ifade edildiği ve 87. maddesinde de TBMM'nin yetkilerinin kapsamının belirlendiği, bu sürecin Genel Kurul’un kabul iradesiyle tamamlanacağının kuşkusuz olduğu, yasama organından sadır olan bir kanunun TBMM Genel Kurulunda oylanıp kabul edilmekle artık hukuk aleminde hayatiyet kazandığı ve var olduğu, 6723 sayılı Kanunun da 1.7.2016 tarihinde kabul edilmekle artık hayatiyet kazandığı ve hukuk aleminde var olduğu, kanunların Cumhurbaşkanınca yayımlanması ya da halkoyuna sunulmasının kanunların </w:t>
      </w:r>
      <w:r w:rsidRPr="006E404C">
        <w:rPr>
          <w:rFonts w:ascii="Times New Roman" w:eastAsia="Times New Roman" w:hAnsi="Times New Roman" w:cs="Times New Roman"/>
          <w:i/>
          <w:iCs/>
          <w:color w:val="010000"/>
          <w:sz w:val="24"/>
          <w:szCs w:val="24"/>
          <w:lang w:eastAsia="tr-TR"/>
        </w:rPr>
        <w:t>"varlık"</w:t>
      </w:r>
      <w:r w:rsidRPr="006E404C">
        <w:rPr>
          <w:rFonts w:ascii="Times New Roman" w:eastAsia="Times New Roman" w:hAnsi="Times New Roman" w:cs="Times New Roman"/>
          <w:color w:val="010000"/>
          <w:sz w:val="24"/>
          <w:szCs w:val="24"/>
          <w:lang w:eastAsia="tr-TR"/>
        </w:rPr>
        <w:t xml:space="preserve"> koşulu olmadığı, kanunların Resmî </w:t>
      </w:r>
      <w:proofErr w:type="spellStart"/>
      <w:r w:rsidRPr="006E404C">
        <w:rPr>
          <w:rFonts w:ascii="Times New Roman" w:eastAsia="Times New Roman" w:hAnsi="Times New Roman" w:cs="Times New Roman"/>
          <w:color w:val="010000"/>
          <w:sz w:val="24"/>
          <w:szCs w:val="24"/>
          <w:lang w:eastAsia="tr-TR"/>
        </w:rPr>
        <w:t>Gazete'de</w:t>
      </w:r>
      <w:proofErr w:type="spellEnd"/>
      <w:r w:rsidRPr="006E404C">
        <w:rPr>
          <w:rFonts w:ascii="Times New Roman" w:eastAsia="Times New Roman" w:hAnsi="Times New Roman" w:cs="Times New Roman"/>
          <w:color w:val="010000"/>
          <w:sz w:val="24"/>
          <w:szCs w:val="24"/>
          <w:lang w:eastAsia="tr-TR"/>
        </w:rPr>
        <w:t xml:space="preserve"> yayımlanmakla yürürlüğe girdiği, Anayasa'nın </w:t>
      </w:r>
      <w:r w:rsidRPr="006E404C">
        <w:rPr>
          <w:rFonts w:ascii="Times New Roman" w:eastAsia="Times New Roman" w:hAnsi="Times New Roman" w:cs="Times New Roman"/>
          <w:i/>
          <w:iCs/>
          <w:color w:val="010000"/>
          <w:sz w:val="24"/>
          <w:szCs w:val="24"/>
          <w:lang w:eastAsia="tr-TR"/>
        </w:rPr>
        <w:t>"Dava açma süresi"</w:t>
      </w:r>
      <w:r w:rsidRPr="006E404C">
        <w:rPr>
          <w:rFonts w:ascii="Times New Roman" w:eastAsia="Times New Roman" w:hAnsi="Times New Roman" w:cs="Times New Roman"/>
          <w:color w:val="010000"/>
          <w:sz w:val="24"/>
          <w:szCs w:val="24"/>
          <w:lang w:eastAsia="tr-TR"/>
        </w:rPr>
        <w:t xml:space="preserve"> başlıklı 151. maddesinde öngörülen altmış günlük sürenin </w:t>
      </w:r>
      <w:r w:rsidRPr="006E404C">
        <w:rPr>
          <w:rFonts w:ascii="Times New Roman" w:eastAsia="Times New Roman" w:hAnsi="Times New Roman" w:cs="Times New Roman"/>
          <w:i/>
          <w:iCs/>
          <w:color w:val="010000"/>
          <w:sz w:val="24"/>
          <w:szCs w:val="24"/>
          <w:lang w:eastAsia="tr-TR"/>
        </w:rPr>
        <w:t>"hak düşürücü</w:t>
      </w:r>
      <w:r w:rsidRPr="006E404C">
        <w:rPr>
          <w:rFonts w:ascii="Times New Roman" w:eastAsia="Times New Roman" w:hAnsi="Times New Roman" w:cs="Times New Roman"/>
          <w:color w:val="010000"/>
          <w:sz w:val="24"/>
          <w:szCs w:val="24"/>
          <w:lang w:eastAsia="tr-TR"/>
        </w:rPr>
        <w:t xml:space="preserve"> </w:t>
      </w:r>
      <w:r w:rsidRPr="006E404C">
        <w:rPr>
          <w:rFonts w:ascii="Times New Roman" w:eastAsia="Times New Roman" w:hAnsi="Times New Roman" w:cs="Times New Roman"/>
          <w:i/>
          <w:iCs/>
          <w:color w:val="010000"/>
          <w:sz w:val="24"/>
          <w:szCs w:val="24"/>
          <w:lang w:eastAsia="tr-TR"/>
        </w:rPr>
        <w:t>süre"</w:t>
      </w:r>
      <w:r w:rsidRPr="006E404C">
        <w:rPr>
          <w:rFonts w:ascii="Times New Roman" w:eastAsia="Times New Roman" w:hAnsi="Times New Roman" w:cs="Times New Roman"/>
          <w:color w:val="010000"/>
          <w:sz w:val="24"/>
          <w:szCs w:val="24"/>
          <w:lang w:eastAsia="tr-TR"/>
        </w:rPr>
        <w:t xml:space="preserve"> olduğu ve kanunun Resmî </w:t>
      </w:r>
      <w:proofErr w:type="spellStart"/>
      <w:r w:rsidRPr="006E404C">
        <w:rPr>
          <w:rFonts w:ascii="Times New Roman" w:eastAsia="Times New Roman" w:hAnsi="Times New Roman" w:cs="Times New Roman"/>
          <w:color w:val="010000"/>
          <w:sz w:val="24"/>
          <w:szCs w:val="24"/>
          <w:lang w:eastAsia="tr-TR"/>
        </w:rPr>
        <w:t>Gazete'de</w:t>
      </w:r>
      <w:proofErr w:type="spellEnd"/>
      <w:r w:rsidRPr="006E404C">
        <w:rPr>
          <w:rFonts w:ascii="Times New Roman" w:eastAsia="Times New Roman" w:hAnsi="Times New Roman" w:cs="Times New Roman"/>
          <w:color w:val="010000"/>
          <w:sz w:val="24"/>
          <w:szCs w:val="24"/>
          <w:lang w:eastAsia="tr-TR"/>
        </w:rPr>
        <w:t xml:space="preserve"> yayımlanma tarihinden itibaren işlemeye başladığı, fakat buradan, şekil ya da esas yönünden iptal davası açabilmek için ilgili kanunun mutlaka Resmi </w:t>
      </w:r>
      <w:proofErr w:type="spellStart"/>
      <w:r w:rsidRPr="006E404C">
        <w:rPr>
          <w:rFonts w:ascii="Times New Roman" w:eastAsia="Times New Roman" w:hAnsi="Times New Roman" w:cs="Times New Roman"/>
          <w:color w:val="010000"/>
          <w:sz w:val="24"/>
          <w:szCs w:val="24"/>
          <w:lang w:eastAsia="tr-TR"/>
        </w:rPr>
        <w:t>Gazete’de</w:t>
      </w:r>
      <w:proofErr w:type="spellEnd"/>
      <w:r w:rsidRPr="006E404C">
        <w:rPr>
          <w:rFonts w:ascii="Times New Roman" w:eastAsia="Times New Roman" w:hAnsi="Times New Roman" w:cs="Times New Roman"/>
          <w:color w:val="010000"/>
          <w:sz w:val="24"/>
          <w:szCs w:val="24"/>
          <w:lang w:eastAsia="tr-TR"/>
        </w:rPr>
        <w:t xml:space="preserve"> yayımlanması gerektiği sonucuna varılamayacağı, bir yasama tasarrufunun Resmî </w:t>
      </w:r>
      <w:proofErr w:type="spellStart"/>
      <w:r w:rsidRPr="006E404C">
        <w:rPr>
          <w:rFonts w:ascii="Times New Roman" w:eastAsia="Times New Roman" w:hAnsi="Times New Roman" w:cs="Times New Roman"/>
          <w:color w:val="010000"/>
          <w:sz w:val="24"/>
          <w:szCs w:val="24"/>
          <w:lang w:eastAsia="tr-TR"/>
        </w:rPr>
        <w:t>Gazete'de</w:t>
      </w:r>
      <w:proofErr w:type="spellEnd"/>
      <w:r w:rsidRPr="006E404C">
        <w:rPr>
          <w:rFonts w:ascii="Times New Roman" w:eastAsia="Times New Roman" w:hAnsi="Times New Roman" w:cs="Times New Roman"/>
          <w:color w:val="010000"/>
          <w:sz w:val="24"/>
          <w:szCs w:val="24"/>
          <w:lang w:eastAsia="tr-TR"/>
        </w:rPr>
        <w:t xml:space="preserve"> yayımlanmasının </w:t>
      </w:r>
      <w:r w:rsidRPr="006E404C">
        <w:rPr>
          <w:rFonts w:ascii="Times New Roman" w:eastAsia="Times New Roman" w:hAnsi="Times New Roman" w:cs="Times New Roman"/>
          <w:i/>
          <w:iCs/>
          <w:color w:val="010000"/>
          <w:sz w:val="24"/>
          <w:szCs w:val="24"/>
          <w:lang w:eastAsia="tr-TR"/>
        </w:rPr>
        <w:t>"yürürlük"</w:t>
      </w:r>
      <w:r w:rsidRPr="006E404C">
        <w:rPr>
          <w:rFonts w:ascii="Times New Roman" w:eastAsia="Times New Roman" w:hAnsi="Times New Roman" w:cs="Times New Roman"/>
          <w:color w:val="010000"/>
          <w:sz w:val="24"/>
          <w:szCs w:val="24"/>
          <w:lang w:eastAsia="tr-TR"/>
        </w:rPr>
        <w:t xml:space="preserve"> koşulu olduğu, TBMM Genel Kurulu'nun </w:t>
      </w:r>
      <w:r w:rsidRPr="006E404C">
        <w:rPr>
          <w:rFonts w:ascii="Times New Roman" w:eastAsia="Times New Roman" w:hAnsi="Times New Roman" w:cs="Times New Roman"/>
          <w:i/>
          <w:iCs/>
          <w:color w:val="010000"/>
          <w:sz w:val="24"/>
          <w:szCs w:val="24"/>
          <w:lang w:eastAsia="tr-TR"/>
        </w:rPr>
        <w:t>"kabul"</w:t>
      </w:r>
      <w:r w:rsidRPr="006E404C">
        <w:rPr>
          <w:rFonts w:ascii="Times New Roman" w:eastAsia="Times New Roman" w:hAnsi="Times New Roman" w:cs="Times New Roman"/>
          <w:color w:val="010000"/>
          <w:sz w:val="24"/>
          <w:szCs w:val="24"/>
          <w:lang w:eastAsia="tr-TR"/>
        </w:rPr>
        <w:t xml:space="preserve"> iradesinin </w:t>
      </w:r>
      <w:proofErr w:type="spellStart"/>
      <w:r w:rsidRPr="006E404C">
        <w:rPr>
          <w:rFonts w:ascii="Times New Roman" w:eastAsia="Times New Roman" w:hAnsi="Times New Roman" w:cs="Times New Roman"/>
          <w:color w:val="010000"/>
          <w:sz w:val="24"/>
          <w:szCs w:val="24"/>
          <w:lang w:eastAsia="tr-TR"/>
        </w:rPr>
        <w:t>tezâhürü</w:t>
      </w:r>
      <w:proofErr w:type="spellEnd"/>
      <w:r w:rsidRPr="006E404C">
        <w:rPr>
          <w:rFonts w:ascii="Times New Roman" w:eastAsia="Times New Roman" w:hAnsi="Times New Roman" w:cs="Times New Roman"/>
          <w:color w:val="010000"/>
          <w:sz w:val="24"/>
          <w:szCs w:val="24"/>
          <w:lang w:eastAsia="tr-TR"/>
        </w:rPr>
        <w:t xml:space="preserve"> ile birlikte </w:t>
      </w:r>
      <w:r w:rsidRPr="006E404C">
        <w:rPr>
          <w:rFonts w:ascii="Times New Roman" w:eastAsia="Times New Roman" w:hAnsi="Times New Roman" w:cs="Times New Roman"/>
          <w:i/>
          <w:iCs/>
          <w:color w:val="010000"/>
          <w:sz w:val="24"/>
          <w:szCs w:val="24"/>
          <w:lang w:eastAsia="tr-TR"/>
        </w:rPr>
        <w:t>"varlık</w:t>
      </w:r>
      <w:r w:rsidRPr="006E404C">
        <w:rPr>
          <w:rFonts w:ascii="Times New Roman" w:eastAsia="Times New Roman" w:hAnsi="Times New Roman" w:cs="Times New Roman"/>
          <w:color w:val="010000"/>
          <w:sz w:val="24"/>
          <w:szCs w:val="24"/>
          <w:lang w:eastAsia="tr-TR"/>
        </w:rPr>
        <w:t xml:space="preserve">" kazanan kanunlara karşı Anayasa Mahkemesi'ne iptal davası açabilmek ya da aynı zamanda </w:t>
      </w:r>
      <w:r w:rsidRPr="006E404C">
        <w:rPr>
          <w:rFonts w:ascii="Times New Roman" w:eastAsia="Times New Roman" w:hAnsi="Times New Roman" w:cs="Times New Roman"/>
          <w:i/>
          <w:iCs/>
          <w:color w:val="010000"/>
          <w:sz w:val="24"/>
          <w:szCs w:val="24"/>
          <w:lang w:eastAsia="tr-TR"/>
        </w:rPr>
        <w:t>"yokluk"</w:t>
      </w:r>
      <w:r w:rsidRPr="006E404C">
        <w:rPr>
          <w:rFonts w:ascii="Times New Roman" w:eastAsia="Times New Roman" w:hAnsi="Times New Roman" w:cs="Times New Roman"/>
          <w:color w:val="010000"/>
          <w:sz w:val="24"/>
          <w:szCs w:val="24"/>
          <w:lang w:eastAsia="tr-TR"/>
        </w:rPr>
        <w:t xml:space="preserve"> isteminde bulunabilmek için </w:t>
      </w:r>
      <w:r w:rsidRPr="006E404C">
        <w:rPr>
          <w:rFonts w:ascii="Times New Roman" w:eastAsia="Times New Roman" w:hAnsi="Times New Roman" w:cs="Times New Roman"/>
          <w:i/>
          <w:iCs/>
          <w:color w:val="010000"/>
          <w:sz w:val="24"/>
          <w:szCs w:val="24"/>
          <w:lang w:eastAsia="tr-TR"/>
        </w:rPr>
        <w:t>"varlık"</w:t>
      </w:r>
      <w:r w:rsidRPr="006E404C">
        <w:rPr>
          <w:rFonts w:ascii="Times New Roman" w:eastAsia="Times New Roman" w:hAnsi="Times New Roman" w:cs="Times New Roman"/>
          <w:color w:val="010000"/>
          <w:sz w:val="24"/>
          <w:szCs w:val="24"/>
          <w:lang w:eastAsia="tr-TR"/>
        </w:rPr>
        <w:t xml:space="preserve"> koşulunun gerçekleşmesinin yeterli olduğu ve </w:t>
      </w:r>
      <w:r w:rsidRPr="006E404C">
        <w:rPr>
          <w:rFonts w:ascii="Times New Roman" w:eastAsia="Times New Roman" w:hAnsi="Times New Roman" w:cs="Times New Roman"/>
          <w:i/>
          <w:iCs/>
          <w:color w:val="010000"/>
          <w:sz w:val="24"/>
          <w:szCs w:val="24"/>
          <w:lang w:eastAsia="tr-TR"/>
        </w:rPr>
        <w:t>"yürürlük"</w:t>
      </w:r>
      <w:r w:rsidRPr="006E404C">
        <w:rPr>
          <w:rFonts w:ascii="Times New Roman" w:eastAsia="Times New Roman" w:hAnsi="Times New Roman" w:cs="Times New Roman"/>
          <w:color w:val="010000"/>
          <w:sz w:val="24"/>
          <w:szCs w:val="24"/>
          <w:lang w:eastAsia="tr-TR"/>
        </w:rPr>
        <w:t xml:space="preserve"> koşulunun gerçekleşmesinin beklenilmesine gerek bulunmadığı, zira, Anayasa’nın 7., 87. ve 175. maddeleri uyarınca, olağan kanun ya da Anayasa değişikliği niteliğindeki her bir tasarrufun TBMM’nin yetki alanına girdiğinin açık olduğu, Anayasa’nın TBMM’nin bu yetkisini “</w:t>
      </w:r>
      <w:r w:rsidRPr="006E404C">
        <w:rPr>
          <w:rFonts w:ascii="Times New Roman" w:eastAsia="Times New Roman" w:hAnsi="Times New Roman" w:cs="Times New Roman"/>
          <w:i/>
          <w:iCs/>
          <w:color w:val="010000"/>
          <w:sz w:val="24"/>
          <w:szCs w:val="24"/>
          <w:lang w:eastAsia="tr-TR"/>
        </w:rPr>
        <w:t>yürürlük koşullarını yerine getiren ya da getirmeyen yasalar bakımından herhangi bir ayırım yapmaksızın</w:t>
      </w:r>
      <w:r w:rsidRPr="006E404C">
        <w:rPr>
          <w:rFonts w:ascii="Times New Roman" w:eastAsia="Times New Roman" w:hAnsi="Times New Roman" w:cs="Times New Roman"/>
          <w:color w:val="010000"/>
          <w:sz w:val="24"/>
          <w:szCs w:val="24"/>
          <w:lang w:eastAsia="tr-TR"/>
        </w:rPr>
        <w:t xml:space="preserve">” tanıdığı, TBMM’nin hukuksal tasarruflarının, Anayasa’daki ayrık durumlar dışında Anayasa Mahkemesi’nin denetimine tabi olduğu, Anayasa Mahkemesi'nin 27.11.2007 tarihli ve E.2007/99, K.2007/86 sayılı kararında da, kanunlar arasında yürürlük koşulunu yerine getiren ya da getirmeyen şeklinde bir ayrım yapılmaksızın kanunların TBMM'nin yasama yetkisinin kapsamında bulunduğunun kabul edildiği ve henüz yürürlüğe girmemiş olan bir yasama tasarrufunun </w:t>
      </w:r>
      <w:r w:rsidRPr="006E404C">
        <w:rPr>
          <w:rFonts w:ascii="Times New Roman" w:eastAsia="Times New Roman" w:hAnsi="Times New Roman" w:cs="Times New Roman"/>
          <w:color w:val="010000"/>
          <w:sz w:val="24"/>
          <w:szCs w:val="24"/>
          <w:lang w:eastAsia="tr-TR"/>
        </w:rPr>
        <w:lastRenderedPageBreak/>
        <w:t>Anayasa’ya uygunluğunu denetlediği, kaldı ki Anayasamızda ve hukuk düzenimizde kanunların, yürürlük öncesi yargısal denetimini yasaklayan herhangi bir hüküm bulunmadığı, dolayısıyla sakat bir yetkiye ve amaca dayanılarak ihdas edilen bir kanunun Anayasa’nın 89. maddesindeki prosedürün tamamlanması ve Cumhurbaşkanınca yayımlanması (yürürlük koşulu) beklenmeksizin “</w:t>
      </w:r>
      <w:r w:rsidRPr="006E404C">
        <w:rPr>
          <w:rFonts w:ascii="Times New Roman" w:eastAsia="Times New Roman" w:hAnsi="Times New Roman" w:cs="Times New Roman"/>
          <w:i/>
          <w:iCs/>
          <w:color w:val="010000"/>
          <w:sz w:val="24"/>
          <w:szCs w:val="24"/>
          <w:lang w:eastAsia="tr-TR"/>
        </w:rPr>
        <w:t xml:space="preserve">yokluğunun </w:t>
      </w:r>
      <w:proofErr w:type="spellStart"/>
      <w:r w:rsidRPr="006E404C">
        <w:rPr>
          <w:rFonts w:ascii="Times New Roman" w:eastAsia="Times New Roman" w:hAnsi="Times New Roman" w:cs="Times New Roman"/>
          <w:i/>
          <w:iCs/>
          <w:color w:val="010000"/>
          <w:sz w:val="24"/>
          <w:szCs w:val="24"/>
          <w:lang w:eastAsia="tr-TR"/>
        </w:rPr>
        <w:t>tespiti</w:t>
      </w:r>
      <w:r w:rsidRPr="006E404C">
        <w:rPr>
          <w:rFonts w:ascii="Times New Roman" w:eastAsia="Times New Roman" w:hAnsi="Times New Roman" w:cs="Times New Roman"/>
          <w:color w:val="010000"/>
          <w:sz w:val="24"/>
          <w:szCs w:val="24"/>
          <w:lang w:eastAsia="tr-TR"/>
        </w:rPr>
        <w:t>”nin</w:t>
      </w:r>
      <w:proofErr w:type="spellEnd"/>
      <w:r w:rsidRPr="006E404C">
        <w:rPr>
          <w:rFonts w:ascii="Times New Roman" w:eastAsia="Times New Roman" w:hAnsi="Times New Roman" w:cs="Times New Roman"/>
          <w:color w:val="010000"/>
          <w:sz w:val="24"/>
          <w:szCs w:val="24"/>
          <w:lang w:eastAsia="tr-TR"/>
        </w:rPr>
        <w:t xml:space="preserve"> ya da “</w:t>
      </w:r>
      <w:proofErr w:type="spellStart"/>
      <w:r w:rsidRPr="006E404C">
        <w:rPr>
          <w:rFonts w:ascii="Times New Roman" w:eastAsia="Times New Roman" w:hAnsi="Times New Roman" w:cs="Times New Roman"/>
          <w:i/>
          <w:iCs/>
          <w:color w:val="010000"/>
          <w:sz w:val="24"/>
          <w:szCs w:val="24"/>
          <w:lang w:eastAsia="tr-TR"/>
        </w:rPr>
        <w:t>iptali</w:t>
      </w:r>
      <w:r w:rsidRPr="006E404C">
        <w:rPr>
          <w:rFonts w:ascii="Times New Roman" w:eastAsia="Times New Roman" w:hAnsi="Times New Roman" w:cs="Times New Roman"/>
          <w:color w:val="010000"/>
          <w:sz w:val="24"/>
          <w:szCs w:val="24"/>
          <w:lang w:eastAsia="tr-TR"/>
        </w:rPr>
        <w:t>”nin</w:t>
      </w:r>
      <w:proofErr w:type="spellEnd"/>
      <w:r w:rsidRPr="006E404C">
        <w:rPr>
          <w:rFonts w:ascii="Times New Roman" w:eastAsia="Times New Roman" w:hAnsi="Times New Roman" w:cs="Times New Roman"/>
          <w:color w:val="010000"/>
          <w:sz w:val="24"/>
          <w:szCs w:val="24"/>
          <w:lang w:eastAsia="tr-TR"/>
        </w:rPr>
        <w:t xml:space="preserve"> istenmesinin olanaklı olduğu, bu itibarla, dava konusu 6723 sayılı Kanun’un TBMM Genel Kurulunca varlık koşulu yeterli görülmekle, dava konusunun “</w:t>
      </w:r>
      <w:r w:rsidRPr="006E404C">
        <w:rPr>
          <w:rFonts w:ascii="Times New Roman" w:eastAsia="Times New Roman" w:hAnsi="Times New Roman" w:cs="Times New Roman"/>
          <w:i/>
          <w:iCs/>
          <w:color w:val="010000"/>
          <w:sz w:val="24"/>
          <w:szCs w:val="24"/>
          <w:lang w:eastAsia="tr-TR"/>
        </w:rPr>
        <w:t>önemi</w:t>
      </w:r>
      <w:r w:rsidRPr="006E404C">
        <w:rPr>
          <w:rFonts w:ascii="Times New Roman" w:eastAsia="Times New Roman" w:hAnsi="Times New Roman" w:cs="Times New Roman"/>
          <w:color w:val="010000"/>
          <w:sz w:val="24"/>
          <w:szCs w:val="24"/>
          <w:lang w:eastAsia="tr-TR"/>
        </w:rPr>
        <w:t>”, “</w:t>
      </w:r>
      <w:r w:rsidRPr="006E404C">
        <w:rPr>
          <w:rFonts w:ascii="Times New Roman" w:eastAsia="Times New Roman" w:hAnsi="Times New Roman" w:cs="Times New Roman"/>
          <w:i/>
          <w:iCs/>
          <w:color w:val="010000"/>
          <w:sz w:val="24"/>
          <w:szCs w:val="24"/>
          <w:lang w:eastAsia="tr-TR"/>
        </w:rPr>
        <w:t>hassasiyeti</w:t>
      </w:r>
      <w:r w:rsidRPr="006E404C">
        <w:rPr>
          <w:rFonts w:ascii="Times New Roman" w:eastAsia="Times New Roman" w:hAnsi="Times New Roman" w:cs="Times New Roman"/>
          <w:color w:val="010000"/>
          <w:sz w:val="24"/>
          <w:szCs w:val="24"/>
          <w:lang w:eastAsia="tr-TR"/>
        </w:rPr>
        <w:t>” ve “</w:t>
      </w:r>
      <w:proofErr w:type="spellStart"/>
      <w:r w:rsidRPr="006E404C">
        <w:rPr>
          <w:rFonts w:ascii="Times New Roman" w:eastAsia="Times New Roman" w:hAnsi="Times New Roman" w:cs="Times New Roman"/>
          <w:i/>
          <w:iCs/>
          <w:color w:val="010000"/>
          <w:sz w:val="24"/>
          <w:szCs w:val="24"/>
          <w:lang w:eastAsia="tr-TR"/>
        </w:rPr>
        <w:t>aciliyeti</w:t>
      </w:r>
      <w:proofErr w:type="spellEnd"/>
      <w:r w:rsidRPr="006E404C">
        <w:rPr>
          <w:rFonts w:ascii="Times New Roman" w:eastAsia="Times New Roman" w:hAnsi="Times New Roman" w:cs="Times New Roman"/>
          <w:color w:val="010000"/>
          <w:sz w:val="24"/>
          <w:szCs w:val="24"/>
          <w:lang w:eastAsia="tr-TR"/>
        </w:rPr>
        <w:t xml:space="preserve">” gözetilerek 6723 sayılı Kanun’un Resmi </w:t>
      </w:r>
      <w:proofErr w:type="spellStart"/>
      <w:r w:rsidRPr="006E404C">
        <w:rPr>
          <w:rFonts w:ascii="Times New Roman" w:eastAsia="Times New Roman" w:hAnsi="Times New Roman" w:cs="Times New Roman"/>
          <w:color w:val="010000"/>
          <w:sz w:val="24"/>
          <w:szCs w:val="24"/>
          <w:lang w:eastAsia="tr-TR"/>
        </w:rPr>
        <w:t>Gazete’de</w:t>
      </w:r>
      <w:proofErr w:type="spellEnd"/>
      <w:r w:rsidRPr="006E404C">
        <w:rPr>
          <w:rFonts w:ascii="Times New Roman" w:eastAsia="Times New Roman" w:hAnsi="Times New Roman" w:cs="Times New Roman"/>
          <w:color w:val="010000"/>
          <w:sz w:val="24"/>
          <w:szCs w:val="24"/>
          <w:lang w:eastAsia="tr-TR"/>
        </w:rPr>
        <w:t xml:space="preserve"> yayımlanması beklenmeksizin yargısal denetiminin sağlanması amacıyla dava açıldığı belirtilerek, 1.7.2016 tarihli ve 6723 sayılı Danıştay Kanunu ile Bazı Kanunlarda Değişiklik Yapılmasına Dair Kanun’un; tümünün yok hükmünde olduğunun saptanmasına ya da tümünün şekil bakımından ya da 1., 12., 17. ve 22. maddelerinin esas bakımından Anayasa’nın 2., 10., 90., 138., 139., 140., 154. ve 155. maddelerine aykırılığı ileri sürülerek iptallerine ve yürürlüklerinin durdurulmasına karar verilmesi talep edilmiştir.</w:t>
      </w:r>
    </w:p>
    <w:p w:rsidR="006E404C" w:rsidRPr="006E404C" w:rsidRDefault="006E404C" w:rsidP="006E404C">
      <w:pPr>
        <w:spacing w:line="240" w:lineRule="auto"/>
        <w:ind w:left="283" w:right="283" w:firstLine="709"/>
        <w:jc w:val="both"/>
        <w:rPr>
          <w:rFonts w:ascii="Times New Roman" w:eastAsia="Times New Roman" w:hAnsi="Times New Roman" w:cs="Times New Roman"/>
          <w:color w:val="010000"/>
          <w:sz w:val="24"/>
          <w:szCs w:val="24"/>
          <w:lang w:eastAsia="tr-TR"/>
        </w:rPr>
      </w:pPr>
      <w:r w:rsidRPr="006E404C">
        <w:rPr>
          <w:rFonts w:ascii="Times New Roman" w:eastAsia="Times New Roman" w:hAnsi="Times New Roman" w:cs="Times New Roman"/>
          <w:color w:val="010000"/>
          <w:sz w:val="24"/>
          <w:szCs w:val="24"/>
          <w:lang w:eastAsia="tr-TR"/>
        </w:rPr>
        <w:t xml:space="preserve">3. Anayasa'nın 148. maddesinde, </w:t>
      </w:r>
      <w:r w:rsidRPr="006E404C">
        <w:rPr>
          <w:rFonts w:ascii="Times New Roman" w:eastAsia="Times New Roman" w:hAnsi="Times New Roman" w:cs="Times New Roman"/>
          <w:i/>
          <w:iCs/>
          <w:color w:val="010000"/>
          <w:sz w:val="24"/>
          <w:szCs w:val="24"/>
          <w:lang w:eastAsia="tr-TR"/>
        </w:rPr>
        <w:t>"...Kanunların şekil bakımından denetlenmesi, son oylamanın, öngörülen çoğunlukla yapılıp yapılmadığı; Anayasa değişikliklerinde ise, teklif ve oylama çoğunluğuna ve ivedilikle görüşülemeyeceği şartına uyulup uyulmadığı hususları ile sınırlıdır... Kanunun yayımlandığı tarihten itibaren on gün geçtikten sonra, şekil bozukluğuna dayalı iptal davası açılamaz; def'i yoluyla da ileri sürülemez..."</w:t>
      </w:r>
      <w:r w:rsidRPr="006E404C">
        <w:rPr>
          <w:rFonts w:ascii="Times New Roman" w:eastAsia="Times New Roman" w:hAnsi="Times New Roman" w:cs="Times New Roman"/>
          <w:color w:val="010000"/>
          <w:sz w:val="24"/>
          <w:szCs w:val="24"/>
          <w:lang w:eastAsia="tr-TR"/>
        </w:rPr>
        <w:t xml:space="preserve">, 151. maddesinde </w:t>
      </w:r>
      <w:proofErr w:type="gramStart"/>
      <w:r w:rsidRPr="006E404C">
        <w:rPr>
          <w:rFonts w:ascii="Times New Roman" w:eastAsia="Times New Roman" w:hAnsi="Times New Roman" w:cs="Times New Roman"/>
          <w:color w:val="010000"/>
          <w:sz w:val="24"/>
          <w:szCs w:val="24"/>
          <w:lang w:eastAsia="tr-TR"/>
        </w:rPr>
        <w:t>ise</w:t>
      </w:r>
      <w:proofErr w:type="gramEnd"/>
      <w:r w:rsidRPr="006E404C">
        <w:rPr>
          <w:rFonts w:ascii="Times New Roman" w:eastAsia="Times New Roman" w:hAnsi="Times New Roman" w:cs="Times New Roman"/>
          <w:color w:val="010000"/>
          <w:sz w:val="24"/>
          <w:szCs w:val="24"/>
          <w:lang w:eastAsia="tr-TR"/>
        </w:rPr>
        <w:t xml:space="preserve"> </w:t>
      </w:r>
      <w:r w:rsidRPr="006E404C">
        <w:rPr>
          <w:rFonts w:ascii="Times New Roman" w:eastAsia="Times New Roman" w:hAnsi="Times New Roman" w:cs="Times New Roman"/>
          <w:i/>
          <w:iCs/>
          <w:color w:val="010000"/>
          <w:sz w:val="24"/>
          <w:szCs w:val="24"/>
          <w:lang w:eastAsia="tr-TR"/>
        </w:rPr>
        <w:t>"Anayasa Mahkemesinde doğrudan doğruya iptal davası açma hakkı, iptali istenen kanun, kanun hükmünde kararname veya içtüzüğün Resmi Gazetede yayımlanmasından başlayarak altmış gün sonra düşer."</w:t>
      </w:r>
      <w:r w:rsidRPr="006E404C">
        <w:rPr>
          <w:rFonts w:ascii="Times New Roman" w:eastAsia="Times New Roman" w:hAnsi="Times New Roman" w:cs="Times New Roman"/>
          <w:color w:val="010000"/>
          <w:sz w:val="24"/>
          <w:szCs w:val="24"/>
          <w:lang w:eastAsia="tr-TR"/>
        </w:rPr>
        <w:t xml:space="preserve"> kuralına yer verilmiştir.</w:t>
      </w:r>
    </w:p>
    <w:p w:rsidR="006E404C" w:rsidRPr="006E404C" w:rsidRDefault="006E404C" w:rsidP="006E404C">
      <w:pPr>
        <w:spacing w:line="240" w:lineRule="auto"/>
        <w:ind w:left="283" w:right="283" w:firstLine="709"/>
        <w:jc w:val="both"/>
        <w:rPr>
          <w:rFonts w:ascii="Times New Roman" w:eastAsia="Times New Roman" w:hAnsi="Times New Roman" w:cs="Times New Roman"/>
          <w:color w:val="010000"/>
          <w:sz w:val="24"/>
          <w:szCs w:val="24"/>
          <w:lang w:eastAsia="tr-TR"/>
        </w:rPr>
      </w:pPr>
      <w:r w:rsidRPr="006E404C">
        <w:rPr>
          <w:rFonts w:ascii="Times New Roman" w:eastAsia="Times New Roman" w:hAnsi="Times New Roman" w:cs="Times New Roman"/>
          <w:color w:val="010000"/>
          <w:sz w:val="24"/>
          <w:szCs w:val="24"/>
          <w:lang w:eastAsia="tr-TR"/>
        </w:rPr>
        <w:t>4. 6216 sayılı Anayasa Mahkemesinin Kuruluşu ve Yargılama Usulleri Hakkında Kanun'un "</w:t>
      </w:r>
      <w:r w:rsidRPr="006E404C">
        <w:rPr>
          <w:rFonts w:ascii="Times New Roman" w:eastAsia="Times New Roman" w:hAnsi="Times New Roman" w:cs="Times New Roman"/>
          <w:i/>
          <w:iCs/>
          <w:color w:val="010000"/>
          <w:sz w:val="24"/>
          <w:szCs w:val="24"/>
          <w:lang w:eastAsia="tr-TR"/>
        </w:rPr>
        <w:t>İptal davası açma süresi</w:t>
      </w:r>
      <w:r w:rsidRPr="006E404C">
        <w:rPr>
          <w:rFonts w:ascii="Times New Roman" w:eastAsia="Times New Roman" w:hAnsi="Times New Roman" w:cs="Times New Roman"/>
          <w:color w:val="010000"/>
          <w:sz w:val="24"/>
          <w:szCs w:val="24"/>
          <w:lang w:eastAsia="tr-TR"/>
        </w:rPr>
        <w:t xml:space="preserve">" başlıklı 37. maddesinde de, </w:t>
      </w:r>
      <w:r w:rsidRPr="006E404C">
        <w:rPr>
          <w:rFonts w:ascii="Times New Roman" w:eastAsia="Times New Roman" w:hAnsi="Times New Roman" w:cs="Times New Roman"/>
          <w:i/>
          <w:iCs/>
          <w:color w:val="010000"/>
          <w:sz w:val="24"/>
          <w:szCs w:val="24"/>
          <w:lang w:eastAsia="tr-TR"/>
        </w:rPr>
        <w:t>"Anayasa değişiklikleri ile kanunların şekil yönünden Anayasaya aykırılıkları iddiası ile doğrudan doğruya iptal davası açma hakkı, bunların Resmî Gazetede yayımlanmalarından başlayarak on gün; kanun hükmünde kararnamelerle Türkiye Büyük Millet Meclisi İçtüzüğünün veya bunların belli madde ve hükümlerinin şekil ve esas, kanunların ise sadece esas yönlerinden Anayasaya aykırılıkları iddiasıyla doğrudan doğruya iptal davası açma hakkı, bunların Resmî Gazetede yayımlanmalarından başlayarak altmış gün sonra düşer."</w:t>
      </w:r>
      <w:r w:rsidRPr="006E404C">
        <w:rPr>
          <w:rFonts w:ascii="Times New Roman" w:eastAsia="Times New Roman" w:hAnsi="Times New Roman" w:cs="Times New Roman"/>
          <w:color w:val="010000"/>
          <w:sz w:val="24"/>
          <w:szCs w:val="24"/>
          <w:lang w:eastAsia="tr-TR"/>
        </w:rPr>
        <w:t xml:space="preserve"> denilmiştir. </w:t>
      </w:r>
    </w:p>
    <w:p w:rsidR="006E404C" w:rsidRPr="006E404C" w:rsidRDefault="006E404C" w:rsidP="006E404C">
      <w:pPr>
        <w:spacing w:line="240" w:lineRule="auto"/>
        <w:ind w:left="283" w:right="283" w:firstLine="709"/>
        <w:jc w:val="both"/>
        <w:rPr>
          <w:rFonts w:ascii="Times New Roman" w:eastAsia="Times New Roman" w:hAnsi="Times New Roman" w:cs="Times New Roman"/>
          <w:color w:val="010000"/>
          <w:sz w:val="24"/>
          <w:szCs w:val="24"/>
          <w:lang w:eastAsia="tr-TR"/>
        </w:rPr>
      </w:pPr>
      <w:r w:rsidRPr="006E404C">
        <w:rPr>
          <w:rFonts w:ascii="Times New Roman" w:eastAsia="Times New Roman" w:hAnsi="Times New Roman" w:cs="Times New Roman"/>
          <w:color w:val="010000"/>
          <w:sz w:val="24"/>
          <w:szCs w:val="24"/>
          <w:lang w:eastAsia="tr-TR"/>
        </w:rPr>
        <w:t xml:space="preserve">5. Anayasa Mahkemesi'nin 21.2.2014 tarihli ve E. 2014/46, K. 2014/38 sayılı kararında da belirtildiği üzere kanun tasarı ve tekliflerinin TBMM'ce kabulüyle kanunların varlık kazandıkları kuşkusuz olmakla birlikte, Anayasa'nın ve 6216 sayılı Kanun'un anılan maddelerinde iptal davası açma süresi, dava konusu kanun, kanun hükmünde kararname veya İçtüzüğün Resmî </w:t>
      </w:r>
      <w:proofErr w:type="spellStart"/>
      <w:r w:rsidRPr="006E404C">
        <w:rPr>
          <w:rFonts w:ascii="Times New Roman" w:eastAsia="Times New Roman" w:hAnsi="Times New Roman" w:cs="Times New Roman"/>
          <w:color w:val="010000"/>
          <w:sz w:val="24"/>
          <w:szCs w:val="24"/>
          <w:lang w:eastAsia="tr-TR"/>
        </w:rPr>
        <w:t>Gazete'de</w:t>
      </w:r>
      <w:proofErr w:type="spellEnd"/>
      <w:r w:rsidRPr="006E404C">
        <w:rPr>
          <w:rFonts w:ascii="Times New Roman" w:eastAsia="Times New Roman" w:hAnsi="Times New Roman" w:cs="Times New Roman"/>
          <w:color w:val="010000"/>
          <w:sz w:val="24"/>
          <w:szCs w:val="24"/>
          <w:lang w:eastAsia="tr-TR"/>
        </w:rPr>
        <w:t xml:space="preserve"> yayımlandığı tarihten itibaren başlatılmış ve öngörülen sürelerin sonunda dava açma hakkının düşeceği belirtilmiştir.</w:t>
      </w:r>
    </w:p>
    <w:p w:rsidR="006E404C" w:rsidRPr="006E404C" w:rsidRDefault="006E404C" w:rsidP="006E404C">
      <w:pPr>
        <w:spacing w:line="240" w:lineRule="auto"/>
        <w:ind w:left="283" w:right="283" w:firstLine="709"/>
        <w:jc w:val="both"/>
        <w:rPr>
          <w:rFonts w:ascii="Times New Roman" w:eastAsia="Times New Roman" w:hAnsi="Times New Roman" w:cs="Times New Roman"/>
          <w:color w:val="010000"/>
          <w:sz w:val="24"/>
          <w:szCs w:val="24"/>
          <w:lang w:eastAsia="tr-TR"/>
        </w:rPr>
      </w:pPr>
      <w:r w:rsidRPr="006E404C">
        <w:rPr>
          <w:rFonts w:ascii="Times New Roman" w:eastAsia="Times New Roman" w:hAnsi="Times New Roman" w:cs="Times New Roman"/>
          <w:color w:val="010000"/>
          <w:sz w:val="24"/>
          <w:szCs w:val="24"/>
          <w:lang w:eastAsia="tr-TR"/>
        </w:rPr>
        <w:t xml:space="preserve">6. Dava dosyasının incelenmesinden, 6723 sayılı Kanun'un; tümünün yok hükmünde olduğunun tespiti ya da tümünün şekil ya da 1., 12., 17. ve 22. maddelerinin esas bakımından iptalleri talebiyle 1.7.2016 tarihinde iptal davası açıldığı ve bu tarih itibarıyla Kanun'un Resmî </w:t>
      </w:r>
      <w:proofErr w:type="spellStart"/>
      <w:r w:rsidRPr="006E404C">
        <w:rPr>
          <w:rFonts w:ascii="Times New Roman" w:eastAsia="Times New Roman" w:hAnsi="Times New Roman" w:cs="Times New Roman"/>
          <w:color w:val="010000"/>
          <w:sz w:val="24"/>
          <w:szCs w:val="24"/>
          <w:lang w:eastAsia="tr-TR"/>
        </w:rPr>
        <w:t>Gazete'de</w:t>
      </w:r>
      <w:proofErr w:type="spellEnd"/>
      <w:r w:rsidRPr="006E404C">
        <w:rPr>
          <w:rFonts w:ascii="Times New Roman" w:eastAsia="Times New Roman" w:hAnsi="Times New Roman" w:cs="Times New Roman"/>
          <w:color w:val="010000"/>
          <w:sz w:val="24"/>
          <w:szCs w:val="24"/>
          <w:lang w:eastAsia="tr-TR"/>
        </w:rPr>
        <w:t xml:space="preserve"> yayımlanmadığı anlaşılmıştır.</w:t>
      </w:r>
    </w:p>
    <w:p w:rsidR="006E404C" w:rsidRPr="006E404C" w:rsidRDefault="006E404C" w:rsidP="006E404C">
      <w:pPr>
        <w:spacing w:line="240" w:lineRule="auto"/>
        <w:ind w:left="283" w:right="283" w:firstLine="709"/>
        <w:jc w:val="both"/>
        <w:rPr>
          <w:rFonts w:ascii="Times New Roman" w:eastAsia="Times New Roman" w:hAnsi="Times New Roman" w:cs="Times New Roman"/>
          <w:color w:val="010000"/>
          <w:sz w:val="24"/>
          <w:szCs w:val="24"/>
          <w:lang w:eastAsia="tr-TR"/>
        </w:rPr>
      </w:pPr>
      <w:r w:rsidRPr="006E404C">
        <w:rPr>
          <w:rFonts w:ascii="Times New Roman" w:eastAsia="Times New Roman" w:hAnsi="Times New Roman" w:cs="Times New Roman"/>
          <w:color w:val="010000"/>
          <w:sz w:val="24"/>
          <w:szCs w:val="24"/>
          <w:lang w:eastAsia="tr-TR"/>
        </w:rPr>
        <w:t>7. İptal davasının açıldığı tarihte, Anayasa'da ve 6216 sayılı Kanun'da öngörülen iptal davası açma sürelerinin henüz işlemeye başlamadığı açık olduğundan, süresinden önce açılan iptal davasının incelenebilmesi ve dava konusu kuralların Anayasa'ya uygunluk denetiminin yapılabilmesi mümkün değildir.</w:t>
      </w:r>
    </w:p>
    <w:p w:rsidR="006E404C" w:rsidRPr="006E404C" w:rsidRDefault="006E404C" w:rsidP="006E404C">
      <w:pPr>
        <w:spacing w:line="240" w:lineRule="auto"/>
        <w:ind w:left="283" w:right="283" w:firstLine="709"/>
        <w:jc w:val="both"/>
        <w:rPr>
          <w:rFonts w:ascii="Times New Roman" w:eastAsia="Times New Roman" w:hAnsi="Times New Roman" w:cs="Times New Roman"/>
          <w:color w:val="010000"/>
          <w:sz w:val="24"/>
          <w:szCs w:val="24"/>
          <w:lang w:eastAsia="tr-TR"/>
        </w:rPr>
      </w:pPr>
      <w:r w:rsidRPr="006E404C">
        <w:rPr>
          <w:rFonts w:ascii="Times New Roman" w:eastAsia="Times New Roman" w:hAnsi="Times New Roman" w:cs="Times New Roman"/>
          <w:color w:val="010000"/>
          <w:sz w:val="24"/>
          <w:szCs w:val="24"/>
          <w:lang w:eastAsia="tr-TR"/>
        </w:rPr>
        <w:t>8. Açıklanan nedenlerle, bu aşamada incelenmesi mümkün olmayan iptal davasının reddi gerekir.</w:t>
      </w:r>
    </w:p>
    <w:p w:rsidR="006E404C" w:rsidRPr="006E404C" w:rsidRDefault="006E404C" w:rsidP="006E404C">
      <w:pPr>
        <w:spacing w:line="240" w:lineRule="auto"/>
        <w:ind w:left="283" w:right="283" w:firstLine="709"/>
        <w:jc w:val="both"/>
        <w:rPr>
          <w:rFonts w:ascii="Times New Roman" w:eastAsia="Times New Roman" w:hAnsi="Times New Roman" w:cs="Times New Roman"/>
          <w:color w:val="010000"/>
          <w:sz w:val="24"/>
          <w:szCs w:val="24"/>
          <w:lang w:eastAsia="tr-TR"/>
        </w:rPr>
      </w:pPr>
      <w:r w:rsidRPr="006E404C">
        <w:rPr>
          <w:rFonts w:ascii="Times New Roman" w:eastAsia="Times New Roman" w:hAnsi="Times New Roman" w:cs="Times New Roman"/>
          <w:color w:val="010000"/>
          <w:sz w:val="24"/>
          <w:szCs w:val="24"/>
          <w:lang w:eastAsia="tr-TR"/>
        </w:rPr>
        <w:lastRenderedPageBreak/>
        <w:t>9. Alparslan ALTAN ve Erdal TERCAN bu görüşe katılmamışlardır.</w:t>
      </w:r>
    </w:p>
    <w:p w:rsidR="006E404C" w:rsidRPr="006E404C" w:rsidRDefault="006E404C" w:rsidP="006E404C">
      <w:pPr>
        <w:spacing w:line="240" w:lineRule="auto"/>
        <w:ind w:left="283" w:right="283" w:firstLine="709"/>
        <w:jc w:val="both"/>
        <w:rPr>
          <w:rFonts w:ascii="Times New Roman" w:eastAsia="Times New Roman" w:hAnsi="Times New Roman" w:cs="Times New Roman"/>
          <w:color w:val="010000"/>
          <w:sz w:val="24"/>
          <w:szCs w:val="24"/>
          <w:lang w:eastAsia="tr-TR"/>
        </w:rPr>
      </w:pPr>
      <w:proofErr w:type="spellStart"/>
      <w:proofErr w:type="gramStart"/>
      <w:r w:rsidRPr="006E404C">
        <w:rPr>
          <w:rFonts w:ascii="Times New Roman" w:eastAsia="Times New Roman" w:hAnsi="Times New Roman" w:cs="Times New Roman"/>
          <w:b/>
          <w:bCs/>
          <w:color w:val="010000"/>
          <w:sz w:val="24"/>
          <w:szCs w:val="24"/>
          <w:lang w:eastAsia="tr-TR"/>
        </w:rPr>
        <w:t>ll</w:t>
      </w:r>
      <w:proofErr w:type="spellEnd"/>
      <w:proofErr w:type="gramEnd"/>
      <w:r w:rsidRPr="006E404C">
        <w:rPr>
          <w:rFonts w:ascii="Times New Roman" w:eastAsia="Times New Roman" w:hAnsi="Times New Roman" w:cs="Times New Roman"/>
          <w:b/>
          <w:bCs/>
          <w:color w:val="010000"/>
          <w:sz w:val="24"/>
          <w:szCs w:val="24"/>
          <w:lang w:eastAsia="tr-TR"/>
        </w:rPr>
        <w:t>- HÜKÜM</w:t>
      </w:r>
    </w:p>
    <w:p w:rsidR="006E404C" w:rsidRPr="006E404C" w:rsidRDefault="006E404C" w:rsidP="006E404C">
      <w:pPr>
        <w:spacing w:line="240" w:lineRule="auto"/>
        <w:ind w:left="283" w:right="283" w:firstLine="709"/>
        <w:jc w:val="both"/>
        <w:rPr>
          <w:rFonts w:ascii="Times New Roman" w:eastAsia="Times New Roman" w:hAnsi="Times New Roman" w:cs="Times New Roman"/>
          <w:color w:val="010000"/>
          <w:sz w:val="24"/>
          <w:szCs w:val="24"/>
          <w:lang w:eastAsia="tr-TR"/>
        </w:rPr>
      </w:pPr>
      <w:r w:rsidRPr="006E404C">
        <w:rPr>
          <w:rFonts w:ascii="Times New Roman" w:eastAsia="Times New Roman" w:hAnsi="Times New Roman" w:cs="Times New Roman"/>
          <w:color w:val="010000"/>
          <w:sz w:val="24"/>
          <w:szCs w:val="24"/>
          <w:lang w:eastAsia="tr-TR"/>
        </w:rPr>
        <w:t xml:space="preserve">1.7.2016 tarihli ve 6723 sayılı Danıştay Kanunu ile Bazı Kanunlarda Değişiklik Yapılmasına Dair Kanun’un; tümünün yok hükmünde olduğunun saptanmasına ya da tümünün şekil bakımından ya da 1., 12., 17. ve 22. maddelerinin esas bakımından Anayasa’nın 2., 10., 90., 138., 139., 140., 154. ve 155. maddelerine aykırılığı ileri sürülerek iptallerine ve yürürlüklerinin durdurulmasına karar verilmesi talebiyle açılan iptal davasının, Anayasa’nın 148. ve 151. maddeleri ile 6216 sayılı Anayasa Mahkemesinin Kuruluşu ve Yargılama Usulleri Hakkında Kanun'un 37. maddesinde öngörülen dava açma sürelerine uyulmaması ve dava konusu kuralların bu aşamada Anayasaya uygunluk denetiminin yapılabilmesinin mümkün olmaması nedeniyle incelenmeksizin REDDİNE, Alparslan ALTAN ve Erdal </w:t>
      </w:r>
      <w:proofErr w:type="spellStart"/>
      <w:r w:rsidRPr="006E404C">
        <w:rPr>
          <w:rFonts w:ascii="Times New Roman" w:eastAsia="Times New Roman" w:hAnsi="Times New Roman" w:cs="Times New Roman"/>
          <w:color w:val="010000"/>
          <w:sz w:val="24"/>
          <w:szCs w:val="24"/>
          <w:lang w:eastAsia="tr-TR"/>
        </w:rPr>
        <w:t>TERCAN'ın</w:t>
      </w:r>
      <w:proofErr w:type="spellEnd"/>
      <w:r w:rsidRPr="006E404C">
        <w:rPr>
          <w:rFonts w:ascii="Times New Roman" w:eastAsia="Times New Roman" w:hAnsi="Times New Roman" w:cs="Times New Roman"/>
          <w:color w:val="010000"/>
          <w:sz w:val="24"/>
          <w:szCs w:val="24"/>
          <w:lang w:eastAsia="tr-TR"/>
        </w:rPr>
        <w:t xml:space="preserve"> </w:t>
      </w:r>
      <w:proofErr w:type="spellStart"/>
      <w:r w:rsidRPr="006E404C">
        <w:rPr>
          <w:rFonts w:ascii="Times New Roman" w:eastAsia="Times New Roman" w:hAnsi="Times New Roman" w:cs="Times New Roman"/>
          <w:color w:val="010000"/>
          <w:sz w:val="24"/>
          <w:szCs w:val="24"/>
          <w:lang w:eastAsia="tr-TR"/>
        </w:rPr>
        <w:t>karşıoyları</w:t>
      </w:r>
      <w:proofErr w:type="spellEnd"/>
      <w:r w:rsidRPr="006E404C">
        <w:rPr>
          <w:rFonts w:ascii="Times New Roman" w:eastAsia="Times New Roman" w:hAnsi="Times New Roman" w:cs="Times New Roman"/>
          <w:color w:val="010000"/>
          <w:sz w:val="24"/>
          <w:szCs w:val="24"/>
          <w:lang w:eastAsia="tr-TR"/>
        </w:rPr>
        <w:t xml:space="preserve"> ve OYÇOKLUĞUYLA, 4.7.2016 tarihinde karar verildi.</w:t>
      </w:r>
    </w:p>
    <w:tbl>
      <w:tblPr>
        <w:tblW w:w="5000" w:type="pct"/>
        <w:jc w:val="center"/>
        <w:tblCellSpacing w:w="0" w:type="dxa"/>
        <w:tblCellMar>
          <w:left w:w="0" w:type="dxa"/>
          <w:right w:w="0" w:type="dxa"/>
        </w:tblCellMar>
        <w:tblLook w:val="04A0" w:firstRow="1" w:lastRow="0" w:firstColumn="1" w:lastColumn="0" w:noHBand="0" w:noVBand="1"/>
      </w:tblPr>
      <w:tblGrid>
        <w:gridCol w:w="3208"/>
        <w:gridCol w:w="3286"/>
        <w:gridCol w:w="3286"/>
      </w:tblGrid>
      <w:tr w:rsidR="006E404C" w:rsidRPr="006E404C" w:rsidTr="006E404C">
        <w:trPr>
          <w:tblCellSpacing w:w="0" w:type="dxa"/>
          <w:jc w:val="center"/>
        </w:trPr>
        <w:tc>
          <w:tcPr>
            <w:tcW w:w="1640" w:type="pct"/>
            <w:hideMark/>
          </w:tcPr>
          <w:p w:rsidR="006E404C" w:rsidRDefault="006E404C" w:rsidP="006E404C">
            <w:pPr>
              <w:spacing w:after="120" w:line="240" w:lineRule="auto"/>
              <w:jc w:val="center"/>
              <w:rPr>
                <w:rFonts w:ascii="Times New Roman" w:eastAsia="Times New Roman" w:hAnsi="Times New Roman" w:cs="Times New Roman"/>
                <w:color w:val="010000"/>
                <w:sz w:val="24"/>
                <w:szCs w:val="24"/>
                <w:lang w:eastAsia="tr-TR"/>
              </w:rPr>
            </w:pPr>
            <w:r w:rsidRPr="006E404C">
              <w:rPr>
                <w:rFonts w:ascii="Times New Roman" w:eastAsia="Times New Roman" w:hAnsi="Times New Roman" w:cs="Times New Roman"/>
                <w:color w:val="010000"/>
                <w:sz w:val="24"/>
                <w:szCs w:val="24"/>
                <w:lang w:eastAsia="tr-TR"/>
              </w:rPr>
              <w:t xml:space="preserve">Başkan </w:t>
            </w:r>
          </w:p>
          <w:p w:rsidR="006E404C" w:rsidRPr="006E404C" w:rsidRDefault="006E404C" w:rsidP="006E404C">
            <w:pPr>
              <w:spacing w:after="120" w:line="240" w:lineRule="auto"/>
              <w:jc w:val="center"/>
              <w:rPr>
                <w:rFonts w:ascii="Times New Roman" w:eastAsia="Times New Roman" w:hAnsi="Times New Roman" w:cs="Times New Roman"/>
                <w:color w:val="010000"/>
                <w:sz w:val="24"/>
                <w:szCs w:val="24"/>
                <w:lang w:eastAsia="tr-TR"/>
              </w:rPr>
            </w:pPr>
            <w:r w:rsidRPr="006E404C">
              <w:rPr>
                <w:rFonts w:ascii="Times New Roman" w:eastAsia="Times New Roman" w:hAnsi="Times New Roman" w:cs="Times New Roman"/>
                <w:color w:val="010000"/>
                <w:sz w:val="24"/>
                <w:szCs w:val="24"/>
                <w:lang w:eastAsia="tr-TR"/>
              </w:rPr>
              <w:t>Zühtü ARSLAN</w:t>
            </w:r>
          </w:p>
        </w:tc>
        <w:tc>
          <w:tcPr>
            <w:tcW w:w="1680" w:type="pct"/>
            <w:hideMark/>
          </w:tcPr>
          <w:p w:rsidR="006E404C" w:rsidRDefault="006E404C" w:rsidP="006E404C">
            <w:pPr>
              <w:spacing w:after="120" w:line="240" w:lineRule="auto"/>
              <w:jc w:val="center"/>
              <w:rPr>
                <w:rFonts w:ascii="Times New Roman" w:eastAsia="Times New Roman" w:hAnsi="Times New Roman" w:cs="Times New Roman"/>
                <w:color w:val="010000"/>
                <w:sz w:val="24"/>
                <w:szCs w:val="24"/>
                <w:lang w:eastAsia="tr-TR"/>
              </w:rPr>
            </w:pPr>
            <w:r w:rsidRPr="006E404C">
              <w:rPr>
                <w:rFonts w:ascii="Times New Roman" w:eastAsia="Times New Roman" w:hAnsi="Times New Roman" w:cs="Times New Roman"/>
                <w:color w:val="010000"/>
                <w:sz w:val="24"/>
                <w:szCs w:val="24"/>
                <w:lang w:eastAsia="tr-TR"/>
              </w:rPr>
              <w:t xml:space="preserve">Başkanvekili </w:t>
            </w:r>
          </w:p>
          <w:p w:rsidR="006E404C" w:rsidRPr="006E404C" w:rsidRDefault="006E404C" w:rsidP="006E404C">
            <w:pPr>
              <w:spacing w:after="120" w:line="240" w:lineRule="auto"/>
              <w:jc w:val="center"/>
              <w:rPr>
                <w:rFonts w:ascii="Times New Roman" w:eastAsia="Times New Roman" w:hAnsi="Times New Roman" w:cs="Times New Roman"/>
                <w:color w:val="010000"/>
                <w:sz w:val="24"/>
                <w:szCs w:val="24"/>
                <w:lang w:eastAsia="tr-TR"/>
              </w:rPr>
            </w:pPr>
            <w:r w:rsidRPr="006E404C">
              <w:rPr>
                <w:rFonts w:ascii="Times New Roman" w:eastAsia="Times New Roman" w:hAnsi="Times New Roman" w:cs="Times New Roman"/>
                <w:color w:val="010000"/>
                <w:sz w:val="24"/>
                <w:szCs w:val="24"/>
                <w:lang w:eastAsia="tr-TR"/>
              </w:rPr>
              <w:t>Engin YILDIRIM</w:t>
            </w:r>
          </w:p>
        </w:tc>
        <w:tc>
          <w:tcPr>
            <w:tcW w:w="1680" w:type="pct"/>
            <w:hideMark/>
          </w:tcPr>
          <w:p w:rsidR="006E404C" w:rsidRDefault="006E404C" w:rsidP="006E404C">
            <w:pPr>
              <w:spacing w:after="120" w:line="240" w:lineRule="auto"/>
              <w:jc w:val="center"/>
              <w:rPr>
                <w:rFonts w:ascii="Times New Roman" w:eastAsia="Times New Roman" w:hAnsi="Times New Roman" w:cs="Times New Roman"/>
                <w:color w:val="010000"/>
                <w:sz w:val="24"/>
                <w:szCs w:val="24"/>
                <w:lang w:eastAsia="tr-TR"/>
              </w:rPr>
            </w:pPr>
            <w:r w:rsidRPr="006E404C">
              <w:rPr>
                <w:rFonts w:ascii="Times New Roman" w:eastAsia="Times New Roman" w:hAnsi="Times New Roman" w:cs="Times New Roman"/>
                <w:color w:val="010000"/>
                <w:sz w:val="24"/>
                <w:szCs w:val="24"/>
                <w:lang w:eastAsia="tr-TR"/>
              </w:rPr>
              <w:t xml:space="preserve">Üye </w:t>
            </w:r>
          </w:p>
          <w:p w:rsidR="006E404C" w:rsidRPr="006E404C" w:rsidRDefault="006E404C" w:rsidP="006E404C">
            <w:pPr>
              <w:spacing w:after="120" w:line="240" w:lineRule="auto"/>
              <w:jc w:val="center"/>
              <w:rPr>
                <w:rFonts w:ascii="Times New Roman" w:eastAsia="Times New Roman" w:hAnsi="Times New Roman" w:cs="Times New Roman"/>
                <w:color w:val="010000"/>
                <w:sz w:val="24"/>
                <w:szCs w:val="24"/>
                <w:lang w:eastAsia="tr-TR"/>
              </w:rPr>
            </w:pPr>
            <w:r w:rsidRPr="006E404C">
              <w:rPr>
                <w:rFonts w:ascii="Times New Roman" w:eastAsia="Times New Roman" w:hAnsi="Times New Roman" w:cs="Times New Roman"/>
                <w:color w:val="010000"/>
                <w:sz w:val="24"/>
                <w:szCs w:val="24"/>
                <w:lang w:eastAsia="tr-TR"/>
              </w:rPr>
              <w:t>Recep KÖMÜRCÜ</w:t>
            </w:r>
          </w:p>
        </w:tc>
      </w:tr>
    </w:tbl>
    <w:p w:rsidR="006E404C" w:rsidRPr="006E404C" w:rsidRDefault="006E404C" w:rsidP="006E404C">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Spacing w:w="0" w:type="dxa"/>
        <w:tblCellMar>
          <w:left w:w="0" w:type="dxa"/>
          <w:right w:w="0" w:type="dxa"/>
        </w:tblCellMar>
        <w:tblLook w:val="04A0" w:firstRow="1" w:lastRow="0" w:firstColumn="1" w:lastColumn="0" w:noHBand="0" w:noVBand="1"/>
      </w:tblPr>
      <w:tblGrid>
        <w:gridCol w:w="3260"/>
        <w:gridCol w:w="3261"/>
        <w:gridCol w:w="3259"/>
      </w:tblGrid>
      <w:tr w:rsidR="006E404C" w:rsidRPr="006E404C" w:rsidTr="006E404C">
        <w:trPr>
          <w:tblCellSpacing w:w="0" w:type="dxa"/>
          <w:jc w:val="center"/>
        </w:trPr>
        <w:tc>
          <w:tcPr>
            <w:tcW w:w="1667" w:type="pct"/>
            <w:hideMark/>
          </w:tcPr>
          <w:p w:rsidR="006E404C" w:rsidRDefault="006E404C" w:rsidP="006E404C">
            <w:pPr>
              <w:spacing w:after="120" w:line="240" w:lineRule="auto"/>
              <w:jc w:val="center"/>
              <w:rPr>
                <w:rFonts w:ascii="Times New Roman" w:eastAsia="Times New Roman" w:hAnsi="Times New Roman" w:cs="Times New Roman"/>
                <w:color w:val="010000"/>
                <w:sz w:val="24"/>
                <w:szCs w:val="24"/>
                <w:lang w:eastAsia="tr-TR"/>
              </w:rPr>
            </w:pPr>
            <w:r w:rsidRPr="006E404C">
              <w:rPr>
                <w:rFonts w:ascii="Times New Roman" w:eastAsia="Times New Roman" w:hAnsi="Times New Roman" w:cs="Times New Roman"/>
                <w:color w:val="010000"/>
                <w:sz w:val="24"/>
                <w:szCs w:val="24"/>
                <w:lang w:eastAsia="tr-TR"/>
              </w:rPr>
              <w:t xml:space="preserve">Üye </w:t>
            </w:r>
          </w:p>
          <w:p w:rsidR="006E404C" w:rsidRPr="006E404C" w:rsidRDefault="006E404C" w:rsidP="006E404C">
            <w:pPr>
              <w:spacing w:after="120" w:line="240" w:lineRule="auto"/>
              <w:jc w:val="center"/>
              <w:rPr>
                <w:rFonts w:ascii="Times New Roman" w:eastAsia="Times New Roman" w:hAnsi="Times New Roman" w:cs="Times New Roman"/>
                <w:color w:val="010000"/>
                <w:sz w:val="24"/>
                <w:szCs w:val="24"/>
                <w:lang w:eastAsia="tr-TR"/>
              </w:rPr>
            </w:pPr>
            <w:r w:rsidRPr="006E404C">
              <w:rPr>
                <w:rFonts w:ascii="Times New Roman" w:eastAsia="Times New Roman" w:hAnsi="Times New Roman" w:cs="Times New Roman"/>
                <w:color w:val="010000"/>
                <w:sz w:val="24"/>
                <w:szCs w:val="24"/>
                <w:lang w:eastAsia="tr-TR"/>
              </w:rPr>
              <w:t>Alparslan ALTAN</w:t>
            </w:r>
          </w:p>
        </w:tc>
        <w:tc>
          <w:tcPr>
            <w:tcW w:w="1667" w:type="pct"/>
            <w:hideMark/>
          </w:tcPr>
          <w:p w:rsidR="006E404C" w:rsidRDefault="006E404C" w:rsidP="006E404C">
            <w:pPr>
              <w:spacing w:after="120" w:line="240" w:lineRule="auto"/>
              <w:jc w:val="center"/>
              <w:rPr>
                <w:rFonts w:ascii="Times New Roman" w:eastAsia="Times New Roman" w:hAnsi="Times New Roman" w:cs="Times New Roman"/>
                <w:color w:val="010000"/>
                <w:sz w:val="24"/>
                <w:szCs w:val="24"/>
                <w:lang w:eastAsia="tr-TR"/>
              </w:rPr>
            </w:pPr>
            <w:r w:rsidRPr="006E404C">
              <w:rPr>
                <w:rFonts w:ascii="Times New Roman" w:eastAsia="Times New Roman" w:hAnsi="Times New Roman" w:cs="Times New Roman"/>
                <w:color w:val="010000"/>
                <w:sz w:val="24"/>
                <w:szCs w:val="24"/>
                <w:lang w:eastAsia="tr-TR"/>
              </w:rPr>
              <w:t xml:space="preserve"> Üye </w:t>
            </w:r>
          </w:p>
          <w:p w:rsidR="006E404C" w:rsidRPr="006E404C" w:rsidRDefault="006E404C" w:rsidP="006E404C">
            <w:pPr>
              <w:spacing w:after="120" w:line="240" w:lineRule="auto"/>
              <w:jc w:val="center"/>
              <w:rPr>
                <w:rFonts w:ascii="Times New Roman" w:eastAsia="Times New Roman" w:hAnsi="Times New Roman" w:cs="Times New Roman"/>
                <w:color w:val="010000"/>
                <w:sz w:val="24"/>
                <w:szCs w:val="24"/>
                <w:lang w:eastAsia="tr-TR"/>
              </w:rPr>
            </w:pPr>
            <w:r w:rsidRPr="006E404C">
              <w:rPr>
                <w:rFonts w:ascii="Times New Roman" w:eastAsia="Times New Roman" w:hAnsi="Times New Roman" w:cs="Times New Roman"/>
                <w:color w:val="010000"/>
                <w:sz w:val="24"/>
                <w:szCs w:val="24"/>
                <w:lang w:eastAsia="tr-TR"/>
              </w:rPr>
              <w:t>Nuri NECİPOĞLU</w:t>
            </w:r>
          </w:p>
        </w:tc>
        <w:tc>
          <w:tcPr>
            <w:tcW w:w="1667" w:type="pct"/>
            <w:hideMark/>
          </w:tcPr>
          <w:p w:rsidR="006E404C" w:rsidRDefault="006E404C" w:rsidP="006E404C">
            <w:pPr>
              <w:spacing w:after="120" w:line="240" w:lineRule="auto"/>
              <w:jc w:val="center"/>
              <w:rPr>
                <w:rFonts w:ascii="Times New Roman" w:eastAsia="Times New Roman" w:hAnsi="Times New Roman" w:cs="Times New Roman"/>
                <w:color w:val="010000"/>
                <w:sz w:val="24"/>
                <w:szCs w:val="24"/>
                <w:lang w:eastAsia="tr-TR"/>
              </w:rPr>
            </w:pPr>
            <w:r w:rsidRPr="006E404C">
              <w:rPr>
                <w:rFonts w:ascii="Times New Roman" w:eastAsia="Times New Roman" w:hAnsi="Times New Roman" w:cs="Times New Roman"/>
                <w:color w:val="010000"/>
                <w:sz w:val="24"/>
                <w:szCs w:val="24"/>
                <w:lang w:eastAsia="tr-TR"/>
              </w:rPr>
              <w:t>Üye</w:t>
            </w:r>
          </w:p>
          <w:p w:rsidR="006E404C" w:rsidRPr="006E404C" w:rsidRDefault="006E404C" w:rsidP="006E404C">
            <w:pPr>
              <w:spacing w:after="120" w:line="240" w:lineRule="auto"/>
              <w:jc w:val="center"/>
              <w:rPr>
                <w:rFonts w:ascii="Times New Roman" w:eastAsia="Times New Roman" w:hAnsi="Times New Roman" w:cs="Times New Roman"/>
                <w:color w:val="010000"/>
                <w:sz w:val="24"/>
                <w:szCs w:val="24"/>
                <w:lang w:eastAsia="tr-TR"/>
              </w:rPr>
            </w:pPr>
            <w:r w:rsidRPr="006E404C">
              <w:rPr>
                <w:rFonts w:ascii="Times New Roman" w:eastAsia="Times New Roman" w:hAnsi="Times New Roman" w:cs="Times New Roman"/>
                <w:color w:val="010000"/>
                <w:sz w:val="24"/>
                <w:szCs w:val="24"/>
                <w:lang w:eastAsia="tr-TR"/>
              </w:rPr>
              <w:t xml:space="preserve"> </w:t>
            </w:r>
            <w:proofErr w:type="spellStart"/>
            <w:r w:rsidRPr="006E404C">
              <w:rPr>
                <w:rFonts w:ascii="Times New Roman" w:eastAsia="Times New Roman" w:hAnsi="Times New Roman" w:cs="Times New Roman"/>
                <w:color w:val="010000"/>
                <w:sz w:val="24"/>
                <w:szCs w:val="24"/>
                <w:lang w:eastAsia="tr-TR"/>
              </w:rPr>
              <w:t>Hicabi</w:t>
            </w:r>
            <w:proofErr w:type="spellEnd"/>
            <w:r w:rsidRPr="006E404C">
              <w:rPr>
                <w:rFonts w:ascii="Times New Roman" w:eastAsia="Times New Roman" w:hAnsi="Times New Roman" w:cs="Times New Roman"/>
                <w:color w:val="010000"/>
                <w:sz w:val="24"/>
                <w:szCs w:val="24"/>
                <w:lang w:eastAsia="tr-TR"/>
              </w:rPr>
              <w:t xml:space="preserve"> DURSUN</w:t>
            </w:r>
          </w:p>
        </w:tc>
      </w:tr>
    </w:tbl>
    <w:p w:rsidR="006E404C" w:rsidRPr="006E404C" w:rsidRDefault="006E404C" w:rsidP="006E404C">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Spacing w:w="0" w:type="dxa"/>
        <w:tblCellMar>
          <w:left w:w="0" w:type="dxa"/>
          <w:right w:w="0" w:type="dxa"/>
        </w:tblCellMar>
        <w:tblLook w:val="04A0" w:firstRow="1" w:lastRow="0" w:firstColumn="1" w:lastColumn="0" w:noHBand="0" w:noVBand="1"/>
      </w:tblPr>
      <w:tblGrid>
        <w:gridCol w:w="3260"/>
        <w:gridCol w:w="3261"/>
        <w:gridCol w:w="3259"/>
      </w:tblGrid>
      <w:tr w:rsidR="006E404C" w:rsidRPr="006E404C" w:rsidTr="006E404C">
        <w:trPr>
          <w:tblCellSpacing w:w="0" w:type="dxa"/>
          <w:jc w:val="center"/>
        </w:trPr>
        <w:tc>
          <w:tcPr>
            <w:tcW w:w="1667" w:type="pct"/>
            <w:hideMark/>
          </w:tcPr>
          <w:p w:rsidR="006E404C" w:rsidRDefault="006E404C" w:rsidP="006E404C">
            <w:pPr>
              <w:spacing w:after="120" w:line="240" w:lineRule="auto"/>
              <w:jc w:val="center"/>
              <w:rPr>
                <w:rFonts w:ascii="Times New Roman" w:eastAsia="Times New Roman" w:hAnsi="Times New Roman" w:cs="Times New Roman"/>
                <w:color w:val="010000"/>
                <w:sz w:val="24"/>
                <w:szCs w:val="24"/>
                <w:lang w:eastAsia="tr-TR"/>
              </w:rPr>
            </w:pPr>
            <w:r w:rsidRPr="006E404C">
              <w:rPr>
                <w:rFonts w:ascii="Times New Roman" w:eastAsia="Times New Roman" w:hAnsi="Times New Roman" w:cs="Times New Roman"/>
                <w:color w:val="010000"/>
                <w:sz w:val="24"/>
                <w:szCs w:val="24"/>
                <w:lang w:eastAsia="tr-TR"/>
              </w:rPr>
              <w:t xml:space="preserve">Üye </w:t>
            </w:r>
          </w:p>
          <w:p w:rsidR="006E404C" w:rsidRPr="006E404C" w:rsidRDefault="006E404C" w:rsidP="006E404C">
            <w:pPr>
              <w:spacing w:after="120" w:line="240" w:lineRule="auto"/>
              <w:jc w:val="center"/>
              <w:rPr>
                <w:rFonts w:ascii="Times New Roman" w:eastAsia="Times New Roman" w:hAnsi="Times New Roman" w:cs="Times New Roman"/>
                <w:color w:val="010000"/>
                <w:sz w:val="24"/>
                <w:szCs w:val="24"/>
                <w:lang w:eastAsia="tr-TR"/>
              </w:rPr>
            </w:pPr>
            <w:r w:rsidRPr="006E404C">
              <w:rPr>
                <w:rFonts w:ascii="Times New Roman" w:eastAsia="Times New Roman" w:hAnsi="Times New Roman" w:cs="Times New Roman"/>
                <w:color w:val="010000"/>
                <w:sz w:val="24"/>
                <w:szCs w:val="24"/>
                <w:lang w:eastAsia="tr-TR"/>
              </w:rPr>
              <w:t>Celal Mümtaz AKINCI</w:t>
            </w:r>
          </w:p>
        </w:tc>
        <w:tc>
          <w:tcPr>
            <w:tcW w:w="1667" w:type="pct"/>
            <w:hideMark/>
          </w:tcPr>
          <w:p w:rsidR="006E404C" w:rsidRDefault="006E404C" w:rsidP="006E404C">
            <w:pPr>
              <w:spacing w:after="120" w:line="240" w:lineRule="auto"/>
              <w:jc w:val="center"/>
              <w:rPr>
                <w:rFonts w:ascii="Times New Roman" w:eastAsia="Times New Roman" w:hAnsi="Times New Roman" w:cs="Times New Roman"/>
                <w:color w:val="010000"/>
                <w:sz w:val="24"/>
                <w:szCs w:val="24"/>
                <w:lang w:eastAsia="tr-TR"/>
              </w:rPr>
            </w:pPr>
            <w:r w:rsidRPr="006E404C">
              <w:rPr>
                <w:rFonts w:ascii="Times New Roman" w:eastAsia="Times New Roman" w:hAnsi="Times New Roman" w:cs="Times New Roman"/>
                <w:color w:val="010000"/>
                <w:sz w:val="24"/>
                <w:szCs w:val="24"/>
                <w:lang w:eastAsia="tr-TR"/>
              </w:rPr>
              <w:t xml:space="preserve">Üye </w:t>
            </w:r>
          </w:p>
          <w:p w:rsidR="006E404C" w:rsidRPr="006E404C" w:rsidRDefault="006E404C" w:rsidP="006E404C">
            <w:pPr>
              <w:spacing w:after="120" w:line="240" w:lineRule="auto"/>
              <w:jc w:val="center"/>
              <w:rPr>
                <w:rFonts w:ascii="Times New Roman" w:eastAsia="Times New Roman" w:hAnsi="Times New Roman" w:cs="Times New Roman"/>
                <w:color w:val="010000"/>
                <w:sz w:val="24"/>
                <w:szCs w:val="24"/>
                <w:lang w:eastAsia="tr-TR"/>
              </w:rPr>
            </w:pPr>
            <w:r w:rsidRPr="006E404C">
              <w:rPr>
                <w:rFonts w:ascii="Times New Roman" w:eastAsia="Times New Roman" w:hAnsi="Times New Roman" w:cs="Times New Roman"/>
                <w:color w:val="010000"/>
                <w:sz w:val="24"/>
                <w:szCs w:val="24"/>
                <w:lang w:eastAsia="tr-TR"/>
              </w:rPr>
              <w:t>Erdal TERCAN</w:t>
            </w:r>
          </w:p>
        </w:tc>
        <w:tc>
          <w:tcPr>
            <w:tcW w:w="1667" w:type="pct"/>
            <w:hideMark/>
          </w:tcPr>
          <w:p w:rsidR="006E404C" w:rsidRDefault="006E404C" w:rsidP="006E404C">
            <w:pPr>
              <w:spacing w:after="120" w:line="240" w:lineRule="auto"/>
              <w:jc w:val="center"/>
              <w:rPr>
                <w:rFonts w:ascii="Times New Roman" w:eastAsia="Times New Roman" w:hAnsi="Times New Roman" w:cs="Times New Roman"/>
                <w:color w:val="010000"/>
                <w:sz w:val="24"/>
                <w:szCs w:val="24"/>
                <w:lang w:eastAsia="tr-TR"/>
              </w:rPr>
            </w:pPr>
            <w:r w:rsidRPr="006E404C">
              <w:rPr>
                <w:rFonts w:ascii="Times New Roman" w:eastAsia="Times New Roman" w:hAnsi="Times New Roman" w:cs="Times New Roman"/>
                <w:color w:val="010000"/>
                <w:sz w:val="24"/>
                <w:szCs w:val="24"/>
                <w:lang w:eastAsia="tr-TR"/>
              </w:rPr>
              <w:t xml:space="preserve">Üye </w:t>
            </w:r>
          </w:p>
          <w:p w:rsidR="006E404C" w:rsidRPr="006E404C" w:rsidRDefault="006E404C" w:rsidP="006E404C">
            <w:pPr>
              <w:spacing w:after="120" w:line="240" w:lineRule="auto"/>
              <w:jc w:val="center"/>
              <w:rPr>
                <w:rFonts w:ascii="Times New Roman" w:eastAsia="Times New Roman" w:hAnsi="Times New Roman" w:cs="Times New Roman"/>
                <w:color w:val="010000"/>
                <w:sz w:val="24"/>
                <w:szCs w:val="24"/>
                <w:lang w:eastAsia="tr-TR"/>
              </w:rPr>
            </w:pPr>
            <w:r w:rsidRPr="006E404C">
              <w:rPr>
                <w:rFonts w:ascii="Times New Roman" w:eastAsia="Times New Roman" w:hAnsi="Times New Roman" w:cs="Times New Roman"/>
                <w:color w:val="010000"/>
                <w:sz w:val="24"/>
                <w:szCs w:val="24"/>
                <w:lang w:eastAsia="tr-TR"/>
              </w:rPr>
              <w:t>Muammer TOPAL</w:t>
            </w:r>
          </w:p>
        </w:tc>
      </w:tr>
    </w:tbl>
    <w:p w:rsidR="006E404C" w:rsidRPr="006E404C" w:rsidRDefault="006E404C" w:rsidP="006E404C">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Spacing w:w="0" w:type="dxa"/>
        <w:tblCellMar>
          <w:left w:w="0" w:type="dxa"/>
          <w:right w:w="0" w:type="dxa"/>
        </w:tblCellMar>
        <w:tblLook w:val="04A0" w:firstRow="1" w:lastRow="0" w:firstColumn="1" w:lastColumn="0" w:noHBand="0" w:noVBand="1"/>
      </w:tblPr>
      <w:tblGrid>
        <w:gridCol w:w="4929"/>
        <w:gridCol w:w="4851"/>
      </w:tblGrid>
      <w:tr w:rsidR="006E404C" w:rsidRPr="006E404C" w:rsidTr="006E404C">
        <w:trPr>
          <w:tblCellSpacing w:w="0" w:type="dxa"/>
          <w:jc w:val="center"/>
        </w:trPr>
        <w:tc>
          <w:tcPr>
            <w:tcW w:w="2520" w:type="pct"/>
            <w:hideMark/>
          </w:tcPr>
          <w:p w:rsidR="006E404C" w:rsidRDefault="006E404C" w:rsidP="006E404C">
            <w:pPr>
              <w:spacing w:after="120" w:line="240" w:lineRule="auto"/>
              <w:jc w:val="center"/>
              <w:rPr>
                <w:rFonts w:ascii="Times New Roman" w:eastAsia="Times New Roman" w:hAnsi="Times New Roman" w:cs="Times New Roman"/>
                <w:color w:val="010000"/>
                <w:sz w:val="24"/>
                <w:szCs w:val="24"/>
                <w:lang w:eastAsia="tr-TR"/>
              </w:rPr>
            </w:pPr>
            <w:r w:rsidRPr="006E404C">
              <w:rPr>
                <w:rFonts w:ascii="Times New Roman" w:eastAsia="Times New Roman" w:hAnsi="Times New Roman" w:cs="Times New Roman"/>
                <w:color w:val="010000"/>
                <w:sz w:val="24"/>
                <w:szCs w:val="24"/>
                <w:lang w:eastAsia="tr-TR"/>
              </w:rPr>
              <w:t>Üye</w:t>
            </w:r>
          </w:p>
          <w:p w:rsidR="006E404C" w:rsidRPr="006E404C" w:rsidRDefault="006E404C" w:rsidP="006E404C">
            <w:pPr>
              <w:spacing w:after="120" w:line="240" w:lineRule="auto"/>
              <w:jc w:val="center"/>
              <w:rPr>
                <w:rFonts w:ascii="Times New Roman" w:eastAsia="Times New Roman" w:hAnsi="Times New Roman" w:cs="Times New Roman"/>
                <w:color w:val="010000"/>
                <w:sz w:val="24"/>
                <w:szCs w:val="24"/>
                <w:lang w:eastAsia="tr-TR"/>
              </w:rPr>
            </w:pPr>
            <w:r w:rsidRPr="006E404C">
              <w:rPr>
                <w:rFonts w:ascii="Times New Roman" w:eastAsia="Times New Roman" w:hAnsi="Times New Roman" w:cs="Times New Roman"/>
                <w:color w:val="010000"/>
                <w:sz w:val="24"/>
                <w:szCs w:val="24"/>
                <w:lang w:eastAsia="tr-TR"/>
              </w:rPr>
              <w:t xml:space="preserve"> M. Emin KUZ</w:t>
            </w:r>
          </w:p>
        </w:tc>
        <w:tc>
          <w:tcPr>
            <w:tcW w:w="2480" w:type="pct"/>
            <w:hideMark/>
          </w:tcPr>
          <w:p w:rsidR="006E404C" w:rsidRDefault="006E404C" w:rsidP="006E404C">
            <w:pPr>
              <w:spacing w:after="120" w:line="240" w:lineRule="auto"/>
              <w:jc w:val="center"/>
              <w:rPr>
                <w:rFonts w:ascii="Times New Roman" w:eastAsia="Times New Roman" w:hAnsi="Times New Roman" w:cs="Times New Roman"/>
                <w:color w:val="010000"/>
                <w:sz w:val="24"/>
                <w:szCs w:val="24"/>
                <w:lang w:eastAsia="tr-TR"/>
              </w:rPr>
            </w:pPr>
            <w:r w:rsidRPr="006E404C">
              <w:rPr>
                <w:rFonts w:ascii="Times New Roman" w:eastAsia="Times New Roman" w:hAnsi="Times New Roman" w:cs="Times New Roman"/>
                <w:color w:val="010000"/>
                <w:sz w:val="24"/>
                <w:szCs w:val="24"/>
                <w:lang w:eastAsia="tr-TR"/>
              </w:rPr>
              <w:t xml:space="preserve">Üye </w:t>
            </w:r>
          </w:p>
          <w:p w:rsidR="006E404C" w:rsidRPr="006E404C" w:rsidRDefault="006E404C" w:rsidP="006E404C">
            <w:pPr>
              <w:spacing w:after="120" w:line="240" w:lineRule="auto"/>
              <w:jc w:val="center"/>
              <w:rPr>
                <w:rFonts w:ascii="Times New Roman" w:eastAsia="Times New Roman" w:hAnsi="Times New Roman" w:cs="Times New Roman"/>
                <w:color w:val="010000"/>
                <w:sz w:val="24"/>
                <w:szCs w:val="24"/>
                <w:lang w:eastAsia="tr-TR"/>
              </w:rPr>
            </w:pPr>
            <w:r w:rsidRPr="006E404C">
              <w:rPr>
                <w:rFonts w:ascii="Times New Roman" w:eastAsia="Times New Roman" w:hAnsi="Times New Roman" w:cs="Times New Roman"/>
                <w:color w:val="010000"/>
                <w:sz w:val="24"/>
                <w:szCs w:val="24"/>
                <w:lang w:eastAsia="tr-TR"/>
              </w:rPr>
              <w:t>Hasan Tahsin GÖKCAN</w:t>
            </w:r>
          </w:p>
        </w:tc>
      </w:tr>
    </w:tbl>
    <w:p w:rsidR="006E404C" w:rsidRPr="006E404C" w:rsidRDefault="006E404C" w:rsidP="006E404C">
      <w:pPr>
        <w:spacing w:line="240" w:lineRule="auto"/>
        <w:ind w:left="283" w:right="283" w:firstLine="709"/>
        <w:jc w:val="both"/>
        <w:rPr>
          <w:rFonts w:ascii="Times New Roman" w:eastAsia="Times New Roman" w:hAnsi="Times New Roman" w:cs="Times New Roman"/>
          <w:color w:val="010000"/>
          <w:sz w:val="24"/>
          <w:szCs w:val="24"/>
          <w:lang w:eastAsia="tr-TR"/>
        </w:rPr>
      </w:pPr>
    </w:p>
    <w:tbl>
      <w:tblPr>
        <w:tblW w:w="5000" w:type="pct"/>
        <w:jc w:val="center"/>
        <w:tblCellSpacing w:w="0" w:type="dxa"/>
        <w:tblCellMar>
          <w:left w:w="0" w:type="dxa"/>
          <w:right w:w="0" w:type="dxa"/>
        </w:tblCellMar>
        <w:tblLook w:val="04A0" w:firstRow="1" w:lastRow="0" w:firstColumn="1" w:lastColumn="0" w:noHBand="0" w:noVBand="1"/>
      </w:tblPr>
      <w:tblGrid>
        <w:gridCol w:w="4929"/>
        <w:gridCol w:w="4851"/>
      </w:tblGrid>
      <w:tr w:rsidR="006E404C" w:rsidRPr="006E404C" w:rsidTr="006E404C">
        <w:trPr>
          <w:tblCellSpacing w:w="0" w:type="dxa"/>
          <w:jc w:val="center"/>
        </w:trPr>
        <w:tc>
          <w:tcPr>
            <w:tcW w:w="2520" w:type="pct"/>
            <w:hideMark/>
          </w:tcPr>
          <w:p w:rsidR="006E404C" w:rsidRDefault="006E404C" w:rsidP="006E404C">
            <w:pPr>
              <w:spacing w:after="120" w:line="240" w:lineRule="auto"/>
              <w:jc w:val="center"/>
              <w:rPr>
                <w:rFonts w:ascii="Times New Roman" w:eastAsia="Times New Roman" w:hAnsi="Times New Roman" w:cs="Times New Roman"/>
                <w:color w:val="010000"/>
                <w:sz w:val="24"/>
                <w:szCs w:val="24"/>
                <w:lang w:eastAsia="tr-TR"/>
              </w:rPr>
            </w:pPr>
            <w:r w:rsidRPr="006E404C">
              <w:rPr>
                <w:rFonts w:ascii="Times New Roman" w:eastAsia="Times New Roman" w:hAnsi="Times New Roman" w:cs="Times New Roman"/>
                <w:color w:val="010000"/>
                <w:sz w:val="24"/>
                <w:szCs w:val="24"/>
                <w:lang w:eastAsia="tr-TR"/>
              </w:rPr>
              <w:t xml:space="preserve">Üye </w:t>
            </w:r>
          </w:p>
          <w:p w:rsidR="006E404C" w:rsidRPr="006E404C" w:rsidRDefault="006E404C" w:rsidP="006E404C">
            <w:pPr>
              <w:spacing w:after="120" w:line="240" w:lineRule="auto"/>
              <w:jc w:val="center"/>
              <w:rPr>
                <w:rFonts w:ascii="Times New Roman" w:eastAsia="Times New Roman" w:hAnsi="Times New Roman" w:cs="Times New Roman"/>
                <w:color w:val="010000"/>
                <w:sz w:val="24"/>
                <w:szCs w:val="24"/>
                <w:lang w:eastAsia="tr-TR"/>
              </w:rPr>
            </w:pPr>
            <w:r w:rsidRPr="006E404C">
              <w:rPr>
                <w:rFonts w:ascii="Times New Roman" w:eastAsia="Times New Roman" w:hAnsi="Times New Roman" w:cs="Times New Roman"/>
                <w:color w:val="010000"/>
                <w:sz w:val="24"/>
                <w:szCs w:val="24"/>
                <w:lang w:eastAsia="tr-TR"/>
              </w:rPr>
              <w:t>Kadir ÖZKAYA</w:t>
            </w:r>
          </w:p>
        </w:tc>
        <w:tc>
          <w:tcPr>
            <w:tcW w:w="2480" w:type="pct"/>
            <w:hideMark/>
          </w:tcPr>
          <w:p w:rsidR="006E404C" w:rsidRDefault="006E404C" w:rsidP="006E404C">
            <w:pPr>
              <w:spacing w:after="120" w:line="240" w:lineRule="auto"/>
              <w:jc w:val="center"/>
              <w:rPr>
                <w:rFonts w:ascii="Times New Roman" w:eastAsia="Times New Roman" w:hAnsi="Times New Roman" w:cs="Times New Roman"/>
                <w:color w:val="010000"/>
                <w:sz w:val="24"/>
                <w:szCs w:val="24"/>
                <w:lang w:eastAsia="tr-TR"/>
              </w:rPr>
            </w:pPr>
            <w:r w:rsidRPr="006E404C">
              <w:rPr>
                <w:rFonts w:ascii="Times New Roman" w:eastAsia="Times New Roman" w:hAnsi="Times New Roman" w:cs="Times New Roman"/>
                <w:color w:val="010000"/>
                <w:sz w:val="24"/>
                <w:szCs w:val="24"/>
                <w:lang w:eastAsia="tr-TR"/>
              </w:rPr>
              <w:t xml:space="preserve">Üye </w:t>
            </w:r>
          </w:p>
          <w:p w:rsidR="006E404C" w:rsidRPr="006E404C" w:rsidRDefault="006E404C" w:rsidP="006E404C">
            <w:pPr>
              <w:spacing w:after="120" w:line="240" w:lineRule="auto"/>
              <w:jc w:val="center"/>
              <w:rPr>
                <w:rFonts w:ascii="Times New Roman" w:eastAsia="Times New Roman" w:hAnsi="Times New Roman" w:cs="Times New Roman"/>
                <w:color w:val="010000"/>
                <w:sz w:val="24"/>
                <w:szCs w:val="24"/>
                <w:lang w:eastAsia="tr-TR"/>
              </w:rPr>
            </w:pPr>
            <w:r w:rsidRPr="006E404C">
              <w:rPr>
                <w:rFonts w:ascii="Times New Roman" w:eastAsia="Times New Roman" w:hAnsi="Times New Roman" w:cs="Times New Roman"/>
                <w:color w:val="010000"/>
                <w:sz w:val="24"/>
                <w:szCs w:val="24"/>
                <w:lang w:eastAsia="tr-TR"/>
              </w:rPr>
              <w:t>Rıdvan GÜLEÇ</w:t>
            </w:r>
          </w:p>
        </w:tc>
      </w:tr>
    </w:tbl>
    <w:p w:rsidR="003B302C" w:rsidRPr="006E404C" w:rsidRDefault="003B302C" w:rsidP="006E404C">
      <w:pPr>
        <w:rPr>
          <w:rFonts w:ascii="Times New Roman" w:hAnsi="Times New Roman" w:cs="Times New Roman"/>
          <w:color w:val="010000"/>
          <w:sz w:val="24"/>
        </w:rPr>
      </w:pPr>
      <w:bookmarkStart w:id="0" w:name="_GoBack"/>
      <w:bookmarkEnd w:id="0"/>
    </w:p>
    <w:sectPr w:rsidR="003B302C" w:rsidRPr="006E404C" w:rsidSect="006E404C">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F16" w:rsidRDefault="008D1F16" w:rsidP="006E404C">
      <w:pPr>
        <w:spacing w:after="0" w:line="240" w:lineRule="auto"/>
      </w:pPr>
      <w:r>
        <w:separator/>
      </w:r>
    </w:p>
  </w:endnote>
  <w:endnote w:type="continuationSeparator" w:id="0">
    <w:p w:rsidR="008D1F16" w:rsidRDefault="008D1F16" w:rsidP="006E40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04C" w:rsidRDefault="006E404C" w:rsidP="00F8481E">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6E404C" w:rsidRDefault="006E404C" w:rsidP="006E404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04C" w:rsidRPr="006E404C" w:rsidRDefault="006E404C" w:rsidP="00F8481E">
    <w:pPr>
      <w:pStyle w:val="AltBilgi"/>
      <w:framePr w:wrap="around" w:vAnchor="text" w:hAnchor="margin" w:xAlign="right" w:y="1"/>
      <w:rPr>
        <w:rStyle w:val="SayfaNumaras"/>
        <w:rFonts w:ascii="Times New Roman" w:hAnsi="Times New Roman" w:cs="Times New Roman"/>
        <w:sz w:val="24"/>
      </w:rPr>
    </w:pPr>
    <w:r w:rsidRPr="006E404C">
      <w:rPr>
        <w:rStyle w:val="SayfaNumaras"/>
        <w:rFonts w:ascii="Times New Roman" w:hAnsi="Times New Roman" w:cs="Times New Roman"/>
        <w:sz w:val="24"/>
      </w:rPr>
      <w:fldChar w:fldCharType="begin"/>
    </w:r>
    <w:r w:rsidRPr="006E404C">
      <w:rPr>
        <w:rStyle w:val="SayfaNumaras"/>
        <w:rFonts w:ascii="Times New Roman" w:hAnsi="Times New Roman" w:cs="Times New Roman"/>
        <w:sz w:val="24"/>
      </w:rPr>
      <w:instrText xml:space="preserve"> PAGE </w:instrText>
    </w:r>
    <w:r w:rsidRPr="006E404C">
      <w:rPr>
        <w:rStyle w:val="SayfaNumaras"/>
        <w:rFonts w:ascii="Times New Roman" w:hAnsi="Times New Roman" w:cs="Times New Roman"/>
        <w:sz w:val="24"/>
      </w:rPr>
      <w:fldChar w:fldCharType="separate"/>
    </w:r>
    <w:r w:rsidRPr="006E404C">
      <w:rPr>
        <w:rStyle w:val="SayfaNumaras"/>
        <w:rFonts w:ascii="Times New Roman" w:hAnsi="Times New Roman" w:cs="Times New Roman"/>
        <w:noProof/>
        <w:sz w:val="24"/>
      </w:rPr>
      <w:t>1</w:t>
    </w:r>
    <w:r w:rsidRPr="006E404C">
      <w:rPr>
        <w:rStyle w:val="SayfaNumaras"/>
        <w:rFonts w:ascii="Times New Roman" w:hAnsi="Times New Roman" w:cs="Times New Roman"/>
        <w:sz w:val="24"/>
      </w:rPr>
      <w:fldChar w:fldCharType="end"/>
    </w:r>
  </w:p>
  <w:p w:rsidR="006E404C" w:rsidRDefault="006E404C" w:rsidP="006E404C">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F16" w:rsidRDefault="008D1F16" w:rsidP="006E404C">
      <w:pPr>
        <w:spacing w:after="0" w:line="240" w:lineRule="auto"/>
      </w:pPr>
      <w:r>
        <w:separator/>
      </w:r>
    </w:p>
  </w:footnote>
  <w:footnote w:type="continuationSeparator" w:id="0">
    <w:p w:rsidR="008D1F16" w:rsidRDefault="008D1F16" w:rsidP="006E40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04C" w:rsidRPr="006E404C" w:rsidRDefault="006E404C" w:rsidP="006E404C">
    <w:pPr>
      <w:pStyle w:val="stBilgi"/>
      <w:rPr>
        <w:rFonts w:ascii="Times New Roman" w:hAnsi="Times New Roman" w:cs="Times New Roman"/>
        <w:b/>
        <w:sz w:val="24"/>
      </w:rPr>
    </w:pPr>
    <w:r w:rsidRPr="006E404C">
      <w:rPr>
        <w:rFonts w:ascii="Times New Roman" w:hAnsi="Times New Roman" w:cs="Times New Roman"/>
        <w:b/>
        <w:sz w:val="24"/>
      </w:rPr>
      <w:t>Esas Sayısı:2016/135</w:t>
    </w:r>
  </w:p>
  <w:p w:rsidR="006E404C" w:rsidRDefault="006E404C" w:rsidP="006E404C">
    <w:pPr>
      <w:pStyle w:val="stBilgi"/>
      <w:rPr>
        <w:rFonts w:ascii="Times New Roman" w:hAnsi="Times New Roman" w:cs="Times New Roman"/>
        <w:b/>
        <w:sz w:val="24"/>
      </w:rPr>
    </w:pPr>
    <w:r>
      <w:rPr>
        <w:rFonts w:ascii="Times New Roman" w:hAnsi="Times New Roman" w:cs="Times New Roman"/>
        <w:b/>
        <w:sz w:val="24"/>
      </w:rPr>
      <w:t>Karar Sayısı:2016/129</w:t>
    </w:r>
  </w:p>
  <w:p w:rsidR="006E404C" w:rsidRPr="006E404C" w:rsidRDefault="006E404C" w:rsidP="006E404C">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4C"/>
    <w:rsid w:val="003B302C"/>
    <w:rsid w:val="006E404C"/>
    <w:rsid w:val="008D1F1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C1BE8"/>
  <w15:chartTrackingRefBased/>
  <w15:docId w15:val="{1D1C9A2C-C7F1-4502-976C-9F3548BB1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E404C"/>
    <w:rPr>
      <w:color w:val="0000FF"/>
      <w:u w:val="single"/>
    </w:rPr>
  </w:style>
  <w:style w:type="paragraph" w:styleId="NormalWeb">
    <w:name w:val="Normal (Web)"/>
    <w:basedOn w:val="Normal"/>
    <w:uiPriority w:val="99"/>
    <w:semiHidden/>
    <w:unhideWhenUsed/>
    <w:rsid w:val="006E404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E404C"/>
    <w:rPr>
      <w:b/>
      <w:bCs/>
    </w:rPr>
  </w:style>
  <w:style w:type="character" w:styleId="Vurgu">
    <w:name w:val="Emphasis"/>
    <w:basedOn w:val="VarsaylanParagrafYazTipi"/>
    <w:uiPriority w:val="20"/>
    <w:qFormat/>
    <w:rsid w:val="006E404C"/>
    <w:rPr>
      <w:i/>
      <w:iCs/>
    </w:rPr>
  </w:style>
  <w:style w:type="paragraph" w:styleId="stBilgi">
    <w:name w:val="header"/>
    <w:basedOn w:val="Normal"/>
    <w:link w:val="stBilgiChar"/>
    <w:uiPriority w:val="99"/>
    <w:unhideWhenUsed/>
    <w:rsid w:val="006E404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404C"/>
  </w:style>
  <w:style w:type="paragraph" w:styleId="AltBilgi">
    <w:name w:val="footer"/>
    <w:basedOn w:val="Normal"/>
    <w:link w:val="AltBilgiChar"/>
    <w:uiPriority w:val="99"/>
    <w:unhideWhenUsed/>
    <w:rsid w:val="006E404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404C"/>
  </w:style>
  <w:style w:type="character" w:styleId="SayfaNumaras">
    <w:name w:val="page number"/>
    <w:basedOn w:val="VarsaylanParagrafYazTipi"/>
    <w:uiPriority w:val="99"/>
    <w:semiHidden/>
    <w:unhideWhenUsed/>
    <w:rsid w:val="006E40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028374">
      <w:bodyDiv w:val="1"/>
      <w:marLeft w:val="0"/>
      <w:marRight w:val="0"/>
      <w:marTop w:val="0"/>
      <w:marBottom w:val="0"/>
      <w:divBdr>
        <w:top w:val="none" w:sz="0" w:space="0" w:color="auto"/>
        <w:left w:val="none" w:sz="0" w:space="0" w:color="auto"/>
        <w:bottom w:val="none" w:sz="0" w:space="0" w:color="auto"/>
        <w:right w:val="none" w:sz="0" w:space="0" w:color="auto"/>
      </w:divBdr>
      <w:divsChild>
        <w:div w:id="1811823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1222</Words>
  <Characters>6971</Characters>
  <Application>Microsoft Office Word</Application>
  <DocSecurity>0</DocSecurity>
  <Lines>58</Lines>
  <Paragraphs>16</Paragraphs>
  <ScaleCrop>false</ScaleCrop>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2020-06-21T14:14:00Z</dcterms:created>
  <dcterms:modified xsi:type="dcterms:W3CDTF">2020-06-21T14:15:00Z</dcterms:modified>
</cp:coreProperties>
</file>