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00" w:rsidRPr="00270B00" w:rsidRDefault="00270B00" w:rsidP="00270B0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ANAYASA MAHKEMESİ KARARI</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 </w:t>
      </w:r>
    </w:p>
    <w:p w:rsidR="00270B00" w:rsidRPr="00270B00" w:rsidRDefault="00270B00" w:rsidP="00270B00">
      <w:pPr>
        <w:shd w:val="clear" w:color="auto" w:fill="FFFFFF"/>
        <w:spacing w:after="0" w:line="240" w:lineRule="auto"/>
        <w:jc w:val="both"/>
        <w:rPr>
          <w:rFonts w:ascii="Times New Roman" w:eastAsia="Times New Roman" w:hAnsi="Times New Roman" w:cs="Times New Roman"/>
          <w:b/>
          <w:color w:val="000000"/>
          <w:sz w:val="24"/>
          <w:szCs w:val="26"/>
          <w:lang w:eastAsia="tr-TR"/>
        </w:rPr>
      </w:pPr>
      <w:bookmarkStart w:id="0" w:name="_GoBack"/>
      <w:r w:rsidRPr="00270B00">
        <w:rPr>
          <w:rFonts w:ascii="Times New Roman" w:eastAsia="Times New Roman" w:hAnsi="Times New Roman" w:cs="Times New Roman"/>
          <w:b/>
          <w:color w:val="000000"/>
          <w:sz w:val="24"/>
          <w:szCs w:val="26"/>
          <w:lang w:eastAsia="tr-TR"/>
        </w:rPr>
        <w:t xml:space="preserve">Esas </w:t>
      </w:r>
      <w:proofErr w:type="gramStart"/>
      <w:r w:rsidRPr="00270B00">
        <w:rPr>
          <w:rFonts w:ascii="Times New Roman" w:eastAsia="Times New Roman" w:hAnsi="Times New Roman" w:cs="Times New Roman"/>
          <w:b/>
          <w:color w:val="000000"/>
          <w:sz w:val="24"/>
          <w:szCs w:val="26"/>
          <w:lang w:eastAsia="tr-TR"/>
        </w:rPr>
        <w:t>Sayısı</w:t>
      </w:r>
      <w:r w:rsidR="0007167E">
        <w:rPr>
          <w:rFonts w:ascii="Times New Roman" w:eastAsia="Times New Roman" w:hAnsi="Times New Roman" w:cs="Times New Roman"/>
          <w:b/>
          <w:color w:val="000000"/>
          <w:sz w:val="24"/>
          <w:szCs w:val="26"/>
          <w:lang w:eastAsia="tr-TR"/>
        </w:rPr>
        <w:t xml:space="preserve"> </w:t>
      </w:r>
      <w:r w:rsidRPr="00270B00">
        <w:rPr>
          <w:rFonts w:ascii="Times New Roman" w:eastAsia="Times New Roman" w:hAnsi="Times New Roman" w:cs="Times New Roman"/>
          <w:b/>
          <w:color w:val="000000"/>
          <w:sz w:val="24"/>
          <w:szCs w:val="26"/>
          <w:lang w:eastAsia="tr-TR"/>
        </w:rPr>
        <w:t>:</w:t>
      </w:r>
      <w:r w:rsidR="0007167E">
        <w:rPr>
          <w:rFonts w:ascii="Times New Roman" w:eastAsia="Times New Roman" w:hAnsi="Times New Roman" w:cs="Times New Roman"/>
          <w:b/>
          <w:color w:val="000000"/>
          <w:sz w:val="24"/>
          <w:szCs w:val="26"/>
          <w:lang w:eastAsia="tr-TR"/>
        </w:rPr>
        <w:t xml:space="preserve"> </w:t>
      </w:r>
      <w:r w:rsidRPr="00270B00">
        <w:rPr>
          <w:rFonts w:ascii="Times New Roman" w:eastAsia="Times New Roman" w:hAnsi="Times New Roman" w:cs="Times New Roman"/>
          <w:b/>
          <w:color w:val="000000"/>
          <w:sz w:val="24"/>
          <w:szCs w:val="26"/>
          <w:lang w:eastAsia="tr-TR"/>
        </w:rPr>
        <w:t>2015</w:t>
      </w:r>
      <w:proofErr w:type="gramEnd"/>
      <w:r w:rsidRPr="00270B00">
        <w:rPr>
          <w:rFonts w:ascii="Times New Roman" w:eastAsia="Times New Roman" w:hAnsi="Times New Roman" w:cs="Times New Roman"/>
          <w:b/>
          <w:color w:val="000000"/>
          <w:sz w:val="24"/>
          <w:szCs w:val="26"/>
          <w:lang w:eastAsia="tr-TR"/>
        </w:rPr>
        <w:t>/52</w:t>
      </w:r>
    </w:p>
    <w:p w:rsidR="00270B00" w:rsidRPr="00270B00" w:rsidRDefault="00270B00" w:rsidP="00270B0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70B00">
        <w:rPr>
          <w:rFonts w:ascii="Times New Roman" w:eastAsia="Times New Roman" w:hAnsi="Times New Roman" w:cs="Times New Roman"/>
          <w:b/>
          <w:color w:val="000000"/>
          <w:sz w:val="24"/>
          <w:szCs w:val="26"/>
          <w:lang w:eastAsia="tr-TR"/>
        </w:rPr>
        <w:t xml:space="preserve">Karar </w:t>
      </w:r>
      <w:proofErr w:type="gramStart"/>
      <w:r w:rsidRPr="00270B00">
        <w:rPr>
          <w:rFonts w:ascii="Times New Roman" w:eastAsia="Times New Roman" w:hAnsi="Times New Roman" w:cs="Times New Roman"/>
          <w:b/>
          <w:color w:val="000000"/>
          <w:sz w:val="24"/>
          <w:szCs w:val="26"/>
          <w:lang w:eastAsia="tr-TR"/>
        </w:rPr>
        <w:t>Sayısı</w:t>
      </w:r>
      <w:r w:rsidR="0007167E">
        <w:rPr>
          <w:rFonts w:ascii="Times New Roman" w:eastAsia="Times New Roman" w:hAnsi="Times New Roman" w:cs="Times New Roman"/>
          <w:b/>
          <w:color w:val="000000"/>
          <w:sz w:val="24"/>
          <w:szCs w:val="26"/>
          <w:lang w:eastAsia="tr-TR"/>
        </w:rPr>
        <w:t xml:space="preserve"> </w:t>
      </w:r>
      <w:r w:rsidRPr="00270B00">
        <w:rPr>
          <w:rFonts w:ascii="Times New Roman" w:eastAsia="Times New Roman" w:hAnsi="Times New Roman" w:cs="Times New Roman"/>
          <w:b/>
          <w:color w:val="000000"/>
          <w:sz w:val="24"/>
          <w:szCs w:val="26"/>
          <w:lang w:eastAsia="tr-TR"/>
        </w:rPr>
        <w:t>: 2016</w:t>
      </w:r>
      <w:proofErr w:type="gramEnd"/>
      <w:r w:rsidRPr="00270B00">
        <w:rPr>
          <w:rFonts w:ascii="Times New Roman" w:eastAsia="Times New Roman" w:hAnsi="Times New Roman" w:cs="Times New Roman"/>
          <w:b/>
          <w:color w:val="000000"/>
          <w:sz w:val="24"/>
          <w:szCs w:val="26"/>
          <w:lang w:eastAsia="tr-TR"/>
        </w:rPr>
        <w:t>/1</w:t>
      </w:r>
    </w:p>
    <w:bookmarkEnd w:id="0"/>
    <w:p w:rsidR="00270B00" w:rsidRPr="00270B00" w:rsidRDefault="00270B00" w:rsidP="00270B0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70B00">
        <w:rPr>
          <w:rFonts w:ascii="Times New Roman" w:eastAsia="Times New Roman" w:hAnsi="Times New Roman" w:cs="Times New Roman"/>
          <w:b/>
          <w:color w:val="000000"/>
          <w:sz w:val="24"/>
          <w:szCs w:val="26"/>
          <w:lang w:eastAsia="tr-TR"/>
        </w:rPr>
        <w:t xml:space="preserve">Karar </w:t>
      </w:r>
      <w:proofErr w:type="gramStart"/>
      <w:r w:rsidRPr="00270B00">
        <w:rPr>
          <w:rFonts w:ascii="Times New Roman" w:eastAsia="Times New Roman" w:hAnsi="Times New Roman" w:cs="Times New Roman"/>
          <w:b/>
          <w:color w:val="000000"/>
          <w:sz w:val="24"/>
          <w:szCs w:val="26"/>
          <w:lang w:eastAsia="tr-TR"/>
        </w:rPr>
        <w:t>Tarihi : 13</w:t>
      </w:r>
      <w:proofErr w:type="gramEnd"/>
      <w:r w:rsidRPr="00270B00">
        <w:rPr>
          <w:rFonts w:ascii="Times New Roman" w:eastAsia="Times New Roman" w:hAnsi="Times New Roman" w:cs="Times New Roman"/>
          <w:b/>
          <w:color w:val="000000"/>
          <w:sz w:val="24"/>
          <w:szCs w:val="26"/>
          <w:lang w:eastAsia="tr-TR"/>
        </w:rPr>
        <w:t>.1.2016</w:t>
      </w:r>
    </w:p>
    <w:p w:rsidR="00270B00" w:rsidRDefault="00270B00" w:rsidP="00270B0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70B00">
        <w:rPr>
          <w:rFonts w:ascii="Times New Roman" w:eastAsia="Times New Roman" w:hAnsi="Times New Roman" w:cs="Times New Roman"/>
          <w:b/>
          <w:color w:val="000000"/>
          <w:sz w:val="24"/>
          <w:szCs w:val="26"/>
          <w:lang w:eastAsia="tr-TR"/>
        </w:rPr>
        <w:t>R.G. Tarih-</w:t>
      </w:r>
      <w:proofErr w:type="gramStart"/>
      <w:r w:rsidRPr="00270B00">
        <w:rPr>
          <w:rFonts w:ascii="Times New Roman" w:eastAsia="Times New Roman" w:hAnsi="Times New Roman" w:cs="Times New Roman"/>
          <w:b/>
          <w:color w:val="000000"/>
          <w:sz w:val="24"/>
          <w:szCs w:val="26"/>
          <w:lang w:eastAsia="tr-TR"/>
        </w:rPr>
        <w:t>Sayı : 27</w:t>
      </w:r>
      <w:proofErr w:type="gramEnd"/>
      <w:r w:rsidRPr="00270B00">
        <w:rPr>
          <w:rFonts w:ascii="Times New Roman" w:eastAsia="Times New Roman" w:hAnsi="Times New Roman" w:cs="Times New Roman"/>
          <w:b/>
          <w:color w:val="000000"/>
          <w:sz w:val="24"/>
          <w:szCs w:val="26"/>
          <w:lang w:eastAsia="tr-TR"/>
        </w:rPr>
        <w:t>.1.2016 - 29606</w:t>
      </w:r>
      <w:r w:rsidRPr="00270B00">
        <w:rPr>
          <w:rFonts w:ascii="Times New Roman" w:eastAsia="Times New Roman" w:hAnsi="Times New Roman" w:cs="Times New Roman"/>
          <w:b/>
          <w:color w:val="000000"/>
          <w:sz w:val="24"/>
          <w:szCs w:val="26"/>
          <w:lang w:eastAsia="tr-TR"/>
        </w:rPr>
        <w:t> </w:t>
      </w:r>
    </w:p>
    <w:p w:rsidR="00270B00" w:rsidRDefault="00270B00" w:rsidP="00270B0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İTİRAZ YOLUNA BAŞVURAN: </w:t>
      </w:r>
      <w:r w:rsidRPr="00270B00">
        <w:rPr>
          <w:rFonts w:ascii="Times New Roman" w:eastAsia="Times New Roman" w:hAnsi="Times New Roman" w:cs="Times New Roman"/>
          <w:color w:val="000000"/>
          <w:sz w:val="24"/>
          <w:szCs w:val="26"/>
          <w:lang w:eastAsia="tr-TR"/>
        </w:rPr>
        <w:t>İzmir 5. Ağır Ceza Mahkemesi    </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İTİRAZIN KONUSU: </w:t>
      </w:r>
      <w:r w:rsidRPr="00270B00">
        <w:rPr>
          <w:rFonts w:ascii="Times New Roman" w:eastAsia="Times New Roman" w:hAnsi="Times New Roman" w:cs="Times New Roman"/>
          <w:color w:val="000000"/>
          <w:sz w:val="24"/>
          <w:szCs w:val="26"/>
          <w:lang w:eastAsia="tr-TR"/>
        </w:rPr>
        <w:t>26.9.2004 tarihli ve 5237 sayılı Türk Ceza Kanunu'nun, 18.6.2014 tarihli ve 6545 sayılı Kanun'un 68. maddesiyle değiştirilen 191. maddesinin;</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 (8) numaralı fıkrasının </w:t>
      </w:r>
      <w:r w:rsidRPr="00270B00">
        <w:rPr>
          <w:rFonts w:ascii="Times New Roman" w:eastAsia="Times New Roman" w:hAnsi="Times New Roman" w:cs="Times New Roman"/>
          <w:i/>
          <w:iCs/>
          <w:color w:val="000000"/>
          <w:sz w:val="24"/>
          <w:szCs w:val="26"/>
          <w:lang w:eastAsia="tr-TR"/>
        </w:rPr>
        <w:t>"Bu Kanunun. 188 inci maddesinde tanımlanan uyuşturucu veya uyarıcı madde imal ve ticareti</w:t>
      </w:r>
      <w:proofErr w:type="gramStart"/>
      <w:r w:rsidRPr="00270B00">
        <w:rPr>
          <w:rFonts w:ascii="Times New Roman" w:eastAsia="Times New Roman" w:hAnsi="Times New Roman" w:cs="Times New Roman"/>
          <w:i/>
          <w:iCs/>
          <w:color w:val="000000"/>
          <w:sz w:val="24"/>
          <w:szCs w:val="26"/>
          <w:lang w:eastAsia="tr-TR"/>
        </w:rPr>
        <w:t>,.</w:t>
      </w:r>
      <w:proofErr w:type="gramEnd"/>
      <w:r w:rsidRPr="00270B00">
        <w:rPr>
          <w:rFonts w:ascii="Times New Roman" w:eastAsia="Times New Roman" w:hAnsi="Times New Roman" w:cs="Times New Roman"/>
          <w:i/>
          <w:iCs/>
          <w:color w:val="000000"/>
          <w:sz w:val="24"/>
          <w:szCs w:val="26"/>
          <w:lang w:eastAsia="tr-TR"/>
        </w:rPr>
        <w:t xml:space="preserve"> </w:t>
      </w:r>
      <w:proofErr w:type="gramStart"/>
      <w:r w:rsidRPr="00270B00">
        <w:rPr>
          <w:rFonts w:ascii="Times New Roman" w:eastAsia="Times New Roman" w:hAnsi="Times New Roman" w:cs="Times New Roman"/>
          <w:i/>
          <w:iCs/>
          <w:color w:val="000000"/>
          <w:sz w:val="24"/>
          <w:szCs w:val="26"/>
          <w:lang w:eastAsia="tr-TR"/>
        </w:rPr>
        <w:t>suçundan</w:t>
      </w:r>
      <w:proofErr w:type="gramEnd"/>
      <w:r w:rsidRPr="00270B00">
        <w:rPr>
          <w:rFonts w:ascii="Times New Roman" w:eastAsia="Times New Roman" w:hAnsi="Times New Roman" w:cs="Times New Roman"/>
          <w:i/>
          <w:iCs/>
          <w:color w:val="000000"/>
          <w:sz w:val="24"/>
          <w:szCs w:val="26"/>
          <w:lang w:eastAsia="tr-TR"/>
        </w:rPr>
        <w:t xml:space="preserve"> dolayı yapılan kovuşturma evresinde, suçun münhasıran bu madde kapsamına girdiğinin anlaşılması hâlinde, sanık hakkında bu madde hükümleri çerçevesinde hükmün açıklanmasının geri bırakılması kararı verilir."</w:t>
      </w:r>
      <w:r w:rsidRPr="00270B00">
        <w:rPr>
          <w:rFonts w:ascii="Times New Roman" w:eastAsia="Times New Roman" w:hAnsi="Times New Roman" w:cs="Times New Roman"/>
          <w:color w:val="000000"/>
          <w:sz w:val="24"/>
          <w:szCs w:val="26"/>
          <w:lang w:eastAsia="tr-TR"/>
        </w:rPr>
        <w:t> bölümünün,</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2-  (9) numaralı fıkrasının </w:t>
      </w:r>
      <w:r w:rsidRPr="00270B00">
        <w:rPr>
          <w:rFonts w:ascii="Times New Roman" w:eastAsia="Times New Roman" w:hAnsi="Times New Roman" w:cs="Times New Roman"/>
          <w:i/>
          <w:iCs/>
          <w:color w:val="000000"/>
          <w:sz w:val="24"/>
          <w:szCs w:val="26"/>
          <w:lang w:eastAsia="tr-TR"/>
        </w:rPr>
        <w:t xml:space="preserve">"Bu maddede aksine düzenleme bulunmayan hâllerde, Ceza Muhakemesi </w:t>
      </w:r>
      <w:proofErr w:type="gramStart"/>
      <w:r w:rsidRPr="00270B00">
        <w:rPr>
          <w:rFonts w:ascii="Times New Roman" w:eastAsia="Times New Roman" w:hAnsi="Times New Roman" w:cs="Times New Roman"/>
          <w:i/>
          <w:iCs/>
          <w:color w:val="000000"/>
          <w:sz w:val="24"/>
          <w:szCs w:val="26"/>
          <w:lang w:eastAsia="tr-TR"/>
        </w:rPr>
        <w:t>Kanununun .</w:t>
      </w:r>
      <w:proofErr w:type="gramEnd"/>
      <w:r w:rsidRPr="00270B00">
        <w:rPr>
          <w:rFonts w:ascii="Times New Roman" w:eastAsia="Times New Roman" w:hAnsi="Times New Roman" w:cs="Times New Roman"/>
          <w:i/>
          <w:iCs/>
          <w:color w:val="000000"/>
          <w:sz w:val="24"/>
          <w:szCs w:val="26"/>
          <w:lang w:eastAsia="tr-TR"/>
        </w:rPr>
        <w:t xml:space="preserve"> </w:t>
      </w:r>
      <w:proofErr w:type="gramStart"/>
      <w:r w:rsidRPr="00270B00">
        <w:rPr>
          <w:rFonts w:ascii="Times New Roman" w:eastAsia="Times New Roman" w:hAnsi="Times New Roman" w:cs="Times New Roman"/>
          <w:i/>
          <w:iCs/>
          <w:color w:val="000000"/>
          <w:sz w:val="24"/>
          <w:szCs w:val="26"/>
          <w:lang w:eastAsia="tr-TR"/>
        </w:rPr>
        <w:t>veya</w:t>
      </w:r>
      <w:proofErr w:type="gramEnd"/>
      <w:r w:rsidRPr="00270B00">
        <w:rPr>
          <w:rFonts w:ascii="Times New Roman" w:eastAsia="Times New Roman" w:hAnsi="Times New Roman" w:cs="Times New Roman"/>
          <w:i/>
          <w:iCs/>
          <w:color w:val="000000"/>
          <w:sz w:val="24"/>
          <w:szCs w:val="26"/>
          <w:lang w:eastAsia="tr-TR"/>
        </w:rPr>
        <w:t xml:space="preserve"> hükmün açıklanmasının geri bırakılmasına ilişkin 231 inci maddesi hükümleri uygulanır." </w:t>
      </w:r>
      <w:r w:rsidRPr="00270B00">
        <w:rPr>
          <w:rFonts w:ascii="Times New Roman" w:eastAsia="Times New Roman" w:hAnsi="Times New Roman" w:cs="Times New Roman"/>
          <w:color w:val="000000"/>
          <w:sz w:val="24"/>
          <w:szCs w:val="26"/>
          <w:lang w:eastAsia="tr-TR"/>
        </w:rPr>
        <w:t>bölümünün,</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Anayasa'nın 2</w:t>
      </w:r>
      <w:proofErr w:type="gramStart"/>
      <w:r w:rsidRPr="00270B00">
        <w:rPr>
          <w:rFonts w:ascii="Times New Roman" w:eastAsia="Times New Roman" w:hAnsi="Times New Roman" w:cs="Times New Roman"/>
          <w:color w:val="000000"/>
          <w:sz w:val="24"/>
          <w:szCs w:val="26"/>
          <w:lang w:eastAsia="tr-TR"/>
        </w:rPr>
        <w:t>.,</w:t>
      </w:r>
      <w:proofErr w:type="gramEnd"/>
      <w:r w:rsidRPr="00270B00">
        <w:rPr>
          <w:rFonts w:ascii="Times New Roman" w:eastAsia="Times New Roman" w:hAnsi="Times New Roman" w:cs="Times New Roman"/>
          <w:color w:val="000000"/>
          <w:sz w:val="24"/>
          <w:szCs w:val="26"/>
          <w:lang w:eastAsia="tr-TR"/>
        </w:rPr>
        <w:t xml:space="preserve"> 10. ve 38. maddelerine aykırılıkları ileri sürülerek iptallerine karar verilmesi talebidir.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OLAY: </w:t>
      </w:r>
      <w:r w:rsidRPr="00270B00">
        <w:rPr>
          <w:rFonts w:ascii="Times New Roman" w:eastAsia="Times New Roman" w:hAnsi="Times New Roman" w:cs="Times New Roman"/>
          <w:color w:val="000000"/>
          <w:sz w:val="24"/>
          <w:szCs w:val="26"/>
          <w:lang w:eastAsia="tr-TR"/>
        </w:rPr>
        <w:t>Sanıklar hakkında uyuşturucu madde ticareti suçundan açılan kamu davasında, itiraz konusu kuralların Anayasa'ya aykırı oldukları kanısına varan Mahkeme, iptalleri için başvurmuştur.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I- İPTALİ İSTENİLEN KANUN HÜKMÜ</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A- İtiraz Konusu Kanun Hükümleri</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Kanun'un itiraz konusu kuralları da içeren 191. maddesi şöyledir: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w:t>
      </w:r>
      <w:r w:rsidRPr="00270B00">
        <w:rPr>
          <w:rFonts w:ascii="Times New Roman" w:eastAsia="Times New Roman" w:hAnsi="Times New Roman" w:cs="Times New Roman"/>
          <w:b/>
          <w:bCs/>
          <w:i/>
          <w:iCs/>
          <w:color w:val="000000"/>
          <w:sz w:val="24"/>
          <w:szCs w:val="26"/>
          <w:lang w:eastAsia="tr-TR"/>
        </w:rPr>
        <w:t>Kullanmak için uyuşturucu veya uyarıcı madde satın almak, kabul etmek veya bulundurmak ya da uyuşturucu veya uyarıcı madde kullanmak</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i/>
          <w:iCs/>
          <w:color w:val="000000"/>
          <w:sz w:val="24"/>
          <w:szCs w:val="26"/>
          <w:lang w:eastAsia="tr-TR"/>
        </w:rPr>
        <w:t>Madde 191-</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(1) Kullanmak için uyuşturucu veya uyarıcı madde satın alan, kabul eden veya bulunduran ya da uyuşturucu veya uyarıcı madde kullanan kişi, iki yıldan beş yıla kadar hapis cezası ile cezalandırılır.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 xml:space="preserve">(2) Bu suçtan dolayı başlatılan soruşturmada şüpheli hakkında </w:t>
      </w:r>
      <w:proofErr w:type="gramStart"/>
      <w:r w:rsidRPr="00270B00">
        <w:rPr>
          <w:rFonts w:ascii="Times New Roman" w:eastAsia="Times New Roman" w:hAnsi="Times New Roman" w:cs="Times New Roman"/>
          <w:i/>
          <w:iCs/>
          <w:color w:val="000000"/>
          <w:sz w:val="24"/>
          <w:szCs w:val="26"/>
          <w:lang w:eastAsia="tr-TR"/>
        </w:rPr>
        <w:t>4/12/2004</w:t>
      </w:r>
      <w:proofErr w:type="gramEnd"/>
      <w:r w:rsidRPr="00270B00">
        <w:rPr>
          <w:rFonts w:ascii="Times New Roman" w:eastAsia="Times New Roman" w:hAnsi="Times New Roman" w:cs="Times New Roman"/>
          <w:i/>
          <w:iCs/>
          <w:color w:val="000000"/>
          <w:sz w:val="24"/>
          <w:szCs w:val="26"/>
          <w:lang w:eastAsia="tr-TR"/>
        </w:rPr>
        <w:t xml:space="preserve">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w:t>
      </w:r>
      <w:r w:rsidRPr="00270B00">
        <w:rPr>
          <w:rFonts w:ascii="Times New Roman" w:eastAsia="Times New Roman" w:hAnsi="Times New Roman" w:cs="Times New Roman"/>
          <w:i/>
          <w:iCs/>
          <w:color w:val="000000"/>
          <w:sz w:val="24"/>
          <w:szCs w:val="26"/>
          <w:lang w:eastAsia="tr-TR"/>
        </w:rPr>
        <w:lastRenderedPageBreak/>
        <w:t>davranmadığı veya yasakları ihlal ettiği takdirde kendisi bakımından ortaya çıkabilecek sonuçlar konusunda uyarır.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(3)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(4) Kişinin, erteleme süresi zarfında;</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a) Kendisine yüklenen yükümlülüklere veya uygulanan tedavinin gereklerine uygun davranmamakta ısrar etmesi,</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b) Tekrar kullanmak için uyuşturucu veya uyarıcı madde satın alması, kabul etmesi veya bulundurması,</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c) Uyuşturucu veya uyarıcı madde kullanması, hâlinde,</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i/>
          <w:iCs/>
          <w:color w:val="000000"/>
          <w:sz w:val="24"/>
          <w:szCs w:val="26"/>
          <w:lang w:eastAsia="tr-TR"/>
        </w:rPr>
        <w:t>hakkında</w:t>
      </w:r>
      <w:proofErr w:type="gramEnd"/>
      <w:r w:rsidRPr="00270B00">
        <w:rPr>
          <w:rFonts w:ascii="Times New Roman" w:eastAsia="Times New Roman" w:hAnsi="Times New Roman" w:cs="Times New Roman"/>
          <w:i/>
          <w:iCs/>
          <w:color w:val="000000"/>
          <w:sz w:val="24"/>
          <w:szCs w:val="26"/>
          <w:lang w:eastAsia="tr-TR"/>
        </w:rPr>
        <w:t xml:space="preserve"> kamu davası açılır.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(6) Dördüncü fıkraya göre kamu davasının açılmasından sonra, birinci fıkrada tanımlanan suçun tekrar işlendiği iddiasıyla açılan soruşturmalarda ikinci fıkra uyarınca kamu davasının açılmasının ertelenmesi kararı verilemez.</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(7) Şüpheli erteleme süresi zarfında dördüncü fıkrada belirtilen yükümlülüklere aykırı davranmadığı ve yasakları ihlal etmediği takdirde, hakkında kovuşturmaya yer olmadığı kararı verilir.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(8) </w:t>
      </w:r>
      <w:r w:rsidRPr="00270B00">
        <w:rPr>
          <w:rFonts w:ascii="Times New Roman" w:eastAsia="Times New Roman" w:hAnsi="Times New Roman" w:cs="Times New Roman"/>
          <w:b/>
          <w:bCs/>
          <w:i/>
          <w:iCs/>
          <w:color w:val="000000"/>
          <w:sz w:val="24"/>
          <w:szCs w:val="26"/>
          <w:lang w:eastAsia="tr-TR"/>
        </w:rPr>
        <w:t>Bu Kanunun;</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a)</w:t>
      </w:r>
      <w:r w:rsidRPr="00270B00">
        <w:rPr>
          <w:rFonts w:ascii="Times New Roman" w:eastAsia="Times New Roman" w:hAnsi="Times New Roman" w:cs="Times New Roman"/>
          <w:b/>
          <w:bCs/>
          <w:i/>
          <w:iCs/>
          <w:color w:val="000000"/>
          <w:sz w:val="24"/>
          <w:szCs w:val="26"/>
          <w:lang w:eastAsia="tr-TR"/>
        </w:rPr>
        <w:t> 188 inci maddesinde tanımlanan uyuşturucu veya uyarıcı madde imal ve ticareti,</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 xml:space="preserve">b) 190 </w:t>
      </w:r>
      <w:proofErr w:type="spellStart"/>
      <w:r w:rsidRPr="00270B00">
        <w:rPr>
          <w:rFonts w:ascii="Times New Roman" w:eastAsia="Times New Roman" w:hAnsi="Times New Roman" w:cs="Times New Roman"/>
          <w:i/>
          <w:iCs/>
          <w:color w:val="000000"/>
          <w:sz w:val="24"/>
          <w:szCs w:val="26"/>
          <w:lang w:eastAsia="tr-TR"/>
        </w:rPr>
        <w:t>ıncı</w:t>
      </w:r>
      <w:proofErr w:type="spellEnd"/>
      <w:r w:rsidRPr="00270B00">
        <w:rPr>
          <w:rFonts w:ascii="Times New Roman" w:eastAsia="Times New Roman" w:hAnsi="Times New Roman" w:cs="Times New Roman"/>
          <w:i/>
          <w:iCs/>
          <w:color w:val="000000"/>
          <w:sz w:val="24"/>
          <w:szCs w:val="26"/>
          <w:lang w:eastAsia="tr-TR"/>
        </w:rPr>
        <w:t xml:space="preserve"> maddesinde tanımlanan uyuşturucu veya uyarıcı madde kullanılmasını kolaylaştırma,</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b/>
          <w:bCs/>
          <w:i/>
          <w:iCs/>
          <w:color w:val="000000"/>
          <w:sz w:val="24"/>
          <w:szCs w:val="26"/>
          <w:lang w:eastAsia="tr-TR"/>
        </w:rPr>
        <w:t>suçundan</w:t>
      </w:r>
      <w:proofErr w:type="gramEnd"/>
      <w:r w:rsidRPr="00270B00">
        <w:rPr>
          <w:rFonts w:ascii="Times New Roman" w:eastAsia="Times New Roman" w:hAnsi="Times New Roman" w:cs="Times New Roman"/>
          <w:b/>
          <w:bCs/>
          <w:i/>
          <w:iCs/>
          <w:color w:val="000000"/>
          <w:sz w:val="24"/>
          <w:szCs w:val="26"/>
          <w:lang w:eastAsia="tr-TR"/>
        </w:rPr>
        <w:t xml:space="preserve"> dolayı yapılan kovuşturma evresinde, suçun münhasıran bu madde kapsamına girdiğinin anlaşılması hâlinde, sanık hakkında bu madde hükümleri çerçevesinde hükmün açıklanmasının geri bırakılması kararı verilir.</w:t>
      </w:r>
      <w:r w:rsidRPr="00270B00">
        <w:rPr>
          <w:rFonts w:ascii="Times New Roman" w:eastAsia="Times New Roman" w:hAnsi="Times New Roman" w:cs="Times New Roman"/>
          <w:i/>
          <w:iCs/>
          <w:color w:val="000000"/>
          <w:sz w:val="24"/>
          <w:szCs w:val="26"/>
          <w:lang w:eastAsia="tr-TR"/>
        </w:rPr>
        <w:t>    </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(9) </w:t>
      </w:r>
      <w:r w:rsidRPr="00270B00">
        <w:rPr>
          <w:rFonts w:ascii="Times New Roman" w:eastAsia="Times New Roman" w:hAnsi="Times New Roman" w:cs="Times New Roman"/>
          <w:b/>
          <w:bCs/>
          <w:i/>
          <w:iCs/>
          <w:color w:val="000000"/>
          <w:sz w:val="24"/>
          <w:szCs w:val="26"/>
          <w:lang w:eastAsia="tr-TR"/>
        </w:rPr>
        <w:t xml:space="preserve">Bu maddede aksine düzenleme bulunmayan hâllerde, Ceza Muhakemesi </w:t>
      </w:r>
      <w:proofErr w:type="spellStart"/>
      <w:r w:rsidRPr="00270B00">
        <w:rPr>
          <w:rFonts w:ascii="Times New Roman" w:eastAsia="Times New Roman" w:hAnsi="Times New Roman" w:cs="Times New Roman"/>
          <w:b/>
          <w:bCs/>
          <w:i/>
          <w:iCs/>
          <w:color w:val="000000"/>
          <w:sz w:val="24"/>
          <w:szCs w:val="26"/>
          <w:lang w:eastAsia="tr-TR"/>
        </w:rPr>
        <w:t>Kanununun</w:t>
      </w:r>
      <w:r w:rsidRPr="00270B00">
        <w:rPr>
          <w:rFonts w:ascii="Times New Roman" w:eastAsia="Times New Roman" w:hAnsi="Times New Roman" w:cs="Times New Roman"/>
          <w:i/>
          <w:iCs/>
          <w:color w:val="000000"/>
          <w:sz w:val="24"/>
          <w:szCs w:val="26"/>
          <w:lang w:eastAsia="tr-TR"/>
        </w:rPr>
        <w:t>kamu</w:t>
      </w:r>
      <w:proofErr w:type="spellEnd"/>
      <w:r w:rsidRPr="00270B00">
        <w:rPr>
          <w:rFonts w:ascii="Times New Roman" w:eastAsia="Times New Roman" w:hAnsi="Times New Roman" w:cs="Times New Roman"/>
          <w:i/>
          <w:iCs/>
          <w:color w:val="000000"/>
          <w:sz w:val="24"/>
          <w:szCs w:val="26"/>
          <w:lang w:eastAsia="tr-TR"/>
        </w:rPr>
        <w:t xml:space="preserve"> davasının açılmasının ertelenmesine ilişkin 171 inci maddesi </w:t>
      </w:r>
      <w:r w:rsidRPr="00270B00">
        <w:rPr>
          <w:rFonts w:ascii="Times New Roman" w:eastAsia="Times New Roman" w:hAnsi="Times New Roman" w:cs="Times New Roman"/>
          <w:b/>
          <w:bCs/>
          <w:i/>
          <w:iCs/>
          <w:color w:val="000000"/>
          <w:sz w:val="24"/>
          <w:szCs w:val="26"/>
          <w:lang w:eastAsia="tr-TR"/>
        </w:rPr>
        <w:t>veya hükmün açıklanmasının geri bırakılmasına ilişkin 231 inci maddesi hükümleri uygulanır.</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    </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i/>
          <w:iCs/>
          <w:color w:val="000000"/>
          <w:sz w:val="24"/>
          <w:szCs w:val="26"/>
          <w:lang w:eastAsia="tr-TR"/>
        </w:rPr>
        <w:lastRenderedPageBreak/>
        <w:t>(10) 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w:t>
      </w:r>
      <w:r w:rsidRPr="00270B00">
        <w:rPr>
          <w:rFonts w:ascii="Times New Roman" w:eastAsia="Times New Roman" w:hAnsi="Times New Roman" w:cs="Times New Roman"/>
          <w:b/>
          <w:bCs/>
          <w:color w:val="000000"/>
          <w:sz w:val="24"/>
          <w:szCs w:val="26"/>
          <w:lang w:eastAsia="tr-TR"/>
        </w:rPr>
        <w:t>    </w:t>
      </w:r>
      <w:proofErr w:type="gramEnd"/>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B- İlgili Kanun Hükmü</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5271 sayılı Kanun'un ilgili görülen 231. maddesi şöyledir: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"Hükmün açıklanması ve hükmün açıklanmasının geri bırakılması</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 xml:space="preserve">Madde 231- (1) Duruşma sonunda, 232 </w:t>
      </w:r>
      <w:proofErr w:type="spellStart"/>
      <w:r w:rsidRPr="00270B00">
        <w:rPr>
          <w:rFonts w:ascii="Times New Roman" w:eastAsia="Times New Roman" w:hAnsi="Times New Roman" w:cs="Times New Roman"/>
          <w:i/>
          <w:iCs/>
          <w:color w:val="000000"/>
          <w:sz w:val="24"/>
          <w:szCs w:val="26"/>
          <w:lang w:eastAsia="tr-TR"/>
        </w:rPr>
        <w:t>nci</w:t>
      </w:r>
      <w:proofErr w:type="spellEnd"/>
      <w:r w:rsidRPr="00270B00">
        <w:rPr>
          <w:rFonts w:ascii="Times New Roman" w:eastAsia="Times New Roman" w:hAnsi="Times New Roman" w:cs="Times New Roman"/>
          <w:i/>
          <w:iCs/>
          <w:color w:val="000000"/>
          <w:sz w:val="24"/>
          <w:szCs w:val="26"/>
          <w:lang w:eastAsia="tr-TR"/>
        </w:rPr>
        <w:t xml:space="preserve"> maddede belirtilen esaslara göre duruşma tutanağına geçirilen hüküm fıkrası okunarak gerekçesi ana çizgileriyle anlatılır.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(2) Hazır bulunan sanığa ayrıca başvurabileceği kanun yolları, mercii ve süresi bildirilir.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(3) Beraat eden sanığa, tazminat isteyebileceği bir hâl varsa bu da bildirilir.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(4) Hüküm fıkrası herkes tarafından ayakta dinlenir.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(5)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(6) Hükmün açıklanmasının geri bırakılmasına karar verilebilmesi için;</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a) Sanığın daha önce kasıtlı bir suçtan mahkûm olmamış bulunması,</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b) Mahkemece, sanığın kişilik özellikleri ile duruşmadaki tutum ve davranışları göz önünde bulundurularak yeniden suç işlemeyeceği hususunda kanaate varılması,</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c) Suçun işlenmesiyle mağdurun veya kamunun uğradığı zararın, aynen iade, suçtan önceki hale getirme veya tazmin suretiyle tamamen giderilmesi,</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i/>
          <w:iCs/>
          <w:color w:val="000000"/>
          <w:sz w:val="24"/>
          <w:szCs w:val="26"/>
          <w:lang w:eastAsia="tr-TR"/>
        </w:rPr>
        <w:t>gerekir</w:t>
      </w:r>
      <w:proofErr w:type="gramEnd"/>
      <w:r w:rsidRPr="00270B00">
        <w:rPr>
          <w:rFonts w:ascii="Times New Roman" w:eastAsia="Times New Roman" w:hAnsi="Times New Roman" w:cs="Times New Roman"/>
          <w:i/>
          <w:iCs/>
          <w:color w:val="000000"/>
          <w:sz w:val="24"/>
          <w:szCs w:val="26"/>
          <w:lang w:eastAsia="tr-TR"/>
        </w:rPr>
        <w:t>. Sanığın kabul etmemesi hâlinde, hükmün açıklanmasının geri bırakılmasına karar verilmez.    </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(7) Açıklanmasının geri bırakılmasına karar verilen hükümde, mahkûm olunan hapis cezası ertelenemez ve kısa süreli olması halinde seçenek yaptırımlara çevrilemez.</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(8) Hükmün açıklanmasının geri bırakılması kararının verilmesi halinde sanık, beş yıl süreyle denetim süresine tâbi tutulur. Denetim süresi içinde, kişi hakkında kasıtlı bir suç nedeniyle bir daha hükmün açıklanmasının geri bırakılmasına karar verilemez. Bu süre içinde bir yıldan fazla olmamak üzere mahkemenin belirleyeceği süreyle, sanığın denetimli serbestlik tedbiri olarak;</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lastRenderedPageBreak/>
        <w:t> a) Bir meslek veya sanat sahibi olmaması halinde, meslek veya sanat sahibi olmasını sağlamak amacıyla bir eğitim programına devam etmesine,</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c) Belli yerlere gitmekten yasaklanmasına, belli yerlere devam etmek hususunda yükümlü kılınmasına ya da takdir edilecek başka yükümlülüğü yerine getirmesine,</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i/>
          <w:iCs/>
          <w:color w:val="000000"/>
          <w:sz w:val="24"/>
          <w:szCs w:val="26"/>
          <w:lang w:eastAsia="tr-TR"/>
        </w:rPr>
        <w:t>karar</w:t>
      </w:r>
      <w:proofErr w:type="gramEnd"/>
      <w:r w:rsidRPr="00270B00">
        <w:rPr>
          <w:rFonts w:ascii="Times New Roman" w:eastAsia="Times New Roman" w:hAnsi="Times New Roman" w:cs="Times New Roman"/>
          <w:i/>
          <w:iCs/>
          <w:color w:val="000000"/>
          <w:sz w:val="24"/>
          <w:szCs w:val="26"/>
          <w:lang w:eastAsia="tr-TR"/>
        </w:rPr>
        <w:t xml:space="preserve"> verilebilir. Denetim süresi içinde dava zamanaşımı durur.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(9)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(10) Denetim süresi içinde kasten yeni bir suç işlenmediği ve denetimli serbestlik tedbirine ilişkin yükümlülüklere uygun davranıldığı takdirde, açıklanması geri bırakılan hüküm ortadan kaldırılarak, davanın düşmesi kararı verilir.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(11)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(12) Hükmün açıklanmasının geri bırakılması kararına itiraz edilebilir.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(13)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i/>
          <w:iCs/>
          <w:color w:val="000000"/>
          <w:sz w:val="24"/>
          <w:szCs w:val="26"/>
          <w:lang w:eastAsia="tr-TR"/>
        </w:rPr>
        <w:t>(14) Bu maddenin hükmün açıklanmasının geri bırakılmasına ilişkin hükümleri, Anayasanın 174 üncü maddesinde koruma altına alınan inkılâp kanunlarında yer alan suçlarla ilgili olarak uygulanmaz."</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II- İLK İNCELEME</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w:t>
      </w:r>
      <w:proofErr w:type="spellStart"/>
      <w:r w:rsidRPr="00270B00">
        <w:rPr>
          <w:rFonts w:ascii="Times New Roman" w:eastAsia="Times New Roman" w:hAnsi="Times New Roman" w:cs="Times New Roman"/>
          <w:color w:val="000000"/>
          <w:sz w:val="24"/>
          <w:szCs w:val="26"/>
          <w:lang w:eastAsia="tr-TR"/>
        </w:rPr>
        <w:t>Serruh</w:t>
      </w:r>
      <w:proofErr w:type="spellEnd"/>
      <w:r w:rsidRPr="00270B00">
        <w:rPr>
          <w:rFonts w:ascii="Times New Roman" w:eastAsia="Times New Roman" w:hAnsi="Times New Roman" w:cs="Times New Roman"/>
          <w:color w:val="000000"/>
          <w:sz w:val="24"/>
          <w:szCs w:val="26"/>
          <w:lang w:eastAsia="tr-TR"/>
        </w:rPr>
        <w:t xml:space="preserve"> KALELİ, Osman </w:t>
      </w:r>
      <w:proofErr w:type="spellStart"/>
      <w:r w:rsidRPr="00270B00">
        <w:rPr>
          <w:rFonts w:ascii="Times New Roman" w:eastAsia="Times New Roman" w:hAnsi="Times New Roman" w:cs="Times New Roman"/>
          <w:color w:val="000000"/>
          <w:sz w:val="24"/>
          <w:szCs w:val="26"/>
          <w:lang w:eastAsia="tr-TR"/>
        </w:rPr>
        <w:t>Alifeyyaz</w:t>
      </w:r>
      <w:proofErr w:type="spellEnd"/>
      <w:r w:rsidRPr="00270B00">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270B00">
        <w:rPr>
          <w:rFonts w:ascii="Times New Roman" w:eastAsia="Times New Roman" w:hAnsi="Times New Roman" w:cs="Times New Roman"/>
          <w:color w:val="000000"/>
          <w:sz w:val="24"/>
          <w:szCs w:val="26"/>
          <w:lang w:eastAsia="tr-TR"/>
        </w:rPr>
        <w:t>Hicabi</w:t>
      </w:r>
      <w:proofErr w:type="spellEnd"/>
      <w:r w:rsidRPr="00270B00">
        <w:rPr>
          <w:rFonts w:ascii="Times New Roman" w:eastAsia="Times New Roman" w:hAnsi="Times New Roman" w:cs="Times New Roman"/>
          <w:color w:val="000000"/>
          <w:sz w:val="24"/>
          <w:szCs w:val="26"/>
          <w:lang w:eastAsia="tr-TR"/>
        </w:rPr>
        <w:t xml:space="preserve"> DURSUN, Celal Mümtaz AKINCI, Erdal TERCAN, M. Emin KUZ, Hasan Tahsin GÖKCAN, Kadir ÖZKAYA ve Rıdvan </w:t>
      </w:r>
      <w:proofErr w:type="spellStart"/>
      <w:r w:rsidRPr="00270B00">
        <w:rPr>
          <w:rFonts w:ascii="Times New Roman" w:eastAsia="Times New Roman" w:hAnsi="Times New Roman" w:cs="Times New Roman"/>
          <w:color w:val="000000"/>
          <w:sz w:val="24"/>
          <w:szCs w:val="26"/>
          <w:lang w:eastAsia="tr-TR"/>
        </w:rPr>
        <w:t>GÜLEÇ'in</w:t>
      </w:r>
      <w:proofErr w:type="spellEnd"/>
      <w:r w:rsidRPr="00270B00">
        <w:rPr>
          <w:rFonts w:ascii="Times New Roman" w:eastAsia="Times New Roman" w:hAnsi="Times New Roman" w:cs="Times New Roman"/>
          <w:color w:val="000000"/>
          <w:sz w:val="24"/>
          <w:szCs w:val="26"/>
          <w:lang w:eastAsia="tr-TR"/>
        </w:rPr>
        <w:t xml:space="preserve"> katılımlarıyla 17.6.2015 tarihinde yapılan ilk inceleme toplantısında, dosyada eksiklik bulunmadığından işin esasının incelenmesine OYBİRLİĞİYLE karar verilmiştir.</w:t>
      </w:r>
      <w:proofErr w:type="gramEnd"/>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III- ESASIN İNCELENMESİ</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lastRenderedPageBreak/>
        <w:t>2. Başvuru kararı ve ekleri, Raportör Mücahit AYDIN tarafından hazırlanan işin esasına ilişkin rapor, itiraz konusu ve ilgili kanun hükümleri, dayanılan Anayasa kuralları ve bunların gerekçeleri ile diğer yasama belgeleri okunup incelendikten sonra gereği görüşülüp düşünüldü:</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A- Sınırlama Sorunu    </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shd w:val="clear" w:color="auto" w:fill="FFFFFF"/>
          <w:lang w:eastAsia="tr-TR"/>
        </w:rPr>
        <w:t>3. Anayasa'nın 152. ve 6216 sayılı Kanun'un 40. maddelerine göre, Anayasa Mahkemesine itiraz yoluyla yapılacak başvurular itiraz yoluna başvuran mahkemenin bakmakta olduğu davada uygulayacağı yasa kuralı ile sınırlıdır.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pacing w:val="-1"/>
          <w:sz w:val="24"/>
          <w:szCs w:val="26"/>
          <w:shd w:val="clear" w:color="auto" w:fill="FFFFFF"/>
          <w:lang w:eastAsia="tr-TR"/>
        </w:rPr>
        <w:t>4. İtiraz yoluna başvuran Mahkeme tarafından 5237 sayılı Kanun'un (8) numaralı fıkrasının "</w:t>
      </w:r>
      <w:r w:rsidRPr="00270B00">
        <w:rPr>
          <w:rFonts w:ascii="Times New Roman" w:eastAsia="Times New Roman" w:hAnsi="Times New Roman" w:cs="Times New Roman"/>
          <w:i/>
          <w:iCs/>
          <w:color w:val="000000"/>
          <w:sz w:val="24"/>
          <w:szCs w:val="26"/>
          <w:lang w:eastAsia="tr-TR"/>
        </w:rPr>
        <w:t xml:space="preserve">Bu </w:t>
      </w:r>
      <w:proofErr w:type="gramStart"/>
      <w:r w:rsidRPr="00270B00">
        <w:rPr>
          <w:rFonts w:ascii="Times New Roman" w:eastAsia="Times New Roman" w:hAnsi="Times New Roman" w:cs="Times New Roman"/>
          <w:i/>
          <w:iCs/>
          <w:color w:val="000000"/>
          <w:sz w:val="24"/>
          <w:szCs w:val="26"/>
          <w:lang w:eastAsia="tr-TR"/>
        </w:rPr>
        <w:t>Kanunun .</w:t>
      </w:r>
      <w:proofErr w:type="gramEnd"/>
      <w:r w:rsidRPr="00270B00">
        <w:rPr>
          <w:rFonts w:ascii="Times New Roman" w:eastAsia="Times New Roman" w:hAnsi="Times New Roman" w:cs="Times New Roman"/>
          <w:i/>
          <w:iCs/>
          <w:color w:val="000000"/>
          <w:sz w:val="24"/>
          <w:szCs w:val="26"/>
          <w:lang w:eastAsia="tr-TR"/>
        </w:rPr>
        <w:t xml:space="preserve"> 188 inci maddesinde tanımlanan uyuşturucu veya uyarıcı madde imal ve ticareti, .suçundan dolayı yapılan kovuşturma evresinde, suçun münhasıran bu madde kapsamına girdiğinin anlaşılması hâlinde, sanık hakkında bu madde hükümleri çerçevesinde hükmün açıklanmasının geri bırakılması kararı verilir." </w:t>
      </w:r>
      <w:r w:rsidRPr="00270B00">
        <w:rPr>
          <w:rFonts w:ascii="Times New Roman" w:eastAsia="Times New Roman" w:hAnsi="Times New Roman" w:cs="Times New Roman"/>
          <w:color w:val="000000"/>
          <w:sz w:val="24"/>
          <w:szCs w:val="26"/>
          <w:lang w:eastAsia="tr-TR"/>
        </w:rPr>
        <w:t>bölümünün ve (9) numaralı fıkrasının "</w:t>
      </w:r>
      <w:r w:rsidRPr="00270B00">
        <w:rPr>
          <w:rFonts w:ascii="Times New Roman" w:eastAsia="Times New Roman" w:hAnsi="Times New Roman" w:cs="Times New Roman"/>
          <w:i/>
          <w:iCs/>
          <w:color w:val="000000"/>
          <w:sz w:val="24"/>
          <w:szCs w:val="26"/>
          <w:lang w:eastAsia="tr-TR"/>
        </w:rPr>
        <w:t>Bu maddede aksine düzenleme bulunmayan hâllerde, Ceza Muhakemesi Kanununun .veya hükmün açıklanmasının geri bırakılmasına ilişkin 231 inci maddesi hükümleri uygulanır."  </w:t>
      </w:r>
      <w:r w:rsidRPr="00270B00">
        <w:rPr>
          <w:rFonts w:ascii="Times New Roman" w:eastAsia="Times New Roman" w:hAnsi="Times New Roman" w:cs="Times New Roman"/>
          <w:color w:val="000000"/>
          <w:sz w:val="24"/>
          <w:szCs w:val="26"/>
          <w:lang w:eastAsia="tr-TR"/>
        </w:rPr>
        <w:t>bölümünün iptali istenilmiş olmakla birlikte anılan bölümlerin "...</w:t>
      </w:r>
      <w:r w:rsidRPr="00270B00">
        <w:rPr>
          <w:rFonts w:ascii="Times New Roman" w:eastAsia="Times New Roman" w:hAnsi="Times New Roman" w:cs="Times New Roman"/>
          <w:i/>
          <w:iCs/>
          <w:color w:val="000000"/>
          <w:sz w:val="24"/>
          <w:szCs w:val="26"/>
          <w:lang w:eastAsia="tr-TR"/>
        </w:rPr>
        <w:t>188 inci maddesinde tanımlanan uyuşturucu veya uyarıcı madde imal ve ticareti</w:t>
      </w:r>
      <w:proofErr w:type="gramStart"/>
      <w:r w:rsidRPr="00270B00">
        <w:rPr>
          <w:rFonts w:ascii="Times New Roman" w:eastAsia="Times New Roman" w:hAnsi="Times New Roman" w:cs="Times New Roman"/>
          <w:i/>
          <w:iCs/>
          <w:color w:val="000000"/>
          <w:sz w:val="24"/>
          <w:szCs w:val="26"/>
          <w:lang w:eastAsia="tr-TR"/>
        </w:rPr>
        <w:t>,...</w:t>
      </w:r>
      <w:proofErr w:type="gramEnd"/>
      <w:r w:rsidRPr="00270B00">
        <w:rPr>
          <w:rFonts w:ascii="Times New Roman" w:eastAsia="Times New Roman" w:hAnsi="Times New Roman" w:cs="Times New Roman"/>
          <w:i/>
          <w:iCs/>
          <w:color w:val="000000"/>
          <w:sz w:val="24"/>
          <w:szCs w:val="26"/>
          <w:lang w:eastAsia="tr-TR"/>
        </w:rPr>
        <w:t>" </w:t>
      </w:r>
      <w:r w:rsidRPr="00270B00">
        <w:rPr>
          <w:rFonts w:ascii="Times New Roman" w:eastAsia="Times New Roman" w:hAnsi="Times New Roman" w:cs="Times New Roman"/>
          <w:color w:val="000000"/>
          <w:sz w:val="24"/>
          <w:szCs w:val="26"/>
          <w:lang w:eastAsia="tr-TR"/>
        </w:rPr>
        <w:t>ve "...</w:t>
      </w:r>
      <w:r w:rsidRPr="00270B00">
        <w:rPr>
          <w:rFonts w:ascii="Times New Roman" w:eastAsia="Times New Roman" w:hAnsi="Times New Roman" w:cs="Times New Roman"/>
          <w:i/>
          <w:iCs/>
          <w:color w:val="000000"/>
          <w:sz w:val="24"/>
          <w:szCs w:val="26"/>
          <w:lang w:eastAsia="tr-TR"/>
        </w:rPr>
        <w:t>veya hükmün açıklanmasının geri bırakılmasına ilişkin 231 inci maddesi..." </w:t>
      </w:r>
      <w:r w:rsidRPr="00270B00">
        <w:rPr>
          <w:rFonts w:ascii="Times New Roman" w:eastAsia="Times New Roman" w:hAnsi="Times New Roman" w:cs="Times New Roman"/>
          <w:color w:val="000000"/>
          <w:sz w:val="24"/>
          <w:szCs w:val="26"/>
          <w:lang w:eastAsia="tr-TR"/>
        </w:rPr>
        <w:t>ibareleri</w:t>
      </w:r>
      <w:r w:rsidRPr="00270B00">
        <w:rPr>
          <w:rFonts w:ascii="Times New Roman" w:eastAsia="Times New Roman" w:hAnsi="Times New Roman" w:cs="Times New Roman"/>
          <w:i/>
          <w:iCs/>
          <w:color w:val="000000"/>
          <w:sz w:val="24"/>
          <w:szCs w:val="26"/>
          <w:lang w:eastAsia="tr-TR"/>
        </w:rPr>
        <w:t> </w:t>
      </w:r>
      <w:r w:rsidRPr="00270B00">
        <w:rPr>
          <w:rFonts w:ascii="Times New Roman" w:eastAsia="Times New Roman" w:hAnsi="Times New Roman" w:cs="Times New Roman"/>
          <w:color w:val="000000"/>
          <w:sz w:val="24"/>
          <w:szCs w:val="26"/>
          <w:lang w:eastAsia="tr-TR"/>
        </w:rPr>
        <w:t>dışında kalan kısımları, anılan fıkralarda yer alan ve iptali istenilmeyen kurallar yönünden de geçerli olan ortak hüküm niteliğindedir.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5. Bu nedenle esasa ilişkin incelemenin, söz konusu fıkralarda yer alan "...</w:t>
      </w:r>
      <w:r w:rsidRPr="00270B00">
        <w:rPr>
          <w:rFonts w:ascii="Times New Roman" w:eastAsia="Times New Roman" w:hAnsi="Times New Roman" w:cs="Times New Roman"/>
          <w:i/>
          <w:iCs/>
          <w:color w:val="000000"/>
          <w:sz w:val="24"/>
          <w:szCs w:val="26"/>
          <w:lang w:eastAsia="tr-TR"/>
        </w:rPr>
        <w:t>188 inci maddesinde tanımlanan uyuşturucu veya uyarıcı madde imal ve ticareti</w:t>
      </w:r>
      <w:proofErr w:type="gramStart"/>
      <w:r w:rsidRPr="00270B00">
        <w:rPr>
          <w:rFonts w:ascii="Times New Roman" w:eastAsia="Times New Roman" w:hAnsi="Times New Roman" w:cs="Times New Roman"/>
          <w:i/>
          <w:iCs/>
          <w:color w:val="000000"/>
          <w:sz w:val="24"/>
          <w:szCs w:val="26"/>
          <w:lang w:eastAsia="tr-TR"/>
        </w:rPr>
        <w:t>,...</w:t>
      </w:r>
      <w:proofErr w:type="gramEnd"/>
      <w:r w:rsidRPr="00270B00">
        <w:rPr>
          <w:rFonts w:ascii="Times New Roman" w:eastAsia="Times New Roman" w:hAnsi="Times New Roman" w:cs="Times New Roman"/>
          <w:i/>
          <w:iCs/>
          <w:color w:val="000000"/>
          <w:sz w:val="24"/>
          <w:szCs w:val="26"/>
          <w:lang w:eastAsia="tr-TR"/>
        </w:rPr>
        <w:t>" </w:t>
      </w:r>
      <w:r w:rsidRPr="00270B00">
        <w:rPr>
          <w:rFonts w:ascii="Times New Roman" w:eastAsia="Times New Roman" w:hAnsi="Times New Roman" w:cs="Times New Roman"/>
          <w:color w:val="000000"/>
          <w:sz w:val="24"/>
          <w:szCs w:val="26"/>
          <w:lang w:eastAsia="tr-TR"/>
        </w:rPr>
        <w:t>ve "...</w:t>
      </w:r>
      <w:r w:rsidRPr="00270B00">
        <w:rPr>
          <w:rFonts w:ascii="Times New Roman" w:eastAsia="Times New Roman" w:hAnsi="Times New Roman" w:cs="Times New Roman"/>
          <w:i/>
          <w:iCs/>
          <w:color w:val="000000"/>
          <w:sz w:val="24"/>
          <w:szCs w:val="26"/>
          <w:lang w:eastAsia="tr-TR"/>
        </w:rPr>
        <w:t>veya hükmün açıklanmasının geri bırakılmasına ilişkin 231 inci maddesi..." </w:t>
      </w:r>
      <w:r w:rsidRPr="00270B00">
        <w:rPr>
          <w:rFonts w:ascii="Times New Roman" w:eastAsia="Times New Roman" w:hAnsi="Times New Roman" w:cs="Times New Roman"/>
          <w:color w:val="000000"/>
          <w:sz w:val="24"/>
          <w:szCs w:val="26"/>
          <w:lang w:eastAsia="tr-TR"/>
        </w:rPr>
        <w:t>ibareleriyle sınırlı olarak yapılması gerekir.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B- Kuralın </w:t>
      </w:r>
      <w:r w:rsidRPr="00270B00">
        <w:rPr>
          <w:rFonts w:ascii="Times New Roman" w:eastAsia="Times New Roman" w:hAnsi="Times New Roman" w:cs="Times New Roman"/>
          <w:b/>
          <w:bCs/>
          <w:color w:val="000000"/>
          <w:spacing w:val="-1"/>
          <w:sz w:val="24"/>
          <w:szCs w:val="26"/>
          <w:shd w:val="clear" w:color="auto" w:fill="FFFFFF"/>
          <w:lang w:eastAsia="tr-TR"/>
        </w:rPr>
        <w:t>Anlam ve Kapsamı</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pacing w:val="-1"/>
          <w:sz w:val="24"/>
          <w:szCs w:val="26"/>
          <w:shd w:val="clear" w:color="auto" w:fill="FFFFFF"/>
          <w:lang w:eastAsia="tr-TR"/>
        </w:rPr>
        <w:t>6. </w:t>
      </w:r>
      <w:r w:rsidRPr="00270B00">
        <w:rPr>
          <w:rFonts w:ascii="Times New Roman" w:eastAsia="Times New Roman" w:hAnsi="Times New Roman" w:cs="Times New Roman"/>
          <w:color w:val="000000"/>
          <w:sz w:val="24"/>
          <w:szCs w:val="26"/>
          <w:lang w:eastAsia="tr-TR"/>
        </w:rPr>
        <w:t>5237 sayılı Kanun'un 191. maddesinde, kullanmak için uyuşturucu veya uyarıcı madde satın alma, kabul etme veya bulundurma ya da uyuşturucu veya uyarıcı madde kullanma fiilleri, hapis cezasını gerektiren bir suç olarak kabul edilmiştir. Uyuşturucuyla daha etkin mücadele çerçevesinde, 6545 sayılı Kanun'la 5237 sayılı Kanun'un 191. maddesinde yer alan ceza miktarı ve güvenlik tedbirlerinde değişiklikler yapılmıştır.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7. Yapılan değişiklikten önce, 191. maddede düzenlenen suç için  "</w:t>
      </w:r>
      <w:r w:rsidRPr="00270B00">
        <w:rPr>
          <w:rFonts w:ascii="Times New Roman" w:eastAsia="Times New Roman" w:hAnsi="Times New Roman" w:cs="Times New Roman"/>
          <w:i/>
          <w:iCs/>
          <w:color w:val="000000"/>
          <w:sz w:val="24"/>
          <w:szCs w:val="26"/>
          <w:lang w:eastAsia="tr-TR"/>
        </w:rPr>
        <w:t>bir yıldan iki yıla kadar hapis cezası</w:t>
      </w:r>
      <w:r w:rsidRPr="00270B00">
        <w:rPr>
          <w:rFonts w:ascii="Times New Roman" w:eastAsia="Times New Roman" w:hAnsi="Times New Roman" w:cs="Times New Roman"/>
          <w:color w:val="000000"/>
          <w:sz w:val="24"/>
          <w:szCs w:val="26"/>
          <w:lang w:eastAsia="tr-TR"/>
        </w:rPr>
        <w:t>" öngörülmesinin yanı sıra hüküm verilmeden önce veya hüküm verildikten sonra "</w:t>
      </w:r>
      <w:r w:rsidRPr="00270B00">
        <w:rPr>
          <w:rFonts w:ascii="Times New Roman" w:eastAsia="Times New Roman" w:hAnsi="Times New Roman" w:cs="Times New Roman"/>
          <w:i/>
          <w:iCs/>
          <w:color w:val="000000"/>
          <w:sz w:val="24"/>
          <w:szCs w:val="26"/>
          <w:lang w:eastAsia="tr-TR"/>
        </w:rPr>
        <w:t>tedavi ve denetimli serbestlik tedbiri" </w:t>
      </w:r>
      <w:r w:rsidRPr="00270B00">
        <w:rPr>
          <w:rFonts w:ascii="Times New Roman" w:eastAsia="Times New Roman" w:hAnsi="Times New Roman" w:cs="Times New Roman"/>
          <w:color w:val="000000"/>
          <w:sz w:val="24"/>
          <w:szCs w:val="26"/>
          <w:lang w:eastAsia="tr-TR"/>
        </w:rPr>
        <w:t>uygulanmasına da karar verilebileceği kabul edilmek suretiyle hâkime farklı seçeneklerden birini tercih etmek konusunda takdir yetkisi tanınmıştır. Hâkim, yalnızca mahkûmiyet kararı verebileceği gibi hüküm vermeden önce davada durma kararı vererek ya da hüküm verdikten sonra cezanın infazını erteleyerek sanık hakkında tedaviye ve denetimli serbestlik tedbirine karar verebilmekte iken uygulamada, tedavi ve denetimli serbestlik tedbirinin yerine getirilmesinde birtakım sorunlarla karşılaşıldığından, bu hususlarda değişikliklere gidilmiştir.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8. Kanun'un 191. maddesinde 6545 sayılı Kanun'la yapılan değişiklik sonrasında bu suçun yaptırımı "</w:t>
      </w:r>
      <w:r w:rsidRPr="00270B00">
        <w:rPr>
          <w:rFonts w:ascii="Times New Roman" w:eastAsia="Times New Roman" w:hAnsi="Times New Roman" w:cs="Times New Roman"/>
          <w:i/>
          <w:iCs/>
          <w:color w:val="000000"/>
          <w:sz w:val="24"/>
          <w:szCs w:val="26"/>
          <w:lang w:eastAsia="tr-TR"/>
        </w:rPr>
        <w:t>iki yıldan beş yıla kadar hapis cezası</w:t>
      </w:r>
      <w:r w:rsidRPr="00270B00">
        <w:rPr>
          <w:rFonts w:ascii="Times New Roman" w:eastAsia="Times New Roman" w:hAnsi="Times New Roman" w:cs="Times New Roman"/>
          <w:color w:val="000000"/>
          <w:sz w:val="24"/>
          <w:szCs w:val="26"/>
          <w:lang w:eastAsia="tr-TR"/>
        </w:rPr>
        <w:t xml:space="preserve">" olarak öngörülmüştür. </w:t>
      </w:r>
      <w:proofErr w:type="gramStart"/>
      <w:r w:rsidRPr="00270B00">
        <w:rPr>
          <w:rFonts w:ascii="Times New Roman" w:eastAsia="Times New Roman" w:hAnsi="Times New Roman" w:cs="Times New Roman"/>
          <w:color w:val="000000"/>
          <w:sz w:val="24"/>
          <w:szCs w:val="26"/>
          <w:lang w:eastAsia="tr-TR"/>
        </w:rPr>
        <w:t>Bunun yanı sıra bu suçtan başlatılan soruşturmalarda, Cumhuriyet savcısı tarafından "</w:t>
      </w:r>
      <w:r w:rsidRPr="00270B00">
        <w:rPr>
          <w:rFonts w:ascii="Times New Roman" w:eastAsia="Times New Roman" w:hAnsi="Times New Roman" w:cs="Times New Roman"/>
          <w:i/>
          <w:iCs/>
          <w:color w:val="000000"/>
          <w:sz w:val="24"/>
          <w:szCs w:val="26"/>
          <w:lang w:eastAsia="tr-TR"/>
        </w:rPr>
        <w:t>beş yıl süreyle kamu davası açılmasının ertelenmesine</w:t>
      </w:r>
      <w:r w:rsidRPr="00270B00">
        <w:rPr>
          <w:rFonts w:ascii="Times New Roman" w:eastAsia="Times New Roman" w:hAnsi="Times New Roman" w:cs="Times New Roman"/>
          <w:color w:val="000000"/>
          <w:sz w:val="24"/>
          <w:szCs w:val="26"/>
          <w:lang w:eastAsia="tr-TR"/>
        </w:rPr>
        <w:t xml:space="preserve">" karar verileceği, bu süre içinde şüpheliler hakkında asgari </w:t>
      </w:r>
      <w:r w:rsidRPr="00270B00">
        <w:rPr>
          <w:rFonts w:ascii="Times New Roman" w:eastAsia="Times New Roman" w:hAnsi="Times New Roman" w:cs="Times New Roman"/>
          <w:color w:val="000000"/>
          <w:sz w:val="24"/>
          <w:szCs w:val="26"/>
          <w:lang w:eastAsia="tr-TR"/>
        </w:rPr>
        <w:lastRenderedPageBreak/>
        <w:t>bir yıllık süreyle denetimli serbestlik tedbiri uygulanacağı,  bu sürenin Cumhuriyet savcısının kararı ile üçer aylık sürelerle en fazla bir yıl uzatılabileceği, gerekli görülmesi halinde şüphelinin denetimli serbestlik süresi içinde tedaviye tâbi tutulabileceği, şüphelinin erteleme süresi içinde yükümlülüklerine uygun davranması durumunda hakkında kovuşturmaya yer olmadığı kararı verileceği, kişinin erteleme süresi içinde yükümlülüklerine aykırı davranmakta ısrar etmesi veya tekrar aynı suçu işlemesi halinde ise hakkında kamu davası açılacağı ancak erteleme süresi içinde tekrar işlenen suçun ertelemeye ilişkin yükümlülüklerin ihlali sayılacağı ve ayrı bir soruşturma ve kovuşturma konusu yapılamayacağı, ertelemeye ilişkin yükümlülüklerin ihlali nedeniyle kamu davası açılmasından sonra aynı suçun tekrar işlendiği iddiasıyla açılan soruşturmalarda kamu davası açılmasının ertelenmesi kararı verilemeyeceği hükme bağlanmıştır.</w:t>
      </w:r>
      <w:proofErr w:type="gramEnd"/>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color w:val="000000"/>
          <w:sz w:val="24"/>
          <w:szCs w:val="26"/>
          <w:lang w:eastAsia="tr-TR"/>
        </w:rPr>
        <w:t xml:space="preserve">9. Maddenin (8) numaralı fıkrasında, Kanun'un 188. maddesinde tanımlanan </w:t>
      </w:r>
      <w:proofErr w:type="spellStart"/>
      <w:r w:rsidRPr="00270B00">
        <w:rPr>
          <w:rFonts w:ascii="Times New Roman" w:eastAsia="Times New Roman" w:hAnsi="Times New Roman" w:cs="Times New Roman"/>
          <w:color w:val="000000"/>
          <w:sz w:val="24"/>
          <w:szCs w:val="26"/>
          <w:lang w:eastAsia="tr-TR"/>
        </w:rPr>
        <w:t>uyuşturucuveya</w:t>
      </w:r>
      <w:proofErr w:type="spellEnd"/>
      <w:r w:rsidRPr="00270B00">
        <w:rPr>
          <w:rFonts w:ascii="Times New Roman" w:eastAsia="Times New Roman" w:hAnsi="Times New Roman" w:cs="Times New Roman"/>
          <w:color w:val="000000"/>
          <w:sz w:val="24"/>
          <w:szCs w:val="26"/>
          <w:lang w:eastAsia="tr-TR"/>
        </w:rPr>
        <w:t xml:space="preserve"> uyarıcı madde imal ve ticareti ya da 190. maddesinde tanımlanan uyuşturucu veya uyarıcı madde kullanılmasını kolaylaştırma suçundan yapılan kovuşturmada, suçun münhasıran 191. madde kapsamına girdiğinin anlaşılması halinde, madde hükümleri çerçevesinde hükmün açıklanmasının geri bırakılması kararı verileceği; (9) numaralı fıkrasında ise, maddede aksine düzenleme bulunmayan hallerde, 5271 sayılı Kanun'un kamu davası açılmasının ertelenmesine ilişkin 171. maddesi veya hükmün açıklanmasının geri bırakılmasına ilişkin 231. maddesi hükümlerinin uygulanacağı belirtilmiştir.</w:t>
      </w:r>
      <w:proofErr w:type="gramEnd"/>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10. Bu şekilde, 191. maddede tanımlanan suçtan dolayı başlatılan soruşturmalarda Cumhuriyet savcısı tarafından beş yıl süreyle kamu davasının açılmasının ertelenmesine, kovuşturma aşamasında suçun münhasıran 191. madde kapsamına girdiğinin anlaşılması halinde ise hükmün açıklanmasının geri bırakılmasına karar verileceği öngörülmüştür.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11. Maddenin (8) numaralı fıkrasında yer alan "...</w:t>
      </w:r>
      <w:r w:rsidRPr="00270B00">
        <w:rPr>
          <w:rFonts w:ascii="Times New Roman" w:eastAsia="Times New Roman" w:hAnsi="Times New Roman" w:cs="Times New Roman"/>
          <w:i/>
          <w:iCs/>
          <w:color w:val="000000"/>
          <w:sz w:val="24"/>
          <w:szCs w:val="26"/>
          <w:lang w:eastAsia="tr-TR"/>
        </w:rPr>
        <w:t>188 inci maddesinde tanımlanan uyuşturucu veya uyarıcı madde imal ve ticareti</w:t>
      </w:r>
      <w:proofErr w:type="gramStart"/>
      <w:r w:rsidRPr="00270B00">
        <w:rPr>
          <w:rFonts w:ascii="Times New Roman" w:eastAsia="Times New Roman" w:hAnsi="Times New Roman" w:cs="Times New Roman"/>
          <w:i/>
          <w:iCs/>
          <w:color w:val="000000"/>
          <w:sz w:val="24"/>
          <w:szCs w:val="26"/>
          <w:lang w:eastAsia="tr-TR"/>
        </w:rPr>
        <w:t>,...</w:t>
      </w:r>
      <w:proofErr w:type="gramEnd"/>
      <w:r w:rsidRPr="00270B00">
        <w:rPr>
          <w:rFonts w:ascii="Times New Roman" w:eastAsia="Times New Roman" w:hAnsi="Times New Roman" w:cs="Times New Roman"/>
          <w:i/>
          <w:iCs/>
          <w:color w:val="000000"/>
          <w:sz w:val="24"/>
          <w:szCs w:val="26"/>
          <w:lang w:eastAsia="tr-TR"/>
        </w:rPr>
        <w:t>" </w:t>
      </w:r>
      <w:r w:rsidRPr="00270B00">
        <w:rPr>
          <w:rFonts w:ascii="Times New Roman" w:eastAsia="Times New Roman" w:hAnsi="Times New Roman" w:cs="Times New Roman"/>
          <w:color w:val="000000"/>
          <w:sz w:val="24"/>
          <w:szCs w:val="26"/>
          <w:lang w:eastAsia="tr-TR"/>
        </w:rPr>
        <w:t>ibaresi ile (9) numaralı fıkrasında yer alan "...</w:t>
      </w:r>
      <w:r w:rsidRPr="00270B00">
        <w:rPr>
          <w:rFonts w:ascii="Times New Roman" w:eastAsia="Times New Roman" w:hAnsi="Times New Roman" w:cs="Times New Roman"/>
          <w:i/>
          <w:iCs/>
          <w:color w:val="000000"/>
          <w:sz w:val="24"/>
          <w:szCs w:val="26"/>
          <w:lang w:eastAsia="tr-TR"/>
        </w:rPr>
        <w:t>veya hükmün açıklanmasının geri bırakılmasına ilişkin 231 inci maddesi..." </w:t>
      </w:r>
      <w:r w:rsidRPr="00270B00">
        <w:rPr>
          <w:rFonts w:ascii="Times New Roman" w:eastAsia="Times New Roman" w:hAnsi="Times New Roman" w:cs="Times New Roman"/>
          <w:color w:val="000000"/>
          <w:sz w:val="24"/>
          <w:szCs w:val="26"/>
          <w:lang w:eastAsia="tr-TR"/>
        </w:rPr>
        <w:t>ibaresi,  itiraz konusu kuralları oluşturmaktadır.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C- İtirazın Gerekçesi</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pacing w:val="-1"/>
          <w:sz w:val="24"/>
          <w:szCs w:val="26"/>
          <w:shd w:val="clear" w:color="auto" w:fill="FFFFFF"/>
          <w:lang w:eastAsia="tr-TR"/>
        </w:rPr>
        <w:t>12. </w:t>
      </w:r>
      <w:r w:rsidRPr="00270B00">
        <w:rPr>
          <w:rFonts w:ascii="Times New Roman" w:eastAsia="Times New Roman" w:hAnsi="Times New Roman" w:cs="Times New Roman"/>
          <w:color w:val="000000"/>
          <w:sz w:val="24"/>
          <w:szCs w:val="26"/>
          <w:lang w:eastAsia="tr-TR"/>
        </w:rPr>
        <w:t>Başvuru kararında özetle, itiraz konusu kuralları da içeren 191. madde ile kullanmak için uyuşturucu veya uyarıcı madde satın alma, kabul etme veya bulundurma ya da uyuşturucu veya uyarıcı madde kullanma suçundan başlatılan soruşturmada kamu davası açılmasının ertelenmesine karar verilmesinin öngörüldüğü ve ertelemeye ilişkin olarak şüpheli lehine özel düzenlemelere yer verildiği, kovuşturma aşamasında suçun münhasıran madde kapsamına girdiğinin anlaşılması halinde ise itiraz konusu kurallarla daha aleyhe olan hükmün açıklanmasının geri bırakılması kararı verilmesinin öngörüldüğü; bu şekilde kasıtları ve fiilleri aynı olan şahıslar hakkında sırf suç niteliğinin savcılıkça farklı değerlendirilmesi nedeniyle farklı hukuki sonuçlar doğduğu, aynı fiillerin farklı hukuki sonuçlara tabi tutulmasının hukuk güvenliği, kanun önünde eşitlik ve suçta ve cezada kanunilik ilkeleriyle bağdaşmadığı, ayrıca itiraz konusu kurallarla hükmün açıklanmasının geri bırakılmasına ilişkin genel hükümlerin çeliştiği belirtilerek kuralların, Anayasa'nın 2</w:t>
      </w:r>
      <w:proofErr w:type="gramStart"/>
      <w:r w:rsidRPr="00270B00">
        <w:rPr>
          <w:rFonts w:ascii="Times New Roman" w:eastAsia="Times New Roman" w:hAnsi="Times New Roman" w:cs="Times New Roman"/>
          <w:color w:val="000000"/>
          <w:sz w:val="24"/>
          <w:szCs w:val="26"/>
          <w:lang w:eastAsia="tr-TR"/>
        </w:rPr>
        <w:t>.,</w:t>
      </w:r>
      <w:proofErr w:type="gramEnd"/>
      <w:r w:rsidRPr="00270B00">
        <w:rPr>
          <w:rFonts w:ascii="Times New Roman" w:eastAsia="Times New Roman" w:hAnsi="Times New Roman" w:cs="Times New Roman"/>
          <w:color w:val="000000"/>
          <w:sz w:val="24"/>
          <w:szCs w:val="26"/>
          <w:lang w:eastAsia="tr-TR"/>
        </w:rPr>
        <w:t xml:space="preserve"> 10. ve 38. maddelerine aykırı oldukları ileri sürülmüştür.</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pacing w:val="-1"/>
          <w:sz w:val="24"/>
          <w:szCs w:val="26"/>
          <w:shd w:val="clear" w:color="auto" w:fill="FFFFFF"/>
          <w:lang w:eastAsia="tr-TR"/>
        </w:rPr>
        <w:t> </w:t>
      </w:r>
      <w:r w:rsidRPr="00270B00">
        <w:rPr>
          <w:rFonts w:ascii="Times New Roman" w:eastAsia="Times New Roman" w:hAnsi="Times New Roman" w:cs="Times New Roman"/>
          <w:b/>
          <w:bCs/>
          <w:color w:val="000000"/>
          <w:spacing w:val="-1"/>
          <w:sz w:val="24"/>
          <w:szCs w:val="26"/>
          <w:shd w:val="clear" w:color="auto" w:fill="FFFFFF"/>
          <w:lang w:eastAsia="tr-TR"/>
        </w:rPr>
        <w:t>D- Anayasa'ya Aykırılık Sorunu</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shd w:val="clear" w:color="auto" w:fill="FFFFFF"/>
          <w:lang w:eastAsia="tr-TR"/>
        </w:rPr>
        <w:t>    </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shd w:val="clear" w:color="auto" w:fill="FFFFFF"/>
          <w:lang w:eastAsia="tr-TR"/>
        </w:rPr>
        <w:lastRenderedPageBreak/>
        <w:t>13. Anayasa'nın 2. maddesinde, Türkiye Cumhuriyeti, bir hukuk devleti olarak nitelendirilmiştir. Hukuk devletinin temel ilkelerinden biri de "</w:t>
      </w:r>
      <w:proofErr w:type="spellStart"/>
      <w:r w:rsidRPr="00270B00">
        <w:rPr>
          <w:rFonts w:ascii="Times New Roman" w:eastAsia="Times New Roman" w:hAnsi="Times New Roman" w:cs="Times New Roman"/>
          <w:i/>
          <w:iCs/>
          <w:color w:val="000000"/>
          <w:sz w:val="24"/>
          <w:szCs w:val="26"/>
          <w:shd w:val="clear" w:color="auto" w:fill="FFFFFF"/>
          <w:lang w:eastAsia="tr-TR"/>
        </w:rPr>
        <w:t>belirlilik</w:t>
      </w:r>
      <w:r w:rsidRPr="00270B00">
        <w:rPr>
          <w:rFonts w:ascii="Times New Roman" w:eastAsia="Times New Roman" w:hAnsi="Times New Roman" w:cs="Times New Roman"/>
          <w:color w:val="000000"/>
          <w:sz w:val="24"/>
          <w:szCs w:val="26"/>
          <w:shd w:val="clear" w:color="auto" w:fill="FFFFFF"/>
          <w:lang w:eastAsia="tr-TR"/>
        </w:rPr>
        <w:t>"tir</w:t>
      </w:r>
      <w:proofErr w:type="spellEnd"/>
      <w:r w:rsidRPr="00270B00">
        <w:rPr>
          <w:rFonts w:ascii="Times New Roman" w:eastAsia="Times New Roman" w:hAnsi="Times New Roman" w:cs="Times New Roman"/>
          <w:color w:val="000000"/>
          <w:sz w:val="24"/>
          <w:szCs w:val="26"/>
          <w:shd w:val="clear" w:color="auto" w:fill="FFFFFF"/>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Hukuk güvenliği, normların öngörülebilir olmasını, bireylerin tüm eylem ve işlemlerinde devlete güven duyabilmesini, devletin de yasal düzenlemelerde bu güven duygusunu zedeleyici yöntemlerden kaçınmasını gerekli kılar.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14. Anayasa'nın 10. maddesinde de </w:t>
      </w:r>
      <w:r w:rsidRPr="00270B00">
        <w:rPr>
          <w:rFonts w:ascii="Times New Roman" w:eastAsia="Times New Roman" w:hAnsi="Times New Roman" w:cs="Times New Roman"/>
          <w:i/>
          <w:iCs/>
          <w:color w:val="000000"/>
          <w:sz w:val="24"/>
          <w:szCs w:val="26"/>
          <w:lang w:eastAsia="tr-TR"/>
        </w:rPr>
        <w:t>"kanun önünde eşitlik" </w:t>
      </w:r>
      <w:r w:rsidRPr="00270B00">
        <w:rPr>
          <w:rFonts w:ascii="Times New Roman" w:eastAsia="Times New Roman" w:hAnsi="Times New Roman" w:cs="Times New Roman"/>
          <w:color w:val="000000"/>
          <w:sz w:val="24"/>
          <w:szCs w:val="26"/>
          <w:lang w:eastAsia="tr-TR"/>
        </w:rPr>
        <w:t>ilkesine yer verilmiştir.  Bu ilke, hukuki durumları aynı olanlar için söz konusu olup eylemli değil hukuksal eşitliği ifade eder.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durumların aynı, ayrı hukuksal durumların farklı kurallara bağlı tutulması tek başına Anayasa'da öngörülen eşitlik ilkesini zedelemez.</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15. Anayasa'nın 38. maddesinde öngörülen suçta ve cezada kanunilik ilkesi ise, insan hak ve özgürlüklerini esas alan bir anlayışın öne çıktığı günümüzde, ceza hukukunun temel ilkelerinden birini oluşturmaktadır.  Bu ilke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xml:space="preserve">16. Ceza hukukunun, toplumun kültür ve uygarlık düzeyi, sosyal ve ekonomik yaşantısıyla yakından ilgili olması nedeniyle suç ve suçlulukla mücadele amacıyla ceza ve ceza muhakemesi alanında sistem tercihinde bulunulması Devletin ceza siyaseti ile ilgilidir. </w:t>
      </w:r>
      <w:proofErr w:type="gramStart"/>
      <w:r w:rsidRPr="00270B00">
        <w:rPr>
          <w:rFonts w:ascii="Times New Roman" w:eastAsia="Times New Roman" w:hAnsi="Times New Roman" w:cs="Times New Roman"/>
          <w:color w:val="000000"/>
          <w:sz w:val="24"/>
          <w:szCs w:val="26"/>
          <w:lang w:eastAsia="tr-TR"/>
        </w:rPr>
        <w:t>Bu bağlamda ceza hukukuna ilişkin düzenlemeler bakımından kanun koyucu Anayasa'nın temel ilkelerine bağlı kalmak koşuluyla, soruşturma ve yargılamaya ilişkin olarak hangi yöntemlerin uygulanacağı, toplumda belli eylemlerin suç sayılıp sayılmaması, suç sayıldıkları takdirde hangi çeşit ve ölçülerdeki ceza yaptırımlarıyla karşılanmaları gerektiği, </w:t>
      </w:r>
      <w:r w:rsidRPr="00270B00">
        <w:rPr>
          <w:rFonts w:ascii="Times New Roman" w:eastAsia="Times New Roman" w:hAnsi="Times New Roman" w:cs="Times New Roman"/>
          <w:color w:val="000000"/>
          <w:sz w:val="24"/>
          <w:szCs w:val="26"/>
          <w:shd w:val="clear" w:color="auto" w:fill="FFFFFF"/>
          <w:lang w:eastAsia="tr-TR"/>
        </w:rPr>
        <w:t> hükmün açıklanmasının geri bırakılması gibi ceza siyaseti araçlarının hangi suçlara nasıl uygulanacağı gibi konularda takdir yetkisine sahiptir. </w:t>
      </w:r>
      <w:proofErr w:type="gramEnd"/>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shd w:val="clear" w:color="auto" w:fill="FFFFFF"/>
          <w:lang w:eastAsia="tr-TR"/>
        </w:rPr>
        <w:t>17. Anayasa'nın 58. maddesinin ikinci fıkrasında </w:t>
      </w:r>
      <w:r w:rsidRPr="00270B00">
        <w:rPr>
          <w:rFonts w:ascii="Times New Roman" w:eastAsia="Times New Roman" w:hAnsi="Times New Roman" w:cs="Times New Roman"/>
          <w:i/>
          <w:iCs/>
          <w:color w:val="000000"/>
          <w:sz w:val="24"/>
          <w:szCs w:val="26"/>
          <w:lang w:eastAsia="tr-TR"/>
        </w:rPr>
        <w:t>"Devlet, gençleri alkol düşkünlüğünden, uyuşturucu maddelerden, suçluluk, kumar ve benzeri kötü alışkanlıklardan ve cehaletten korumak için gerekli tedbirleri alır."</w:t>
      </w:r>
      <w:r w:rsidRPr="00270B00">
        <w:rPr>
          <w:rFonts w:ascii="Times New Roman" w:eastAsia="Times New Roman" w:hAnsi="Times New Roman" w:cs="Times New Roman"/>
          <w:color w:val="000000"/>
          <w:sz w:val="24"/>
          <w:szCs w:val="26"/>
          <w:shd w:val="clear" w:color="auto" w:fill="FFFFFF"/>
          <w:lang w:eastAsia="tr-TR"/>
        </w:rPr>
        <w:t> denilmiştir. Kanun koyucunun, Anayasa ile kendisine verilen uyuşturucuyla mücadele etmek için gerekli tedbirleri alma yükümlülüğü kapsamında ve ceza siyasetini belirleme yetkisi dâhilinde kanuni düzenlemeler yapabileceği kuşkusuzdur.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shd w:val="clear" w:color="auto" w:fill="FFFFFF"/>
          <w:lang w:eastAsia="tr-TR"/>
        </w:rPr>
        <w:lastRenderedPageBreak/>
        <w:t>18. 5237 sayılı Kanun'un 191. maddesinde düzenlenen suça ilişkin soruşturma veya kovuşturmalarda, uyuşturucu madde bağımlısı olma potansiyeline sahip kişilerin topluma kazandırılmasını sağlamak üzere kamu davası açılmasının ertelenmesi veya hükmün açıklanmasının geri bırakılması kararı verilmesinin öngörülmesi de bu düzenlemelerin bir sonucudur. Bu düzenlemelerle, kanun koyucunun, uyuşturucu maddelerle ve bu maddelere bağımlılıkla mücadele gibi toplumun tamamını ilgilendiren bir konuda doğrudan cezalandırma yerine belirli bir süre tanıyarak topluma kazandırma yöntemini tercih ettiği anlaşılmaktadır.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B00">
        <w:rPr>
          <w:rFonts w:ascii="Times New Roman" w:eastAsia="Times New Roman" w:hAnsi="Times New Roman" w:cs="Times New Roman"/>
          <w:color w:val="000000"/>
          <w:sz w:val="24"/>
          <w:szCs w:val="26"/>
          <w:shd w:val="clear" w:color="auto" w:fill="FFFFFF"/>
          <w:lang w:eastAsia="tr-TR"/>
        </w:rPr>
        <w:t>19. İtiraz konusu kuralların gerekçesinde, </w:t>
      </w:r>
      <w:r w:rsidRPr="00270B00">
        <w:rPr>
          <w:rFonts w:ascii="Times New Roman" w:eastAsia="Times New Roman" w:hAnsi="Times New Roman" w:cs="Times New Roman"/>
          <w:i/>
          <w:iCs/>
          <w:color w:val="000000"/>
          <w:sz w:val="24"/>
          <w:szCs w:val="26"/>
          <w:shd w:val="clear" w:color="auto" w:fill="FFFFFF"/>
          <w:lang w:eastAsia="tr-TR"/>
        </w:rPr>
        <w:t>"</w:t>
      </w:r>
      <w:r w:rsidRPr="00270B00">
        <w:rPr>
          <w:rFonts w:ascii="Times New Roman" w:eastAsia="Times New Roman" w:hAnsi="Times New Roman" w:cs="Times New Roman"/>
          <w:i/>
          <w:iCs/>
          <w:color w:val="000000"/>
          <w:sz w:val="24"/>
          <w:szCs w:val="26"/>
          <w:lang w:eastAsia="tr-TR"/>
        </w:rPr>
        <w:t>suçun vasfının yargılama aşamasında değişmesi durumunda uygulamada çıkabilecek tereddütlerin önlenmesi" </w:t>
      </w:r>
      <w:r w:rsidRPr="00270B00">
        <w:rPr>
          <w:rFonts w:ascii="Times New Roman" w:eastAsia="Times New Roman" w:hAnsi="Times New Roman" w:cs="Times New Roman"/>
          <w:color w:val="000000"/>
          <w:sz w:val="24"/>
          <w:szCs w:val="26"/>
          <w:lang w:eastAsia="tr-TR"/>
        </w:rPr>
        <w:t>amacıyla, uyuşturucu veya uyarıcı madde imal ile ticareti ve uyuşturucu veya uyarıcı madde kullanılmasını kolaylaştırma suçlarından yapılan kovuşturmada, suçun münhasıran 191. madde kapsamına girdiğinin anlaşılması halinde, hükmün açıklanmasının geri bırakılması kararı verilmesi öngörülmek suretiyle, "</w:t>
      </w:r>
      <w:r w:rsidRPr="00270B00">
        <w:rPr>
          <w:rFonts w:ascii="Times New Roman" w:eastAsia="Times New Roman" w:hAnsi="Times New Roman" w:cs="Times New Roman"/>
          <w:i/>
          <w:iCs/>
          <w:color w:val="000000"/>
          <w:sz w:val="24"/>
          <w:szCs w:val="26"/>
          <w:lang w:eastAsia="tr-TR"/>
        </w:rPr>
        <w:t>soruşturma aşamasında Cumhuriyet savcısı tarafından verilen tedavi ve denetimli serbestlik kararlarının, kovuşturma aşamasında suçun vasfının değişmesi durumunda mahkeme tarafından verilmesinin" </w:t>
      </w:r>
      <w:r w:rsidRPr="00270B00">
        <w:rPr>
          <w:rFonts w:ascii="Times New Roman" w:eastAsia="Times New Roman" w:hAnsi="Times New Roman" w:cs="Times New Roman"/>
          <w:color w:val="000000"/>
          <w:sz w:val="24"/>
          <w:szCs w:val="26"/>
          <w:lang w:eastAsia="tr-TR"/>
        </w:rPr>
        <w:t>sağlandığı ifade edilmiştir.</w:t>
      </w:r>
      <w:proofErr w:type="gramEnd"/>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20. İtiraz konusu kurallarda, kovuşturma evresinde suçun münhasıran 191. madde kapsamına girdiğinin anlaşılması halinde </w:t>
      </w:r>
      <w:r w:rsidRPr="00270B00">
        <w:rPr>
          <w:rFonts w:ascii="Times New Roman" w:eastAsia="Times New Roman" w:hAnsi="Times New Roman" w:cs="Times New Roman"/>
          <w:i/>
          <w:iCs/>
          <w:color w:val="000000"/>
          <w:sz w:val="24"/>
          <w:szCs w:val="26"/>
          <w:lang w:eastAsia="tr-TR"/>
        </w:rPr>
        <w:t>"madde hükümleri çerçevesinde"</w:t>
      </w:r>
      <w:r w:rsidRPr="00270B00">
        <w:rPr>
          <w:rFonts w:ascii="Times New Roman" w:eastAsia="Times New Roman" w:hAnsi="Times New Roman" w:cs="Times New Roman"/>
          <w:color w:val="000000"/>
          <w:sz w:val="24"/>
          <w:szCs w:val="26"/>
          <w:lang w:eastAsia="tr-TR"/>
        </w:rPr>
        <w:t> hükmün açıklanmasının geri bırakılması kararı verileceği, "</w:t>
      </w:r>
      <w:r w:rsidRPr="00270B00">
        <w:rPr>
          <w:rFonts w:ascii="Times New Roman" w:eastAsia="Times New Roman" w:hAnsi="Times New Roman" w:cs="Times New Roman"/>
          <w:i/>
          <w:iCs/>
          <w:color w:val="000000"/>
          <w:sz w:val="24"/>
          <w:szCs w:val="26"/>
          <w:lang w:eastAsia="tr-TR"/>
        </w:rPr>
        <w:t>maddede aksine düzenleme bulunmayan hallerde"</w:t>
      </w:r>
      <w:r w:rsidRPr="00270B00">
        <w:rPr>
          <w:rFonts w:ascii="Times New Roman" w:eastAsia="Times New Roman" w:hAnsi="Times New Roman" w:cs="Times New Roman"/>
          <w:color w:val="000000"/>
          <w:sz w:val="24"/>
          <w:szCs w:val="26"/>
          <w:lang w:eastAsia="tr-TR"/>
        </w:rPr>
        <w:t> 5271 sayılı Kanun'un hükmün açıklanmasının geri bırakılmasına ilişkin 231. maddesi hükümlerinin uygulanacağı belirtilmiştir. Kanun koyucu, uyuşturucuyla mücadele çerçevesinde, 191. madde kapsamına giren suçtan dolayı başlatılan soruşturmalarda kamu davası açılmasının ertelenmesi kurumunun özel bir biçimde uygulanmasını öngörmüş, kovuşturma aşamasında suçun bu madde kapsamına girdiğinin anlaşılması halinde de işin doğası gereği, bu madde hükümleri çerçevesinde hükmün açıklanmasının geri bırakılmasına karar verileceğini düzenlemiştir. Kanun'un gerekçesinden ve itiraz konusu kurallardan, kovuşturma aşamasında verilecek olan hükmün açıklanmasının geri bırakılması kararının, maddede öngörülen kamu davası açılmasının ertelenmesine ilişkin özel hükümler çerçevesinde uygulanacağı, aksine düzenleme bulunmayan hallerde ise genel hükümlere müracaat edileceği anlaşılmaktadır. Diğer bir ifadeyle, teknik farklılıklar dışında, 191. madde kapsamına giren suç için iki farklı ceza hukuku kurumunun aynı esaslar çerçevesinde uygulanması gerekmektedir. Böylece, 191. maddede tanımlanan fiilin konu olduğu soruşturma veya kovuşturmalarda uygulanması öngörülen hukuki kurumların, kişilerin hak ve özgürlükleri alanında farklı hukuki sonuçlar doğurmalarının önüne geçildiğinden "</w:t>
      </w:r>
      <w:r w:rsidRPr="00270B00">
        <w:rPr>
          <w:rFonts w:ascii="Times New Roman" w:eastAsia="Times New Roman" w:hAnsi="Times New Roman" w:cs="Times New Roman"/>
          <w:i/>
          <w:iCs/>
          <w:color w:val="000000"/>
          <w:sz w:val="24"/>
          <w:szCs w:val="26"/>
          <w:lang w:eastAsia="tr-TR"/>
        </w:rPr>
        <w:t>kanun önünde eşitlik"</w:t>
      </w:r>
      <w:r w:rsidRPr="00270B00">
        <w:rPr>
          <w:rFonts w:ascii="Times New Roman" w:eastAsia="Times New Roman" w:hAnsi="Times New Roman" w:cs="Times New Roman"/>
          <w:color w:val="000000"/>
          <w:sz w:val="24"/>
          <w:szCs w:val="26"/>
          <w:lang w:eastAsia="tr-TR"/>
        </w:rPr>
        <w:t> ilkesine aykırılık bulunmamaktadır.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21. Hükmün açıklanmasının geri bırakılması gibi ceza siyaseti kurumlarının, cezanın bireyselleştirilmesi çerçevesinde belirli suçlar için kanunda koşullarının belirtilmesi suretiyle özel bir şekilde uygulanmasının öngörülmesi Anayasa'nın temel ilkeleri dâhilinde kanun koyucunun takdir yetkisindedir. İtiraz konusu kurallarla hangi fiile hangi yaptırımın uygulanacağı da açık ve anlaşılır bir şekilde düzenlenmiş olduğundan, kurallar hukuk güvenliği ve suçta ve cezada kanunilik ilkelerine aykırı değildir.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pacing w:val="-1"/>
          <w:sz w:val="24"/>
          <w:szCs w:val="26"/>
          <w:shd w:val="clear" w:color="auto" w:fill="FFFFFF"/>
          <w:lang w:eastAsia="tr-TR"/>
        </w:rPr>
        <w:t>22. Açıklanan nedenlerle kurallar, Anayasa'nın 2</w:t>
      </w:r>
      <w:proofErr w:type="gramStart"/>
      <w:r w:rsidRPr="00270B00">
        <w:rPr>
          <w:rFonts w:ascii="Times New Roman" w:eastAsia="Times New Roman" w:hAnsi="Times New Roman" w:cs="Times New Roman"/>
          <w:color w:val="000000"/>
          <w:spacing w:val="-1"/>
          <w:sz w:val="24"/>
          <w:szCs w:val="26"/>
          <w:shd w:val="clear" w:color="auto" w:fill="FFFFFF"/>
          <w:lang w:eastAsia="tr-TR"/>
        </w:rPr>
        <w:t>.,</w:t>
      </w:r>
      <w:proofErr w:type="gramEnd"/>
      <w:r w:rsidRPr="00270B00">
        <w:rPr>
          <w:rFonts w:ascii="Times New Roman" w:eastAsia="Times New Roman" w:hAnsi="Times New Roman" w:cs="Times New Roman"/>
          <w:color w:val="000000"/>
          <w:spacing w:val="-1"/>
          <w:sz w:val="24"/>
          <w:szCs w:val="26"/>
          <w:shd w:val="clear" w:color="auto" w:fill="FFFFFF"/>
          <w:lang w:eastAsia="tr-TR"/>
        </w:rPr>
        <w:t xml:space="preserve"> 10. ve 38. maddelerine aykırı değildir. İptal talebinin reddi gerekir.</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IV- HÜKÜM</w:t>
      </w:r>
    </w:p>
    <w:p w:rsidR="00270B00" w:rsidRDefault="00270B00" w:rsidP="00270B0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lastRenderedPageBreak/>
        <w:t>26.9.2004 tarihli ve 5237 sayılı Türk Ceza Kanunu'nun, 18.6.2014 tarihli ve 6545 sayılı Kanun'un 68. maddesiyle değiştirilen 191. maddesinin;</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A- (8) numaralı fıkrasının;</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 </w:t>
      </w:r>
      <w:r w:rsidRPr="00270B00">
        <w:rPr>
          <w:rFonts w:ascii="Times New Roman" w:eastAsia="Times New Roman" w:hAnsi="Times New Roman" w:cs="Times New Roman"/>
          <w:i/>
          <w:iCs/>
          <w:color w:val="000000"/>
          <w:sz w:val="24"/>
          <w:szCs w:val="26"/>
          <w:lang w:eastAsia="tr-TR"/>
        </w:rPr>
        <w:t>"Bu Kanunun. 188 inci maddesinde tanımlanan uyuşturucu veya uyarıcı madde imal ve ticareti</w:t>
      </w:r>
      <w:proofErr w:type="gramStart"/>
      <w:r w:rsidRPr="00270B00">
        <w:rPr>
          <w:rFonts w:ascii="Times New Roman" w:eastAsia="Times New Roman" w:hAnsi="Times New Roman" w:cs="Times New Roman"/>
          <w:i/>
          <w:iCs/>
          <w:color w:val="000000"/>
          <w:sz w:val="24"/>
          <w:szCs w:val="26"/>
          <w:lang w:eastAsia="tr-TR"/>
        </w:rPr>
        <w:t>,.</w:t>
      </w:r>
      <w:proofErr w:type="gramEnd"/>
      <w:r w:rsidRPr="00270B00">
        <w:rPr>
          <w:rFonts w:ascii="Times New Roman" w:eastAsia="Times New Roman" w:hAnsi="Times New Roman" w:cs="Times New Roman"/>
          <w:i/>
          <w:iCs/>
          <w:color w:val="000000"/>
          <w:sz w:val="24"/>
          <w:szCs w:val="26"/>
          <w:lang w:eastAsia="tr-TR"/>
        </w:rPr>
        <w:t xml:space="preserve"> suçundan dolayı yapılan kovuşturma evresinde, suçun münhasıran bu madde kapsamına girdiğinin anlaşılması hâlinde, sanık hakkında bu madde hükümleri çerçevesinde hükmün açıklanmasının geri bırakılması kararı verilir." </w:t>
      </w:r>
      <w:r w:rsidRPr="00270B00">
        <w:rPr>
          <w:rFonts w:ascii="Times New Roman" w:eastAsia="Times New Roman" w:hAnsi="Times New Roman" w:cs="Times New Roman"/>
          <w:color w:val="000000"/>
          <w:sz w:val="24"/>
          <w:szCs w:val="26"/>
          <w:lang w:eastAsia="tr-TR"/>
        </w:rPr>
        <w:t>bölümüne ilişkin esas incelemenin, </w:t>
      </w:r>
      <w:r w:rsidRPr="00270B00">
        <w:rPr>
          <w:rFonts w:ascii="Times New Roman" w:eastAsia="Times New Roman" w:hAnsi="Times New Roman" w:cs="Times New Roman"/>
          <w:i/>
          <w:iCs/>
          <w:color w:val="000000"/>
          <w:sz w:val="24"/>
          <w:szCs w:val="26"/>
          <w:lang w:eastAsia="tr-TR"/>
        </w:rPr>
        <w:t>".188 inci maddesinde tanımlanan uyuşturucu veya uyarıcı madde imal ve ticareti</w:t>
      </w:r>
      <w:proofErr w:type="gramStart"/>
      <w:r w:rsidRPr="00270B00">
        <w:rPr>
          <w:rFonts w:ascii="Times New Roman" w:eastAsia="Times New Roman" w:hAnsi="Times New Roman" w:cs="Times New Roman"/>
          <w:i/>
          <w:iCs/>
          <w:color w:val="000000"/>
          <w:sz w:val="24"/>
          <w:szCs w:val="26"/>
          <w:lang w:eastAsia="tr-TR"/>
        </w:rPr>
        <w:t>,.</w:t>
      </w:r>
      <w:proofErr w:type="gramEnd"/>
      <w:r w:rsidRPr="00270B00">
        <w:rPr>
          <w:rFonts w:ascii="Times New Roman" w:eastAsia="Times New Roman" w:hAnsi="Times New Roman" w:cs="Times New Roman"/>
          <w:i/>
          <w:iCs/>
          <w:color w:val="000000"/>
          <w:sz w:val="24"/>
          <w:szCs w:val="26"/>
          <w:lang w:eastAsia="tr-TR"/>
        </w:rPr>
        <w:t>" </w:t>
      </w:r>
      <w:r w:rsidRPr="00270B00">
        <w:rPr>
          <w:rFonts w:ascii="Times New Roman" w:eastAsia="Times New Roman" w:hAnsi="Times New Roman" w:cs="Times New Roman"/>
          <w:color w:val="000000"/>
          <w:sz w:val="24"/>
          <w:szCs w:val="26"/>
          <w:lang w:eastAsia="tr-TR"/>
        </w:rPr>
        <w:t>ibaresiyle sınırlı olarak yapılmasına,</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xml:space="preserve"> 2- </w:t>
      </w:r>
      <w:r w:rsidRPr="00270B00">
        <w:rPr>
          <w:rFonts w:ascii="Times New Roman" w:eastAsia="Times New Roman" w:hAnsi="Times New Roman" w:cs="Times New Roman"/>
          <w:i/>
          <w:iCs/>
          <w:color w:val="000000"/>
          <w:sz w:val="24"/>
          <w:szCs w:val="26"/>
          <w:lang w:eastAsia="tr-TR"/>
        </w:rPr>
        <w:t>".188 inci maddesinde tanımlanan uyuşturucu veya uyarıcı madde imal ve ticareti</w:t>
      </w:r>
      <w:proofErr w:type="gramStart"/>
      <w:r w:rsidRPr="00270B00">
        <w:rPr>
          <w:rFonts w:ascii="Times New Roman" w:eastAsia="Times New Roman" w:hAnsi="Times New Roman" w:cs="Times New Roman"/>
          <w:i/>
          <w:iCs/>
          <w:color w:val="000000"/>
          <w:sz w:val="24"/>
          <w:szCs w:val="26"/>
          <w:lang w:eastAsia="tr-TR"/>
        </w:rPr>
        <w:t>,.</w:t>
      </w:r>
      <w:proofErr w:type="gramEnd"/>
      <w:r w:rsidRPr="00270B00">
        <w:rPr>
          <w:rFonts w:ascii="Times New Roman" w:eastAsia="Times New Roman" w:hAnsi="Times New Roman" w:cs="Times New Roman"/>
          <w:i/>
          <w:iCs/>
          <w:color w:val="000000"/>
          <w:sz w:val="24"/>
          <w:szCs w:val="26"/>
          <w:lang w:eastAsia="tr-TR"/>
        </w:rPr>
        <w:t>" </w:t>
      </w:r>
      <w:r w:rsidRPr="00270B00">
        <w:rPr>
          <w:rFonts w:ascii="Times New Roman" w:eastAsia="Times New Roman" w:hAnsi="Times New Roman" w:cs="Times New Roman"/>
          <w:color w:val="000000"/>
          <w:sz w:val="24"/>
          <w:szCs w:val="26"/>
          <w:lang w:eastAsia="tr-TR"/>
        </w:rPr>
        <w:t>ibaresinin Anayasa'ya aykırı olmadığına ve itirazın REDDİNE,</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B- (9) numaralı fıkrasının;</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w:t>
      </w:r>
      <w:r w:rsidRPr="00270B00">
        <w:rPr>
          <w:rFonts w:ascii="Times New Roman" w:eastAsia="Times New Roman" w:hAnsi="Times New Roman" w:cs="Times New Roman"/>
          <w:i/>
          <w:iCs/>
          <w:color w:val="000000"/>
          <w:sz w:val="24"/>
          <w:szCs w:val="26"/>
          <w:lang w:eastAsia="tr-TR"/>
        </w:rPr>
        <w:t xml:space="preserve"> "Bu maddede aksine düzenleme bulunmayan hâllerde, Ceza Muhakemesi </w:t>
      </w:r>
      <w:proofErr w:type="gramStart"/>
      <w:r w:rsidRPr="00270B00">
        <w:rPr>
          <w:rFonts w:ascii="Times New Roman" w:eastAsia="Times New Roman" w:hAnsi="Times New Roman" w:cs="Times New Roman"/>
          <w:i/>
          <w:iCs/>
          <w:color w:val="000000"/>
          <w:sz w:val="24"/>
          <w:szCs w:val="26"/>
          <w:lang w:eastAsia="tr-TR"/>
        </w:rPr>
        <w:t>Kanununun .</w:t>
      </w:r>
      <w:proofErr w:type="gramEnd"/>
      <w:r w:rsidRPr="00270B00">
        <w:rPr>
          <w:rFonts w:ascii="Times New Roman" w:eastAsia="Times New Roman" w:hAnsi="Times New Roman" w:cs="Times New Roman"/>
          <w:i/>
          <w:iCs/>
          <w:color w:val="000000"/>
          <w:sz w:val="24"/>
          <w:szCs w:val="26"/>
          <w:lang w:eastAsia="tr-TR"/>
        </w:rPr>
        <w:t xml:space="preserve"> </w:t>
      </w:r>
      <w:proofErr w:type="gramStart"/>
      <w:r w:rsidRPr="00270B00">
        <w:rPr>
          <w:rFonts w:ascii="Times New Roman" w:eastAsia="Times New Roman" w:hAnsi="Times New Roman" w:cs="Times New Roman"/>
          <w:i/>
          <w:iCs/>
          <w:color w:val="000000"/>
          <w:sz w:val="24"/>
          <w:szCs w:val="26"/>
          <w:lang w:eastAsia="tr-TR"/>
        </w:rPr>
        <w:t>veya</w:t>
      </w:r>
      <w:proofErr w:type="gramEnd"/>
      <w:r w:rsidRPr="00270B00">
        <w:rPr>
          <w:rFonts w:ascii="Times New Roman" w:eastAsia="Times New Roman" w:hAnsi="Times New Roman" w:cs="Times New Roman"/>
          <w:i/>
          <w:iCs/>
          <w:color w:val="000000"/>
          <w:sz w:val="24"/>
          <w:szCs w:val="26"/>
          <w:lang w:eastAsia="tr-TR"/>
        </w:rPr>
        <w:t xml:space="preserve"> hükmün açıklanmasının geri bırakılmasına ilişkin 231 inci maddesi hükümleri uygulanır." </w:t>
      </w:r>
      <w:r w:rsidRPr="00270B00">
        <w:rPr>
          <w:rFonts w:ascii="Times New Roman" w:eastAsia="Times New Roman" w:hAnsi="Times New Roman" w:cs="Times New Roman"/>
          <w:color w:val="000000"/>
          <w:sz w:val="24"/>
          <w:szCs w:val="26"/>
          <w:lang w:eastAsia="tr-TR"/>
        </w:rPr>
        <w:t>bölümüne ilişkin esas incelemenin, </w:t>
      </w:r>
      <w:r w:rsidRPr="00270B00">
        <w:rPr>
          <w:rFonts w:ascii="Times New Roman" w:eastAsia="Times New Roman" w:hAnsi="Times New Roman" w:cs="Times New Roman"/>
          <w:i/>
          <w:iCs/>
          <w:color w:val="000000"/>
          <w:sz w:val="24"/>
          <w:szCs w:val="26"/>
          <w:lang w:eastAsia="tr-TR"/>
        </w:rPr>
        <w:t>".veya hükmün açıklanmasının geri bırakılmasına ilişkin 231 inci maddesi." </w:t>
      </w:r>
      <w:r w:rsidRPr="00270B00">
        <w:rPr>
          <w:rFonts w:ascii="Times New Roman" w:eastAsia="Times New Roman" w:hAnsi="Times New Roman" w:cs="Times New Roman"/>
          <w:color w:val="000000"/>
          <w:sz w:val="24"/>
          <w:szCs w:val="26"/>
          <w:lang w:eastAsia="tr-TR"/>
        </w:rPr>
        <w:t>ibaresiyle sınırlı olarak yapılmasına,</w:t>
      </w:r>
    </w:p>
    <w:p w:rsid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2- </w:t>
      </w:r>
      <w:r w:rsidRPr="00270B00">
        <w:rPr>
          <w:rFonts w:ascii="Times New Roman" w:eastAsia="Times New Roman" w:hAnsi="Times New Roman" w:cs="Times New Roman"/>
          <w:i/>
          <w:iCs/>
          <w:color w:val="000000"/>
          <w:sz w:val="24"/>
          <w:szCs w:val="26"/>
          <w:lang w:eastAsia="tr-TR"/>
        </w:rPr>
        <w:t>".veya hükmün açıklanmasının geri bırakılmasına ilişkin 231 inci maddesi." </w:t>
      </w:r>
      <w:r w:rsidRPr="00270B00">
        <w:rPr>
          <w:rFonts w:ascii="Times New Roman" w:eastAsia="Times New Roman" w:hAnsi="Times New Roman" w:cs="Times New Roman"/>
          <w:color w:val="000000"/>
          <w:sz w:val="24"/>
          <w:szCs w:val="26"/>
          <w:lang w:eastAsia="tr-TR"/>
        </w:rPr>
        <w:t>ibaresinin Anayasa'ya aykırı olmadığına ve itirazın REDDİNE,</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13.1.2016 tarihinde OYBİRLİĞİYLE karar verildi.</w:t>
      </w:r>
    </w:p>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0B00" w:rsidRPr="00270B00" w:rsidTr="00270B00">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Başkan</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Başkanvekili</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Başkanvekili</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Engin YILDIRIM</w:t>
            </w:r>
          </w:p>
        </w:tc>
      </w:tr>
    </w:tbl>
    <w:p w:rsid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p w:rsidR="00270B00" w:rsidRP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0B00" w:rsidRPr="00270B00" w:rsidTr="00270B00">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0B00">
              <w:rPr>
                <w:rFonts w:ascii="Times New Roman" w:eastAsia="Times New Roman" w:hAnsi="Times New Roman" w:cs="Times New Roman"/>
                <w:sz w:val="24"/>
                <w:szCs w:val="26"/>
                <w:lang w:eastAsia="tr-TR"/>
              </w:rPr>
              <w:t>Serruh</w:t>
            </w:r>
            <w:proofErr w:type="spellEnd"/>
            <w:r w:rsidRPr="00270B0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 xml:space="preserve"> Osman </w:t>
            </w:r>
            <w:proofErr w:type="spellStart"/>
            <w:r w:rsidRPr="00270B00">
              <w:rPr>
                <w:rFonts w:ascii="Times New Roman" w:eastAsia="Times New Roman" w:hAnsi="Times New Roman" w:cs="Times New Roman"/>
                <w:sz w:val="24"/>
                <w:szCs w:val="26"/>
                <w:lang w:eastAsia="tr-TR"/>
              </w:rPr>
              <w:t>Alifeyyaz</w:t>
            </w:r>
            <w:proofErr w:type="spellEnd"/>
            <w:r w:rsidRPr="00270B00">
              <w:rPr>
                <w:rFonts w:ascii="Times New Roman" w:eastAsia="Times New Roman" w:hAnsi="Times New Roman" w:cs="Times New Roman"/>
                <w:sz w:val="24"/>
                <w:szCs w:val="26"/>
                <w:lang w:eastAsia="tr-TR"/>
              </w:rPr>
              <w:t xml:space="preserve"> PAKSÜT</w:t>
            </w:r>
          </w:p>
        </w:tc>
      </w:tr>
    </w:tbl>
    <w:p w:rsid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p w:rsidR="00270B00" w:rsidRP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0B00" w:rsidRPr="00270B00" w:rsidTr="00270B00">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Nuri NECİPOĞLU    </w:t>
            </w:r>
          </w:p>
        </w:tc>
      </w:tr>
    </w:tbl>
    <w:p w:rsid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p w:rsidR="00270B00" w:rsidRP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0B00" w:rsidRPr="00270B00" w:rsidTr="00270B00">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0B00">
              <w:rPr>
                <w:rFonts w:ascii="Times New Roman" w:eastAsia="Times New Roman" w:hAnsi="Times New Roman" w:cs="Times New Roman"/>
                <w:sz w:val="24"/>
                <w:szCs w:val="26"/>
                <w:lang w:eastAsia="tr-TR"/>
              </w:rPr>
              <w:t>Hicabi</w:t>
            </w:r>
            <w:proofErr w:type="spellEnd"/>
            <w:r w:rsidRPr="00270B0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Erdal TERCAN</w:t>
            </w:r>
          </w:p>
        </w:tc>
      </w:tr>
    </w:tbl>
    <w:p w:rsid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p w:rsidR="00270B00" w:rsidRP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0B00" w:rsidRPr="00270B00" w:rsidTr="00270B00">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Hasan Tahsin GÖKCAN</w:t>
            </w:r>
          </w:p>
        </w:tc>
      </w:tr>
    </w:tbl>
    <w:p w:rsid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p w:rsidR="00270B00" w:rsidRPr="00270B00" w:rsidRDefault="00270B00" w:rsidP="00270B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0B00" w:rsidRPr="00270B00" w:rsidTr="00270B00">
        <w:tc>
          <w:tcPr>
            <w:tcW w:w="2500"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Üye</w:t>
            </w:r>
          </w:p>
          <w:p w:rsidR="00270B00" w:rsidRPr="00270B00" w:rsidRDefault="00270B00" w:rsidP="00270B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B00">
              <w:rPr>
                <w:rFonts w:ascii="Times New Roman" w:eastAsia="Times New Roman" w:hAnsi="Times New Roman" w:cs="Times New Roman"/>
                <w:sz w:val="24"/>
                <w:szCs w:val="26"/>
                <w:lang w:eastAsia="tr-TR"/>
              </w:rPr>
              <w:t>Rıdvan GÜLEÇ</w:t>
            </w:r>
          </w:p>
        </w:tc>
      </w:tr>
    </w:tbl>
    <w:p w:rsidR="00270B00" w:rsidRPr="00270B00" w:rsidRDefault="00270B00" w:rsidP="00270B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B00">
        <w:rPr>
          <w:rFonts w:ascii="Times New Roman" w:eastAsia="Times New Roman" w:hAnsi="Times New Roman" w:cs="Times New Roman"/>
          <w:b/>
          <w:bCs/>
          <w:color w:val="000000"/>
          <w:sz w:val="24"/>
          <w:szCs w:val="26"/>
          <w:lang w:eastAsia="tr-TR"/>
        </w:rPr>
        <w:t> </w:t>
      </w:r>
    </w:p>
    <w:p w:rsidR="00CE1FB9" w:rsidRPr="00270B00" w:rsidRDefault="00CE1FB9" w:rsidP="00270B00">
      <w:pPr>
        <w:spacing w:before="100" w:beforeAutospacing="1" w:after="100" w:afterAutospacing="1" w:line="240" w:lineRule="auto"/>
        <w:ind w:firstLine="709"/>
        <w:jc w:val="both"/>
        <w:rPr>
          <w:rFonts w:ascii="Times New Roman" w:hAnsi="Times New Roman" w:cs="Times New Roman"/>
          <w:sz w:val="24"/>
        </w:rPr>
      </w:pPr>
    </w:p>
    <w:sectPr w:rsidR="00CE1FB9" w:rsidRPr="00270B00" w:rsidSect="00270B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06" w:rsidRDefault="00963B06" w:rsidP="00270B00">
      <w:pPr>
        <w:spacing w:after="0" w:line="240" w:lineRule="auto"/>
      </w:pPr>
      <w:r>
        <w:separator/>
      </w:r>
    </w:p>
  </w:endnote>
  <w:endnote w:type="continuationSeparator" w:id="0">
    <w:p w:rsidR="00963B06" w:rsidRDefault="00963B06" w:rsidP="0027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00" w:rsidRDefault="00270B00" w:rsidP="00A548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0B00" w:rsidRDefault="00270B00" w:rsidP="00270B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00" w:rsidRPr="00270B00" w:rsidRDefault="00270B00" w:rsidP="00A54882">
    <w:pPr>
      <w:pStyle w:val="Altbilgi"/>
      <w:framePr w:wrap="around" w:vAnchor="text" w:hAnchor="margin" w:xAlign="right" w:y="1"/>
      <w:rPr>
        <w:rStyle w:val="SayfaNumaras"/>
        <w:rFonts w:ascii="Times New Roman" w:hAnsi="Times New Roman" w:cs="Times New Roman"/>
      </w:rPr>
    </w:pPr>
    <w:r w:rsidRPr="00270B00">
      <w:rPr>
        <w:rStyle w:val="SayfaNumaras"/>
        <w:rFonts w:ascii="Times New Roman" w:hAnsi="Times New Roman" w:cs="Times New Roman"/>
      </w:rPr>
      <w:fldChar w:fldCharType="begin"/>
    </w:r>
    <w:r w:rsidRPr="00270B00">
      <w:rPr>
        <w:rStyle w:val="SayfaNumaras"/>
        <w:rFonts w:ascii="Times New Roman" w:hAnsi="Times New Roman" w:cs="Times New Roman"/>
      </w:rPr>
      <w:instrText xml:space="preserve">PAGE  </w:instrText>
    </w:r>
    <w:r w:rsidRPr="00270B00">
      <w:rPr>
        <w:rStyle w:val="SayfaNumaras"/>
        <w:rFonts w:ascii="Times New Roman" w:hAnsi="Times New Roman" w:cs="Times New Roman"/>
      </w:rPr>
      <w:fldChar w:fldCharType="separate"/>
    </w:r>
    <w:r w:rsidR="007E2D2B">
      <w:rPr>
        <w:rStyle w:val="SayfaNumaras"/>
        <w:rFonts w:ascii="Times New Roman" w:hAnsi="Times New Roman" w:cs="Times New Roman"/>
        <w:noProof/>
      </w:rPr>
      <w:t>10</w:t>
    </w:r>
    <w:r w:rsidRPr="00270B00">
      <w:rPr>
        <w:rStyle w:val="SayfaNumaras"/>
        <w:rFonts w:ascii="Times New Roman" w:hAnsi="Times New Roman" w:cs="Times New Roman"/>
      </w:rPr>
      <w:fldChar w:fldCharType="end"/>
    </w:r>
  </w:p>
  <w:p w:rsidR="00270B00" w:rsidRPr="00270B00" w:rsidRDefault="00270B00" w:rsidP="00270B0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00" w:rsidRDefault="00270B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06" w:rsidRDefault="00963B06" w:rsidP="00270B00">
      <w:pPr>
        <w:spacing w:after="0" w:line="240" w:lineRule="auto"/>
      </w:pPr>
      <w:r>
        <w:separator/>
      </w:r>
    </w:p>
  </w:footnote>
  <w:footnote w:type="continuationSeparator" w:id="0">
    <w:p w:rsidR="00963B06" w:rsidRDefault="00963B06" w:rsidP="00270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00" w:rsidRDefault="00270B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D2B" w:rsidRDefault="007E2D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/52</w:t>
    </w:r>
  </w:p>
  <w:p w:rsidR="007E2D2B" w:rsidRDefault="007E2D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w:t>
    </w:r>
  </w:p>
  <w:p w:rsidR="00270B00" w:rsidRPr="00270B00" w:rsidRDefault="00270B0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00" w:rsidRDefault="00270B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54"/>
    <w:rsid w:val="0007167E"/>
    <w:rsid w:val="00270B00"/>
    <w:rsid w:val="007E2D2B"/>
    <w:rsid w:val="00963B06"/>
    <w:rsid w:val="00CA02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6FF22-A1CE-4D79-92B9-BFCA84C4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0B00"/>
    <w:rPr>
      <w:color w:val="0000FF"/>
      <w:u w:val="single"/>
    </w:rPr>
  </w:style>
  <w:style w:type="paragraph" w:styleId="stbilgi">
    <w:name w:val="header"/>
    <w:basedOn w:val="Normal"/>
    <w:link w:val="stbilgiChar"/>
    <w:uiPriority w:val="99"/>
    <w:unhideWhenUsed/>
    <w:rsid w:val="00270B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B00"/>
  </w:style>
  <w:style w:type="paragraph" w:styleId="Altbilgi">
    <w:name w:val="footer"/>
    <w:basedOn w:val="Normal"/>
    <w:link w:val="AltbilgiChar"/>
    <w:uiPriority w:val="99"/>
    <w:unhideWhenUsed/>
    <w:rsid w:val="00270B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B00"/>
  </w:style>
  <w:style w:type="character" w:styleId="SayfaNumaras">
    <w:name w:val="page number"/>
    <w:basedOn w:val="VarsaylanParagrafYazTipi"/>
    <w:uiPriority w:val="99"/>
    <w:semiHidden/>
    <w:unhideWhenUsed/>
    <w:rsid w:val="0027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3729</Words>
  <Characters>21257</Characters>
  <Application>Microsoft Office Word</Application>
  <DocSecurity>0</DocSecurity>
  <Lines>177</Lines>
  <Paragraphs>49</Paragraphs>
  <ScaleCrop>false</ScaleCrop>
  <Company/>
  <LinksUpToDate>false</LinksUpToDate>
  <CharactersWithSpaces>24937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2019-03-05T10:47:00Z</dcterms:created>
  <dcterms:modified xsi:type="dcterms:W3CDTF">2019-03-05T10:49:00Z</dcterms:modified>
</cp:coreProperties>
</file>