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r w:rsidRPr="005F0690">
        <w:rPr>
          <w:rFonts w:ascii="Times New Roman" w:eastAsia="Times New Roman" w:hAnsi="Times New Roman" w:cs="Times New Roman"/>
          <w:b/>
          <w:bCs/>
          <w:color w:val="000000"/>
          <w:sz w:val="24"/>
          <w:szCs w:val="30"/>
          <w:shd w:val="clear" w:color="auto" w:fill="FFFFFF"/>
          <w:lang w:eastAsia="tr-TR"/>
        </w:rPr>
        <w:t>ANAYASA MAHKEMESİ KARARI</w:t>
      </w:r>
    </w:p>
    <w:p w:rsidR="005F0690" w:rsidRP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 </w:t>
      </w:r>
    </w:p>
    <w:p w:rsidR="005F0690" w:rsidRPr="005F0690" w:rsidRDefault="005F0690" w:rsidP="005F069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 xml:space="preserve">Esas </w:t>
      </w:r>
      <w:proofErr w:type="gramStart"/>
      <w:r w:rsidRPr="005F0690">
        <w:rPr>
          <w:rFonts w:ascii="Times New Roman" w:eastAsia="Times New Roman" w:hAnsi="Times New Roman" w:cs="Times New Roman"/>
          <w:b/>
          <w:bCs/>
          <w:color w:val="000000"/>
          <w:sz w:val="24"/>
          <w:shd w:val="clear" w:color="auto" w:fill="FFFFFF"/>
          <w:lang w:eastAsia="tr-TR"/>
        </w:rPr>
        <w:t>Sayısı : 2014</w:t>
      </w:r>
      <w:proofErr w:type="gramEnd"/>
      <w:r w:rsidRPr="005F0690">
        <w:rPr>
          <w:rFonts w:ascii="Times New Roman" w:eastAsia="Times New Roman" w:hAnsi="Times New Roman" w:cs="Times New Roman"/>
          <w:b/>
          <w:bCs/>
          <w:color w:val="000000"/>
          <w:sz w:val="24"/>
          <w:shd w:val="clear" w:color="auto" w:fill="FFFFFF"/>
          <w:lang w:eastAsia="tr-TR"/>
        </w:rPr>
        <w:t>/108</w:t>
      </w:r>
    </w:p>
    <w:p w:rsidR="005F0690" w:rsidRPr="005F0690" w:rsidRDefault="005F0690" w:rsidP="005F069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 xml:space="preserve">Karar </w:t>
      </w:r>
      <w:proofErr w:type="gramStart"/>
      <w:r w:rsidRPr="005F0690">
        <w:rPr>
          <w:rFonts w:ascii="Times New Roman" w:eastAsia="Times New Roman" w:hAnsi="Times New Roman" w:cs="Times New Roman"/>
          <w:b/>
          <w:bCs/>
          <w:color w:val="000000"/>
          <w:sz w:val="24"/>
          <w:shd w:val="clear" w:color="auto" w:fill="FFFFFF"/>
          <w:lang w:eastAsia="tr-TR"/>
        </w:rPr>
        <w:t>Sayısı : 2015</w:t>
      </w:r>
      <w:proofErr w:type="gramEnd"/>
      <w:r w:rsidRPr="005F0690">
        <w:rPr>
          <w:rFonts w:ascii="Times New Roman" w:eastAsia="Times New Roman" w:hAnsi="Times New Roman" w:cs="Times New Roman"/>
          <w:b/>
          <w:bCs/>
          <w:color w:val="000000"/>
          <w:sz w:val="24"/>
          <w:shd w:val="clear" w:color="auto" w:fill="FFFFFF"/>
          <w:lang w:eastAsia="tr-TR"/>
        </w:rPr>
        <w:t>/8</w:t>
      </w:r>
    </w:p>
    <w:p w:rsidR="005F0690" w:rsidRPr="005F0690" w:rsidRDefault="005F0690" w:rsidP="005F069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 xml:space="preserve">Karar </w:t>
      </w:r>
      <w:proofErr w:type="gramStart"/>
      <w:r w:rsidRPr="005F0690">
        <w:rPr>
          <w:rFonts w:ascii="Times New Roman" w:eastAsia="Times New Roman" w:hAnsi="Times New Roman" w:cs="Times New Roman"/>
          <w:b/>
          <w:bCs/>
          <w:color w:val="000000"/>
          <w:sz w:val="24"/>
          <w:shd w:val="clear" w:color="auto" w:fill="FFFFFF"/>
          <w:lang w:eastAsia="tr-TR"/>
        </w:rPr>
        <w:t>Tarihi : 14</w:t>
      </w:r>
      <w:proofErr w:type="gramEnd"/>
      <w:r w:rsidRPr="005F0690">
        <w:rPr>
          <w:rFonts w:ascii="Times New Roman" w:eastAsia="Times New Roman" w:hAnsi="Times New Roman" w:cs="Times New Roman"/>
          <w:b/>
          <w:bCs/>
          <w:color w:val="000000"/>
          <w:sz w:val="24"/>
          <w:shd w:val="clear" w:color="auto" w:fill="FFFFFF"/>
          <w:lang w:eastAsia="tr-TR"/>
        </w:rPr>
        <w:t>.1.2015</w:t>
      </w:r>
    </w:p>
    <w:p w:rsidR="005F0690" w:rsidRDefault="005F0690" w:rsidP="005F069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R.G. Tarih-</w:t>
      </w:r>
      <w:proofErr w:type="gramStart"/>
      <w:r w:rsidRPr="005F0690">
        <w:rPr>
          <w:rFonts w:ascii="Times New Roman" w:eastAsia="Times New Roman" w:hAnsi="Times New Roman" w:cs="Times New Roman"/>
          <w:b/>
          <w:bCs/>
          <w:color w:val="000000"/>
          <w:sz w:val="24"/>
          <w:shd w:val="clear" w:color="auto" w:fill="FFFFFF"/>
          <w:lang w:eastAsia="tr-TR"/>
        </w:rPr>
        <w:t>Sayı : 21</w:t>
      </w:r>
      <w:proofErr w:type="gramEnd"/>
      <w:r w:rsidRPr="005F0690">
        <w:rPr>
          <w:rFonts w:ascii="Times New Roman" w:eastAsia="Times New Roman" w:hAnsi="Times New Roman" w:cs="Times New Roman"/>
          <w:b/>
          <w:bCs/>
          <w:color w:val="000000"/>
          <w:sz w:val="24"/>
          <w:shd w:val="clear" w:color="auto" w:fill="FFFFFF"/>
          <w:lang w:eastAsia="tr-TR"/>
        </w:rPr>
        <w:t>.5.2015-29362</w:t>
      </w:r>
      <w:r w:rsidRPr="005F0690">
        <w:rPr>
          <w:rFonts w:ascii="Times New Roman" w:eastAsia="Times New Roman" w:hAnsi="Times New Roman" w:cs="Times New Roman"/>
          <w:b/>
          <w:bCs/>
          <w:color w:val="000000"/>
          <w:sz w:val="24"/>
          <w:shd w:val="clear" w:color="auto" w:fill="FFFFFF"/>
          <w:lang w:eastAsia="tr-TR"/>
        </w:rPr>
        <w:t> </w:t>
      </w:r>
    </w:p>
    <w:p w:rsidR="005F0690" w:rsidRDefault="005F0690" w:rsidP="005F0690">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 xml:space="preserve">İTİRAZ YOLUNA </w:t>
      </w:r>
      <w:proofErr w:type="gramStart"/>
      <w:r w:rsidRPr="005F0690">
        <w:rPr>
          <w:rFonts w:ascii="Times New Roman" w:eastAsia="Times New Roman" w:hAnsi="Times New Roman" w:cs="Times New Roman"/>
          <w:b/>
          <w:bCs/>
          <w:color w:val="000000"/>
          <w:sz w:val="24"/>
          <w:shd w:val="clear" w:color="auto" w:fill="FFFFFF"/>
          <w:lang w:eastAsia="tr-TR"/>
        </w:rPr>
        <w:t>BAŞVURAN :</w:t>
      </w:r>
      <w:r w:rsidRPr="005F0690">
        <w:rPr>
          <w:rFonts w:ascii="Times New Roman" w:eastAsia="Times New Roman" w:hAnsi="Times New Roman" w:cs="Times New Roman"/>
          <w:b/>
          <w:bCs/>
          <w:color w:val="000000"/>
          <w:sz w:val="24"/>
          <w:szCs w:val="19"/>
          <w:shd w:val="clear" w:color="auto" w:fill="FFFFFF"/>
          <w:lang w:eastAsia="tr-TR"/>
        </w:rPr>
        <w:t> </w:t>
      </w:r>
      <w:r w:rsidRPr="005F0690">
        <w:rPr>
          <w:rFonts w:ascii="Times New Roman" w:eastAsia="Times New Roman" w:hAnsi="Times New Roman" w:cs="Times New Roman"/>
          <w:color w:val="000000"/>
          <w:sz w:val="24"/>
          <w:szCs w:val="19"/>
          <w:lang w:eastAsia="tr-TR"/>
        </w:rPr>
        <w:t>Ankara</w:t>
      </w:r>
      <w:proofErr w:type="gramEnd"/>
      <w:r w:rsidRPr="005F0690">
        <w:rPr>
          <w:rFonts w:ascii="Times New Roman" w:eastAsia="Times New Roman" w:hAnsi="Times New Roman" w:cs="Times New Roman"/>
          <w:color w:val="000000"/>
          <w:sz w:val="24"/>
          <w:szCs w:val="19"/>
          <w:lang w:eastAsia="tr-TR"/>
        </w:rPr>
        <w:t xml:space="preserve"> 11. İdare Mahkemesi</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İTİRAZIN KONUSU :</w:t>
      </w:r>
      <w:r w:rsidRPr="005F0690">
        <w:rPr>
          <w:rFonts w:ascii="Times New Roman" w:eastAsia="Times New Roman" w:hAnsi="Times New Roman" w:cs="Times New Roman"/>
          <w:b/>
          <w:bCs/>
          <w:color w:val="000000"/>
          <w:sz w:val="24"/>
          <w:szCs w:val="19"/>
          <w:shd w:val="clear" w:color="auto" w:fill="FFFFFF"/>
          <w:lang w:eastAsia="tr-TR"/>
        </w:rPr>
        <w:t> </w:t>
      </w:r>
      <w:r w:rsidRPr="005F0690">
        <w:rPr>
          <w:rFonts w:ascii="Times New Roman" w:eastAsia="Times New Roman" w:hAnsi="Times New Roman" w:cs="Times New Roman"/>
          <w:color w:val="000000"/>
          <w:sz w:val="24"/>
          <w:szCs w:val="19"/>
          <w:lang w:eastAsia="tr-TR"/>
        </w:rPr>
        <w:t>27.2.2003 tarihli ve 4817 sayılı Yabancıların Çalışma İzinleri Hakkında Kanun'un 14. maddesinin birinci fıkrasının (d) bendinin Anayasa'nın 2</w:t>
      </w:r>
      <w:proofErr w:type="gramStart"/>
      <w:r w:rsidRPr="005F0690">
        <w:rPr>
          <w:rFonts w:ascii="Times New Roman" w:eastAsia="Times New Roman" w:hAnsi="Times New Roman" w:cs="Times New Roman"/>
          <w:color w:val="000000"/>
          <w:sz w:val="24"/>
          <w:szCs w:val="19"/>
          <w:lang w:eastAsia="tr-TR"/>
        </w:rPr>
        <w:t>.,</w:t>
      </w:r>
      <w:proofErr w:type="gramEnd"/>
      <w:r w:rsidRPr="005F0690">
        <w:rPr>
          <w:rFonts w:ascii="Times New Roman" w:eastAsia="Times New Roman" w:hAnsi="Times New Roman" w:cs="Times New Roman"/>
          <w:color w:val="000000"/>
          <w:sz w:val="24"/>
          <w:szCs w:val="19"/>
          <w:lang w:eastAsia="tr-TR"/>
        </w:rPr>
        <w:t xml:space="preserve"> 48. ve 49. maddelerine aykırılığı ileri sürülerek iptaline karar verilmesi istemidir.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I- OLAY</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Davacı şirket bünyesinde müdür olarak görev yapan yabancı uyruklu kişiye ait çalışma izni başvurusunun, Çalışma ve Sosyal Güvenlik Bakanlığı tarafından reddedilmesi üzerine ret işleminin iptali istemiyle açılan davada, itiraz konusu kuralın Anayasa'ya aykırı olduğu kanısına varan Mahkeme, iptali için başvurmuştur.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III- YASA METİNLERİ </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A- İtiraz Konusu Yasa Kuralı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Kanun'un itiraz konusu kuralı da içeren, "</w:t>
      </w:r>
      <w:r w:rsidRPr="005F0690">
        <w:rPr>
          <w:rFonts w:ascii="Times New Roman" w:eastAsia="Times New Roman" w:hAnsi="Times New Roman" w:cs="Times New Roman"/>
          <w:i/>
          <w:iCs/>
          <w:color w:val="000000"/>
          <w:sz w:val="24"/>
          <w:szCs w:val="19"/>
          <w:lang w:eastAsia="tr-TR"/>
        </w:rPr>
        <w:t>İzin isteminin reddi" </w:t>
      </w:r>
      <w:r w:rsidRPr="005F0690">
        <w:rPr>
          <w:rFonts w:ascii="Times New Roman" w:eastAsia="Times New Roman" w:hAnsi="Times New Roman" w:cs="Times New Roman"/>
          <w:color w:val="000000"/>
          <w:sz w:val="24"/>
          <w:szCs w:val="19"/>
          <w:lang w:eastAsia="tr-TR"/>
        </w:rPr>
        <w:t>başlıklı 14. maddesi şöyledir:  </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hd w:val="clear" w:color="auto" w:fill="FFFFFF"/>
          <w:lang w:eastAsia="tr-TR"/>
        </w:rPr>
        <w:t>"</w:t>
      </w:r>
      <w:r w:rsidRPr="005F0690">
        <w:rPr>
          <w:rFonts w:ascii="Times New Roman" w:eastAsia="Times New Roman" w:hAnsi="Times New Roman" w:cs="Times New Roman"/>
          <w:b/>
          <w:bCs/>
          <w:i/>
          <w:iCs/>
          <w:color w:val="000000"/>
          <w:sz w:val="24"/>
          <w:shd w:val="clear" w:color="auto" w:fill="FFFFFF"/>
          <w:lang w:eastAsia="tr-TR"/>
        </w:rPr>
        <w:t>Madde 14-</w:t>
      </w:r>
      <w:r w:rsidRPr="005F0690">
        <w:rPr>
          <w:rFonts w:ascii="Times New Roman" w:eastAsia="Times New Roman" w:hAnsi="Times New Roman" w:cs="Times New Roman"/>
          <w:i/>
          <w:iCs/>
          <w:color w:val="000000"/>
          <w:sz w:val="24"/>
          <w:szCs w:val="19"/>
          <w:shd w:val="clear" w:color="auto" w:fill="FFFFFF"/>
          <w:lang w:eastAsia="tr-TR"/>
        </w:rPr>
        <w:t> Çalışma izni veya çalışma izninin uzatılması istemi;</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zCs w:val="19"/>
          <w:shd w:val="clear" w:color="auto" w:fill="FFFFFF"/>
          <w:lang w:eastAsia="tr-TR"/>
        </w:rPr>
        <w:t xml:space="preserve">a) İş piyasasındaki durum ve çalışma hayatındaki gelişmeler ve istihdama ilişkin </w:t>
      </w:r>
      <w:proofErr w:type="spellStart"/>
      <w:r w:rsidRPr="005F0690">
        <w:rPr>
          <w:rFonts w:ascii="Times New Roman" w:eastAsia="Times New Roman" w:hAnsi="Times New Roman" w:cs="Times New Roman"/>
          <w:i/>
          <w:iCs/>
          <w:color w:val="000000"/>
          <w:sz w:val="24"/>
          <w:szCs w:val="19"/>
          <w:shd w:val="clear" w:color="auto" w:fill="FFFFFF"/>
          <w:lang w:eastAsia="tr-TR"/>
        </w:rPr>
        <w:t>sektörel</w:t>
      </w:r>
      <w:proofErr w:type="spellEnd"/>
      <w:r w:rsidRPr="005F0690">
        <w:rPr>
          <w:rFonts w:ascii="Times New Roman" w:eastAsia="Times New Roman" w:hAnsi="Times New Roman" w:cs="Times New Roman"/>
          <w:i/>
          <w:iCs/>
          <w:color w:val="000000"/>
          <w:sz w:val="24"/>
          <w:szCs w:val="19"/>
          <w:shd w:val="clear" w:color="auto" w:fill="FFFFFF"/>
          <w:lang w:eastAsia="tr-TR"/>
        </w:rPr>
        <w:t xml:space="preserve"> ve ekonomik </w:t>
      </w:r>
      <w:proofErr w:type="gramStart"/>
      <w:r w:rsidRPr="005F0690">
        <w:rPr>
          <w:rFonts w:ascii="Times New Roman" w:eastAsia="Times New Roman" w:hAnsi="Times New Roman" w:cs="Times New Roman"/>
          <w:i/>
          <w:iCs/>
          <w:color w:val="000000"/>
          <w:sz w:val="24"/>
          <w:szCs w:val="19"/>
          <w:shd w:val="clear" w:color="auto" w:fill="FFFFFF"/>
          <w:lang w:eastAsia="tr-TR"/>
        </w:rPr>
        <w:t>konjonktür</w:t>
      </w:r>
      <w:proofErr w:type="gramEnd"/>
      <w:r w:rsidRPr="005F0690">
        <w:rPr>
          <w:rFonts w:ascii="Times New Roman" w:eastAsia="Times New Roman" w:hAnsi="Times New Roman" w:cs="Times New Roman"/>
          <w:i/>
          <w:iCs/>
          <w:color w:val="000000"/>
          <w:sz w:val="24"/>
          <w:szCs w:val="19"/>
          <w:shd w:val="clear" w:color="auto" w:fill="FFFFFF"/>
          <w:lang w:eastAsia="tr-TR"/>
        </w:rPr>
        <w:t xml:space="preserve"> değişikliklerinin çalışma izni verilmesine elverişli olmaması,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zCs w:val="19"/>
          <w:shd w:val="clear" w:color="auto" w:fill="FFFFFF"/>
          <w:lang w:eastAsia="tr-TR"/>
        </w:rPr>
        <w:t xml:space="preserve">b) Başvurulan iş için ülke içinde, dört haftalık süre içerisinde o işi yapacak aynı niteliğe </w:t>
      </w:r>
      <w:proofErr w:type="gramStart"/>
      <w:r w:rsidRPr="005F0690">
        <w:rPr>
          <w:rFonts w:ascii="Times New Roman" w:eastAsia="Times New Roman" w:hAnsi="Times New Roman" w:cs="Times New Roman"/>
          <w:i/>
          <w:iCs/>
          <w:color w:val="000000"/>
          <w:sz w:val="24"/>
          <w:szCs w:val="19"/>
          <w:shd w:val="clear" w:color="auto" w:fill="FFFFFF"/>
          <w:lang w:eastAsia="tr-TR"/>
        </w:rPr>
        <w:t>sahip</w:t>
      </w:r>
      <w:proofErr w:type="gramEnd"/>
      <w:r w:rsidRPr="005F0690">
        <w:rPr>
          <w:rFonts w:ascii="Times New Roman" w:eastAsia="Times New Roman" w:hAnsi="Times New Roman" w:cs="Times New Roman"/>
          <w:i/>
          <w:iCs/>
          <w:color w:val="000000"/>
          <w:sz w:val="24"/>
          <w:szCs w:val="19"/>
          <w:shd w:val="clear" w:color="auto" w:fill="FFFFFF"/>
          <w:lang w:eastAsia="tr-TR"/>
        </w:rPr>
        <w:t xml:space="preserve"> kişinin bulunması,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zCs w:val="19"/>
          <w:shd w:val="clear" w:color="auto" w:fill="FFFFFF"/>
          <w:lang w:eastAsia="tr-TR"/>
        </w:rPr>
        <w:t xml:space="preserve">c) (Değişik: </w:t>
      </w:r>
      <w:proofErr w:type="gramStart"/>
      <w:r w:rsidRPr="005F0690">
        <w:rPr>
          <w:rFonts w:ascii="Times New Roman" w:eastAsia="Times New Roman" w:hAnsi="Times New Roman" w:cs="Times New Roman"/>
          <w:i/>
          <w:iCs/>
          <w:color w:val="000000"/>
          <w:sz w:val="24"/>
          <w:szCs w:val="19"/>
          <w:shd w:val="clear" w:color="auto" w:fill="FFFFFF"/>
          <w:lang w:eastAsia="tr-TR"/>
        </w:rPr>
        <w:t>4/4/2013</w:t>
      </w:r>
      <w:proofErr w:type="gramEnd"/>
      <w:r w:rsidRPr="005F0690">
        <w:rPr>
          <w:rFonts w:ascii="Times New Roman" w:eastAsia="Times New Roman" w:hAnsi="Times New Roman" w:cs="Times New Roman"/>
          <w:i/>
          <w:iCs/>
          <w:color w:val="000000"/>
          <w:sz w:val="24"/>
          <w:szCs w:val="19"/>
          <w:shd w:val="clear" w:color="auto" w:fill="FFFFFF"/>
          <w:lang w:eastAsia="tr-TR"/>
        </w:rPr>
        <w:t xml:space="preserve">-6458/123 </w:t>
      </w:r>
      <w:proofErr w:type="spellStart"/>
      <w:r w:rsidRPr="005F0690">
        <w:rPr>
          <w:rFonts w:ascii="Times New Roman" w:eastAsia="Times New Roman" w:hAnsi="Times New Roman" w:cs="Times New Roman"/>
          <w:i/>
          <w:iCs/>
          <w:color w:val="000000"/>
          <w:sz w:val="24"/>
          <w:szCs w:val="19"/>
          <w:shd w:val="clear" w:color="auto" w:fill="FFFFFF"/>
          <w:lang w:eastAsia="tr-TR"/>
        </w:rPr>
        <w:t>md.</w:t>
      </w:r>
      <w:proofErr w:type="spellEnd"/>
      <w:r w:rsidRPr="005F0690">
        <w:rPr>
          <w:rFonts w:ascii="Times New Roman" w:eastAsia="Times New Roman" w:hAnsi="Times New Roman" w:cs="Times New Roman"/>
          <w:i/>
          <w:iCs/>
          <w:color w:val="000000"/>
          <w:sz w:val="24"/>
          <w:szCs w:val="19"/>
          <w:shd w:val="clear" w:color="auto" w:fill="FFFFFF"/>
          <w:lang w:eastAsia="tr-TR"/>
        </w:rPr>
        <w:t>) İçişleri Bakanlığının olumsuz görüş bildirmesi,</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i/>
          <w:iCs/>
          <w:color w:val="000000"/>
          <w:sz w:val="24"/>
          <w:szCs w:val="19"/>
          <w:shd w:val="clear" w:color="auto" w:fill="FFFFFF"/>
          <w:lang w:eastAsia="tr-TR"/>
        </w:rPr>
        <w:t>d) Bir işyeri, işletme veya meslek için izin talebi reddedilen yabancının aynı işyeri, işletme veya aynı meslek için izin talebinin reddedildiği tarihten itibaren bir yıl geçmeden yeniden izin talebinde bulunması,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zCs w:val="19"/>
          <w:shd w:val="clear" w:color="auto" w:fill="FFFFFF"/>
          <w:lang w:eastAsia="tr-TR"/>
        </w:rPr>
        <w:t>e) Yabancının çalışmasının millî güvenlik, kamu düzeni, genel asayiş, kamu yararı, genel ahlâk ve genel sağlık için tehdit oluşturması,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i/>
          <w:iCs/>
          <w:color w:val="000000"/>
          <w:sz w:val="24"/>
          <w:szCs w:val="19"/>
          <w:shd w:val="clear" w:color="auto" w:fill="FFFFFF"/>
          <w:lang w:eastAsia="tr-TR"/>
        </w:rPr>
        <w:t>Hallerinde reddedilir."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lang w:eastAsia="tr-TR"/>
        </w:rPr>
        <w:t>B- Dayanılan ve İlgili Görülen Anayasa Kuralları</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lastRenderedPageBreak/>
        <w:t>Başvuru kararında, Anayasa'nın 2</w:t>
      </w:r>
      <w:proofErr w:type="gramStart"/>
      <w:r w:rsidRPr="005F0690">
        <w:rPr>
          <w:rFonts w:ascii="Times New Roman" w:eastAsia="Times New Roman" w:hAnsi="Times New Roman" w:cs="Times New Roman"/>
          <w:color w:val="000000"/>
          <w:sz w:val="24"/>
          <w:szCs w:val="19"/>
          <w:lang w:eastAsia="tr-TR"/>
        </w:rPr>
        <w:t>.,</w:t>
      </w:r>
      <w:proofErr w:type="gramEnd"/>
      <w:r w:rsidRPr="005F0690">
        <w:rPr>
          <w:rFonts w:ascii="Times New Roman" w:eastAsia="Times New Roman" w:hAnsi="Times New Roman" w:cs="Times New Roman"/>
          <w:color w:val="000000"/>
          <w:sz w:val="24"/>
          <w:szCs w:val="19"/>
          <w:lang w:eastAsia="tr-TR"/>
        </w:rPr>
        <w:t xml:space="preserve"> 48. ve 49. maddelerine dayanılmış, Anayasa'nın 13. maddesi ise ilgili görülmüştür.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IV- İLK İNCELEME  </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0690">
        <w:rPr>
          <w:rFonts w:ascii="Times New Roman" w:eastAsia="Times New Roman" w:hAnsi="Times New Roman" w:cs="Times New Roman"/>
          <w:color w:val="000000"/>
          <w:sz w:val="24"/>
          <w:szCs w:val="19"/>
          <w:shd w:val="clear" w:color="auto" w:fill="FFFFFF"/>
          <w:lang w:eastAsia="tr-TR"/>
        </w:rPr>
        <w:t xml:space="preserve">Anayasa Mahkemesi İçtüzüğü hükümleri uyarınca </w:t>
      </w:r>
      <w:proofErr w:type="spellStart"/>
      <w:r w:rsidRPr="005F0690">
        <w:rPr>
          <w:rFonts w:ascii="Times New Roman" w:eastAsia="Times New Roman" w:hAnsi="Times New Roman" w:cs="Times New Roman"/>
          <w:color w:val="000000"/>
          <w:sz w:val="24"/>
          <w:szCs w:val="19"/>
          <w:shd w:val="clear" w:color="auto" w:fill="FFFFFF"/>
          <w:lang w:eastAsia="tr-TR"/>
        </w:rPr>
        <w:t>Serruh</w:t>
      </w:r>
      <w:proofErr w:type="spellEnd"/>
      <w:r w:rsidRPr="005F0690">
        <w:rPr>
          <w:rFonts w:ascii="Times New Roman" w:eastAsia="Times New Roman" w:hAnsi="Times New Roman" w:cs="Times New Roman"/>
          <w:color w:val="000000"/>
          <w:sz w:val="24"/>
          <w:szCs w:val="19"/>
          <w:shd w:val="clear" w:color="auto" w:fill="FFFFFF"/>
          <w:lang w:eastAsia="tr-TR"/>
        </w:rPr>
        <w:t xml:space="preserve"> KALELİ, Alparslan ALTAN, Serdar ÖZGÜLDÜR, Osman </w:t>
      </w:r>
      <w:proofErr w:type="spellStart"/>
      <w:r w:rsidRPr="005F0690">
        <w:rPr>
          <w:rFonts w:ascii="Times New Roman" w:eastAsia="Times New Roman" w:hAnsi="Times New Roman" w:cs="Times New Roman"/>
          <w:color w:val="000000"/>
          <w:sz w:val="24"/>
          <w:szCs w:val="19"/>
          <w:shd w:val="clear" w:color="auto" w:fill="FFFFFF"/>
          <w:lang w:eastAsia="tr-TR"/>
        </w:rPr>
        <w:t>Alifeyyaz</w:t>
      </w:r>
      <w:proofErr w:type="spellEnd"/>
      <w:r w:rsidRPr="005F0690">
        <w:rPr>
          <w:rFonts w:ascii="Times New Roman" w:eastAsia="Times New Roman" w:hAnsi="Times New Roman" w:cs="Times New Roman"/>
          <w:color w:val="000000"/>
          <w:sz w:val="24"/>
          <w:szCs w:val="19"/>
          <w:shd w:val="clear" w:color="auto" w:fill="FFFFFF"/>
          <w:lang w:eastAsia="tr-TR"/>
        </w:rPr>
        <w:t xml:space="preserve"> PAKSÜT, Zehra Ayla PERKTAŞ, Recep KÖMÜRCÜ, Burhan ÜSTÜN, Engin YILDIRIM, Nuri NECİPOĞLU, </w:t>
      </w:r>
      <w:proofErr w:type="spellStart"/>
      <w:r w:rsidRPr="005F0690">
        <w:rPr>
          <w:rFonts w:ascii="Times New Roman" w:eastAsia="Times New Roman" w:hAnsi="Times New Roman" w:cs="Times New Roman"/>
          <w:color w:val="000000"/>
          <w:sz w:val="24"/>
          <w:szCs w:val="19"/>
          <w:shd w:val="clear" w:color="auto" w:fill="FFFFFF"/>
          <w:lang w:eastAsia="tr-TR"/>
        </w:rPr>
        <w:t>Hicabi</w:t>
      </w:r>
      <w:proofErr w:type="spellEnd"/>
      <w:r w:rsidRPr="005F0690">
        <w:rPr>
          <w:rFonts w:ascii="Times New Roman" w:eastAsia="Times New Roman" w:hAnsi="Times New Roman" w:cs="Times New Roman"/>
          <w:color w:val="000000"/>
          <w:sz w:val="24"/>
          <w:szCs w:val="19"/>
          <w:shd w:val="clear" w:color="auto" w:fill="FFFFFF"/>
          <w:lang w:eastAsia="tr-TR"/>
        </w:rPr>
        <w:t xml:space="preserve"> DURSUN, Celal Mümtaz AKINCI, Erdal TERCAN, Muammer TOPAL, Zühtü ARSLAN, M. Emin KUZ ve Hasan Tahsin </w:t>
      </w:r>
      <w:proofErr w:type="spellStart"/>
      <w:r w:rsidRPr="005F0690">
        <w:rPr>
          <w:rFonts w:ascii="Times New Roman" w:eastAsia="Times New Roman" w:hAnsi="Times New Roman" w:cs="Times New Roman"/>
          <w:color w:val="000000"/>
          <w:sz w:val="24"/>
          <w:szCs w:val="19"/>
          <w:shd w:val="clear" w:color="auto" w:fill="FFFFFF"/>
          <w:lang w:eastAsia="tr-TR"/>
        </w:rPr>
        <w:t>GÖKCAN'ın</w:t>
      </w:r>
      <w:proofErr w:type="spellEnd"/>
      <w:r w:rsidRPr="005F0690">
        <w:rPr>
          <w:rFonts w:ascii="Times New Roman" w:eastAsia="Times New Roman" w:hAnsi="Times New Roman" w:cs="Times New Roman"/>
          <w:color w:val="000000"/>
          <w:sz w:val="24"/>
          <w:szCs w:val="19"/>
          <w:shd w:val="clear" w:color="auto" w:fill="FFFFFF"/>
          <w:lang w:eastAsia="tr-TR"/>
        </w:rPr>
        <w:t xml:space="preserve"> katılımlarıyla 11</w:t>
      </w:r>
      <w:r w:rsidRPr="005F0690">
        <w:rPr>
          <w:rFonts w:ascii="Times New Roman" w:eastAsia="Times New Roman" w:hAnsi="Times New Roman" w:cs="Times New Roman"/>
          <w:color w:val="000000"/>
          <w:sz w:val="24"/>
          <w:szCs w:val="19"/>
          <w:lang w:eastAsia="tr-TR"/>
        </w:rPr>
        <w:t>.6.2014 tarihinde yapılan ilk inceleme toplantısında, dosyada eksiklik bulunmadığından işin esasının incelenmesine OYBİRLİĞİYLE karar verilmiştir.</w:t>
      </w:r>
      <w:proofErr w:type="gramEnd"/>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V- ESASIN İNCELENMESİ</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Başvuru kararı ve ekleri, Raportör Murat ARSLAN tarafından hazırlanan işin esasına ilişkin rapor, itiraz konusu yasa kuralı, dayanılan ve ilgili görülen Anayasa kuralları ve bunların gerekçeleri ile diğer yasama belgeleri okunup incelendikten sonra gereği görüşülüp düşünüldü:</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Başvuru kararında, itiraz konusu kuralla, yabancının, aynı işyeri, işletme veya meslek için reddedilen çalışma izni talebinin bir yıl içinde tekrarlanması hâlinde hiçbir ayrıma, özel bir düzenlemeye ya da sınıflandırmaya gidilmeksizin sadece bu gerekçeyle reddedilmesinin çalışma ve sözleşme özgürlüğü ile çalışma hakkını engelleyici ve daraltıcı bir sınırlama getirildiği belirtilerek kuralın, Anayasa'nın 2</w:t>
      </w:r>
      <w:proofErr w:type="gramStart"/>
      <w:r w:rsidRPr="005F0690">
        <w:rPr>
          <w:rFonts w:ascii="Times New Roman" w:eastAsia="Times New Roman" w:hAnsi="Times New Roman" w:cs="Times New Roman"/>
          <w:color w:val="000000"/>
          <w:sz w:val="24"/>
          <w:szCs w:val="19"/>
          <w:shd w:val="clear" w:color="auto" w:fill="FFFFFF"/>
          <w:lang w:eastAsia="tr-TR"/>
        </w:rPr>
        <w:t>.,</w:t>
      </w:r>
      <w:proofErr w:type="gramEnd"/>
      <w:r w:rsidRPr="005F0690">
        <w:rPr>
          <w:rFonts w:ascii="Times New Roman" w:eastAsia="Times New Roman" w:hAnsi="Times New Roman" w:cs="Times New Roman"/>
          <w:color w:val="000000"/>
          <w:sz w:val="24"/>
          <w:szCs w:val="19"/>
          <w:shd w:val="clear" w:color="auto" w:fill="FFFFFF"/>
          <w:lang w:eastAsia="tr-TR"/>
        </w:rPr>
        <w:t xml:space="preserve"> 48. ve 49. maddelerine aykırı olduğu ileri sürülmüştür.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 ilgisi nedeniyle Anayasa'nın 13. maddesi yönünden de incelenmiştir.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İtiraz konusu kuralda, bir işyeri, işletme veya meslek için izin talebi reddedilen yabancının aynı işyeri, işletme veya aynı meslek için izin talebinin reddedildiği tarihten itibaren bir yıl geçmeden yeniden izin talebinde bulunması hâlinde bu isteminin reddedileceği hüküm altına alınmıştır. Buna göre, yabancı kişinin çalışma izni talebinin bir defa reddi durumunda, ret tarihinden itibaren bir yıl süreyle aynı işyeri, işletme veya aynı meslek için yeniden çalışma izni başvurusunda bulunulamayacaktır.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Anayasanın 48. maddesinin birinci fıkrasında, </w:t>
      </w:r>
      <w:r w:rsidRPr="005F0690">
        <w:rPr>
          <w:rFonts w:ascii="Times New Roman" w:eastAsia="Times New Roman" w:hAnsi="Times New Roman" w:cs="Times New Roman"/>
          <w:i/>
          <w:iCs/>
          <w:color w:val="000000"/>
          <w:sz w:val="24"/>
          <w:szCs w:val="19"/>
          <w:shd w:val="clear" w:color="auto" w:fill="FFFFFF"/>
          <w:lang w:eastAsia="tr-TR"/>
        </w:rPr>
        <w:t>"Herkes dilediği alanda çalışma ve sözleşme hürriyetine sahiptir..."; </w:t>
      </w:r>
      <w:r w:rsidRPr="005F0690">
        <w:rPr>
          <w:rFonts w:ascii="Times New Roman" w:eastAsia="Times New Roman" w:hAnsi="Times New Roman" w:cs="Times New Roman"/>
          <w:color w:val="000000"/>
          <w:sz w:val="24"/>
          <w:szCs w:val="19"/>
          <w:shd w:val="clear" w:color="auto" w:fill="FFFFFF"/>
          <w:lang w:eastAsia="tr-TR"/>
        </w:rPr>
        <w:t>49. maddesinin birinci fıkrasında da, </w:t>
      </w:r>
      <w:r w:rsidRPr="005F0690">
        <w:rPr>
          <w:rFonts w:ascii="Times New Roman" w:eastAsia="Times New Roman" w:hAnsi="Times New Roman" w:cs="Times New Roman"/>
          <w:i/>
          <w:iCs/>
          <w:color w:val="000000"/>
          <w:sz w:val="24"/>
          <w:szCs w:val="19"/>
          <w:shd w:val="clear" w:color="auto" w:fill="FFFFFF"/>
          <w:lang w:eastAsia="tr-TR"/>
        </w:rPr>
        <w:t>"Çalışma, herkesin hakkı ve ödevidir."</w:t>
      </w:r>
      <w:r w:rsidRPr="005F0690">
        <w:rPr>
          <w:rFonts w:ascii="Times New Roman" w:eastAsia="Times New Roman" w:hAnsi="Times New Roman" w:cs="Times New Roman"/>
          <w:color w:val="000000"/>
          <w:sz w:val="24"/>
          <w:szCs w:val="19"/>
          <w:shd w:val="clear" w:color="auto" w:fill="FFFFFF"/>
          <w:lang w:eastAsia="tr-TR"/>
        </w:rPr>
        <w:t> hükümleri yer almaktadır. Her iki maddede yer alan "</w:t>
      </w:r>
      <w:r w:rsidRPr="005F0690">
        <w:rPr>
          <w:rFonts w:ascii="Times New Roman" w:eastAsia="Times New Roman" w:hAnsi="Times New Roman" w:cs="Times New Roman"/>
          <w:i/>
          <w:iCs/>
          <w:color w:val="000000"/>
          <w:sz w:val="24"/>
          <w:szCs w:val="19"/>
          <w:shd w:val="clear" w:color="auto" w:fill="FFFFFF"/>
          <w:lang w:eastAsia="tr-TR"/>
        </w:rPr>
        <w:t>herkes</w:t>
      </w:r>
      <w:r w:rsidRPr="005F0690">
        <w:rPr>
          <w:rFonts w:ascii="Times New Roman" w:eastAsia="Times New Roman" w:hAnsi="Times New Roman" w:cs="Times New Roman"/>
          <w:color w:val="000000"/>
          <w:sz w:val="24"/>
          <w:szCs w:val="19"/>
          <w:shd w:val="clear" w:color="auto" w:fill="FFFFFF"/>
          <w:lang w:eastAsia="tr-TR"/>
        </w:rPr>
        <w:t>" ibaresi, bu haklardan yabancıların da vatandaşlar gibi yararlanabileceklerini göstermektedir.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xml:space="preserve">Anayasa'nın 13. maddesinde, temel hak ve hürriyetlerin, özlerine dokunulmaksızın yalnızca Anayasa'nın ilgili maddelerinde belirtilen sebeplere bağlı olarak ve ancak kanunla </w:t>
      </w:r>
      <w:r w:rsidRPr="005F0690">
        <w:rPr>
          <w:rFonts w:ascii="Times New Roman" w:eastAsia="Times New Roman" w:hAnsi="Times New Roman" w:cs="Times New Roman"/>
          <w:color w:val="000000"/>
          <w:sz w:val="24"/>
          <w:szCs w:val="19"/>
          <w:lang w:eastAsia="tr-TR"/>
        </w:rPr>
        <w:lastRenderedPageBreak/>
        <w:t>sınırlanabileceği ve bu sınırlamaların, Anayasa'nın sözüne ve ruhuna, demokratik toplum düzeninin ve laik Cumhuriyetin gereklerine ve ölçülülük ilkesine aykırı olamayacağı belirtilmiştir.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 xml:space="preserve">Anayasa'nın 48. ve 49. maddelerinde, yabancıların çalışma hakkı ve özgürlüğü ile sözleşme özgürlüğüne yönelik herhangi bir sınırlama öngörülmemiştir. Bununla birlikte, kanun koyucunun, kamu yararını gerçekleştirme, çalışma hayatını düzenleme, çalışma koşullarının standartlarını yükseltme, bunlara ilişkin sınırlamalar getirme, yabancıların ülkemizdeki çalışmalarını izne bağlama ve yabancılara verilecek çalışma izinleriyle ilgili esasları belirlemek üzere düzenlemeler yapabileceği kuşkusuzdur. Çalışma özgürlüğü ve hakkı mutlak ve sınırsız bir hak olmayıp belli </w:t>
      </w:r>
      <w:proofErr w:type="gramStart"/>
      <w:r w:rsidRPr="005F0690">
        <w:rPr>
          <w:rFonts w:ascii="Times New Roman" w:eastAsia="Times New Roman" w:hAnsi="Times New Roman" w:cs="Times New Roman"/>
          <w:color w:val="000000"/>
          <w:sz w:val="24"/>
          <w:szCs w:val="19"/>
          <w:shd w:val="clear" w:color="auto" w:fill="FFFFFF"/>
          <w:lang w:eastAsia="tr-TR"/>
        </w:rPr>
        <w:t>kriterlere</w:t>
      </w:r>
      <w:proofErr w:type="gramEnd"/>
      <w:r w:rsidRPr="005F0690">
        <w:rPr>
          <w:rFonts w:ascii="Times New Roman" w:eastAsia="Times New Roman" w:hAnsi="Times New Roman" w:cs="Times New Roman"/>
          <w:color w:val="000000"/>
          <w:sz w:val="24"/>
          <w:szCs w:val="19"/>
          <w:shd w:val="clear" w:color="auto" w:fill="FFFFFF"/>
          <w:lang w:eastAsia="tr-TR"/>
        </w:rPr>
        <w:t xml:space="preserve"> uygun olmak kaydıyla sınırlamalara tabi olabilecek haklardandır. Bu sınırlamalar, Anayasa'nın 13. maddesinin öngördüğü şekilde, hukuk devletinin gereklerini karşılayan bir kanun aracılığıyla, meşru bir amaçla, demokratik bir toplumda gerekliliğe hizmet eden ölçülülük ilkesine uygun şekilde gerçekleştirilmelidir.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İtiraz konusu kuralla, yabancının, aynı işyeri, işletme veya meslek için reddedilen çalışma izni talebinin bir yıl içinde tekrarlanması hâlinde hiçbir ayrıma, özel bir düzenlemeye ya da sınıflandırmaya gidilmeksizin sadece bu gerekçeyle reddedilmesinin çalışma ve sözleşme özgürlüğü ile çalışma hakkını engelleyici ya da daraltıcı bir sınırlama getirdiği açıktır. Yabancıların çalışma izinlerinin sınırlandırılması, her devletin öncelikle kendi işsiz vatandaşlarına iş imkânı sağlama amacı içinde olması, bazı mesleklerin vatandaşlar tarafından yapılmasının birçok açıdan zorunlu olması gibi gerekçelere dayandırılabilir. Bu gerekçelerle getirilen kısıtlamalar açısından düzenlemenin meşru bir amaca hizmet ettiği söylenebilir. Ancak itiraz konusu kuralın gerekçesinde bu kurala ilişkin bir ifade yer almamakta, uygulamada, bürokrasinin gereksiz iş yükünden kurtulması amacıyla getirildiği anlaşılmaktadır.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F0690">
        <w:rPr>
          <w:rFonts w:ascii="Times New Roman" w:eastAsia="Times New Roman" w:hAnsi="Times New Roman" w:cs="Times New Roman"/>
          <w:color w:val="000000"/>
          <w:sz w:val="24"/>
          <w:szCs w:val="19"/>
          <w:shd w:val="clear" w:color="auto" w:fill="FFFFFF"/>
          <w:lang w:eastAsia="tr-TR"/>
        </w:rPr>
        <w:t>Kanunların izin verdiği alanlarda çalışması mümkün olan yabancı kimselerin çalışma izni başvurusu bir kez reddedildikten sonra, ret gerekçelerini karşılamış olsa bile, herhangi bir makul gerekçe ortaya konulmaksızın ve hiçbir ayrıma, özel bir düzenlemeye ya da sınıflandırmaya gidilmeksizin bir yıl içerisinde aynı işyeri, işletme veya aynı meslek için ikinci kez yapılan izin başvurularının mutlak surette reddedilmesinin hakkaniyete uygun olduğu söylenemez.</w:t>
      </w:r>
      <w:proofErr w:type="gramEnd"/>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Buna göre, itiraz konusu kuralla, ölçülülük ilkesinin gereği olan amaç ile araç arasında makul ve orantılı bir ilişki bulunmadığı ve yapılan sınırlamayla sağladığı yarar arasında hakkaniyete uygun bir denge kurulmadığı, çalışma ve sözleşme özgürlüğü ile çalışma hakkını ölçüsüzce sınırlandırdığı anlaşıldığından kural, Anayasa'ya aykırılık oluşturmaktadır.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shd w:val="clear" w:color="auto" w:fill="FFFFFF"/>
          <w:lang w:eastAsia="tr-TR"/>
        </w:rPr>
        <w:t>Açıklanan nedenlerle, itiraz konusu kural Anayasa'nın 2</w:t>
      </w:r>
      <w:proofErr w:type="gramStart"/>
      <w:r w:rsidRPr="005F0690">
        <w:rPr>
          <w:rFonts w:ascii="Times New Roman" w:eastAsia="Times New Roman" w:hAnsi="Times New Roman" w:cs="Times New Roman"/>
          <w:color w:val="000000"/>
          <w:sz w:val="24"/>
          <w:szCs w:val="19"/>
          <w:shd w:val="clear" w:color="auto" w:fill="FFFFFF"/>
          <w:lang w:eastAsia="tr-TR"/>
        </w:rPr>
        <w:t>.,</w:t>
      </w:r>
      <w:proofErr w:type="gramEnd"/>
      <w:r w:rsidRPr="005F0690">
        <w:rPr>
          <w:rFonts w:ascii="Times New Roman" w:eastAsia="Times New Roman" w:hAnsi="Times New Roman" w:cs="Times New Roman"/>
          <w:color w:val="000000"/>
          <w:sz w:val="24"/>
          <w:szCs w:val="19"/>
          <w:shd w:val="clear" w:color="auto" w:fill="FFFFFF"/>
          <w:lang w:eastAsia="tr-TR"/>
        </w:rPr>
        <w:t xml:space="preserve"> 13., 48. ve 49. maddelerine aykırıdır. İptali gerekir.</w:t>
      </w:r>
    </w:p>
    <w:p w:rsid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b/>
          <w:bCs/>
          <w:color w:val="000000"/>
          <w:sz w:val="24"/>
          <w:shd w:val="clear" w:color="auto" w:fill="FFFFFF"/>
          <w:lang w:eastAsia="tr-TR"/>
        </w:rPr>
        <w:t>VI- SONUÇ</w:t>
      </w:r>
    </w:p>
    <w:p w:rsidR="005F0690" w:rsidRP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lastRenderedPageBreak/>
        <w:t>27.2.2003 tarihli ve 4817 sayılı Yabancıların Çalışma İzinleri Hakkında Kanun'un 14. maddesinin birinci fıkrasının (d) bendinin Anayasa'ya aykırı olduğuna ve İPTALİNE, 14.1.2015 tarihinde OYBİRLİĞİYLE karar verildi. </w:t>
      </w:r>
    </w:p>
    <w:p w:rsidR="005F0690" w:rsidRPr="005F0690" w:rsidRDefault="005F0690" w:rsidP="005F069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0690" w:rsidRPr="005F0690" w:rsidTr="005F0690">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  Başkan</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Başkanvekili</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F0690">
              <w:rPr>
                <w:rFonts w:ascii="Times New Roman" w:eastAsia="Times New Roman" w:hAnsi="Times New Roman" w:cs="Times New Roman"/>
                <w:color w:val="000000"/>
                <w:sz w:val="24"/>
                <w:szCs w:val="19"/>
                <w:lang w:eastAsia="tr-TR"/>
              </w:rPr>
              <w:t>Serruh</w:t>
            </w:r>
            <w:proofErr w:type="spellEnd"/>
            <w:r w:rsidRPr="005F0690">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Başkanvekili</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Alparslan ALTAN</w:t>
            </w:r>
          </w:p>
        </w:tc>
      </w:tr>
    </w:tbl>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0690" w:rsidRPr="005F0690" w:rsidTr="005F0690">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 xml:space="preserve">Osman </w:t>
            </w:r>
            <w:proofErr w:type="spellStart"/>
            <w:r w:rsidRPr="005F0690">
              <w:rPr>
                <w:rFonts w:ascii="Times New Roman" w:eastAsia="Times New Roman" w:hAnsi="Times New Roman" w:cs="Times New Roman"/>
                <w:color w:val="000000"/>
                <w:sz w:val="24"/>
                <w:szCs w:val="19"/>
                <w:lang w:eastAsia="tr-TR"/>
              </w:rPr>
              <w:t>Alifeyyaz</w:t>
            </w:r>
            <w:proofErr w:type="spellEnd"/>
            <w:r w:rsidRPr="005F0690">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Recep KÖMÜRCÜ</w:t>
            </w:r>
          </w:p>
        </w:tc>
      </w:tr>
    </w:tbl>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0690" w:rsidRPr="005F0690" w:rsidTr="005F0690">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Nuri NECİPOĞLU</w:t>
            </w:r>
          </w:p>
        </w:tc>
      </w:tr>
    </w:tbl>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F0690" w:rsidRPr="005F0690" w:rsidTr="005F0690">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F0690">
              <w:rPr>
                <w:rFonts w:ascii="Times New Roman" w:eastAsia="Times New Roman" w:hAnsi="Times New Roman" w:cs="Times New Roman"/>
                <w:color w:val="000000"/>
                <w:sz w:val="24"/>
                <w:szCs w:val="19"/>
                <w:lang w:eastAsia="tr-TR"/>
              </w:rPr>
              <w:t>Hicabi</w:t>
            </w:r>
            <w:proofErr w:type="spellEnd"/>
            <w:r w:rsidRPr="005F0690">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Erdal TERCAN</w:t>
            </w:r>
          </w:p>
        </w:tc>
      </w:tr>
    </w:tbl>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lastRenderedPageBreak/>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F0690" w:rsidRPr="005F0690" w:rsidTr="005F0690">
        <w:tc>
          <w:tcPr>
            <w:tcW w:w="2500"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Zühtü ARSLAN</w:t>
            </w:r>
          </w:p>
        </w:tc>
      </w:tr>
    </w:tbl>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p w:rsidR="005F0690" w:rsidRPr="005F0690" w:rsidRDefault="005F0690" w:rsidP="005F069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F069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F0690" w:rsidRPr="005F0690" w:rsidTr="005F0690">
        <w:tc>
          <w:tcPr>
            <w:tcW w:w="2500"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Üye</w:t>
            </w:r>
          </w:p>
          <w:p w:rsidR="005F0690" w:rsidRPr="005F0690" w:rsidRDefault="005F0690" w:rsidP="005F069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F0690">
              <w:rPr>
                <w:rFonts w:ascii="Times New Roman" w:eastAsia="Times New Roman" w:hAnsi="Times New Roman" w:cs="Times New Roman"/>
                <w:color w:val="000000"/>
                <w:sz w:val="24"/>
                <w:szCs w:val="19"/>
                <w:lang w:eastAsia="tr-TR"/>
              </w:rPr>
              <w:t>Hasan Tahsin GÖKCAN</w:t>
            </w:r>
          </w:p>
        </w:tc>
      </w:tr>
    </w:tbl>
    <w:p w:rsidR="00CE1FB9" w:rsidRPr="005F0690" w:rsidRDefault="00CE1FB9" w:rsidP="005F0690">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5F0690" w:rsidSect="005F069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1F5" w:rsidRDefault="006971F5" w:rsidP="005F0690">
      <w:pPr>
        <w:spacing w:after="0" w:line="240" w:lineRule="auto"/>
      </w:pPr>
      <w:r>
        <w:separator/>
      </w:r>
    </w:p>
  </w:endnote>
  <w:endnote w:type="continuationSeparator" w:id="0">
    <w:p w:rsidR="006971F5" w:rsidRDefault="006971F5" w:rsidP="005F0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Default="005F0690" w:rsidP="006A38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0690" w:rsidRDefault="005F0690" w:rsidP="005F06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Pr="005F0690" w:rsidRDefault="005F0690" w:rsidP="006A38E9">
    <w:pPr>
      <w:pStyle w:val="Altbilgi"/>
      <w:framePr w:wrap="around" w:vAnchor="text" w:hAnchor="margin" w:xAlign="right" w:y="1"/>
      <w:rPr>
        <w:rStyle w:val="SayfaNumaras"/>
        <w:rFonts w:ascii="Times New Roman" w:hAnsi="Times New Roman" w:cs="Times New Roman"/>
      </w:rPr>
    </w:pPr>
    <w:r w:rsidRPr="005F0690">
      <w:rPr>
        <w:rStyle w:val="SayfaNumaras"/>
        <w:rFonts w:ascii="Times New Roman" w:hAnsi="Times New Roman" w:cs="Times New Roman"/>
      </w:rPr>
      <w:fldChar w:fldCharType="begin"/>
    </w:r>
    <w:r w:rsidRPr="005F0690">
      <w:rPr>
        <w:rStyle w:val="SayfaNumaras"/>
        <w:rFonts w:ascii="Times New Roman" w:hAnsi="Times New Roman" w:cs="Times New Roman"/>
      </w:rPr>
      <w:instrText xml:space="preserve">PAGE  </w:instrText>
    </w:r>
    <w:r w:rsidRPr="005F069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F0690">
      <w:rPr>
        <w:rStyle w:val="SayfaNumaras"/>
        <w:rFonts w:ascii="Times New Roman" w:hAnsi="Times New Roman" w:cs="Times New Roman"/>
      </w:rPr>
      <w:fldChar w:fldCharType="end"/>
    </w:r>
  </w:p>
  <w:p w:rsidR="005F0690" w:rsidRPr="005F0690" w:rsidRDefault="005F0690" w:rsidP="005F069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Default="005F06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1F5" w:rsidRDefault="006971F5" w:rsidP="005F0690">
      <w:pPr>
        <w:spacing w:after="0" w:line="240" w:lineRule="auto"/>
      </w:pPr>
      <w:r>
        <w:separator/>
      </w:r>
    </w:p>
  </w:footnote>
  <w:footnote w:type="continuationSeparator" w:id="0">
    <w:p w:rsidR="006971F5" w:rsidRDefault="006971F5" w:rsidP="005F06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Default="005F06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Default="005F069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/108</w:t>
    </w:r>
  </w:p>
  <w:p w:rsidR="005F0690" w:rsidRDefault="005F069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/8</w:t>
    </w:r>
  </w:p>
  <w:p w:rsidR="005F0690" w:rsidRPr="005F0690" w:rsidRDefault="005F069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90" w:rsidRDefault="005F06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CF"/>
    <w:rsid w:val="005F0690"/>
    <w:rsid w:val="006971F5"/>
    <w:rsid w:val="00CE1FB9"/>
    <w:rsid w:val="00FC7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DDCA8-7A38-4563-9DB2-88D1FFA6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F0690"/>
    <w:rPr>
      <w:color w:val="0000FF"/>
      <w:u w:val="single"/>
    </w:rPr>
  </w:style>
  <w:style w:type="character" w:customStyle="1" w:styleId="highlighted">
    <w:name w:val="highlighted"/>
    <w:basedOn w:val="VarsaylanParagrafYazTipi"/>
    <w:rsid w:val="005F0690"/>
  </w:style>
  <w:style w:type="paragraph" w:styleId="stbilgi">
    <w:name w:val="header"/>
    <w:basedOn w:val="Normal"/>
    <w:link w:val="stbilgiChar"/>
    <w:uiPriority w:val="99"/>
    <w:unhideWhenUsed/>
    <w:rsid w:val="005F06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0690"/>
  </w:style>
  <w:style w:type="paragraph" w:styleId="Altbilgi">
    <w:name w:val="footer"/>
    <w:basedOn w:val="Normal"/>
    <w:link w:val="AltbilgiChar"/>
    <w:uiPriority w:val="99"/>
    <w:unhideWhenUsed/>
    <w:rsid w:val="005F06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690"/>
  </w:style>
  <w:style w:type="character" w:styleId="SayfaNumaras">
    <w:name w:val="page number"/>
    <w:basedOn w:val="VarsaylanParagrafYazTipi"/>
    <w:uiPriority w:val="99"/>
    <w:semiHidden/>
    <w:unhideWhenUsed/>
    <w:rsid w:val="005F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2019-02-28T12:50:00Z</dcterms:created>
  <dcterms:modified xsi:type="dcterms:W3CDTF">2019-02-28T12:59:00Z</dcterms:modified>
</cp:coreProperties>
</file>