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EEB" w:rsidRPr="00600EEB" w:rsidRDefault="00600EEB" w:rsidP="00600EEB">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600EEB">
        <w:rPr>
          <w:rFonts w:ascii="Times New Roman" w:eastAsia="Times New Roman" w:hAnsi="Times New Roman" w:cs="Times New Roman"/>
          <w:b/>
          <w:bCs/>
          <w:color w:val="000000"/>
          <w:sz w:val="24"/>
          <w:szCs w:val="26"/>
          <w:lang w:eastAsia="tr-TR"/>
        </w:rPr>
        <w:t>ANAYASA MAHKEMESİ KARARI</w:t>
      </w:r>
    </w:p>
    <w:p w:rsidR="00600EEB" w:rsidRPr="00600EEB" w:rsidRDefault="00600EEB" w:rsidP="00600E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b/>
          <w:bCs/>
          <w:color w:val="000000"/>
          <w:sz w:val="24"/>
          <w:szCs w:val="26"/>
          <w:lang w:eastAsia="tr-TR"/>
        </w:rPr>
        <w:t> </w:t>
      </w:r>
    </w:p>
    <w:p w:rsidR="00600EEB" w:rsidRPr="00600EEB" w:rsidRDefault="00600EEB" w:rsidP="00600EEB">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600EEB">
        <w:rPr>
          <w:rFonts w:ascii="Times New Roman" w:eastAsia="Times New Roman" w:hAnsi="Times New Roman" w:cs="Times New Roman"/>
          <w:b/>
          <w:color w:val="000000"/>
          <w:sz w:val="24"/>
          <w:szCs w:val="26"/>
          <w:lang w:eastAsia="tr-TR"/>
        </w:rPr>
        <w:t xml:space="preserve">Esas </w:t>
      </w:r>
      <w:proofErr w:type="gramStart"/>
      <w:r w:rsidRPr="00600EEB">
        <w:rPr>
          <w:rFonts w:ascii="Times New Roman" w:eastAsia="Times New Roman" w:hAnsi="Times New Roman" w:cs="Times New Roman"/>
          <w:b/>
          <w:color w:val="000000"/>
          <w:sz w:val="24"/>
          <w:szCs w:val="26"/>
          <w:lang w:eastAsia="tr-TR"/>
        </w:rPr>
        <w:t>Sayısı  : 2015</w:t>
      </w:r>
      <w:proofErr w:type="gramEnd"/>
      <w:r w:rsidRPr="00600EEB">
        <w:rPr>
          <w:rFonts w:ascii="Times New Roman" w:eastAsia="Times New Roman" w:hAnsi="Times New Roman" w:cs="Times New Roman"/>
          <w:b/>
          <w:color w:val="000000"/>
          <w:sz w:val="24"/>
          <w:szCs w:val="26"/>
          <w:lang w:eastAsia="tr-TR"/>
        </w:rPr>
        <w:t>/84</w:t>
      </w:r>
    </w:p>
    <w:p w:rsidR="00600EEB" w:rsidRPr="00600EEB" w:rsidRDefault="00600EEB" w:rsidP="00600EEB">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600EEB">
        <w:rPr>
          <w:rFonts w:ascii="Times New Roman" w:eastAsia="Times New Roman" w:hAnsi="Times New Roman" w:cs="Times New Roman"/>
          <w:b/>
          <w:color w:val="000000"/>
          <w:sz w:val="24"/>
          <w:szCs w:val="26"/>
          <w:lang w:eastAsia="tr-TR"/>
        </w:rPr>
        <w:t xml:space="preserve">Karar </w:t>
      </w:r>
      <w:proofErr w:type="gramStart"/>
      <w:r w:rsidRPr="00600EEB">
        <w:rPr>
          <w:rFonts w:ascii="Times New Roman" w:eastAsia="Times New Roman" w:hAnsi="Times New Roman" w:cs="Times New Roman"/>
          <w:b/>
          <w:color w:val="000000"/>
          <w:sz w:val="24"/>
          <w:szCs w:val="26"/>
          <w:lang w:eastAsia="tr-TR"/>
        </w:rPr>
        <w:t>Sayısı : 2015</w:t>
      </w:r>
      <w:proofErr w:type="gramEnd"/>
      <w:r w:rsidRPr="00600EEB">
        <w:rPr>
          <w:rFonts w:ascii="Times New Roman" w:eastAsia="Times New Roman" w:hAnsi="Times New Roman" w:cs="Times New Roman"/>
          <w:b/>
          <w:color w:val="000000"/>
          <w:sz w:val="24"/>
          <w:szCs w:val="26"/>
          <w:lang w:eastAsia="tr-TR"/>
        </w:rPr>
        <w:t>/78</w:t>
      </w:r>
    </w:p>
    <w:p w:rsidR="00600EEB" w:rsidRPr="00600EEB" w:rsidRDefault="00600EEB" w:rsidP="00600EEB">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600EEB">
        <w:rPr>
          <w:rFonts w:ascii="Times New Roman" w:eastAsia="Times New Roman" w:hAnsi="Times New Roman" w:cs="Times New Roman"/>
          <w:b/>
          <w:color w:val="000000"/>
          <w:sz w:val="24"/>
          <w:szCs w:val="26"/>
          <w:lang w:eastAsia="tr-TR"/>
        </w:rPr>
        <w:t xml:space="preserve">Karar </w:t>
      </w:r>
      <w:proofErr w:type="gramStart"/>
      <w:r w:rsidRPr="00600EEB">
        <w:rPr>
          <w:rFonts w:ascii="Times New Roman" w:eastAsia="Times New Roman" w:hAnsi="Times New Roman" w:cs="Times New Roman"/>
          <w:b/>
          <w:color w:val="000000"/>
          <w:sz w:val="24"/>
          <w:szCs w:val="26"/>
          <w:lang w:eastAsia="tr-TR"/>
        </w:rPr>
        <w:t>Tarihi :</w:t>
      </w:r>
      <w:r>
        <w:rPr>
          <w:rFonts w:ascii="Times New Roman" w:eastAsia="Times New Roman" w:hAnsi="Times New Roman" w:cs="Times New Roman"/>
          <w:b/>
          <w:color w:val="000000"/>
          <w:sz w:val="24"/>
          <w:szCs w:val="26"/>
          <w:lang w:eastAsia="tr-TR"/>
        </w:rPr>
        <w:t xml:space="preserve"> </w:t>
      </w:r>
      <w:r w:rsidRPr="00600EEB">
        <w:rPr>
          <w:rFonts w:ascii="Times New Roman" w:eastAsia="Times New Roman" w:hAnsi="Times New Roman" w:cs="Times New Roman"/>
          <w:b/>
          <w:color w:val="000000"/>
          <w:sz w:val="24"/>
          <w:szCs w:val="26"/>
          <w:lang w:eastAsia="tr-TR"/>
        </w:rPr>
        <w:t>3</w:t>
      </w:r>
      <w:proofErr w:type="gramEnd"/>
      <w:r w:rsidRPr="00600EEB">
        <w:rPr>
          <w:rFonts w:ascii="Times New Roman" w:eastAsia="Times New Roman" w:hAnsi="Times New Roman" w:cs="Times New Roman"/>
          <w:b/>
          <w:color w:val="000000"/>
          <w:sz w:val="24"/>
          <w:szCs w:val="26"/>
          <w:lang w:eastAsia="tr-TR"/>
        </w:rPr>
        <w:t>.9.2015</w:t>
      </w:r>
    </w:p>
    <w:p w:rsidR="00600EEB" w:rsidRDefault="00600EEB" w:rsidP="00600EEB">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600EEB">
        <w:rPr>
          <w:rFonts w:ascii="Times New Roman" w:eastAsia="Times New Roman" w:hAnsi="Times New Roman" w:cs="Times New Roman"/>
          <w:b/>
          <w:color w:val="000000"/>
          <w:sz w:val="24"/>
          <w:szCs w:val="26"/>
          <w:lang w:eastAsia="tr-TR"/>
        </w:rPr>
        <w:t>R.G. Tarih-</w:t>
      </w:r>
      <w:proofErr w:type="gramStart"/>
      <w:r w:rsidRPr="00600EEB">
        <w:rPr>
          <w:rFonts w:ascii="Times New Roman" w:eastAsia="Times New Roman" w:hAnsi="Times New Roman" w:cs="Times New Roman"/>
          <w:b/>
          <w:color w:val="000000"/>
          <w:sz w:val="24"/>
          <w:szCs w:val="26"/>
          <w:lang w:eastAsia="tr-TR"/>
        </w:rPr>
        <w:t>Sayı :</w:t>
      </w:r>
      <w:r>
        <w:rPr>
          <w:rFonts w:ascii="Times New Roman" w:eastAsia="Times New Roman" w:hAnsi="Times New Roman" w:cs="Times New Roman"/>
          <w:b/>
          <w:color w:val="000000"/>
          <w:sz w:val="24"/>
          <w:szCs w:val="26"/>
          <w:lang w:eastAsia="tr-TR"/>
        </w:rPr>
        <w:t xml:space="preserve"> </w:t>
      </w:r>
      <w:r w:rsidRPr="00600EEB">
        <w:rPr>
          <w:rFonts w:ascii="Times New Roman" w:eastAsia="Times New Roman" w:hAnsi="Times New Roman" w:cs="Times New Roman"/>
          <w:b/>
          <w:color w:val="000000"/>
          <w:sz w:val="24"/>
          <w:szCs w:val="26"/>
          <w:lang w:eastAsia="tr-TR"/>
        </w:rPr>
        <w:t>Tebliğ</w:t>
      </w:r>
      <w:proofErr w:type="gramEnd"/>
      <w:r w:rsidRPr="00600EEB">
        <w:rPr>
          <w:rFonts w:ascii="Times New Roman" w:eastAsia="Times New Roman" w:hAnsi="Times New Roman" w:cs="Times New Roman"/>
          <w:b/>
          <w:color w:val="000000"/>
          <w:sz w:val="24"/>
          <w:szCs w:val="26"/>
          <w:lang w:eastAsia="tr-TR"/>
        </w:rPr>
        <w:t xml:space="preserve"> edildi</w:t>
      </w:r>
      <w:r w:rsidRPr="00600EEB">
        <w:rPr>
          <w:rFonts w:ascii="Times New Roman" w:eastAsia="Times New Roman" w:hAnsi="Times New Roman" w:cs="Times New Roman"/>
          <w:b/>
          <w:color w:val="000000"/>
          <w:sz w:val="24"/>
          <w:szCs w:val="26"/>
          <w:lang w:eastAsia="tr-TR"/>
        </w:rPr>
        <w:t> </w:t>
      </w:r>
    </w:p>
    <w:p w:rsidR="00600EEB" w:rsidRPr="00600EEB" w:rsidRDefault="00600EEB" w:rsidP="00600EEB">
      <w:pPr>
        <w:shd w:val="clear" w:color="auto" w:fill="FFFFFF"/>
        <w:spacing w:after="0" w:line="240" w:lineRule="auto"/>
        <w:jc w:val="both"/>
        <w:rPr>
          <w:rFonts w:ascii="Times New Roman" w:eastAsia="Times New Roman" w:hAnsi="Times New Roman" w:cs="Times New Roman"/>
          <w:b/>
          <w:color w:val="000000"/>
          <w:sz w:val="24"/>
          <w:szCs w:val="27"/>
          <w:lang w:eastAsia="tr-TR"/>
        </w:rPr>
      </w:pPr>
    </w:p>
    <w:p w:rsidR="00600EEB" w:rsidRDefault="00600EEB" w:rsidP="00600E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b/>
          <w:bCs/>
          <w:color w:val="000000"/>
          <w:sz w:val="24"/>
          <w:szCs w:val="26"/>
          <w:lang w:eastAsia="tr-TR"/>
        </w:rPr>
        <w:t>İTİRAZ YOLUNA BAŞVURAN: </w:t>
      </w:r>
      <w:r w:rsidRPr="00600EEB">
        <w:rPr>
          <w:rFonts w:ascii="Times New Roman" w:eastAsia="Times New Roman" w:hAnsi="Times New Roman" w:cs="Times New Roman"/>
          <w:color w:val="000000"/>
          <w:sz w:val="24"/>
          <w:szCs w:val="26"/>
          <w:lang w:eastAsia="tr-TR"/>
        </w:rPr>
        <w:t>Adana 5. İcra Hukuk Mahkemesi</w:t>
      </w:r>
    </w:p>
    <w:p w:rsidR="00600EEB" w:rsidRDefault="00600EEB" w:rsidP="00600E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b/>
          <w:bCs/>
          <w:color w:val="000000"/>
          <w:sz w:val="24"/>
          <w:szCs w:val="26"/>
          <w:lang w:eastAsia="tr-TR"/>
        </w:rPr>
        <w:t>İTİRAZIN KONUSU:</w:t>
      </w:r>
      <w:r w:rsidRPr="00600EEB">
        <w:rPr>
          <w:rFonts w:ascii="Times New Roman" w:eastAsia="Times New Roman" w:hAnsi="Times New Roman" w:cs="Times New Roman"/>
          <w:color w:val="000000"/>
          <w:sz w:val="24"/>
          <w:szCs w:val="26"/>
          <w:lang w:eastAsia="tr-TR"/>
        </w:rPr>
        <w:t> 16.5.2006 tarihli ve 5502 sayılı Sosyal Güvenlik Kurumu Kanunu'nun 10.9.2014 tarihli ve 6552 sayılı Kanun'un 38. maddesiyle değiştirilen 36. maddesinin Anayasa'nın 2</w:t>
      </w:r>
      <w:proofErr w:type="gramStart"/>
      <w:r w:rsidRPr="00600EEB">
        <w:rPr>
          <w:rFonts w:ascii="Times New Roman" w:eastAsia="Times New Roman" w:hAnsi="Times New Roman" w:cs="Times New Roman"/>
          <w:color w:val="000000"/>
          <w:sz w:val="24"/>
          <w:szCs w:val="26"/>
          <w:lang w:eastAsia="tr-TR"/>
        </w:rPr>
        <w:t>.,</w:t>
      </w:r>
      <w:proofErr w:type="gramEnd"/>
      <w:r w:rsidRPr="00600EEB">
        <w:rPr>
          <w:rFonts w:ascii="Times New Roman" w:eastAsia="Times New Roman" w:hAnsi="Times New Roman" w:cs="Times New Roman"/>
          <w:color w:val="000000"/>
          <w:sz w:val="24"/>
          <w:szCs w:val="26"/>
          <w:lang w:eastAsia="tr-TR"/>
        </w:rPr>
        <w:t xml:space="preserve"> 10., 11., 36. ve 60. maddelerine aykırılığı ileri sürülerek iptaline karar verilmesi talebidir.</w:t>
      </w:r>
    </w:p>
    <w:p w:rsidR="00600EEB" w:rsidRDefault="00600EEB" w:rsidP="00600E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b/>
          <w:bCs/>
          <w:color w:val="000000"/>
          <w:sz w:val="24"/>
          <w:szCs w:val="26"/>
          <w:lang w:eastAsia="tr-TR"/>
        </w:rPr>
        <w:t>OLAY: </w:t>
      </w:r>
      <w:r w:rsidRPr="00600EEB">
        <w:rPr>
          <w:rFonts w:ascii="Times New Roman" w:eastAsia="Times New Roman" w:hAnsi="Times New Roman" w:cs="Times New Roman"/>
          <w:color w:val="000000"/>
          <w:sz w:val="24"/>
          <w:szCs w:val="26"/>
          <w:lang w:eastAsia="tr-TR"/>
        </w:rPr>
        <w:t>Sosyal Güvenlik Kurumu aleyhine hükmedilen vekâlet ücreti ve yargılama giderlerinin tahsili amacıyla açılan davada, itiraz konusu kuralın Anayasa'ya aykırı olduğu iddiasını ciddi bulan Mahkeme,  iptali için başvurmuştur.</w:t>
      </w:r>
    </w:p>
    <w:p w:rsidR="00600EEB" w:rsidRDefault="00600EEB" w:rsidP="00600E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b/>
          <w:bCs/>
          <w:color w:val="000000"/>
          <w:sz w:val="24"/>
          <w:szCs w:val="26"/>
          <w:lang w:eastAsia="tr-TR"/>
        </w:rPr>
        <w:t>I- İPTALİ İSTENİLEN KANUN HÜKMÜ</w:t>
      </w:r>
    </w:p>
    <w:p w:rsidR="00600EEB" w:rsidRDefault="00600EEB" w:rsidP="00600E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color w:val="000000"/>
          <w:sz w:val="24"/>
          <w:szCs w:val="26"/>
          <w:lang w:eastAsia="tr-TR"/>
        </w:rPr>
        <w:t>Kanun'un itiraz konusu 36. maddesi şöyledir:</w:t>
      </w:r>
    </w:p>
    <w:p w:rsidR="00600EEB" w:rsidRDefault="00600EEB" w:rsidP="00600E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color w:val="000000"/>
          <w:sz w:val="24"/>
          <w:szCs w:val="26"/>
          <w:lang w:eastAsia="tr-TR"/>
        </w:rPr>
        <w:t>"</w:t>
      </w:r>
      <w:r w:rsidRPr="00600EEB">
        <w:rPr>
          <w:rFonts w:ascii="Times New Roman" w:eastAsia="Times New Roman" w:hAnsi="Times New Roman" w:cs="Times New Roman"/>
          <w:b/>
          <w:bCs/>
          <w:i/>
          <w:iCs/>
          <w:color w:val="000000"/>
          <w:sz w:val="24"/>
          <w:szCs w:val="26"/>
          <w:lang w:eastAsia="tr-TR"/>
        </w:rPr>
        <w:t>MADDE 36</w:t>
      </w:r>
      <w:r w:rsidRPr="00600EEB">
        <w:rPr>
          <w:rFonts w:ascii="Times New Roman" w:eastAsia="Times New Roman" w:hAnsi="Times New Roman" w:cs="Times New Roman"/>
          <w:i/>
          <w:iCs/>
          <w:color w:val="000000"/>
          <w:sz w:val="24"/>
          <w:szCs w:val="26"/>
          <w:lang w:eastAsia="tr-TR"/>
        </w:rPr>
        <w:t>- </w:t>
      </w:r>
      <w:r w:rsidRPr="00600EEB">
        <w:rPr>
          <w:rFonts w:ascii="Times New Roman" w:eastAsia="Times New Roman" w:hAnsi="Times New Roman" w:cs="Times New Roman"/>
          <w:b/>
          <w:bCs/>
          <w:i/>
          <w:iCs/>
          <w:color w:val="000000"/>
          <w:sz w:val="24"/>
          <w:szCs w:val="26"/>
          <w:lang w:eastAsia="tr-TR"/>
        </w:rPr>
        <w:t xml:space="preserve">(Değişik: </w:t>
      </w:r>
      <w:proofErr w:type="gramStart"/>
      <w:r w:rsidRPr="00600EEB">
        <w:rPr>
          <w:rFonts w:ascii="Times New Roman" w:eastAsia="Times New Roman" w:hAnsi="Times New Roman" w:cs="Times New Roman"/>
          <w:b/>
          <w:bCs/>
          <w:i/>
          <w:iCs/>
          <w:color w:val="000000"/>
          <w:sz w:val="24"/>
          <w:szCs w:val="26"/>
          <w:lang w:eastAsia="tr-TR"/>
        </w:rPr>
        <w:t>10/9/2014</w:t>
      </w:r>
      <w:proofErr w:type="gramEnd"/>
      <w:r w:rsidRPr="00600EEB">
        <w:rPr>
          <w:rFonts w:ascii="Times New Roman" w:eastAsia="Times New Roman" w:hAnsi="Times New Roman" w:cs="Times New Roman"/>
          <w:b/>
          <w:bCs/>
          <w:i/>
          <w:iCs/>
          <w:color w:val="000000"/>
          <w:sz w:val="24"/>
          <w:szCs w:val="26"/>
          <w:lang w:eastAsia="tr-TR"/>
        </w:rPr>
        <w:t xml:space="preserve">-6552/38 </w:t>
      </w:r>
      <w:proofErr w:type="spellStart"/>
      <w:r w:rsidRPr="00600EEB">
        <w:rPr>
          <w:rFonts w:ascii="Times New Roman" w:eastAsia="Times New Roman" w:hAnsi="Times New Roman" w:cs="Times New Roman"/>
          <w:b/>
          <w:bCs/>
          <w:i/>
          <w:iCs/>
          <w:color w:val="000000"/>
          <w:sz w:val="24"/>
          <w:szCs w:val="26"/>
          <w:lang w:eastAsia="tr-TR"/>
        </w:rPr>
        <w:t>md.</w:t>
      </w:r>
      <w:proofErr w:type="spellEnd"/>
      <w:r w:rsidRPr="00600EEB">
        <w:rPr>
          <w:rFonts w:ascii="Times New Roman" w:eastAsia="Times New Roman" w:hAnsi="Times New Roman" w:cs="Times New Roman"/>
          <w:b/>
          <w:bCs/>
          <w:i/>
          <w:iCs/>
          <w:color w:val="000000"/>
          <w:sz w:val="24"/>
          <w:szCs w:val="26"/>
          <w:lang w:eastAsia="tr-TR"/>
        </w:rPr>
        <w:t>) Kurum, bu Kanun kapsamındaki faaliyetleri dolayısıyla yapılan işlemler yönünden ilgili kanunlarında yer almamış olsa dahi 2/7/1964 tarihli ve 492 sayılı Harçlar Kanununa göre alınan harçlardan, elektrik ve havagazı tüketim vergisi ve yangın sigortası vergisi hariç olmak üzere 26/5/1981 tarihli ve 2464 sayılı Belediye Gelirleri Kanunu gereğince alınan vergi, harç, katılma payı ile tasdik ücretlerinden, düzenleyeceği kağıtlar nedeniyle damga vergisinden, sahip olduğu taşınmazlar dolayısıyla emlak vergisinden, satın alınan ve satılan taşınmazlar ile ilgili olarak tapu ve kadastro döner sermaye bedellerinden ve her türlü dava ve icra işlemlerinde teminat yatırma mükellefiyetinden muaftır.</w:t>
      </w:r>
    </w:p>
    <w:p w:rsidR="00600EEB" w:rsidRDefault="00600EEB" w:rsidP="00600E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b/>
          <w:bCs/>
          <w:i/>
          <w:iCs/>
          <w:color w:val="000000"/>
          <w:sz w:val="24"/>
          <w:szCs w:val="26"/>
          <w:lang w:eastAsia="tr-TR"/>
        </w:rPr>
        <w:t xml:space="preserve">Kurumun taraf olduğu her türlü davalarda, Kurum aleyhine hükmedilen asıl alacak ile </w:t>
      </w:r>
      <w:proofErr w:type="gramStart"/>
      <w:r w:rsidRPr="00600EEB">
        <w:rPr>
          <w:rFonts w:ascii="Times New Roman" w:eastAsia="Times New Roman" w:hAnsi="Times New Roman" w:cs="Times New Roman"/>
          <w:b/>
          <w:bCs/>
          <w:i/>
          <w:iCs/>
          <w:color w:val="000000"/>
          <w:sz w:val="24"/>
          <w:szCs w:val="26"/>
          <w:lang w:eastAsia="tr-TR"/>
        </w:rPr>
        <w:t>vekalet</w:t>
      </w:r>
      <w:proofErr w:type="gramEnd"/>
      <w:r w:rsidRPr="00600EEB">
        <w:rPr>
          <w:rFonts w:ascii="Times New Roman" w:eastAsia="Times New Roman" w:hAnsi="Times New Roman" w:cs="Times New Roman"/>
          <w:b/>
          <w:bCs/>
          <w:i/>
          <w:iCs/>
          <w:color w:val="000000"/>
          <w:sz w:val="24"/>
          <w:szCs w:val="26"/>
          <w:lang w:eastAsia="tr-TR"/>
        </w:rPr>
        <w:t xml:space="preserve"> ücreti ve yargılama giderleri, alacaklı veya vekilinin Kuruma ödemeye dayanak makbuz ve belgelerle birlikte yazılı şekilde yapacağı müracaat üzerine bildireceği banka hesap numarasına, müracaat tarihinden itibaren otuz gün içinde ödenir. Bu süre geçmeden Kurum aleyhine cebri icra yollarına başvurulamaz. Belirtilen sürede ödeme yapılamaması hâlinde, söz konusu alacaklar genel hükümler dairesinde tahsil olunur. Mahkeme kararlarında yer alan miktarların kararın kesinleşmesinden önce ödenmesi hâlinde, söz konusu kararların ilgili mercilerce bozulmasını müteakip ödenen miktarlar, ödeme tarihinden itibaren işleyecek kanuni faizi ile birlikte ilgililerden tahsil edilir.</w:t>
      </w:r>
    </w:p>
    <w:p w:rsidR="00600EEB" w:rsidRDefault="00600EEB" w:rsidP="00600E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b/>
          <w:bCs/>
          <w:i/>
          <w:iCs/>
          <w:color w:val="000000"/>
          <w:sz w:val="24"/>
          <w:szCs w:val="26"/>
          <w:lang w:eastAsia="tr-TR"/>
        </w:rPr>
        <w:t xml:space="preserve">Kurumu vekil sıfatıyla temsile yetkili olan I. hukuk müşaviri, hukuk müşaviri ve kadrolu avukatlarının bir listesi Kurumca yazılı olarak veya Adalet Bakanlığınca belirlenen esaslar dairesinde elektronik ortamda ilgili Cumhuriyet başsavcılığına, bölge idare mahkemesi başkanlıklarına, askerî savcılıklara ve Askerî Yüksek İdare Mahkemesi Başkanlığına verilir. Bu listeler, Cumhuriyet başsavcılığı tarafından adli yargı çevresinde, </w:t>
      </w:r>
      <w:r w:rsidRPr="00600EEB">
        <w:rPr>
          <w:rFonts w:ascii="Times New Roman" w:eastAsia="Times New Roman" w:hAnsi="Times New Roman" w:cs="Times New Roman"/>
          <w:b/>
          <w:bCs/>
          <w:i/>
          <w:iCs/>
          <w:color w:val="000000"/>
          <w:sz w:val="24"/>
          <w:szCs w:val="26"/>
          <w:lang w:eastAsia="tr-TR"/>
        </w:rPr>
        <w:lastRenderedPageBreak/>
        <w:t xml:space="preserve">bölge idare mahkemesi başkanlığınca idari yargı çevresinde bulunan mahkemelere gönderilir. Yüksek mahkemeler ve bölge adliye mahkemesindeki duruşmalarda temsil yetkisini kullanacakların isimleri ilgili mahkemelerin başsavcılıklarına veya başkanlıklarına bildirilir. Listede isimleri yer alanlar Baroya kayıt ve </w:t>
      </w:r>
      <w:proofErr w:type="gramStart"/>
      <w:r w:rsidRPr="00600EEB">
        <w:rPr>
          <w:rFonts w:ascii="Times New Roman" w:eastAsia="Times New Roman" w:hAnsi="Times New Roman" w:cs="Times New Roman"/>
          <w:b/>
          <w:bCs/>
          <w:i/>
          <w:iCs/>
          <w:color w:val="000000"/>
          <w:sz w:val="24"/>
          <w:szCs w:val="26"/>
          <w:lang w:eastAsia="tr-TR"/>
        </w:rPr>
        <w:t>vekaletname</w:t>
      </w:r>
      <w:proofErr w:type="gramEnd"/>
      <w:r w:rsidRPr="00600EEB">
        <w:rPr>
          <w:rFonts w:ascii="Times New Roman" w:eastAsia="Times New Roman" w:hAnsi="Times New Roman" w:cs="Times New Roman"/>
          <w:b/>
          <w:bCs/>
          <w:i/>
          <w:iCs/>
          <w:color w:val="000000"/>
          <w:sz w:val="24"/>
          <w:szCs w:val="26"/>
          <w:lang w:eastAsia="tr-TR"/>
        </w:rPr>
        <w:t xml:space="preserve"> ibrazı gerekmeksizin Kurum vekili sıfatıyla her türlü dava ve icra işlemlerini takip edebilirler. Vekil sıfatıyla temsil yetkisi sona erenlerin isimleri anılan mercilere aynı usulle derhâl bildirilir</w:t>
      </w:r>
      <w:r w:rsidRPr="00600EEB">
        <w:rPr>
          <w:rFonts w:ascii="Times New Roman" w:eastAsia="Times New Roman" w:hAnsi="Times New Roman" w:cs="Times New Roman"/>
          <w:i/>
          <w:iCs/>
          <w:color w:val="000000"/>
          <w:sz w:val="24"/>
          <w:szCs w:val="26"/>
          <w:lang w:eastAsia="tr-TR"/>
        </w:rPr>
        <w:t>.</w:t>
      </w:r>
      <w:r w:rsidRPr="00600EEB">
        <w:rPr>
          <w:rFonts w:ascii="Times New Roman" w:eastAsia="Times New Roman" w:hAnsi="Times New Roman" w:cs="Times New Roman"/>
          <w:color w:val="000000"/>
          <w:sz w:val="24"/>
          <w:szCs w:val="26"/>
          <w:lang w:eastAsia="tr-TR"/>
        </w:rPr>
        <w:t>"</w:t>
      </w:r>
    </w:p>
    <w:p w:rsidR="00600EEB" w:rsidRDefault="00600EEB" w:rsidP="00600E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b/>
          <w:bCs/>
          <w:color w:val="000000"/>
          <w:sz w:val="24"/>
          <w:szCs w:val="26"/>
          <w:lang w:eastAsia="tr-TR"/>
        </w:rPr>
        <w:t>II- İLK İNCELEME</w:t>
      </w:r>
    </w:p>
    <w:p w:rsidR="00600EEB" w:rsidRDefault="00600EEB" w:rsidP="00600E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color w:val="000000"/>
          <w:sz w:val="24"/>
          <w:szCs w:val="26"/>
          <w:lang w:eastAsia="tr-TR"/>
        </w:rPr>
        <w:t>1. Anayasa Mahkemesi İçtüzüğü hükümleri gereğince yapılan ilk inceleme toplantısında, başvuru kararı ve ekleri, Raportör Ömer DURAN tarafından hazırlanan ilk inceleme raporu, itiraz konusu kanun hükmü ve dayanılan Anayasa kuralları ile bunların gerekçeleri ve diğer yasama belgeleri okunup incelendikten sonra gereği görüşülüp düşünüldü:</w:t>
      </w:r>
    </w:p>
    <w:p w:rsidR="00600EEB" w:rsidRDefault="00600EEB" w:rsidP="00600E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00EEB">
        <w:rPr>
          <w:rFonts w:ascii="Times New Roman" w:eastAsia="Times New Roman" w:hAnsi="Times New Roman" w:cs="Times New Roman"/>
          <w:color w:val="000000"/>
          <w:sz w:val="24"/>
          <w:szCs w:val="26"/>
          <w:lang w:eastAsia="tr-TR"/>
        </w:rPr>
        <w:t xml:space="preserve">2. Anayasa'nın 152. ve 6216 sayılı Anayasa Mahkemesinin Kuruluşu ve Yargılama Usulleri Hakkında Kanun'un 40. maddelerine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w:t>
      </w:r>
      <w:proofErr w:type="gramEnd"/>
      <w:r w:rsidRPr="00600EEB">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600EEB" w:rsidRDefault="00600EEB" w:rsidP="00600E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color w:val="000000"/>
          <w:sz w:val="24"/>
          <w:szCs w:val="26"/>
          <w:lang w:eastAsia="tr-TR"/>
        </w:rPr>
        <w:t xml:space="preserve">3. İtiraz yoluna başvuran Mahkeme, 5502 sayılı Kanun'un 36. maddesinin tamamının iptalini istemiştir. Maddenin birinci fıkrası; Sosyal Güvenlik Kurumu'nun (Kurum), bu Kanun kapsamındaki faaliyetleri dolayısıyla yapılan işlemler yönünden ilgili kanunlarında yer almamış olsa dahi 492 sayılı Harçlar Kanununa göre alınan harçlardan, elektrik ve havagazı tüketim vergisi ve yangın sigortası vergisi hariç olmak üzere 2464 sayılı Belediye Gelirleri Kanunu gereğince alınan vergi, harç, katılma payı ile tasdik ücretlerinden, düzenleyeceği </w:t>
      </w:r>
      <w:proofErr w:type="gramStart"/>
      <w:r w:rsidRPr="00600EEB">
        <w:rPr>
          <w:rFonts w:ascii="Times New Roman" w:eastAsia="Times New Roman" w:hAnsi="Times New Roman" w:cs="Times New Roman"/>
          <w:color w:val="000000"/>
          <w:sz w:val="24"/>
          <w:szCs w:val="26"/>
          <w:lang w:eastAsia="tr-TR"/>
        </w:rPr>
        <w:t>kağıtlar</w:t>
      </w:r>
      <w:proofErr w:type="gramEnd"/>
      <w:r w:rsidRPr="00600EEB">
        <w:rPr>
          <w:rFonts w:ascii="Times New Roman" w:eastAsia="Times New Roman" w:hAnsi="Times New Roman" w:cs="Times New Roman"/>
          <w:color w:val="000000"/>
          <w:sz w:val="24"/>
          <w:szCs w:val="26"/>
          <w:lang w:eastAsia="tr-TR"/>
        </w:rPr>
        <w:t xml:space="preserve"> nedeniyle damga vergisinden, sahip olduğu taşınmazlar dolayısıyla emlak vergisinden, satın alınan ve satılan taşınmazlar ile ilgili olarak tapu ve kadastro döner sermaye bedellerinden ve her türlü dava ve icra işlemlerinde teminat yatırma mükellefiyetinden muaf olduğunu düzenlemektedir.</w:t>
      </w:r>
    </w:p>
    <w:p w:rsidR="00600EEB" w:rsidRDefault="00600EEB" w:rsidP="00600E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color w:val="000000"/>
          <w:sz w:val="24"/>
          <w:szCs w:val="26"/>
          <w:lang w:eastAsia="tr-TR"/>
        </w:rPr>
        <w:t xml:space="preserve">4. Maddenin ikinci fıkrası; Kurum'un taraf olduğu her türlü davada, Kurum aleyhine hükmedilen asıl alacak ile </w:t>
      </w:r>
      <w:proofErr w:type="gramStart"/>
      <w:r w:rsidRPr="00600EEB">
        <w:rPr>
          <w:rFonts w:ascii="Times New Roman" w:eastAsia="Times New Roman" w:hAnsi="Times New Roman" w:cs="Times New Roman"/>
          <w:color w:val="000000"/>
          <w:sz w:val="24"/>
          <w:szCs w:val="26"/>
          <w:lang w:eastAsia="tr-TR"/>
        </w:rPr>
        <w:t>vekalet</w:t>
      </w:r>
      <w:proofErr w:type="gramEnd"/>
      <w:r w:rsidRPr="00600EEB">
        <w:rPr>
          <w:rFonts w:ascii="Times New Roman" w:eastAsia="Times New Roman" w:hAnsi="Times New Roman" w:cs="Times New Roman"/>
          <w:color w:val="000000"/>
          <w:sz w:val="24"/>
          <w:szCs w:val="26"/>
          <w:lang w:eastAsia="tr-TR"/>
        </w:rPr>
        <w:t xml:space="preserve"> ücreti ve yargılama giderleri, alacaklı veya vekilinin Kurum'a ödemeye dayanak makbuz ve belgelerle birlikte yazılı şekilde yapacağı müracaat üzerine bildireceği banka hesap numarasına, müracaat tarihinden itibaren otuz gün içinde ödeneceğini, bu süre geçmeden Kurum aleyhine cebri icra yollarına başvurulamayacağını, belirtilen sürede ödeme yapılamaması hâlinde, söz konusu alacakların genel hükümler dairesinde tahsil olunacağını ve mahkeme kararlarında yer alan miktarların kararın kesinleşmesinden önce ödenmesi hâlinde, söz konusu kararların ilgili mercilerce bozulmasını müteakip ödenen miktarların, ödeme tarihinden itibaren işleyecek kanuni faizi ile birlikte ilgililerden tahsil edileceğini öngörmektedir.</w:t>
      </w:r>
    </w:p>
    <w:p w:rsidR="00600EEB" w:rsidRDefault="00600EEB" w:rsidP="00600E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color w:val="000000"/>
          <w:sz w:val="24"/>
          <w:szCs w:val="26"/>
          <w:lang w:eastAsia="tr-TR"/>
        </w:rPr>
        <w:t xml:space="preserve">5. Maddenin üçüncü fıkrası ise Kurum'u vekil sıfatıyla temsile yetkili olan I. hukuk müşaviri, hukuk müşaviri ve kadrolu avukatlarının bir listesinin Kurum'ca yazılı olarak veya Adalet Bakanlığınca belirlenen esaslar dairesinde elektronik ortamda ilgili Cumhuriyet </w:t>
      </w:r>
      <w:r w:rsidRPr="00600EEB">
        <w:rPr>
          <w:rFonts w:ascii="Times New Roman" w:eastAsia="Times New Roman" w:hAnsi="Times New Roman" w:cs="Times New Roman"/>
          <w:color w:val="000000"/>
          <w:sz w:val="24"/>
          <w:szCs w:val="26"/>
          <w:lang w:eastAsia="tr-TR"/>
        </w:rPr>
        <w:lastRenderedPageBreak/>
        <w:t xml:space="preserve">başsavcılığına, bölge idare mahkemesi başkanlıklarına, askerî savcılıklara ve Askerî Yüksek İdare Mahkemesi Başkanlığına verileceğini, bu listelerin, Cumhuriyet başsavcılığı tarafından adli yargı çevresinde, bölge idare mahkemesi başkanlığınca idari yargı çevresinde bulunan mahkemelere gönderileceğini, Yüksek mahkemeler ve bölge adliye mahkemesindeki duruşmalarda temsil yetkisini kullanacakların isimleri ilgili mahkemelerin başsavcılıklarına veya başkanlıklarına bildirileceğini, listede isimleri yer alanların Baroya kayıt ve </w:t>
      </w:r>
      <w:proofErr w:type="gramStart"/>
      <w:r w:rsidRPr="00600EEB">
        <w:rPr>
          <w:rFonts w:ascii="Times New Roman" w:eastAsia="Times New Roman" w:hAnsi="Times New Roman" w:cs="Times New Roman"/>
          <w:color w:val="000000"/>
          <w:sz w:val="24"/>
          <w:szCs w:val="26"/>
          <w:lang w:eastAsia="tr-TR"/>
        </w:rPr>
        <w:t>vekaletname</w:t>
      </w:r>
      <w:proofErr w:type="gramEnd"/>
      <w:r w:rsidRPr="00600EEB">
        <w:rPr>
          <w:rFonts w:ascii="Times New Roman" w:eastAsia="Times New Roman" w:hAnsi="Times New Roman" w:cs="Times New Roman"/>
          <w:color w:val="000000"/>
          <w:sz w:val="24"/>
          <w:szCs w:val="26"/>
          <w:lang w:eastAsia="tr-TR"/>
        </w:rPr>
        <w:t xml:space="preserve"> ibrazı gerekmeksizin Kurum vekili sıfatıyla her türlü dava ve icra işlemlerini takip edebileceğini ve vekil sıfatıyla temsil yetkisi sona erenlerin isimlerinin anılan mercilere aynı usulle derhâl bildirileceğini belirtmektedir.</w:t>
      </w:r>
    </w:p>
    <w:p w:rsidR="00600EEB" w:rsidRDefault="00600EEB" w:rsidP="00600E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00EEB">
        <w:rPr>
          <w:rFonts w:ascii="Times New Roman" w:eastAsia="Times New Roman" w:hAnsi="Times New Roman" w:cs="Times New Roman"/>
          <w:color w:val="000000"/>
          <w:sz w:val="24"/>
          <w:szCs w:val="26"/>
          <w:lang w:eastAsia="tr-TR"/>
        </w:rPr>
        <w:t xml:space="preserve">6. İtiraz yoluna başvuran Mahkemede bakılmakta olan dava, Kurum aleyhine hükmedilen alacak, vekâlet ücreti ve yargılama giderlerinin tahsili amacıyla başlatılan ilamlı icra takibi üzerine düzenlenen icra emrinin, Kurum'a müracaat edilmeden cebri icra yoluna başvurulduğu gerekçesiyle iptali istemine ilişkin olup itiraz yoluna başvuran Mahkemece yapılacak olan inceleme ve değerlendirme, alacaklı tarafından Kurum'a müracaat edilmeden doğrudan cebri icra yoluna başvurulmasının hukuka uygun olup olmadığı hususuyla sınırlıdır. </w:t>
      </w:r>
      <w:proofErr w:type="gramEnd"/>
      <w:r w:rsidRPr="00600EEB">
        <w:rPr>
          <w:rFonts w:ascii="Times New Roman" w:eastAsia="Times New Roman" w:hAnsi="Times New Roman" w:cs="Times New Roman"/>
          <w:color w:val="000000"/>
          <w:sz w:val="24"/>
          <w:szCs w:val="26"/>
          <w:lang w:eastAsia="tr-TR"/>
        </w:rPr>
        <w:t>Bu durumda, alacaklının cebri icra yoluna başvurmadan önce Kurum'a müracaat etmesi zorunluluğu, dava konusu maddenin sadece ikinci fıkrasının ilk üç cümlesinden kaynaklanmakta olup maddenin kalan kısımlarının bakılmakta olan davada uygulanma olanağı bulunmamaktadır.</w:t>
      </w:r>
    </w:p>
    <w:p w:rsidR="00600EEB" w:rsidRDefault="00600EEB" w:rsidP="00600E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color w:val="000000"/>
          <w:sz w:val="24"/>
          <w:szCs w:val="26"/>
          <w:lang w:eastAsia="tr-TR"/>
        </w:rPr>
        <w:t>7. Bu nedenle, 5502 sayılı Kanun'un, 6552 sayılı Kanun'un 38. maddesiyle değiştirilen 36. maddesinin birinci ve üçüncü fıkraları ile ikinci fıkrasının dördüncü cümlesinin, itiraz başvurusunda bulunan Mahkemenin bakmakta olduğu davada uygulanma olanağı bulunmadığından, bu fıkralara ve cümleye ilişkin başvurunun Mahkemenin yetkisizliği nedeniyle reddi gerekir.</w:t>
      </w:r>
    </w:p>
    <w:p w:rsidR="00600EEB" w:rsidRDefault="00600EEB" w:rsidP="00600E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00EEB">
        <w:rPr>
          <w:rFonts w:ascii="Times New Roman" w:eastAsia="Times New Roman" w:hAnsi="Times New Roman" w:cs="Times New Roman"/>
          <w:color w:val="000000"/>
          <w:sz w:val="24"/>
          <w:szCs w:val="26"/>
          <w:lang w:eastAsia="tr-TR"/>
        </w:rPr>
        <w:t>8. Öte yandan, Anayasa'nın "</w:t>
      </w:r>
      <w:r w:rsidRPr="00600EEB">
        <w:rPr>
          <w:rFonts w:ascii="Times New Roman" w:eastAsia="Times New Roman" w:hAnsi="Times New Roman" w:cs="Times New Roman"/>
          <w:i/>
          <w:iCs/>
          <w:color w:val="000000"/>
          <w:sz w:val="24"/>
          <w:szCs w:val="26"/>
          <w:lang w:eastAsia="tr-TR"/>
        </w:rPr>
        <w:t>Anayasaya aykırılığın diğer mahkemelerde ileri sürülmesi</w:t>
      </w:r>
      <w:r w:rsidRPr="00600EEB">
        <w:rPr>
          <w:rFonts w:ascii="Times New Roman" w:eastAsia="Times New Roman" w:hAnsi="Times New Roman" w:cs="Times New Roman"/>
          <w:color w:val="000000"/>
          <w:sz w:val="24"/>
          <w:szCs w:val="26"/>
          <w:lang w:eastAsia="tr-TR"/>
        </w:rPr>
        <w:t>" başlıklı 152. maddesinin son fıkrasında, "</w:t>
      </w:r>
      <w:r w:rsidRPr="00600EEB">
        <w:rPr>
          <w:rFonts w:ascii="Times New Roman" w:eastAsia="Times New Roman" w:hAnsi="Times New Roman" w:cs="Times New Roman"/>
          <w:i/>
          <w:iCs/>
          <w:color w:val="000000"/>
          <w:sz w:val="24"/>
          <w:szCs w:val="26"/>
          <w:lang w:eastAsia="tr-TR"/>
        </w:rPr>
        <w:t xml:space="preserve">Anayasa Mahkemesinin işin esasına girerek verdiği </w:t>
      </w:r>
      <w:proofErr w:type="spellStart"/>
      <w:r w:rsidRPr="00600EEB">
        <w:rPr>
          <w:rFonts w:ascii="Times New Roman" w:eastAsia="Times New Roman" w:hAnsi="Times New Roman" w:cs="Times New Roman"/>
          <w:i/>
          <w:iCs/>
          <w:color w:val="000000"/>
          <w:sz w:val="24"/>
          <w:szCs w:val="26"/>
          <w:lang w:eastAsia="tr-TR"/>
        </w:rPr>
        <w:t>red</w:t>
      </w:r>
      <w:proofErr w:type="spellEnd"/>
      <w:r w:rsidRPr="00600EEB">
        <w:rPr>
          <w:rFonts w:ascii="Times New Roman" w:eastAsia="Times New Roman" w:hAnsi="Times New Roman" w:cs="Times New Roman"/>
          <w:i/>
          <w:iCs/>
          <w:color w:val="000000"/>
          <w:sz w:val="24"/>
          <w:szCs w:val="26"/>
          <w:lang w:eastAsia="tr-TR"/>
        </w:rPr>
        <w:t xml:space="preserve"> kararının Resmî Gazetede yayımlanmasından sonra on yıl geçmedikçe aynı kanun hükmünün Anayasaya aykırılığı iddiasıyla tekrar başvuruda bulunulamaz.</w:t>
      </w:r>
      <w:r w:rsidRPr="00600EEB">
        <w:rPr>
          <w:rFonts w:ascii="Times New Roman" w:eastAsia="Times New Roman" w:hAnsi="Times New Roman" w:cs="Times New Roman"/>
          <w:color w:val="000000"/>
          <w:sz w:val="24"/>
          <w:szCs w:val="26"/>
          <w:lang w:eastAsia="tr-TR"/>
        </w:rPr>
        <w:t>"; 6216 sayılı Kanun'un "</w:t>
      </w:r>
      <w:r w:rsidRPr="00600EEB">
        <w:rPr>
          <w:rFonts w:ascii="Times New Roman" w:eastAsia="Times New Roman" w:hAnsi="Times New Roman" w:cs="Times New Roman"/>
          <w:i/>
          <w:iCs/>
          <w:color w:val="000000"/>
          <w:sz w:val="24"/>
          <w:szCs w:val="26"/>
          <w:lang w:eastAsia="tr-TR"/>
        </w:rPr>
        <w:t>Başvuruya engel durumlar</w:t>
      </w:r>
      <w:r w:rsidRPr="00600EEB">
        <w:rPr>
          <w:rFonts w:ascii="Times New Roman" w:eastAsia="Times New Roman" w:hAnsi="Times New Roman" w:cs="Times New Roman"/>
          <w:color w:val="000000"/>
          <w:sz w:val="24"/>
          <w:szCs w:val="26"/>
          <w:lang w:eastAsia="tr-TR"/>
        </w:rPr>
        <w:t>" başlıklı 41. maddesinin (1) numaralı fıkrasında ise "</w:t>
      </w:r>
      <w:r w:rsidRPr="00600EEB">
        <w:rPr>
          <w:rFonts w:ascii="Times New Roman" w:eastAsia="Times New Roman" w:hAnsi="Times New Roman" w:cs="Times New Roman"/>
          <w:i/>
          <w:iCs/>
          <w:color w:val="000000"/>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600EEB">
        <w:rPr>
          <w:rFonts w:ascii="Times New Roman" w:eastAsia="Times New Roman" w:hAnsi="Times New Roman" w:cs="Times New Roman"/>
          <w:color w:val="000000"/>
          <w:sz w:val="24"/>
          <w:szCs w:val="26"/>
          <w:lang w:eastAsia="tr-TR"/>
        </w:rPr>
        <w:t>" hükümlerine yer verilmiştir.</w:t>
      </w:r>
      <w:proofErr w:type="gramEnd"/>
    </w:p>
    <w:p w:rsidR="00600EEB" w:rsidRDefault="00600EEB" w:rsidP="00600E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00EEB">
        <w:rPr>
          <w:rFonts w:ascii="Times New Roman" w:eastAsia="Times New Roman" w:hAnsi="Times New Roman" w:cs="Times New Roman"/>
          <w:color w:val="000000"/>
          <w:sz w:val="24"/>
          <w:szCs w:val="26"/>
          <w:lang w:eastAsia="tr-TR"/>
        </w:rPr>
        <w:t xml:space="preserve">9. Kanun'un itiraz konusu kural olan Kanun'un 36. maddesinin ikinci fıkrasının ilk üç cümlesine yönelik daha önce yapılan iptal başvurusu, Anayasa Mahkemesi'nin 22.4.2015 tarihli, E.2015/28, K.2015/42 sayılı kararıyla Anayasa'ya aykırı olmadığı gerekçesi ile esastan reddedilmiş ve karar 21.05.2015 tarihli, 29362 sayılı Resmî </w:t>
      </w:r>
      <w:proofErr w:type="spellStart"/>
      <w:r w:rsidRPr="00600EEB">
        <w:rPr>
          <w:rFonts w:ascii="Times New Roman" w:eastAsia="Times New Roman" w:hAnsi="Times New Roman" w:cs="Times New Roman"/>
          <w:color w:val="000000"/>
          <w:sz w:val="24"/>
          <w:szCs w:val="26"/>
          <w:lang w:eastAsia="tr-TR"/>
        </w:rPr>
        <w:t>Gazete'de</w:t>
      </w:r>
      <w:proofErr w:type="spellEnd"/>
      <w:r w:rsidRPr="00600EEB">
        <w:rPr>
          <w:rFonts w:ascii="Times New Roman" w:eastAsia="Times New Roman" w:hAnsi="Times New Roman" w:cs="Times New Roman"/>
          <w:color w:val="000000"/>
          <w:sz w:val="24"/>
          <w:szCs w:val="26"/>
          <w:lang w:eastAsia="tr-TR"/>
        </w:rPr>
        <w:t xml:space="preserve"> yayımlanmıştır.</w:t>
      </w:r>
      <w:proofErr w:type="gramEnd"/>
    </w:p>
    <w:p w:rsidR="00600EEB" w:rsidRDefault="00600EEB" w:rsidP="00600E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color w:val="000000"/>
          <w:sz w:val="24"/>
          <w:szCs w:val="26"/>
          <w:lang w:eastAsia="tr-TR"/>
        </w:rPr>
        <w:t xml:space="preserve">10. Anayasa Mahkemesince işin esasına girilerek reddedilen cümleler hakkında yeni bir başvurunun yapılabilmesi için, önceki kararın Resmî </w:t>
      </w:r>
      <w:proofErr w:type="spellStart"/>
      <w:r w:rsidRPr="00600EEB">
        <w:rPr>
          <w:rFonts w:ascii="Times New Roman" w:eastAsia="Times New Roman" w:hAnsi="Times New Roman" w:cs="Times New Roman"/>
          <w:color w:val="000000"/>
          <w:sz w:val="24"/>
          <w:szCs w:val="26"/>
          <w:lang w:eastAsia="tr-TR"/>
        </w:rPr>
        <w:t>Gazete'de</w:t>
      </w:r>
      <w:proofErr w:type="spellEnd"/>
      <w:r w:rsidRPr="00600EEB">
        <w:rPr>
          <w:rFonts w:ascii="Times New Roman" w:eastAsia="Times New Roman" w:hAnsi="Times New Roman" w:cs="Times New Roman"/>
          <w:color w:val="000000"/>
          <w:sz w:val="24"/>
          <w:szCs w:val="26"/>
          <w:lang w:eastAsia="tr-TR"/>
        </w:rPr>
        <w:t xml:space="preserve"> yayımlandığı 21.05.2015 tarihinden başlayarak geçmesi gereken on yıllık süre henüz dolmamıştır.</w:t>
      </w:r>
    </w:p>
    <w:p w:rsidR="00600EEB" w:rsidRDefault="00600EEB" w:rsidP="00600E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color w:val="000000"/>
          <w:sz w:val="24"/>
          <w:szCs w:val="26"/>
          <w:lang w:eastAsia="tr-TR"/>
        </w:rPr>
        <w:t>11. Açıklanan nedenlerle, 5502 sayılı Kanun'un 6552 sayılı Kanun'un 38. maddesiyle değiştirilen 36. maddesinin ikinci fıkrasının birinci, ikinci ve üçüncü cümlelerine yönelik itiraz başvurusunun, Anayasa'nın 152. maddesinin son fıkrası ile 6216 sayılı Kanun'un 41. maddesinin (1) numaralı fıkrası gereğince esas incelemeye geçilmeksizin reddi gerekir.</w:t>
      </w:r>
    </w:p>
    <w:p w:rsidR="00600EEB" w:rsidRDefault="00600EEB" w:rsidP="00600E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b/>
          <w:bCs/>
          <w:color w:val="000000"/>
          <w:sz w:val="24"/>
          <w:szCs w:val="26"/>
          <w:lang w:eastAsia="tr-TR"/>
        </w:rPr>
        <w:lastRenderedPageBreak/>
        <w:t>III- HÜKÜM</w:t>
      </w:r>
    </w:p>
    <w:p w:rsidR="00600EEB" w:rsidRDefault="00600EEB" w:rsidP="00600E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color w:val="000000"/>
          <w:sz w:val="24"/>
          <w:szCs w:val="26"/>
          <w:lang w:eastAsia="tr-TR"/>
        </w:rPr>
        <w:t>16.5.2006 tarihli ve 5502 sayılı Sosyal Güvenlik Kurumu Kanunu'nun, 10.9.2014 tarihli ve 6552 sayılı Kanun'un 38. maddesiyle değiştirilen 36. maddesinin;</w:t>
      </w:r>
    </w:p>
    <w:p w:rsidR="00600EEB" w:rsidRDefault="00600EEB" w:rsidP="00600E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bCs/>
          <w:color w:val="000000"/>
          <w:sz w:val="24"/>
          <w:szCs w:val="26"/>
          <w:lang w:eastAsia="tr-TR"/>
        </w:rPr>
        <w:t>A</w:t>
      </w:r>
      <w:r w:rsidRPr="00600EEB">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Pr="00600EEB">
        <w:rPr>
          <w:rFonts w:ascii="Times New Roman" w:eastAsia="Times New Roman" w:hAnsi="Times New Roman" w:cs="Times New Roman"/>
          <w:color w:val="000000"/>
          <w:sz w:val="24"/>
          <w:szCs w:val="26"/>
          <w:lang w:eastAsia="tr-TR"/>
        </w:rPr>
        <w:t>Birinci ve üçüncü fıkraları ile ikinci fıkrasının dördüncü cümlesinin, itiraz başvurusunda bulunan Mahkemenin bakmakta olduğu davada uygulanma olanağı bulunmadığından, bu cümle ve fıkralara ilişkin başvurunun Mahkemenin yetkisizliği nedeniyle REDDİNE,</w:t>
      </w:r>
    </w:p>
    <w:p w:rsidR="00600EEB" w:rsidRDefault="00600EEB" w:rsidP="00600E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color w:val="000000"/>
          <w:sz w:val="24"/>
          <w:szCs w:val="26"/>
          <w:lang w:eastAsia="tr-TR"/>
        </w:rPr>
        <w:t>B- İkinci fıkrasının birinci, ikinci ve üçüncü cümlelerinin, Anayasa'nın 152. maddesinin son fıkrası ve 6216 sayılı Anayasa Mahkemesinin Kuruluşu ve Yargılama Usulleri Hakkında Kanun'un 41. maddesinin (1) numaralı fıkrası gereğince esas incelemeye geçilmeksizin REDDİNE,</w:t>
      </w:r>
    </w:p>
    <w:p w:rsidR="00600EEB" w:rsidRPr="00600EEB" w:rsidRDefault="00600EEB" w:rsidP="00600E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color w:val="000000"/>
          <w:sz w:val="24"/>
          <w:szCs w:val="26"/>
          <w:lang w:eastAsia="tr-TR"/>
        </w:rPr>
        <w:t>3.9.2015 tarihinde OYBİRLİĞİYLE</w:t>
      </w:r>
      <w:r w:rsidRPr="00600EEB">
        <w:rPr>
          <w:rFonts w:ascii="Times New Roman" w:eastAsia="Times New Roman" w:hAnsi="Times New Roman" w:cs="Times New Roman"/>
          <w:b/>
          <w:bCs/>
          <w:color w:val="000000"/>
          <w:sz w:val="24"/>
          <w:szCs w:val="26"/>
          <w:lang w:eastAsia="tr-TR"/>
        </w:rPr>
        <w:t> </w:t>
      </w:r>
      <w:r w:rsidRPr="00600EEB">
        <w:rPr>
          <w:rFonts w:ascii="Times New Roman" w:eastAsia="Times New Roman" w:hAnsi="Times New Roman" w:cs="Times New Roman"/>
          <w:color w:val="000000"/>
          <w:sz w:val="24"/>
          <w:szCs w:val="26"/>
          <w:lang w:eastAsia="tr-TR"/>
        </w:rPr>
        <w:t>karar verildi. </w:t>
      </w:r>
    </w:p>
    <w:p w:rsidR="00600EEB" w:rsidRPr="00600EEB" w:rsidRDefault="00600EEB" w:rsidP="00600E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00EEB" w:rsidRPr="00600EEB" w:rsidTr="00600EEB">
        <w:tc>
          <w:tcPr>
            <w:tcW w:w="1667" w:type="pct"/>
            <w:shd w:val="clear" w:color="auto" w:fill="FFFFFF"/>
            <w:tcMar>
              <w:top w:w="0" w:type="dxa"/>
              <w:left w:w="70" w:type="dxa"/>
              <w:bottom w:w="0" w:type="dxa"/>
              <w:right w:w="70" w:type="dxa"/>
            </w:tcMar>
            <w:hideMark/>
          </w:tcPr>
          <w:p w:rsidR="00600EEB" w:rsidRPr="00600EEB" w:rsidRDefault="00600EEB" w:rsidP="00600E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EEB">
              <w:rPr>
                <w:rFonts w:ascii="Times New Roman" w:eastAsia="Times New Roman" w:hAnsi="Times New Roman" w:cs="Times New Roman"/>
                <w:sz w:val="24"/>
                <w:szCs w:val="26"/>
                <w:lang w:eastAsia="tr-TR"/>
              </w:rPr>
              <w:t>Başkan</w:t>
            </w:r>
          </w:p>
          <w:p w:rsidR="00600EEB" w:rsidRPr="00600EEB" w:rsidRDefault="00600EEB" w:rsidP="00600E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EEB">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600EEB" w:rsidRPr="00600EEB" w:rsidRDefault="00600EEB" w:rsidP="00600E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EEB">
              <w:rPr>
                <w:rFonts w:ascii="Times New Roman" w:eastAsia="Times New Roman" w:hAnsi="Times New Roman" w:cs="Times New Roman"/>
                <w:sz w:val="24"/>
                <w:szCs w:val="26"/>
                <w:lang w:eastAsia="tr-TR"/>
              </w:rPr>
              <w:t>Başkanvekili</w:t>
            </w:r>
          </w:p>
          <w:p w:rsidR="00600EEB" w:rsidRPr="00600EEB" w:rsidRDefault="00600EEB" w:rsidP="00600E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EEB">
              <w:rPr>
                <w:rFonts w:ascii="Times New Roman" w:eastAsia="Times New Roman" w:hAnsi="Times New Roman" w:cs="Times New Roman"/>
                <w:sz w:val="24"/>
                <w:szCs w:val="26"/>
                <w:lang w:eastAsia="tr-TR"/>
              </w:rPr>
              <w:t>Alparslan ALTAN</w:t>
            </w:r>
          </w:p>
        </w:tc>
        <w:tc>
          <w:tcPr>
            <w:tcW w:w="1667" w:type="pct"/>
            <w:shd w:val="clear" w:color="auto" w:fill="FFFFFF"/>
            <w:tcMar>
              <w:top w:w="0" w:type="dxa"/>
              <w:left w:w="70" w:type="dxa"/>
              <w:bottom w:w="0" w:type="dxa"/>
              <w:right w:w="70" w:type="dxa"/>
            </w:tcMar>
            <w:hideMark/>
          </w:tcPr>
          <w:p w:rsidR="00600EEB" w:rsidRPr="00600EEB" w:rsidRDefault="00600EEB" w:rsidP="00600E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EEB">
              <w:rPr>
                <w:rFonts w:ascii="Times New Roman" w:eastAsia="Times New Roman" w:hAnsi="Times New Roman" w:cs="Times New Roman"/>
                <w:sz w:val="24"/>
                <w:szCs w:val="26"/>
                <w:lang w:eastAsia="tr-TR"/>
              </w:rPr>
              <w:t>Başkanvekili</w:t>
            </w:r>
          </w:p>
          <w:p w:rsidR="00600EEB" w:rsidRPr="00600EEB" w:rsidRDefault="00600EEB" w:rsidP="00600E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EEB">
              <w:rPr>
                <w:rFonts w:ascii="Times New Roman" w:eastAsia="Times New Roman" w:hAnsi="Times New Roman" w:cs="Times New Roman"/>
                <w:sz w:val="24"/>
                <w:szCs w:val="26"/>
                <w:lang w:eastAsia="tr-TR"/>
              </w:rPr>
              <w:t>Burhan ÜSTÜN</w:t>
            </w:r>
          </w:p>
        </w:tc>
      </w:tr>
    </w:tbl>
    <w:p w:rsidR="00600EEB" w:rsidRDefault="00600EEB" w:rsidP="00600E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color w:val="000000"/>
          <w:sz w:val="24"/>
          <w:szCs w:val="26"/>
          <w:lang w:eastAsia="tr-TR"/>
        </w:rPr>
        <w:t> </w:t>
      </w:r>
    </w:p>
    <w:p w:rsidR="00600EEB" w:rsidRDefault="00600EEB" w:rsidP="00600E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color w:val="000000"/>
          <w:sz w:val="24"/>
          <w:szCs w:val="26"/>
          <w:lang w:eastAsia="tr-TR"/>
        </w:rPr>
        <w:t> </w:t>
      </w:r>
    </w:p>
    <w:p w:rsidR="00600EEB" w:rsidRPr="00600EEB" w:rsidRDefault="00600EEB" w:rsidP="00600E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color w:val="000000"/>
          <w:sz w:val="24"/>
          <w:szCs w:val="26"/>
          <w:lang w:eastAsia="tr-TR"/>
        </w:rPr>
        <w:t> </w:t>
      </w:r>
    </w:p>
    <w:p w:rsidR="00600EEB" w:rsidRPr="00600EEB" w:rsidRDefault="00600EEB" w:rsidP="00600E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00EEB" w:rsidRPr="00600EEB" w:rsidTr="00600EEB">
        <w:tc>
          <w:tcPr>
            <w:tcW w:w="1667" w:type="pct"/>
            <w:shd w:val="clear" w:color="auto" w:fill="FFFFFF"/>
            <w:tcMar>
              <w:top w:w="0" w:type="dxa"/>
              <w:left w:w="70" w:type="dxa"/>
              <w:bottom w:w="0" w:type="dxa"/>
              <w:right w:w="70" w:type="dxa"/>
            </w:tcMar>
            <w:hideMark/>
          </w:tcPr>
          <w:p w:rsidR="00600EEB" w:rsidRPr="00600EEB" w:rsidRDefault="00600EEB" w:rsidP="00600E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EEB">
              <w:rPr>
                <w:rFonts w:ascii="Times New Roman" w:eastAsia="Times New Roman" w:hAnsi="Times New Roman" w:cs="Times New Roman"/>
                <w:sz w:val="24"/>
                <w:szCs w:val="26"/>
                <w:lang w:eastAsia="tr-TR"/>
              </w:rPr>
              <w:t>Üye</w:t>
            </w:r>
          </w:p>
          <w:p w:rsidR="00600EEB" w:rsidRPr="00600EEB" w:rsidRDefault="00600EEB" w:rsidP="00600E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EEB">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600EEB" w:rsidRPr="00600EEB" w:rsidRDefault="00600EEB" w:rsidP="00600E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EEB">
              <w:rPr>
                <w:rFonts w:ascii="Times New Roman" w:eastAsia="Times New Roman" w:hAnsi="Times New Roman" w:cs="Times New Roman"/>
                <w:sz w:val="24"/>
                <w:szCs w:val="26"/>
                <w:lang w:eastAsia="tr-TR"/>
              </w:rPr>
              <w:t>Üye</w:t>
            </w:r>
          </w:p>
          <w:p w:rsidR="00600EEB" w:rsidRPr="00600EEB" w:rsidRDefault="00600EEB" w:rsidP="00600EE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00EEB">
              <w:rPr>
                <w:rFonts w:ascii="Times New Roman" w:eastAsia="Times New Roman" w:hAnsi="Times New Roman" w:cs="Times New Roman"/>
                <w:sz w:val="24"/>
                <w:szCs w:val="26"/>
                <w:lang w:eastAsia="tr-TR"/>
              </w:rPr>
              <w:t>Serruh</w:t>
            </w:r>
            <w:proofErr w:type="spellEnd"/>
            <w:r w:rsidRPr="00600EEB">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600EEB" w:rsidRPr="00600EEB" w:rsidRDefault="00600EEB" w:rsidP="00600E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EEB">
              <w:rPr>
                <w:rFonts w:ascii="Times New Roman" w:eastAsia="Times New Roman" w:hAnsi="Times New Roman" w:cs="Times New Roman"/>
                <w:sz w:val="24"/>
                <w:szCs w:val="26"/>
                <w:lang w:eastAsia="tr-TR"/>
              </w:rPr>
              <w:t>Üye</w:t>
            </w:r>
          </w:p>
          <w:p w:rsidR="00600EEB" w:rsidRPr="00600EEB" w:rsidRDefault="00600EEB" w:rsidP="00600E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EEB">
              <w:rPr>
                <w:rFonts w:ascii="Times New Roman" w:eastAsia="Times New Roman" w:hAnsi="Times New Roman" w:cs="Times New Roman"/>
                <w:sz w:val="24"/>
                <w:szCs w:val="26"/>
                <w:lang w:eastAsia="tr-TR"/>
              </w:rPr>
              <w:t xml:space="preserve"> Osman </w:t>
            </w:r>
            <w:proofErr w:type="spellStart"/>
            <w:r w:rsidRPr="00600EEB">
              <w:rPr>
                <w:rFonts w:ascii="Times New Roman" w:eastAsia="Times New Roman" w:hAnsi="Times New Roman" w:cs="Times New Roman"/>
                <w:sz w:val="24"/>
                <w:szCs w:val="26"/>
                <w:lang w:eastAsia="tr-TR"/>
              </w:rPr>
              <w:t>Alifeyyaz</w:t>
            </w:r>
            <w:proofErr w:type="spellEnd"/>
            <w:r w:rsidRPr="00600EEB">
              <w:rPr>
                <w:rFonts w:ascii="Times New Roman" w:eastAsia="Times New Roman" w:hAnsi="Times New Roman" w:cs="Times New Roman"/>
                <w:sz w:val="24"/>
                <w:szCs w:val="26"/>
                <w:lang w:eastAsia="tr-TR"/>
              </w:rPr>
              <w:t xml:space="preserve"> PAKSÜT</w:t>
            </w:r>
          </w:p>
        </w:tc>
      </w:tr>
    </w:tbl>
    <w:p w:rsidR="00600EEB" w:rsidRDefault="00600EEB" w:rsidP="00600E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color w:val="000000"/>
          <w:sz w:val="24"/>
          <w:szCs w:val="26"/>
          <w:lang w:eastAsia="tr-TR"/>
        </w:rPr>
        <w:t> </w:t>
      </w:r>
    </w:p>
    <w:p w:rsidR="00600EEB" w:rsidRDefault="00600EEB" w:rsidP="00600E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color w:val="000000"/>
          <w:sz w:val="24"/>
          <w:szCs w:val="26"/>
          <w:lang w:eastAsia="tr-TR"/>
        </w:rPr>
        <w:t> </w:t>
      </w:r>
    </w:p>
    <w:p w:rsidR="00600EEB" w:rsidRPr="00600EEB" w:rsidRDefault="00600EEB" w:rsidP="00600E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color w:val="000000"/>
          <w:sz w:val="24"/>
          <w:szCs w:val="26"/>
          <w:lang w:eastAsia="tr-TR"/>
        </w:rPr>
        <w:t> </w:t>
      </w:r>
    </w:p>
    <w:p w:rsidR="00600EEB" w:rsidRPr="00600EEB" w:rsidRDefault="00600EEB" w:rsidP="00600E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00EEB" w:rsidRPr="00600EEB" w:rsidTr="00600EEB">
        <w:tc>
          <w:tcPr>
            <w:tcW w:w="1667" w:type="pct"/>
            <w:shd w:val="clear" w:color="auto" w:fill="FFFFFF"/>
            <w:tcMar>
              <w:top w:w="0" w:type="dxa"/>
              <w:left w:w="70" w:type="dxa"/>
              <w:bottom w:w="0" w:type="dxa"/>
              <w:right w:w="70" w:type="dxa"/>
            </w:tcMar>
            <w:hideMark/>
          </w:tcPr>
          <w:p w:rsidR="00600EEB" w:rsidRPr="00600EEB" w:rsidRDefault="00600EEB" w:rsidP="00600E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EEB">
              <w:rPr>
                <w:rFonts w:ascii="Times New Roman" w:eastAsia="Times New Roman" w:hAnsi="Times New Roman" w:cs="Times New Roman"/>
                <w:sz w:val="24"/>
                <w:szCs w:val="26"/>
                <w:lang w:eastAsia="tr-TR"/>
              </w:rPr>
              <w:t>Üye</w:t>
            </w:r>
          </w:p>
          <w:p w:rsidR="00600EEB" w:rsidRPr="00600EEB" w:rsidRDefault="00600EEB" w:rsidP="00600E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EEB">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600EEB" w:rsidRPr="00600EEB" w:rsidRDefault="00600EEB" w:rsidP="00600E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EEB">
              <w:rPr>
                <w:rFonts w:ascii="Times New Roman" w:eastAsia="Times New Roman" w:hAnsi="Times New Roman" w:cs="Times New Roman"/>
                <w:sz w:val="24"/>
                <w:szCs w:val="26"/>
                <w:lang w:eastAsia="tr-TR"/>
              </w:rPr>
              <w:t>Üye</w:t>
            </w:r>
          </w:p>
          <w:p w:rsidR="00600EEB" w:rsidRPr="00600EEB" w:rsidRDefault="00600EEB" w:rsidP="00600E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EEB">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600EEB" w:rsidRPr="00600EEB" w:rsidRDefault="00600EEB" w:rsidP="00600E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EEB">
              <w:rPr>
                <w:rFonts w:ascii="Times New Roman" w:eastAsia="Times New Roman" w:hAnsi="Times New Roman" w:cs="Times New Roman"/>
                <w:sz w:val="24"/>
                <w:szCs w:val="26"/>
                <w:lang w:eastAsia="tr-TR"/>
              </w:rPr>
              <w:t>Üye</w:t>
            </w:r>
          </w:p>
          <w:p w:rsidR="00600EEB" w:rsidRPr="00600EEB" w:rsidRDefault="00600EEB" w:rsidP="00600E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EEB">
              <w:rPr>
                <w:rFonts w:ascii="Times New Roman" w:eastAsia="Times New Roman" w:hAnsi="Times New Roman" w:cs="Times New Roman"/>
                <w:sz w:val="24"/>
                <w:szCs w:val="26"/>
                <w:lang w:eastAsia="tr-TR"/>
              </w:rPr>
              <w:t>Nuri NECİPOĞLU    </w:t>
            </w:r>
          </w:p>
        </w:tc>
      </w:tr>
    </w:tbl>
    <w:p w:rsidR="00600EEB" w:rsidRDefault="00600EEB" w:rsidP="00600E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color w:val="000000"/>
          <w:sz w:val="24"/>
          <w:szCs w:val="26"/>
          <w:lang w:eastAsia="tr-TR"/>
        </w:rPr>
        <w:t> </w:t>
      </w:r>
    </w:p>
    <w:p w:rsidR="00600EEB" w:rsidRDefault="00600EEB" w:rsidP="00600E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color w:val="000000"/>
          <w:sz w:val="24"/>
          <w:szCs w:val="26"/>
          <w:lang w:eastAsia="tr-TR"/>
        </w:rPr>
        <w:t> </w:t>
      </w:r>
    </w:p>
    <w:p w:rsidR="00600EEB" w:rsidRPr="00600EEB" w:rsidRDefault="00600EEB" w:rsidP="00600E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color w:val="000000"/>
          <w:sz w:val="24"/>
          <w:szCs w:val="26"/>
          <w:lang w:eastAsia="tr-TR"/>
        </w:rPr>
        <w:lastRenderedPageBreak/>
        <w:t> </w:t>
      </w:r>
    </w:p>
    <w:p w:rsidR="00600EEB" w:rsidRPr="00600EEB" w:rsidRDefault="00600EEB" w:rsidP="00600E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00EEB" w:rsidRPr="00600EEB" w:rsidTr="00600EEB">
        <w:tc>
          <w:tcPr>
            <w:tcW w:w="1667" w:type="pct"/>
            <w:shd w:val="clear" w:color="auto" w:fill="FFFFFF"/>
            <w:tcMar>
              <w:top w:w="0" w:type="dxa"/>
              <w:left w:w="70" w:type="dxa"/>
              <w:bottom w:w="0" w:type="dxa"/>
              <w:right w:w="70" w:type="dxa"/>
            </w:tcMar>
            <w:hideMark/>
          </w:tcPr>
          <w:p w:rsidR="00600EEB" w:rsidRPr="00600EEB" w:rsidRDefault="00600EEB" w:rsidP="00600E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EEB">
              <w:rPr>
                <w:rFonts w:ascii="Times New Roman" w:eastAsia="Times New Roman" w:hAnsi="Times New Roman" w:cs="Times New Roman"/>
                <w:sz w:val="24"/>
                <w:szCs w:val="26"/>
                <w:lang w:eastAsia="tr-TR"/>
              </w:rPr>
              <w:t>Üye</w:t>
            </w:r>
          </w:p>
          <w:p w:rsidR="00600EEB" w:rsidRPr="00600EEB" w:rsidRDefault="00600EEB" w:rsidP="00600EE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00EEB">
              <w:rPr>
                <w:rFonts w:ascii="Times New Roman" w:eastAsia="Times New Roman" w:hAnsi="Times New Roman" w:cs="Times New Roman"/>
                <w:sz w:val="24"/>
                <w:szCs w:val="26"/>
                <w:lang w:eastAsia="tr-TR"/>
              </w:rPr>
              <w:t>Hicabi</w:t>
            </w:r>
            <w:proofErr w:type="spellEnd"/>
            <w:r w:rsidRPr="00600EEB">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600EEB" w:rsidRPr="00600EEB" w:rsidRDefault="00600EEB" w:rsidP="00600E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EEB">
              <w:rPr>
                <w:rFonts w:ascii="Times New Roman" w:eastAsia="Times New Roman" w:hAnsi="Times New Roman" w:cs="Times New Roman"/>
                <w:sz w:val="24"/>
                <w:szCs w:val="26"/>
                <w:lang w:eastAsia="tr-TR"/>
              </w:rPr>
              <w:t>Üye</w:t>
            </w:r>
          </w:p>
          <w:p w:rsidR="00600EEB" w:rsidRPr="00600EEB" w:rsidRDefault="00600EEB" w:rsidP="00600E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EEB">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600EEB" w:rsidRPr="00600EEB" w:rsidRDefault="00600EEB" w:rsidP="00600E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EEB">
              <w:rPr>
                <w:rFonts w:ascii="Times New Roman" w:eastAsia="Times New Roman" w:hAnsi="Times New Roman" w:cs="Times New Roman"/>
                <w:sz w:val="24"/>
                <w:szCs w:val="26"/>
                <w:lang w:eastAsia="tr-TR"/>
              </w:rPr>
              <w:t>Üye</w:t>
            </w:r>
          </w:p>
          <w:p w:rsidR="00600EEB" w:rsidRPr="00600EEB" w:rsidRDefault="00600EEB" w:rsidP="00600E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EEB">
              <w:rPr>
                <w:rFonts w:ascii="Times New Roman" w:eastAsia="Times New Roman" w:hAnsi="Times New Roman" w:cs="Times New Roman"/>
                <w:sz w:val="24"/>
                <w:szCs w:val="26"/>
                <w:lang w:eastAsia="tr-TR"/>
              </w:rPr>
              <w:t>Erdal TERCAN</w:t>
            </w:r>
          </w:p>
        </w:tc>
      </w:tr>
    </w:tbl>
    <w:p w:rsidR="00600EEB" w:rsidRDefault="00600EEB" w:rsidP="00600E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color w:val="000000"/>
          <w:sz w:val="24"/>
          <w:szCs w:val="26"/>
          <w:lang w:eastAsia="tr-TR"/>
        </w:rPr>
        <w:t> </w:t>
      </w:r>
    </w:p>
    <w:p w:rsidR="00600EEB" w:rsidRDefault="00600EEB" w:rsidP="00600E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color w:val="000000"/>
          <w:sz w:val="24"/>
          <w:szCs w:val="26"/>
          <w:lang w:eastAsia="tr-TR"/>
        </w:rPr>
        <w:t> </w:t>
      </w:r>
    </w:p>
    <w:p w:rsidR="00600EEB" w:rsidRPr="00600EEB" w:rsidRDefault="00600EEB" w:rsidP="00600E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color w:val="000000"/>
          <w:sz w:val="24"/>
          <w:szCs w:val="26"/>
          <w:lang w:eastAsia="tr-TR"/>
        </w:rPr>
        <w:t> </w:t>
      </w:r>
    </w:p>
    <w:p w:rsidR="00600EEB" w:rsidRPr="00600EEB" w:rsidRDefault="00600EEB" w:rsidP="00600E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00EEB" w:rsidRPr="00600EEB" w:rsidTr="00600EEB">
        <w:tc>
          <w:tcPr>
            <w:tcW w:w="1667" w:type="pct"/>
            <w:shd w:val="clear" w:color="auto" w:fill="FFFFFF"/>
            <w:tcMar>
              <w:top w:w="0" w:type="dxa"/>
              <w:left w:w="70" w:type="dxa"/>
              <w:bottom w:w="0" w:type="dxa"/>
              <w:right w:w="70" w:type="dxa"/>
            </w:tcMar>
            <w:hideMark/>
          </w:tcPr>
          <w:p w:rsidR="00600EEB" w:rsidRPr="00600EEB" w:rsidRDefault="00600EEB" w:rsidP="00600E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EEB">
              <w:rPr>
                <w:rFonts w:ascii="Times New Roman" w:eastAsia="Times New Roman" w:hAnsi="Times New Roman" w:cs="Times New Roman"/>
                <w:sz w:val="24"/>
                <w:szCs w:val="26"/>
                <w:lang w:eastAsia="tr-TR"/>
              </w:rPr>
              <w:t>Üye</w:t>
            </w:r>
          </w:p>
          <w:p w:rsidR="00600EEB" w:rsidRPr="00600EEB" w:rsidRDefault="00600EEB" w:rsidP="00600E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EEB">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600EEB" w:rsidRPr="00600EEB" w:rsidRDefault="00600EEB" w:rsidP="00600E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EEB">
              <w:rPr>
                <w:rFonts w:ascii="Times New Roman" w:eastAsia="Times New Roman" w:hAnsi="Times New Roman" w:cs="Times New Roman"/>
                <w:sz w:val="24"/>
                <w:szCs w:val="26"/>
                <w:lang w:eastAsia="tr-TR"/>
              </w:rPr>
              <w:t>Üye</w:t>
            </w:r>
          </w:p>
          <w:p w:rsidR="00600EEB" w:rsidRPr="00600EEB" w:rsidRDefault="00600EEB" w:rsidP="00600E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EEB">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600EEB" w:rsidRPr="00600EEB" w:rsidRDefault="00600EEB" w:rsidP="00600E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EEB">
              <w:rPr>
                <w:rFonts w:ascii="Times New Roman" w:eastAsia="Times New Roman" w:hAnsi="Times New Roman" w:cs="Times New Roman"/>
                <w:sz w:val="24"/>
                <w:szCs w:val="26"/>
                <w:lang w:eastAsia="tr-TR"/>
              </w:rPr>
              <w:t>Üye</w:t>
            </w:r>
          </w:p>
          <w:p w:rsidR="00600EEB" w:rsidRPr="00600EEB" w:rsidRDefault="00600EEB" w:rsidP="00600E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EEB">
              <w:rPr>
                <w:rFonts w:ascii="Times New Roman" w:eastAsia="Times New Roman" w:hAnsi="Times New Roman" w:cs="Times New Roman"/>
                <w:sz w:val="24"/>
                <w:szCs w:val="26"/>
                <w:lang w:eastAsia="tr-TR"/>
              </w:rPr>
              <w:t>Hasan Tahsin GÖKCAN</w:t>
            </w:r>
          </w:p>
        </w:tc>
      </w:tr>
    </w:tbl>
    <w:p w:rsidR="00600EEB" w:rsidRDefault="00600EEB" w:rsidP="00600E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color w:val="000000"/>
          <w:sz w:val="24"/>
          <w:szCs w:val="26"/>
          <w:lang w:eastAsia="tr-TR"/>
        </w:rPr>
        <w:t> </w:t>
      </w:r>
    </w:p>
    <w:p w:rsidR="00600EEB" w:rsidRDefault="00600EEB" w:rsidP="00600E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color w:val="000000"/>
          <w:sz w:val="24"/>
          <w:szCs w:val="26"/>
          <w:lang w:eastAsia="tr-TR"/>
        </w:rPr>
        <w:t> </w:t>
      </w:r>
    </w:p>
    <w:p w:rsidR="00600EEB" w:rsidRPr="00600EEB" w:rsidRDefault="00600EEB" w:rsidP="00600E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color w:val="000000"/>
          <w:sz w:val="24"/>
          <w:szCs w:val="26"/>
          <w:lang w:eastAsia="tr-TR"/>
        </w:rPr>
        <w:t> </w:t>
      </w:r>
    </w:p>
    <w:p w:rsidR="00600EEB" w:rsidRPr="00600EEB" w:rsidRDefault="00600EEB" w:rsidP="00600E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00EEB" w:rsidRPr="00600EEB" w:rsidTr="00600EEB">
        <w:tc>
          <w:tcPr>
            <w:tcW w:w="2500" w:type="pct"/>
            <w:shd w:val="clear" w:color="auto" w:fill="FFFFFF"/>
            <w:tcMar>
              <w:top w:w="0" w:type="dxa"/>
              <w:left w:w="70" w:type="dxa"/>
              <w:bottom w:w="0" w:type="dxa"/>
              <w:right w:w="70" w:type="dxa"/>
            </w:tcMar>
            <w:hideMark/>
          </w:tcPr>
          <w:p w:rsidR="00600EEB" w:rsidRPr="00600EEB" w:rsidRDefault="00600EEB" w:rsidP="00600E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EEB">
              <w:rPr>
                <w:rFonts w:ascii="Times New Roman" w:eastAsia="Times New Roman" w:hAnsi="Times New Roman" w:cs="Times New Roman"/>
                <w:sz w:val="24"/>
                <w:szCs w:val="26"/>
                <w:lang w:eastAsia="tr-TR"/>
              </w:rPr>
              <w:t>Üye</w:t>
            </w:r>
          </w:p>
          <w:p w:rsidR="00600EEB" w:rsidRPr="00600EEB" w:rsidRDefault="00600EEB" w:rsidP="00600E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EEB">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600EEB" w:rsidRPr="00600EEB" w:rsidRDefault="00600EEB" w:rsidP="00600E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EEB">
              <w:rPr>
                <w:rFonts w:ascii="Times New Roman" w:eastAsia="Times New Roman" w:hAnsi="Times New Roman" w:cs="Times New Roman"/>
                <w:sz w:val="24"/>
                <w:szCs w:val="26"/>
                <w:lang w:eastAsia="tr-TR"/>
              </w:rPr>
              <w:t>Üye</w:t>
            </w:r>
          </w:p>
          <w:p w:rsidR="00600EEB" w:rsidRPr="00600EEB" w:rsidRDefault="00600EEB" w:rsidP="00600E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0EEB">
              <w:rPr>
                <w:rFonts w:ascii="Times New Roman" w:eastAsia="Times New Roman" w:hAnsi="Times New Roman" w:cs="Times New Roman"/>
                <w:sz w:val="24"/>
                <w:szCs w:val="26"/>
                <w:lang w:eastAsia="tr-TR"/>
              </w:rPr>
              <w:t>Rıdvan GÜLEÇ</w:t>
            </w:r>
          </w:p>
        </w:tc>
      </w:tr>
    </w:tbl>
    <w:p w:rsidR="00600EEB" w:rsidRDefault="00600EEB" w:rsidP="00600EE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0EEB">
        <w:rPr>
          <w:rFonts w:ascii="Times New Roman" w:eastAsia="Times New Roman" w:hAnsi="Times New Roman" w:cs="Times New Roman"/>
          <w:color w:val="000000"/>
          <w:sz w:val="24"/>
          <w:szCs w:val="26"/>
          <w:lang w:eastAsia="tr-TR"/>
        </w:rPr>
        <w:t> </w:t>
      </w:r>
    </w:p>
    <w:p w:rsidR="00CE1FB9" w:rsidRPr="00600EEB" w:rsidRDefault="00CE1FB9" w:rsidP="00600EEB">
      <w:pPr>
        <w:spacing w:before="100" w:beforeAutospacing="1" w:after="100" w:afterAutospacing="1" w:line="240" w:lineRule="auto"/>
        <w:ind w:firstLine="709"/>
        <w:jc w:val="both"/>
        <w:rPr>
          <w:rFonts w:ascii="Times New Roman" w:hAnsi="Times New Roman" w:cs="Times New Roman"/>
          <w:sz w:val="24"/>
        </w:rPr>
      </w:pPr>
    </w:p>
    <w:sectPr w:rsidR="00CE1FB9" w:rsidRPr="00600EEB" w:rsidSect="00600EE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D6E" w:rsidRDefault="00216D6E" w:rsidP="00600EEB">
      <w:pPr>
        <w:spacing w:after="0" w:line="240" w:lineRule="auto"/>
      </w:pPr>
      <w:r>
        <w:separator/>
      </w:r>
    </w:p>
  </w:endnote>
  <w:endnote w:type="continuationSeparator" w:id="0">
    <w:p w:rsidR="00216D6E" w:rsidRDefault="00216D6E" w:rsidP="00600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EEB" w:rsidRDefault="00600EEB" w:rsidP="002068B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00EEB" w:rsidRDefault="00600EEB" w:rsidP="00600EE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EEB" w:rsidRPr="00600EEB" w:rsidRDefault="00600EEB" w:rsidP="002068B1">
    <w:pPr>
      <w:pStyle w:val="Altbilgi"/>
      <w:framePr w:wrap="around" w:vAnchor="text" w:hAnchor="margin" w:xAlign="right" w:y="1"/>
      <w:rPr>
        <w:rStyle w:val="SayfaNumaras"/>
        <w:rFonts w:ascii="Times New Roman" w:hAnsi="Times New Roman" w:cs="Times New Roman"/>
      </w:rPr>
    </w:pPr>
    <w:r w:rsidRPr="00600EEB">
      <w:rPr>
        <w:rStyle w:val="SayfaNumaras"/>
        <w:rFonts w:ascii="Times New Roman" w:hAnsi="Times New Roman" w:cs="Times New Roman"/>
      </w:rPr>
      <w:fldChar w:fldCharType="begin"/>
    </w:r>
    <w:r w:rsidRPr="00600EEB">
      <w:rPr>
        <w:rStyle w:val="SayfaNumaras"/>
        <w:rFonts w:ascii="Times New Roman" w:hAnsi="Times New Roman" w:cs="Times New Roman"/>
      </w:rPr>
      <w:instrText xml:space="preserve">PAGE  </w:instrText>
    </w:r>
    <w:r w:rsidRPr="00600EEB">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600EEB">
      <w:rPr>
        <w:rStyle w:val="SayfaNumaras"/>
        <w:rFonts w:ascii="Times New Roman" w:hAnsi="Times New Roman" w:cs="Times New Roman"/>
      </w:rPr>
      <w:fldChar w:fldCharType="end"/>
    </w:r>
  </w:p>
  <w:p w:rsidR="00600EEB" w:rsidRPr="00600EEB" w:rsidRDefault="00600EEB" w:rsidP="00600EE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EEB" w:rsidRDefault="00600EE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D6E" w:rsidRDefault="00216D6E" w:rsidP="00600EEB">
      <w:pPr>
        <w:spacing w:after="0" w:line="240" w:lineRule="auto"/>
      </w:pPr>
      <w:r>
        <w:separator/>
      </w:r>
    </w:p>
  </w:footnote>
  <w:footnote w:type="continuationSeparator" w:id="0">
    <w:p w:rsidR="00216D6E" w:rsidRDefault="00216D6E" w:rsidP="00600E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EEB" w:rsidRDefault="00600EE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EEB" w:rsidRDefault="00600EE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/84</w:t>
    </w:r>
  </w:p>
  <w:p w:rsidR="00600EEB" w:rsidRDefault="00600EE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/78</w:t>
    </w:r>
  </w:p>
  <w:p w:rsidR="00600EEB" w:rsidRPr="00600EEB" w:rsidRDefault="00600EE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EEB" w:rsidRDefault="00600EE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1D5"/>
    <w:rsid w:val="00216D6E"/>
    <w:rsid w:val="00600EEB"/>
    <w:rsid w:val="00CE1FB9"/>
    <w:rsid w:val="00E231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2655B-D2D0-4435-A982-3166CC23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0">
    <w:name w:val="gvdemetni00"/>
    <w:basedOn w:val="Normal"/>
    <w:rsid w:val="00600EE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00EEB"/>
    <w:rPr>
      <w:color w:val="0000FF"/>
      <w:u w:val="single"/>
    </w:rPr>
  </w:style>
  <w:style w:type="paragraph" w:customStyle="1" w:styleId="gvdemetni0">
    <w:name w:val="gvdemetni0"/>
    <w:basedOn w:val="Normal"/>
    <w:rsid w:val="00600EE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00EE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00EE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0EEB"/>
  </w:style>
  <w:style w:type="paragraph" w:styleId="Altbilgi">
    <w:name w:val="footer"/>
    <w:basedOn w:val="Normal"/>
    <w:link w:val="AltbilgiChar"/>
    <w:uiPriority w:val="99"/>
    <w:unhideWhenUsed/>
    <w:rsid w:val="00600EE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0EEB"/>
  </w:style>
  <w:style w:type="character" w:styleId="SayfaNumaras">
    <w:name w:val="page number"/>
    <w:basedOn w:val="VarsaylanParagrafYazTipi"/>
    <w:uiPriority w:val="99"/>
    <w:semiHidden/>
    <w:unhideWhenUsed/>
    <w:rsid w:val="00600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52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1646</Words>
  <Characters>9385</Characters>
  <Application>Microsoft Office Word</Application>
  <DocSecurity>0</DocSecurity>
  <Lines>78</Lines>
  <Paragraphs>22</Paragraphs>
  <ScaleCrop>false</ScaleCrop>
  <Company/>
  <LinksUpToDate>false</LinksUpToDate>
  <CharactersWithSpaces>11009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2019-02-28T12:34:00Z</dcterms:created>
  <dcterms:modified xsi:type="dcterms:W3CDTF">2019-02-28T12:40:00Z</dcterms:modified>
</cp:coreProperties>
</file>