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EA" w:rsidRPr="00345FEA" w:rsidRDefault="00345FEA" w:rsidP="00345FE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345FEA">
        <w:rPr>
          <w:rFonts w:ascii="Times New Roman" w:eastAsia="Times New Roman" w:hAnsi="Times New Roman" w:cs="Times New Roman"/>
          <w:b/>
          <w:bCs/>
          <w:color w:val="000000"/>
          <w:sz w:val="24"/>
          <w:szCs w:val="26"/>
          <w:lang w:eastAsia="tr-TR"/>
        </w:rPr>
        <w:t>ANAYASA MAHKEMESİ KARARI</w:t>
      </w:r>
    </w:p>
    <w:p w:rsidR="00345FEA" w:rsidRP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b/>
          <w:bCs/>
          <w:color w:val="FF0000"/>
          <w:sz w:val="24"/>
          <w:szCs w:val="26"/>
          <w:lang w:eastAsia="tr-TR"/>
        </w:rPr>
        <w:t> </w:t>
      </w:r>
    </w:p>
    <w:p w:rsidR="00345FEA" w:rsidRPr="00345FEA" w:rsidRDefault="00345FEA" w:rsidP="00345F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 xml:space="preserve">Esas </w:t>
      </w:r>
      <w:proofErr w:type="gramStart"/>
      <w:r w:rsidRPr="00345F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2015</w:t>
      </w:r>
      <w:proofErr w:type="gramEnd"/>
      <w:r w:rsidRPr="00345FEA">
        <w:rPr>
          <w:rFonts w:ascii="Times New Roman" w:eastAsia="Times New Roman" w:hAnsi="Times New Roman" w:cs="Times New Roman"/>
          <w:b/>
          <w:bCs/>
          <w:color w:val="000000"/>
          <w:sz w:val="24"/>
          <w:szCs w:val="26"/>
          <w:lang w:eastAsia="tr-TR"/>
        </w:rPr>
        <w:t>/83</w:t>
      </w:r>
    </w:p>
    <w:p w:rsidR="00345FEA" w:rsidRPr="00345FEA" w:rsidRDefault="00345FEA" w:rsidP="00345F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 xml:space="preserve">Karar </w:t>
      </w:r>
      <w:proofErr w:type="gramStart"/>
      <w:r w:rsidRPr="00345F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2015</w:t>
      </w:r>
      <w:proofErr w:type="gramEnd"/>
      <w:r w:rsidRPr="00345FEA">
        <w:rPr>
          <w:rFonts w:ascii="Times New Roman" w:eastAsia="Times New Roman" w:hAnsi="Times New Roman" w:cs="Times New Roman"/>
          <w:b/>
          <w:bCs/>
          <w:color w:val="000000"/>
          <w:sz w:val="24"/>
          <w:szCs w:val="26"/>
          <w:lang w:eastAsia="tr-TR"/>
        </w:rPr>
        <w:t>/77</w:t>
      </w:r>
    </w:p>
    <w:p w:rsidR="00345FEA" w:rsidRPr="00345FEA" w:rsidRDefault="00345FEA" w:rsidP="00345F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 xml:space="preserve">Karar </w:t>
      </w:r>
      <w:proofErr w:type="gramStart"/>
      <w:r w:rsidRPr="00345FEA">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3</w:t>
      </w:r>
      <w:proofErr w:type="gramEnd"/>
      <w:r w:rsidRPr="00345FEA">
        <w:rPr>
          <w:rFonts w:ascii="Times New Roman" w:eastAsia="Times New Roman" w:hAnsi="Times New Roman" w:cs="Times New Roman"/>
          <w:b/>
          <w:bCs/>
          <w:color w:val="000000"/>
          <w:sz w:val="24"/>
          <w:szCs w:val="26"/>
          <w:lang w:eastAsia="tr-TR"/>
        </w:rPr>
        <w:t>.9.2015</w:t>
      </w:r>
    </w:p>
    <w:p w:rsidR="00345FEA" w:rsidRDefault="00345FEA" w:rsidP="00345F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R.G. Tarih-</w:t>
      </w:r>
      <w:proofErr w:type="gramStart"/>
      <w:r w:rsidRPr="00345FE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Tebliğ</w:t>
      </w:r>
      <w:proofErr w:type="gramEnd"/>
      <w:r w:rsidRPr="00345FEA">
        <w:rPr>
          <w:rFonts w:ascii="Times New Roman" w:eastAsia="Times New Roman" w:hAnsi="Times New Roman" w:cs="Times New Roman"/>
          <w:b/>
          <w:bCs/>
          <w:color w:val="000000"/>
          <w:sz w:val="24"/>
          <w:szCs w:val="26"/>
          <w:lang w:eastAsia="tr-TR"/>
        </w:rPr>
        <w:t xml:space="preserve"> edildi</w:t>
      </w:r>
      <w:r w:rsidRPr="00345FEA">
        <w:rPr>
          <w:rFonts w:ascii="Times New Roman" w:eastAsia="Times New Roman" w:hAnsi="Times New Roman" w:cs="Times New Roman"/>
          <w:b/>
          <w:bCs/>
          <w:color w:val="000000"/>
          <w:sz w:val="24"/>
          <w:szCs w:val="26"/>
          <w:lang w:eastAsia="tr-TR"/>
        </w:rPr>
        <w:t> </w:t>
      </w:r>
    </w:p>
    <w:p w:rsidR="00345FEA" w:rsidRDefault="00345FEA" w:rsidP="00345F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b/>
          <w:bCs/>
          <w:color w:val="000000"/>
          <w:sz w:val="24"/>
          <w:szCs w:val="26"/>
          <w:lang w:eastAsia="tr-TR"/>
        </w:rPr>
        <w:t>İTİRAZ YOLUNA BAŞVURAN: </w:t>
      </w:r>
      <w:r w:rsidRPr="00345FEA">
        <w:rPr>
          <w:rFonts w:ascii="Times New Roman" w:eastAsia="Times New Roman" w:hAnsi="Times New Roman" w:cs="Times New Roman"/>
          <w:color w:val="000000"/>
          <w:sz w:val="24"/>
          <w:szCs w:val="26"/>
          <w:lang w:eastAsia="tr-TR"/>
        </w:rPr>
        <w:t> Siirt 1. Asliye Hukuk Mahkemesi (İş Mahkemesi Sıfatıyla)</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FEA">
        <w:rPr>
          <w:rFonts w:ascii="Times New Roman" w:eastAsia="Times New Roman" w:hAnsi="Times New Roman" w:cs="Times New Roman"/>
          <w:b/>
          <w:bCs/>
          <w:color w:val="000000"/>
          <w:sz w:val="24"/>
          <w:szCs w:val="26"/>
          <w:lang w:eastAsia="tr-TR"/>
        </w:rPr>
        <w:t>İTİRAZIN KONUSU:</w:t>
      </w:r>
      <w:r w:rsidRPr="00345FEA">
        <w:rPr>
          <w:rFonts w:ascii="Times New Roman" w:eastAsia="Times New Roman" w:hAnsi="Times New Roman" w:cs="Times New Roman"/>
          <w:color w:val="000000"/>
          <w:sz w:val="24"/>
          <w:szCs w:val="26"/>
          <w:lang w:eastAsia="tr-TR"/>
        </w:rPr>
        <w:t> 31.5.2006 tarihli ve 5510 sayılı Sosyal Sigortalar ve Genel Sağlık Sigortası Kanunu'nun 32. maddesinin, 17.4.2008 tarihli ve 5754 sayılı Kanun'un 20. maddesiyle değiştirilen ikinci fıkrasının (a) bendinde yer alan </w:t>
      </w:r>
      <w:r w:rsidRPr="00345FEA">
        <w:rPr>
          <w:rFonts w:ascii="Times New Roman" w:eastAsia="Times New Roman" w:hAnsi="Times New Roman" w:cs="Times New Roman"/>
          <w:i/>
          <w:iCs/>
          <w:color w:val="000000"/>
          <w:sz w:val="24"/>
          <w:szCs w:val="26"/>
          <w:lang w:eastAsia="tr-TR"/>
        </w:rPr>
        <w:t>".her türlü borçlanma süreleri hariç."</w:t>
      </w:r>
      <w:r w:rsidRPr="00345FEA">
        <w:rPr>
          <w:rFonts w:ascii="Times New Roman" w:eastAsia="Times New Roman" w:hAnsi="Times New Roman" w:cs="Times New Roman"/>
          <w:color w:val="000000"/>
          <w:sz w:val="24"/>
          <w:szCs w:val="26"/>
          <w:lang w:eastAsia="tr-TR"/>
        </w:rPr>
        <w:t>   ibaresinin Anayasa'nın 10. ve 60. maddelerine aykırılığı ileri sürülerek iptaline karar verilmesi talebidir.</w:t>
      </w:r>
      <w:proofErr w:type="gramEnd"/>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FEA">
        <w:rPr>
          <w:rFonts w:ascii="Times New Roman" w:eastAsia="Times New Roman" w:hAnsi="Times New Roman" w:cs="Times New Roman"/>
          <w:b/>
          <w:bCs/>
          <w:color w:val="000000"/>
          <w:sz w:val="24"/>
          <w:szCs w:val="26"/>
          <w:lang w:eastAsia="tr-TR"/>
        </w:rPr>
        <w:t>OLAY : </w:t>
      </w:r>
      <w:r w:rsidRPr="00345FEA">
        <w:rPr>
          <w:rFonts w:ascii="Times New Roman" w:eastAsia="Times New Roman" w:hAnsi="Times New Roman" w:cs="Times New Roman"/>
          <w:color w:val="000000"/>
          <w:sz w:val="24"/>
          <w:szCs w:val="26"/>
          <w:lang w:eastAsia="tr-TR"/>
        </w:rPr>
        <w:t>Sosyal</w:t>
      </w:r>
      <w:proofErr w:type="gramEnd"/>
      <w:r w:rsidRPr="00345FEA">
        <w:rPr>
          <w:rFonts w:ascii="Times New Roman" w:eastAsia="Times New Roman" w:hAnsi="Times New Roman" w:cs="Times New Roman"/>
          <w:color w:val="000000"/>
          <w:sz w:val="24"/>
          <w:szCs w:val="26"/>
          <w:lang w:eastAsia="tr-TR"/>
        </w:rPr>
        <w:t xml:space="preserve"> Güvenlik Kurumu Başkanlığı aleyhine açılan tespit davasında, itiraz konusu kuralın Anayasa'ya aykırılık iddiasını ciddi bulan Mahkeme, iptali için başvurmuştur.</w:t>
      </w:r>
    </w:p>
    <w:p w:rsidR="00345FEA" w:rsidRP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b/>
          <w:bCs/>
          <w:color w:val="000000"/>
          <w:sz w:val="24"/>
          <w:szCs w:val="26"/>
          <w:lang w:eastAsia="tr-TR"/>
        </w:rPr>
        <w:t>I- İPTALİ İSTENİLEN KANUN HÜKMÜ    </w:t>
      </w:r>
    </w:p>
    <w:p w:rsidR="00345FEA" w:rsidRP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5510 sayılı Kanun'un itiraz konusu kuralı da içeren 32. maddesi şu şekildedir:</w:t>
      </w:r>
      <w:r w:rsidRPr="00345FEA">
        <w:rPr>
          <w:rFonts w:ascii="Times New Roman" w:eastAsia="Times New Roman" w:hAnsi="Times New Roman" w:cs="Times New Roman"/>
          <w:b/>
          <w:bCs/>
          <w:color w:val="000000"/>
          <w:sz w:val="24"/>
          <w:szCs w:val="26"/>
          <w:lang w:eastAsia="tr-TR"/>
        </w:rPr>
        <w:t>    </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"Ölüm sigortasından sağlanan haklar ve yararlanma şartları</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Madde 32 - Ölüm sigortasından sağlanan haklar şunlardır:</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a) Ölüm aylığı bağlanması.</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b) Ölüm toptan ödemesi yapılması.</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c) Aylık almakta olan kız çocuklarına evlenme ödeneği verilmesi.(1)</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d) Cenaze ödeneği verilmesi.</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Ölüm aylığı;</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 xml:space="preserve">a) En az 1800 gün </w:t>
      </w:r>
      <w:proofErr w:type="spellStart"/>
      <w:r w:rsidRPr="00345FEA">
        <w:rPr>
          <w:rFonts w:ascii="Times New Roman" w:eastAsia="Times New Roman" w:hAnsi="Times New Roman" w:cs="Times New Roman"/>
          <w:i/>
          <w:iCs/>
          <w:color w:val="000000"/>
          <w:sz w:val="24"/>
          <w:szCs w:val="26"/>
          <w:lang w:eastAsia="tr-TR"/>
        </w:rPr>
        <w:t>malûllük</w:t>
      </w:r>
      <w:proofErr w:type="spellEnd"/>
      <w:r w:rsidRPr="00345FEA">
        <w:rPr>
          <w:rFonts w:ascii="Times New Roman" w:eastAsia="Times New Roman" w:hAnsi="Times New Roman" w:cs="Times New Roman"/>
          <w:i/>
          <w:iCs/>
          <w:color w:val="000000"/>
          <w:sz w:val="24"/>
          <w:szCs w:val="26"/>
          <w:lang w:eastAsia="tr-TR"/>
        </w:rPr>
        <w:t>, yaşlılık ve ölüm sigortaları primi bildirilmiş veya 4 üncü maddesinin birinci fıkrasının (a) bendi kapsamında sigortalı sayılanlar için, </w:t>
      </w:r>
      <w:r w:rsidRPr="00345FEA">
        <w:rPr>
          <w:rFonts w:ascii="Times New Roman" w:eastAsia="Times New Roman" w:hAnsi="Times New Roman" w:cs="Times New Roman"/>
          <w:b/>
          <w:bCs/>
          <w:i/>
          <w:iCs/>
          <w:color w:val="000000"/>
          <w:sz w:val="24"/>
          <w:szCs w:val="26"/>
          <w:lang w:eastAsia="tr-TR"/>
        </w:rPr>
        <w:t>her türlü borçlanma süreleri hariç</w:t>
      </w:r>
      <w:r w:rsidRPr="00345FEA">
        <w:rPr>
          <w:rFonts w:ascii="Times New Roman" w:eastAsia="Times New Roman" w:hAnsi="Times New Roman" w:cs="Times New Roman"/>
          <w:i/>
          <w:iCs/>
          <w:color w:val="000000"/>
          <w:sz w:val="24"/>
          <w:szCs w:val="26"/>
          <w:lang w:eastAsia="tr-TR"/>
        </w:rPr>
        <w:t xml:space="preserve"> en az 5 yıldan beri sigortalı bulunup, toplam 900 gün </w:t>
      </w:r>
      <w:proofErr w:type="spellStart"/>
      <w:r w:rsidRPr="00345FEA">
        <w:rPr>
          <w:rFonts w:ascii="Times New Roman" w:eastAsia="Times New Roman" w:hAnsi="Times New Roman" w:cs="Times New Roman"/>
          <w:i/>
          <w:iCs/>
          <w:color w:val="000000"/>
          <w:sz w:val="24"/>
          <w:szCs w:val="26"/>
          <w:lang w:eastAsia="tr-TR"/>
        </w:rPr>
        <w:t>malûllük</w:t>
      </w:r>
      <w:proofErr w:type="spellEnd"/>
      <w:r w:rsidRPr="00345FEA">
        <w:rPr>
          <w:rFonts w:ascii="Times New Roman" w:eastAsia="Times New Roman" w:hAnsi="Times New Roman" w:cs="Times New Roman"/>
          <w:i/>
          <w:iCs/>
          <w:color w:val="000000"/>
          <w:sz w:val="24"/>
          <w:szCs w:val="26"/>
          <w:lang w:eastAsia="tr-TR"/>
        </w:rPr>
        <w:t>, yaşlılık ve ölüm sigortaları primi bildirilmiş,</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t xml:space="preserve">b) 47 </w:t>
      </w:r>
      <w:proofErr w:type="spellStart"/>
      <w:r w:rsidRPr="00345FEA">
        <w:rPr>
          <w:rFonts w:ascii="Times New Roman" w:eastAsia="Times New Roman" w:hAnsi="Times New Roman" w:cs="Times New Roman"/>
          <w:i/>
          <w:iCs/>
          <w:color w:val="000000"/>
          <w:sz w:val="24"/>
          <w:szCs w:val="26"/>
          <w:lang w:eastAsia="tr-TR"/>
        </w:rPr>
        <w:t>nci</w:t>
      </w:r>
      <w:proofErr w:type="spellEnd"/>
      <w:r w:rsidRPr="00345FEA">
        <w:rPr>
          <w:rFonts w:ascii="Times New Roman" w:eastAsia="Times New Roman" w:hAnsi="Times New Roman" w:cs="Times New Roman"/>
          <w:i/>
          <w:iCs/>
          <w:color w:val="000000"/>
          <w:sz w:val="24"/>
          <w:szCs w:val="26"/>
          <w:lang w:eastAsia="tr-TR"/>
        </w:rPr>
        <w:t xml:space="preserve"> maddede yazılı sebeplerle kazaya uğramış, </w:t>
      </w:r>
      <w:proofErr w:type="spellStart"/>
      <w:r w:rsidRPr="00345FEA">
        <w:rPr>
          <w:rFonts w:ascii="Times New Roman" w:eastAsia="Times New Roman" w:hAnsi="Times New Roman" w:cs="Times New Roman"/>
          <w:i/>
          <w:iCs/>
          <w:color w:val="000000"/>
          <w:sz w:val="24"/>
          <w:szCs w:val="26"/>
          <w:lang w:eastAsia="tr-TR"/>
        </w:rPr>
        <w:t>malûllük</w:t>
      </w:r>
      <w:proofErr w:type="spellEnd"/>
      <w:r w:rsidRPr="00345FEA">
        <w:rPr>
          <w:rFonts w:ascii="Times New Roman" w:eastAsia="Times New Roman" w:hAnsi="Times New Roman" w:cs="Times New Roman"/>
          <w:i/>
          <w:iCs/>
          <w:color w:val="000000"/>
          <w:sz w:val="24"/>
          <w:szCs w:val="26"/>
          <w:lang w:eastAsia="tr-TR"/>
        </w:rPr>
        <w:t xml:space="preserve">, vazife </w:t>
      </w:r>
      <w:proofErr w:type="spellStart"/>
      <w:r w:rsidRPr="00345FEA">
        <w:rPr>
          <w:rFonts w:ascii="Times New Roman" w:eastAsia="Times New Roman" w:hAnsi="Times New Roman" w:cs="Times New Roman"/>
          <w:i/>
          <w:iCs/>
          <w:color w:val="000000"/>
          <w:sz w:val="24"/>
          <w:szCs w:val="26"/>
          <w:lang w:eastAsia="tr-TR"/>
        </w:rPr>
        <w:t>malûllüğü</w:t>
      </w:r>
      <w:proofErr w:type="spellEnd"/>
      <w:r w:rsidRPr="00345FEA">
        <w:rPr>
          <w:rFonts w:ascii="Times New Roman" w:eastAsia="Times New Roman" w:hAnsi="Times New Roman" w:cs="Times New Roman"/>
          <w:i/>
          <w:iCs/>
          <w:color w:val="000000"/>
          <w:sz w:val="24"/>
          <w:szCs w:val="26"/>
          <w:lang w:eastAsia="tr-TR"/>
        </w:rPr>
        <w:t xml:space="preserve"> veya yaşlılık aylığı almakta iken veya </w:t>
      </w:r>
      <w:proofErr w:type="spellStart"/>
      <w:r w:rsidRPr="00345FEA">
        <w:rPr>
          <w:rFonts w:ascii="Times New Roman" w:eastAsia="Times New Roman" w:hAnsi="Times New Roman" w:cs="Times New Roman"/>
          <w:i/>
          <w:iCs/>
          <w:color w:val="000000"/>
          <w:sz w:val="24"/>
          <w:szCs w:val="26"/>
          <w:lang w:eastAsia="tr-TR"/>
        </w:rPr>
        <w:t>malûllük</w:t>
      </w:r>
      <w:proofErr w:type="spellEnd"/>
      <w:r w:rsidRPr="00345FEA">
        <w:rPr>
          <w:rFonts w:ascii="Times New Roman" w:eastAsia="Times New Roman" w:hAnsi="Times New Roman" w:cs="Times New Roman"/>
          <w:i/>
          <w:iCs/>
          <w:color w:val="000000"/>
          <w:sz w:val="24"/>
          <w:szCs w:val="26"/>
          <w:lang w:eastAsia="tr-TR"/>
        </w:rPr>
        <w:t xml:space="preserve">, vazife </w:t>
      </w:r>
      <w:proofErr w:type="spellStart"/>
      <w:r w:rsidRPr="00345FEA">
        <w:rPr>
          <w:rFonts w:ascii="Times New Roman" w:eastAsia="Times New Roman" w:hAnsi="Times New Roman" w:cs="Times New Roman"/>
          <w:i/>
          <w:iCs/>
          <w:color w:val="000000"/>
          <w:sz w:val="24"/>
          <w:szCs w:val="26"/>
          <w:lang w:eastAsia="tr-TR"/>
        </w:rPr>
        <w:t>malûllüğü</w:t>
      </w:r>
      <w:proofErr w:type="spellEnd"/>
      <w:r w:rsidRPr="00345FEA">
        <w:rPr>
          <w:rFonts w:ascii="Times New Roman" w:eastAsia="Times New Roman" w:hAnsi="Times New Roman" w:cs="Times New Roman"/>
          <w:i/>
          <w:iCs/>
          <w:color w:val="000000"/>
          <w:sz w:val="24"/>
          <w:szCs w:val="26"/>
          <w:lang w:eastAsia="tr-TR"/>
        </w:rPr>
        <w:t xml:space="preserve"> veya yaşlılık aylığı bağlanmasına hak kazanmış olup henüz işlemi tamamlanmamış,</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i/>
          <w:iCs/>
          <w:color w:val="000000"/>
          <w:sz w:val="24"/>
          <w:szCs w:val="26"/>
          <w:lang w:eastAsia="tr-TR"/>
        </w:rPr>
        <w:lastRenderedPageBreak/>
        <w:t xml:space="preserve">c) Bağlanmış bulunan </w:t>
      </w:r>
      <w:proofErr w:type="spellStart"/>
      <w:r w:rsidRPr="00345FEA">
        <w:rPr>
          <w:rFonts w:ascii="Times New Roman" w:eastAsia="Times New Roman" w:hAnsi="Times New Roman" w:cs="Times New Roman"/>
          <w:i/>
          <w:iCs/>
          <w:color w:val="000000"/>
          <w:sz w:val="24"/>
          <w:szCs w:val="26"/>
          <w:lang w:eastAsia="tr-TR"/>
        </w:rPr>
        <w:t>malûllük</w:t>
      </w:r>
      <w:proofErr w:type="spellEnd"/>
      <w:r w:rsidRPr="00345FEA">
        <w:rPr>
          <w:rFonts w:ascii="Times New Roman" w:eastAsia="Times New Roman" w:hAnsi="Times New Roman" w:cs="Times New Roman"/>
          <w:i/>
          <w:iCs/>
          <w:color w:val="000000"/>
          <w:sz w:val="24"/>
          <w:szCs w:val="26"/>
          <w:lang w:eastAsia="tr-TR"/>
        </w:rPr>
        <w:t xml:space="preserve">, vazife </w:t>
      </w:r>
      <w:proofErr w:type="spellStart"/>
      <w:r w:rsidRPr="00345FEA">
        <w:rPr>
          <w:rFonts w:ascii="Times New Roman" w:eastAsia="Times New Roman" w:hAnsi="Times New Roman" w:cs="Times New Roman"/>
          <w:i/>
          <w:iCs/>
          <w:color w:val="000000"/>
          <w:sz w:val="24"/>
          <w:szCs w:val="26"/>
          <w:lang w:eastAsia="tr-TR"/>
        </w:rPr>
        <w:t>malûllüğü</w:t>
      </w:r>
      <w:proofErr w:type="spellEnd"/>
      <w:r w:rsidRPr="00345FEA">
        <w:rPr>
          <w:rFonts w:ascii="Times New Roman" w:eastAsia="Times New Roman" w:hAnsi="Times New Roman" w:cs="Times New Roman"/>
          <w:i/>
          <w:iCs/>
          <w:color w:val="000000"/>
          <w:sz w:val="24"/>
          <w:szCs w:val="26"/>
          <w:lang w:eastAsia="tr-TR"/>
        </w:rPr>
        <w:t xml:space="preserve"> veya yaşlılık aylığı, sigortalı olarak çalışmaya başlamaları sebebiyle kesilmiş,</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FEA">
        <w:rPr>
          <w:rFonts w:ascii="Times New Roman" w:eastAsia="Times New Roman" w:hAnsi="Times New Roman" w:cs="Times New Roman"/>
          <w:i/>
          <w:iCs/>
          <w:color w:val="000000"/>
          <w:sz w:val="24"/>
          <w:szCs w:val="26"/>
          <w:lang w:eastAsia="tr-TR"/>
        </w:rPr>
        <w:t>durumda</w:t>
      </w:r>
      <w:proofErr w:type="gramEnd"/>
      <w:r w:rsidRPr="00345FEA">
        <w:rPr>
          <w:rFonts w:ascii="Times New Roman" w:eastAsia="Times New Roman" w:hAnsi="Times New Roman" w:cs="Times New Roman"/>
          <w:i/>
          <w:iCs/>
          <w:color w:val="000000"/>
          <w:sz w:val="24"/>
          <w:szCs w:val="26"/>
          <w:lang w:eastAsia="tr-TR"/>
        </w:rPr>
        <w:t xml:space="preserve"> iken ölen sigortalının hak sahiplerine, yazılı istekte bulunmaları halinde bağlanır. Ancak, 4 üncü maddenin birinci fıkrasının (b) bendine göre sigortalı sayılanların hak sahiplerine aylık bağlanabilmesi için ölen sigortalının genel sağlık sigortası primi </w:t>
      </w:r>
      <w:proofErr w:type="gramStart"/>
      <w:r w:rsidRPr="00345FEA">
        <w:rPr>
          <w:rFonts w:ascii="Times New Roman" w:eastAsia="Times New Roman" w:hAnsi="Times New Roman" w:cs="Times New Roman"/>
          <w:i/>
          <w:iCs/>
          <w:color w:val="000000"/>
          <w:sz w:val="24"/>
          <w:szCs w:val="26"/>
          <w:lang w:eastAsia="tr-TR"/>
        </w:rPr>
        <w:t>dahil</w:t>
      </w:r>
      <w:proofErr w:type="gramEnd"/>
      <w:r w:rsidRPr="00345FEA">
        <w:rPr>
          <w:rFonts w:ascii="Times New Roman" w:eastAsia="Times New Roman" w:hAnsi="Times New Roman" w:cs="Times New Roman"/>
          <w:i/>
          <w:iCs/>
          <w:color w:val="000000"/>
          <w:sz w:val="24"/>
          <w:szCs w:val="26"/>
          <w:lang w:eastAsia="tr-TR"/>
        </w:rPr>
        <w:t xml:space="preserve"> kendi sigortalılığından dolayı prim ve prime ilişkin her türlü borcunun olmaması veya ödenmesi şarttır."</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b/>
          <w:bCs/>
          <w:color w:val="000000"/>
          <w:sz w:val="24"/>
          <w:szCs w:val="26"/>
          <w:lang w:eastAsia="tr-TR"/>
        </w:rPr>
        <w:t>II- İLK İNCELEME</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Mücahit AYDIN tarafından hazırlanan ilk inceleme raporu, itiraz konusu yasa kuralı, dayanılan Anayasa kuralları ile bunların gerekçeleri ve diğer yasama belgeleri okunup incelendikten sonra gereği görüşülüp düşünüldü:</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2. 6216 sayılı Anayasa Mahkemesinin Kuruluşu ve Yargılama Usulleri Hakkında Kanun'un </w:t>
      </w:r>
      <w:r w:rsidRPr="00345FEA">
        <w:rPr>
          <w:rFonts w:ascii="Times New Roman" w:eastAsia="Times New Roman" w:hAnsi="Times New Roman" w:cs="Times New Roman"/>
          <w:i/>
          <w:iCs/>
          <w:color w:val="000000"/>
          <w:sz w:val="24"/>
          <w:szCs w:val="26"/>
          <w:lang w:eastAsia="tr-TR"/>
        </w:rPr>
        <w:t>"</w:t>
      </w:r>
      <w:r w:rsidRPr="00345FEA">
        <w:rPr>
          <w:rFonts w:ascii="Times New Roman" w:eastAsia="Times New Roman" w:hAnsi="Times New Roman" w:cs="Times New Roman"/>
          <w:i/>
          <w:iCs/>
          <w:color w:val="000000"/>
          <w:spacing w:val="-1"/>
          <w:sz w:val="24"/>
          <w:szCs w:val="26"/>
          <w:lang w:eastAsia="tr-TR"/>
        </w:rPr>
        <w:t>Başvuruya engel durumlar</w:t>
      </w:r>
      <w:r w:rsidRPr="00345FEA">
        <w:rPr>
          <w:rFonts w:ascii="Times New Roman" w:eastAsia="Times New Roman" w:hAnsi="Times New Roman" w:cs="Times New Roman"/>
          <w:i/>
          <w:iCs/>
          <w:color w:val="000000"/>
          <w:sz w:val="24"/>
          <w:szCs w:val="26"/>
          <w:lang w:eastAsia="tr-TR"/>
        </w:rPr>
        <w:t>" </w:t>
      </w:r>
      <w:r w:rsidRPr="00345FEA">
        <w:rPr>
          <w:rFonts w:ascii="Times New Roman" w:eastAsia="Times New Roman" w:hAnsi="Times New Roman" w:cs="Times New Roman"/>
          <w:color w:val="000000"/>
          <w:sz w:val="24"/>
          <w:szCs w:val="26"/>
          <w:lang w:eastAsia="tr-TR"/>
        </w:rPr>
        <w:t>başlığını taşıyan 41. maddesinin (2) numaralı fıkrasında, "</w:t>
      </w:r>
      <w:r w:rsidRPr="00345FEA">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345FEA">
        <w:rPr>
          <w:rFonts w:ascii="Times New Roman" w:eastAsia="Times New Roman" w:hAnsi="Times New Roman" w:cs="Times New Roman"/>
          <w:color w:val="000000"/>
          <w:sz w:val="24"/>
          <w:szCs w:val="26"/>
          <w:lang w:eastAsia="tr-TR"/>
        </w:rPr>
        <w:t>" denilmiştir.</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3. İtiraz yoluna başvuran aynı Mahkeme tarafından, </w:t>
      </w:r>
      <w:r w:rsidRPr="00345FEA">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345FEA">
        <w:rPr>
          <w:rFonts w:ascii="Times New Roman" w:eastAsia="Times New Roman" w:hAnsi="Times New Roman" w:cs="Times New Roman"/>
          <w:color w:val="000000"/>
          <w:sz w:val="24"/>
          <w:szCs w:val="26"/>
          <w:lang w:eastAsia="tr-TR"/>
        </w:rPr>
        <w:t>itiraz başvurusunun </w:t>
      </w:r>
      <w:r w:rsidRPr="00345FEA">
        <w:rPr>
          <w:rFonts w:ascii="Times New Roman" w:eastAsia="Times New Roman" w:hAnsi="Times New Roman" w:cs="Times New Roman"/>
          <w:color w:val="000000"/>
          <w:spacing w:val="2"/>
          <w:sz w:val="24"/>
          <w:szCs w:val="26"/>
          <w:lang w:eastAsia="tr-TR"/>
        </w:rPr>
        <w:t>(E.</w:t>
      </w:r>
      <w:r w:rsidRPr="00345FEA">
        <w:rPr>
          <w:rFonts w:ascii="Times New Roman" w:eastAsia="Times New Roman" w:hAnsi="Times New Roman" w:cs="Times New Roman"/>
          <w:color w:val="000000"/>
          <w:sz w:val="24"/>
          <w:szCs w:val="26"/>
          <w:lang w:eastAsia="tr-TR"/>
        </w:rPr>
        <w:t>2015/80 sayılı) bakılmakta olan dava dosyası için de bekletici mesele sayılması gerekirken, tekrar başvuruda bulunulduğu anlaşılmıştır.</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4.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b/>
          <w:bCs/>
          <w:color w:val="000000"/>
          <w:sz w:val="24"/>
          <w:szCs w:val="26"/>
          <w:lang w:eastAsia="tr-TR"/>
        </w:rPr>
        <w:t>III- HÜKÜM</w:t>
      </w:r>
    </w:p>
    <w:p w:rsidR="00345FEA" w:rsidRP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FEA">
        <w:rPr>
          <w:rFonts w:ascii="Times New Roman" w:eastAsia="Times New Roman" w:hAnsi="Times New Roman" w:cs="Times New Roman"/>
          <w:color w:val="000000"/>
          <w:sz w:val="24"/>
          <w:szCs w:val="26"/>
          <w:lang w:eastAsia="tr-TR"/>
        </w:rPr>
        <w:t>31.5.2006 tarihli ve 5510 sayılı Sosyal Sigortalar ve Genel Sağlık Sigortası Kanunu'nun 32. maddesinin, 17.4.2008 tarihli ve 5754 sayılı Kanun'un 20. maddesiyle değiştirilen ikinci fıkrasının (a) bendinde yer alan </w:t>
      </w:r>
      <w:r w:rsidRPr="00345FEA">
        <w:rPr>
          <w:rFonts w:ascii="Times New Roman" w:eastAsia="Times New Roman" w:hAnsi="Times New Roman" w:cs="Times New Roman"/>
          <w:i/>
          <w:iCs/>
          <w:color w:val="000000"/>
          <w:sz w:val="24"/>
          <w:szCs w:val="26"/>
          <w:lang w:eastAsia="tr-TR"/>
        </w:rPr>
        <w:t>".her türlü borçlanma süreleri hariç."</w:t>
      </w:r>
      <w:r w:rsidRPr="00345FEA">
        <w:rPr>
          <w:rFonts w:ascii="Times New Roman" w:eastAsia="Times New Roman" w:hAnsi="Times New Roman" w:cs="Times New Roman"/>
          <w:color w:val="000000"/>
          <w:sz w:val="24"/>
          <w:szCs w:val="26"/>
          <w:lang w:eastAsia="tr-TR"/>
        </w:rPr>
        <w:t> ibaresinin iptaline karar verilmesi talebiyle yapılan itiraz başvurusunun, 6216 sayılı Anayasa Mahkemesinin Kuruluşu ve Yargılama Usulleri Hakkında Kanun'un 40. maddesinin (4) ve 41. maddesinin (2) numaralı fıkraları gereğince yöntemine uygun olmadığından REDDİNE, 3.9.2015 tarihinde OYBİRLİĞİYLE karar verildi. </w:t>
      </w:r>
      <w:proofErr w:type="gramEnd"/>
    </w:p>
    <w:p w:rsidR="00345FEA" w:rsidRP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5FEA" w:rsidRPr="00345FEA" w:rsidTr="00345FEA">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Başkan</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Başkanvekili</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Başkanvekili</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Burhan ÜSTÜN</w:t>
            </w:r>
          </w:p>
        </w:tc>
      </w:tr>
    </w:tbl>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P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5FEA" w:rsidRPr="00345FEA" w:rsidTr="00345FEA">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5FEA">
              <w:rPr>
                <w:rFonts w:ascii="Times New Roman" w:eastAsia="Times New Roman" w:hAnsi="Times New Roman" w:cs="Times New Roman"/>
                <w:sz w:val="24"/>
                <w:szCs w:val="26"/>
                <w:lang w:eastAsia="tr-TR"/>
              </w:rPr>
              <w:t>Serruh</w:t>
            </w:r>
            <w:proofErr w:type="spellEnd"/>
            <w:r w:rsidRPr="00345FE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 xml:space="preserve"> Osman </w:t>
            </w:r>
            <w:proofErr w:type="spellStart"/>
            <w:r w:rsidRPr="00345FEA">
              <w:rPr>
                <w:rFonts w:ascii="Times New Roman" w:eastAsia="Times New Roman" w:hAnsi="Times New Roman" w:cs="Times New Roman"/>
                <w:sz w:val="24"/>
                <w:szCs w:val="26"/>
                <w:lang w:eastAsia="tr-TR"/>
              </w:rPr>
              <w:t>Alifeyyaz</w:t>
            </w:r>
            <w:proofErr w:type="spellEnd"/>
            <w:r w:rsidRPr="00345FEA">
              <w:rPr>
                <w:rFonts w:ascii="Times New Roman" w:eastAsia="Times New Roman" w:hAnsi="Times New Roman" w:cs="Times New Roman"/>
                <w:sz w:val="24"/>
                <w:szCs w:val="26"/>
                <w:lang w:eastAsia="tr-TR"/>
              </w:rPr>
              <w:t xml:space="preserve"> PAKSÜT</w:t>
            </w:r>
          </w:p>
        </w:tc>
      </w:tr>
    </w:tbl>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P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5FEA" w:rsidRPr="00345FEA" w:rsidTr="00345FEA">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Nuri NECİPOĞLU    </w:t>
            </w:r>
          </w:p>
        </w:tc>
      </w:tr>
    </w:tbl>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345FEA" w:rsidRP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5FEA" w:rsidRPr="00345FEA" w:rsidTr="00345FEA">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5FEA">
              <w:rPr>
                <w:rFonts w:ascii="Times New Roman" w:eastAsia="Times New Roman" w:hAnsi="Times New Roman" w:cs="Times New Roman"/>
                <w:sz w:val="24"/>
                <w:szCs w:val="26"/>
                <w:lang w:eastAsia="tr-TR"/>
              </w:rPr>
              <w:t>Hicabi</w:t>
            </w:r>
            <w:proofErr w:type="spellEnd"/>
            <w:r w:rsidRPr="00345FEA">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Erdal TERCAN</w:t>
            </w:r>
          </w:p>
        </w:tc>
      </w:tr>
    </w:tbl>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p w:rsidR="00345FEA" w:rsidRP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5FEA" w:rsidRPr="00345FEA" w:rsidTr="00345FEA">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Hasan Tahsin GÖKCAN</w:t>
            </w:r>
          </w:p>
        </w:tc>
      </w:tr>
    </w:tbl>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p w:rsid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p w:rsidR="00345FEA" w:rsidRPr="00345FEA" w:rsidRDefault="00345FEA" w:rsidP="00345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45FEA" w:rsidRPr="00345FEA" w:rsidTr="00345FEA">
        <w:tc>
          <w:tcPr>
            <w:tcW w:w="2500"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Üye</w:t>
            </w:r>
          </w:p>
          <w:p w:rsidR="00345FEA" w:rsidRPr="00345FEA" w:rsidRDefault="00345FEA" w:rsidP="00345F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FEA">
              <w:rPr>
                <w:rFonts w:ascii="Times New Roman" w:eastAsia="Times New Roman" w:hAnsi="Times New Roman" w:cs="Times New Roman"/>
                <w:sz w:val="24"/>
                <w:szCs w:val="26"/>
                <w:lang w:eastAsia="tr-TR"/>
              </w:rPr>
              <w:t>Rıdvan GÜLEÇ</w:t>
            </w:r>
          </w:p>
        </w:tc>
      </w:tr>
    </w:tbl>
    <w:p w:rsidR="00345FEA" w:rsidRDefault="00345FEA" w:rsidP="00345F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FEA">
        <w:rPr>
          <w:rFonts w:ascii="Times New Roman" w:eastAsia="Times New Roman" w:hAnsi="Times New Roman" w:cs="Times New Roman"/>
          <w:color w:val="000000"/>
          <w:sz w:val="24"/>
          <w:szCs w:val="26"/>
          <w:lang w:eastAsia="tr-TR"/>
        </w:rPr>
        <w:t> </w:t>
      </w:r>
    </w:p>
    <w:p w:rsidR="00CE1FB9" w:rsidRPr="00345FEA" w:rsidRDefault="00CE1FB9" w:rsidP="00345FEA">
      <w:pPr>
        <w:spacing w:before="100" w:beforeAutospacing="1" w:after="100" w:afterAutospacing="1" w:line="240" w:lineRule="auto"/>
        <w:ind w:firstLine="709"/>
        <w:jc w:val="both"/>
        <w:rPr>
          <w:rFonts w:ascii="Times New Roman" w:hAnsi="Times New Roman" w:cs="Times New Roman"/>
          <w:sz w:val="24"/>
        </w:rPr>
      </w:pPr>
    </w:p>
    <w:sectPr w:rsidR="00CE1FB9" w:rsidRPr="00345FEA" w:rsidSect="00345F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9F" w:rsidRDefault="009F129F" w:rsidP="00345FEA">
      <w:pPr>
        <w:spacing w:after="0" w:line="240" w:lineRule="auto"/>
      </w:pPr>
      <w:r>
        <w:separator/>
      </w:r>
    </w:p>
  </w:endnote>
  <w:endnote w:type="continuationSeparator" w:id="0">
    <w:p w:rsidR="009F129F" w:rsidRDefault="009F129F" w:rsidP="0034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Default="00345FEA" w:rsidP="000D32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5FEA" w:rsidRDefault="00345FEA" w:rsidP="00345F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Pr="00345FEA" w:rsidRDefault="00345FEA" w:rsidP="000D32FC">
    <w:pPr>
      <w:pStyle w:val="Altbilgi"/>
      <w:framePr w:wrap="around" w:vAnchor="text" w:hAnchor="margin" w:xAlign="right" w:y="1"/>
      <w:rPr>
        <w:rStyle w:val="SayfaNumaras"/>
        <w:rFonts w:ascii="Times New Roman" w:hAnsi="Times New Roman" w:cs="Times New Roman"/>
      </w:rPr>
    </w:pPr>
    <w:r w:rsidRPr="00345FEA">
      <w:rPr>
        <w:rStyle w:val="SayfaNumaras"/>
        <w:rFonts w:ascii="Times New Roman" w:hAnsi="Times New Roman" w:cs="Times New Roman"/>
      </w:rPr>
      <w:fldChar w:fldCharType="begin"/>
    </w:r>
    <w:r w:rsidRPr="00345FEA">
      <w:rPr>
        <w:rStyle w:val="SayfaNumaras"/>
        <w:rFonts w:ascii="Times New Roman" w:hAnsi="Times New Roman" w:cs="Times New Roman"/>
      </w:rPr>
      <w:instrText xml:space="preserve">PAGE  </w:instrText>
    </w:r>
    <w:r w:rsidRPr="00345FE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45FEA">
      <w:rPr>
        <w:rStyle w:val="SayfaNumaras"/>
        <w:rFonts w:ascii="Times New Roman" w:hAnsi="Times New Roman" w:cs="Times New Roman"/>
      </w:rPr>
      <w:fldChar w:fldCharType="end"/>
    </w:r>
  </w:p>
  <w:p w:rsidR="00345FEA" w:rsidRPr="00345FEA" w:rsidRDefault="00345FEA" w:rsidP="00345F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Default="00345F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9F" w:rsidRDefault="009F129F" w:rsidP="00345FEA">
      <w:pPr>
        <w:spacing w:after="0" w:line="240" w:lineRule="auto"/>
      </w:pPr>
      <w:r>
        <w:separator/>
      </w:r>
    </w:p>
  </w:footnote>
  <w:footnote w:type="continuationSeparator" w:id="0">
    <w:p w:rsidR="009F129F" w:rsidRDefault="009F129F" w:rsidP="00345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Default="00345F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Default="00345F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/83</w:t>
    </w:r>
  </w:p>
  <w:p w:rsidR="00345FEA" w:rsidRDefault="00345F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/77</w:t>
    </w:r>
  </w:p>
  <w:p w:rsidR="00345FEA" w:rsidRPr="00345FEA" w:rsidRDefault="00345F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EA" w:rsidRDefault="00345F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5"/>
    <w:rsid w:val="00345FEA"/>
    <w:rsid w:val="009F129F"/>
    <w:rsid w:val="00CD62C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7FD3F-1DD4-4099-83E3-A7C5619F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345F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45FEA"/>
    <w:rPr>
      <w:color w:val="0000FF"/>
      <w:u w:val="single"/>
    </w:rPr>
  </w:style>
  <w:style w:type="paragraph" w:customStyle="1" w:styleId="gvdemetni0">
    <w:name w:val="gvdemetni0"/>
    <w:basedOn w:val="Normal"/>
    <w:rsid w:val="00345F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5FEA"/>
  </w:style>
  <w:style w:type="paragraph" w:customStyle="1" w:styleId="2-ortabaslk">
    <w:name w:val="2-ortabaslk"/>
    <w:basedOn w:val="Normal"/>
    <w:rsid w:val="00345F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5F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FEA"/>
  </w:style>
  <w:style w:type="paragraph" w:styleId="Altbilgi">
    <w:name w:val="footer"/>
    <w:basedOn w:val="Normal"/>
    <w:link w:val="AltbilgiChar"/>
    <w:uiPriority w:val="99"/>
    <w:unhideWhenUsed/>
    <w:rsid w:val="00345F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FEA"/>
  </w:style>
  <w:style w:type="character" w:styleId="SayfaNumaras">
    <w:name w:val="page number"/>
    <w:basedOn w:val="VarsaylanParagrafYazTipi"/>
    <w:uiPriority w:val="99"/>
    <w:semiHidden/>
    <w:unhideWhenUsed/>
    <w:rsid w:val="0034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2019-02-28T12:26:00Z</dcterms:created>
  <dcterms:modified xsi:type="dcterms:W3CDTF">2019-02-28T12:30:00Z</dcterms:modified>
</cp:coreProperties>
</file>