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6A" w:rsidRDefault="004D036A" w:rsidP="004D036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color w:val="000000"/>
          <w:sz w:val="24"/>
          <w:szCs w:val="26"/>
          <w:lang w:eastAsia="tr-TR"/>
        </w:rPr>
        <w:t>ANAYASA MAHKEMESİ KARARI</w:t>
      </w:r>
    </w:p>
    <w:p w:rsidR="004D036A" w:rsidRP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color w:val="000000"/>
          <w:sz w:val="24"/>
          <w:szCs w:val="26"/>
          <w:lang w:eastAsia="tr-TR"/>
        </w:rPr>
        <w:t>     </w:t>
      </w:r>
      <w:r w:rsidRPr="004D036A">
        <w:rPr>
          <w:rFonts w:ascii="Times New Roman" w:eastAsia="Times New Roman" w:hAnsi="Times New Roman" w:cs="Times New Roman"/>
          <w:b/>
          <w:bCs/>
          <w:color w:val="FF0000"/>
          <w:sz w:val="24"/>
          <w:szCs w:val="26"/>
          <w:lang w:eastAsia="tr-TR"/>
        </w:rPr>
        <w:t>         </w:t>
      </w:r>
    </w:p>
    <w:p w:rsidR="004D036A" w:rsidRPr="004D036A" w:rsidRDefault="004D036A" w:rsidP="004D03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4D036A">
        <w:rPr>
          <w:rFonts w:ascii="Times New Roman" w:eastAsia="Times New Roman" w:hAnsi="Times New Roman" w:cs="Times New Roman"/>
          <w:b/>
          <w:bCs/>
          <w:color w:val="000000"/>
          <w:sz w:val="24"/>
          <w:szCs w:val="26"/>
          <w:lang w:eastAsia="tr-TR"/>
        </w:rPr>
        <w:t xml:space="preserve">Esas </w:t>
      </w:r>
      <w:proofErr w:type="gramStart"/>
      <w:r w:rsidRPr="004D036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D036A">
        <w:rPr>
          <w:rFonts w:ascii="Times New Roman" w:eastAsia="Times New Roman" w:hAnsi="Times New Roman" w:cs="Times New Roman"/>
          <w:b/>
          <w:bCs/>
          <w:color w:val="000000"/>
          <w:sz w:val="24"/>
          <w:szCs w:val="26"/>
          <w:lang w:eastAsia="tr-TR"/>
        </w:rPr>
        <w:t>: 2015</w:t>
      </w:r>
      <w:proofErr w:type="gramEnd"/>
      <w:r w:rsidRPr="004D036A">
        <w:rPr>
          <w:rFonts w:ascii="Times New Roman" w:eastAsia="Times New Roman" w:hAnsi="Times New Roman" w:cs="Times New Roman"/>
          <w:b/>
          <w:bCs/>
          <w:color w:val="000000"/>
          <w:sz w:val="24"/>
          <w:szCs w:val="26"/>
          <w:lang w:eastAsia="tr-TR"/>
        </w:rPr>
        <w:t>/77</w:t>
      </w:r>
    </w:p>
    <w:p w:rsidR="004D036A" w:rsidRPr="004D036A" w:rsidRDefault="004D036A" w:rsidP="004D03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036A">
        <w:rPr>
          <w:rFonts w:ascii="Times New Roman" w:eastAsia="Times New Roman" w:hAnsi="Times New Roman" w:cs="Times New Roman"/>
          <w:b/>
          <w:bCs/>
          <w:color w:val="000000"/>
          <w:sz w:val="24"/>
          <w:szCs w:val="26"/>
          <w:lang w:eastAsia="tr-TR"/>
        </w:rPr>
        <w:t xml:space="preserve">Karar </w:t>
      </w:r>
      <w:proofErr w:type="gramStart"/>
      <w:r w:rsidRPr="004D036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D036A">
        <w:rPr>
          <w:rFonts w:ascii="Times New Roman" w:eastAsia="Times New Roman" w:hAnsi="Times New Roman" w:cs="Times New Roman"/>
          <w:b/>
          <w:bCs/>
          <w:color w:val="000000"/>
          <w:sz w:val="24"/>
          <w:szCs w:val="26"/>
          <w:lang w:eastAsia="tr-TR"/>
        </w:rPr>
        <w:t>: 2015</w:t>
      </w:r>
      <w:proofErr w:type="gramEnd"/>
      <w:r w:rsidRPr="004D036A">
        <w:rPr>
          <w:rFonts w:ascii="Times New Roman" w:eastAsia="Times New Roman" w:hAnsi="Times New Roman" w:cs="Times New Roman"/>
          <w:b/>
          <w:bCs/>
          <w:color w:val="000000"/>
          <w:sz w:val="24"/>
          <w:szCs w:val="26"/>
          <w:lang w:eastAsia="tr-TR"/>
        </w:rPr>
        <w:t>/73</w:t>
      </w:r>
    </w:p>
    <w:bookmarkEnd w:id="0"/>
    <w:p w:rsidR="004D036A" w:rsidRPr="004D036A" w:rsidRDefault="004D036A" w:rsidP="004D03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036A">
        <w:rPr>
          <w:rFonts w:ascii="Times New Roman" w:eastAsia="Times New Roman" w:hAnsi="Times New Roman" w:cs="Times New Roman"/>
          <w:b/>
          <w:bCs/>
          <w:color w:val="000000"/>
          <w:sz w:val="24"/>
          <w:szCs w:val="26"/>
          <w:lang w:eastAsia="tr-TR"/>
        </w:rPr>
        <w:t xml:space="preserve">Karar </w:t>
      </w:r>
      <w:proofErr w:type="gramStart"/>
      <w:r w:rsidRPr="004D036A">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4D036A">
        <w:rPr>
          <w:rFonts w:ascii="Times New Roman" w:eastAsia="Times New Roman" w:hAnsi="Times New Roman" w:cs="Times New Roman"/>
          <w:b/>
          <w:bCs/>
          <w:color w:val="000000"/>
          <w:sz w:val="24"/>
          <w:szCs w:val="26"/>
          <w:lang w:eastAsia="tr-TR"/>
        </w:rPr>
        <w:t>: 3</w:t>
      </w:r>
      <w:proofErr w:type="gramEnd"/>
      <w:r w:rsidRPr="004D036A">
        <w:rPr>
          <w:rFonts w:ascii="Times New Roman" w:eastAsia="Times New Roman" w:hAnsi="Times New Roman" w:cs="Times New Roman"/>
          <w:b/>
          <w:bCs/>
          <w:color w:val="000000"/>
          <w:sz w:val="24"/>
          <w:szCs w:val="26"/>
          <w:lang w:eastAsia="tr-TR"/>
        </w:rPr>
        <w:t>.9.2015</w:t>
      </w:r>
    </w:p>
    <w:p w:rsidR="004D036A" w:rsidRDefault="004D036A" w:rsidP="004D03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036A">
        <w:rPr>
          <w:rFonts w:ascii="Times New Roman" w:eastAsia="Times New Roman" w:hAnsi="Times New Roman" w:cs="Times New Roman"/>
          <w:b/>
          <w:bCs/>
          <w:color w:val="000000"/>
          <w:sz w:val="24"/>
          <w:szCs w:val="26"/>
          <w:lang w:eastAsia="tr-TR"/>
        </w:rPr>
        <w:t>R.G. Tarih-</w:t>
      </w:r>
      <w:proofErr w:type="gramStart"/>
      <w:r w:rsidRPr="004D036A">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4D036A">
        <w:rPr>
          <w:rFonts w:ascii="Times New Roman" w:eastAsia="Times New Roman" w:hAnsi="Times New Roman" w:cs="Times New Roman"/>
          <w:b/>
          <w:bCs/>
          <w:color w:val="000000"/>
          <w:sz w:val="24"/>
          <w:szCs w:val="26"/>
          <w:lang w:eastAsia="tr-TR"/>
        </w:rPr>
        <w:t>: Tebliğ</w:t>
      </w:r>
      <w:proofErr w:type="gramEnd"/>
      <w:r w:rsidRPr="004D036A">
        <w:rPr>
          <w:rFonts w:ascii="Times New Roman" w:eastAsia="Times New Roman" w:hAnsi="Times New Roman" w:cs="Times New Roman"/>
          <w:b/>
          <w:bCs/>
          <w:color w:val="000000"/>
          <w:sz w:val="24"/>
          <w:szCs w:val="26"/>
          <w:lang w:eastAsia="tr-TR"/>
        </w:rPr>
        <w:t xml:space="preserve"> edildi</w:t>
      </w:r>
      <w:r w:rsidRPr="004D036A">
        <w:rPr>
          <w:rFonts w:ascii="Times New Roman" w:eastAsia="Times New Roman" w:hAnsi="Times New Roman" w:cs="Times New Roman"/>
          <w:b/>
          <w:bCs/>
          <w:color w:val="000000"/>
          <w:sz w:val="24"/>
          <w:szCs w:val="26"/>
          <w:lang w:eastAsia="tr-TR"/>
        </w:rPr>
        <w:t> </w:t>
      </w:r>
    </w:p>
    <w:p w:rsidR="004D036A" w:rsidRDefault="004D036A" w:rsidP="004D03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color w:val="000000"/>
          <w:sz w:val="24"/>
          <w:szCs w:val="26"/>
          <w:lang w:eastAsia="tr-TR"/>
        </w:rPr>
        <w:t>İTİRAZ YOLUNA BAŞVURAN: </w:t>
      </w:r>
      <w:r w:rsidRPr="004D036A">
        <w:rPr>
          <w:rFonts w:ascii="Times New Roman" w:eastAsia="Times New Roman" w:hAnsi="Times New Roman" w:cs="Times New Roman"/>
          <w:color w:val="000000"/>
          <w:sz w:val="24"/>
          <w:szCs w:val="26"/>
          <w:lang w:eastAsia="tr-TR"/>
        </w:rPr>
        <w:t xml:space="preserve"> Danıştay </w:t>
      </w:r>
      <w:proofErr w:type="spellStart"/>
      <w:r w:rsidRPr="004D036A">
        <w:rPr>
          <w:rFonts w:ascii="Times New Roman" w:eastAsia="Times New Roman" w:hAnsi="Times New Roman" w:cs="Times New Roman"/>
          <w:color w:val="000000"/>
          <w:sz w:val="24"/>
          <w:szCs w:val="26"/>
          <w:lang w:eastAsia="tr-TR"/>
        </w:rPr>
        <w:t>Onüçüncü</w:t>
      </w:r>
      <w:proofErr w:type="spellEnd"/>
      <w:r w:rsidRPr="004D036A">
        <w:rPr>
          <w:rFonts w:ascii="Times New Roman" w:eastAsia="Times New Roman" w:hAnsi="Times New Roman" w:cs="Times New Roman"/>
          <w:color w:val="000000"/>
          <w:sz w:val="24"/>
          <w:szCs w:val="26"/>
          <w:lang w:eastAsia="tr-TR"/>
        </w:rPr>
        <w:t xml:space="preserve"> Dairesi</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color w:val="000000"/>
          <w:sz w:val="24"/>
          <w:szCs w:val="26"/>
          <w:lang w:eastAsia="tr-TR"/>
        </w:rPr>
        <w:t>İTİRAZIN KONUSU:</w:t>
      </w:r>
      <w:r w:rsidRPr="004D036A">
        <w:rPr>
          <w:rFonts w:ascii="Times New Roman" w:eastAsia="Times New Roman" w:hAnsi="Times New Roman" w:cs="Times New Roman"/>
          <w:color w:val="000000"/>
          <w:sz w:val="24"/>
          <w:szCs w:val="26"/>
          <w:lang w:eastAsia="tr-TR"/>
        </w:rPr>
        <w:t> 6.12.2012 tarihli ve 6362 sayılı Sermaye Piyasası Kanunu'nun 65. maddesinin (11) numaralı fıkrasının birinci cümlesinin, Anayasa'nın 125. ve 155. maddelerine aykırılığı ileri sürülerek iptaline ve yürürlüğünün durdurulmasına karar verilmesi talebidir.</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036A">
        <w:rPr>
          <w:rFonts w:ascii="Times New Roman" w:eastAsia="Times New Roman" w:hAnsi="Times New Roman" w:cs="Times New Roman"/>
          <w:b/>
          <w:bCs/>
          <w:color w:val="000000"/>
          <w:sz w:val="24"/>
          <w:szCs w:val="26"/>
          <w:lang w:eastAsia="tr-TR"/>
        </w:rPr>
        <w:t>OLAY : </w:t>
      </w:r>
      <w:r w:rsidRPr="004D036A">
        <w:rPr>
          <w:rFonts w:ascii="Times New Roman" w:eastAsia="Times New Roman" w:hAnsi="Times New Roman" w:cs="Times New Roman"/>
          <w:color w:val="000000"/>
          <w:sz w:val="24"/>
          <w:szCs w:val="26"/>
          <w:lang w:eastAsia="tr-TR"/>
        </w:rPr>
        <w:t>Davacının</w:t>
      </w:r>
      <w:proofErr w:type="gramEnd"/>
      <w:r w:rsidRPr="004D036A">
        <w:rPr>
          <w:rFonts w:ascii="Times New Roman" w:eastAsia="Times New Roman" w:hAnsi="Times New Roman" w:cs="Times New Roman"/>
          <w:color w:val="000000"/>
          <w:sz w:val="24"/>
          <w:szCs w:val="26"/>
          <w:lang w:eastAsia="tr-TR"/>
        </w:rPr>
        <w:t xml:space="preserve"> Borsa İstanbul </w:t>
      </w:r>
      <w:proofErr w:type="spellStart"/>
      <w:r w:rsidRPr="004D036A">
        <w:rPr>
          <w:rFonts w:ascii="Times New Roman" w:eastAsia="Times New Roman" w:hAnsi="Times New Roman" w:cs="Times New Roman"/>
          <w:color w:val="000000"/>
          <w:sz w:val="24"/>
          <w:szCs w:val="26"/>
          <w:lang w:eastAsia="tr-TR"/>
        </w:rPr>
        <w:t>A.Ş.'de</w:t>
      </w:r>
      <w:proofErr w:type="spellEnd"/>
      <w:r w:rsidRPr="004D036A">
        <w:rPr>
          <w:rFonts w:ascii="Times New Roman" w:eastAsia="Times New Roman" w:hAnsi="Times New Roman" w:cs="Times New Roman"/>
          <w:color w:val="000000"/>
          <w:sz w:val="24"/>
          <w:szCs w:val="26"/>
          <w:lang w:eastAsia="tr-TR"/>
        </w:rPr>
        <w:t xml:space="preserve"> işlem gören paylarının gözaltı pazarına alınmasına ilişkin işlemin iptali istemiyle açtığı davada, itiraz konusu kuralın Anayasa'ya aykırı olduğu kanısına varan Mahkeme, iptali için başvurmuştur.</w:t>
      </w:r>
    </w:p>
    <w:p w:rsidR="004D036A" w:rsidRP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color w:val="000000"/>
          <w:sz w:val="24"/>
          <w:szCs w:val="26"/>
          <w:lang w:eastAsia="tr-TR"/>
        </w:rPr>
        <w:t>I- İPTALİ İSTENİLEN KANUN HÜKMÜ    </w:t>
      </w:r>
    </w:p>
    <w:p w:rsidR="004D036A" w:rsidRP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6362 sayılı Kanun'un itiraz konusu kuralı da içeren 65. maddesinin (11) numaralı fıkrası şu şekildedir:</w:t>
      </w:r>
      <w:r w:rsidRPr="004D036A">
        <w:rPr>
          <w:rFonts w:ascii="Times New Roman" w:eastAsia="Times New Roman" w:hAnsi="Times New Roman" w:cs="Times New Roman"/>
          <w:b/>
          <w:bCs/>
          <w:color w:val="000000"/>
          <w:sz w:val="24"/>
          <w:szCs w:val="26"/>
          <w:lang w:eastAsia="tr-TR"/>
        </w:rPr>
        <w:t>    </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i/>
          <w:iCs/>
          <w:color w:val="000000"/>
          <w:sz w:val="24"/>
          <w:szCs w:val="26"/>
          <w:lang w:eastAsia="tr-TR"/>
        </w:rPr>
        <w:t>"Borsalara karşı açılacak davalar adli yargıda görülür.</w:t>
      </w:r>
      <w:r w:rsidRPr="004D036A">
        <w:rPr>
          <w:rFonts w:ascii="Times New Roman" w:eastAsia="Times New Roman" w:hAnsi="Times New Roman" w:cs="Times New Roman"/>
          <w:i/>
          <w:iCs/>
          <w:color w:val="000000"/>
          <w:sz w:val="24"/>
          <w:szCs w:val="26"/>
          <w:lang w:eastAsia="tr-TR"/>
        </w:rPr>
        <w:t xml:space="preserve"> Borsaların </w:t>
      </w:r>
      <w:proofErr w:type="gramStart"/>
      <w:r w:rsidRPr="004D036A">
        <w:rPr>
          <w:rFonts w:ascii="Times New Roman" w:eastAsia="Times New Roman" w:hAnsi="Times New Roman" w:cs="Times New Roman"/>
          <w:i/>
          <w:iCs/>
          <w:color w:val="000000"/>
          <w:sz w:val="24"/>
          <w:szCs w:val="26"/>
          <w:lang w:eastAsia="tr-TR"/>
        </w:rPr>
        <w:t>22/5/2003</w:t>
      </w:r>
      <w:proofErr w:type="gramEnd"/>
      <w:r w:rsidRPr="004D036A">
        <w:rPr>
          <w:rFonts w:ascii="Times New Roman" w:eastAsia="Times New Roman" w:hAnsi="Times New Roman" w:cs="Times New Roman"/>
          <w:i/>
          <w:iCs/>
          <w:color w:val="000000"/>
          <w:sz w:val="24"/>
          <w:szCs w:val="26"/>
          <w:lang w:eastAsia="tr-TR"/>
        </w:rPr>
        <w:t xml:space="preserve"> tarihli ve 4857 sayılı İş Kanununa göre çalışan personel ile ihtilaflarında iş mahkemeleri görevlidir."</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color w:val="000000"/>
          <w:sz w:val="24"/>
          <w:szCs w:val="26"/>
          <w:lang w:eastAsia="tr-TR"/>
        </w:rPr>
        <w:t>II- İLK İNCELEME</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başvuru kararı ve ekleri, Raportör Mücahit AYDIN tarafından hazırlanan ilk inceleme raporu, </w:t>
      </w:r>
      <w:proofErr w:type="gramStart"/>
      <w:r w:rsidRPr="004D036A">
        <w:rPr>
          <w:rFonts w:ascii="Times New Roman" w:eastAsia="Times New Roman" w:hAnsi="Times New Roman" w:cs="Times New Roman"/>
          <w:color w:val="000000"/>
          <w:sz w:val="24"/>
          <w:szCs w:val="26"/>
          <w:lang w:eastAsia="tr-TR"/>
        </w:rPr>
        <w:t>itiraz</w:t>
      </w:r>
      <w:proofErr w:type="gramEnd"/>
      <w:r w:rsidRPr="004D036A">
        <w:rPr>
          <w:rFonts w:ascii="Times New Roman" w:eastAsia="Times New Roman" w:hAnsi="Times New Roman" w:cs="Times New Roman"/>
          <w:color w:val="000000"/>
          <w:sz w:val="24"/>
          <w:szCs w:val="26"/>
          <w:lang w:eastAsia="tr-TR"/>
        </w:rPr>
        <w:t xml:space="preserve"> konusu yasa kuralı, dayanılan Anayasa kuralları ile bunların gerekçeleri ve diğer yasama belgeleri okunup incelendikten sonra gereği görüşülüp düşünüldü:</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036A">
        <w:rPr>
          <w:rFonts w:ascii="Times New Roman" w:eastAsia="Times New Roman" w:hAnsi="Times New Roman" w:cs="Times New Roman"/>
          <w:color w:val="000000"/>
          <w:sz w:val="24"/>
          <w:szCs w:val="26"/>
          <w:lang w:eastAsia="tr-TR"/>
        </w:rPr>
        <w:t>2. Anayasa'nın 152.</w:t>
      </w:r>
      <w:r w:rsidRPr="004D036A">
        <w:rPr>
          <w:rFonts w:ascii="Times New Roman" w:eastAsia="Times New Roman" w:hAnsi="Times New Roman" w:cs="Times New Roman"/>
          <w:color w:val="000000"/>
          <w:sz w:val="24"/>
          <w:lang w:eastAsia="tr-TR"/>
        </w:rPr>
        <w:t> </w:t>
      </w:r>
      <w:r w:rsidRPr="004D036A">
        <w:rPr>
          <w:rFonts w:ascii="Times New Roman" w:eastAsia="Times New Roman" w:hAnsi="Times New Roman" w:cs="Times New Roman"/>
          <w:color w:val="000000"/>
          <w:sz w:val="24"/>
          <w:szCs w:val="26"/>
          <w:lang w:eastAsia="tr-TR"/>
        </w:rPr>
        <w:t>ve</w:t>
      </w:r>
      <w:r w:rsidRPr="004D036A">
        <w:rPr>
          <w:rFonts w:ascii="Times New Roman" w:eastAsia="Times New Roman" w:hAnsi="Times New Roman" w:cs="Times New Roman"/>
          <w:color w:val="000000"/>
          <w:sz w:val="24"/>
          <w:szCs w:val="18"/>
          <w:lang w:eastAsia="tr-TR"/>
        </w:rPr>
        <w:t> </w:t>
      </w:r>
      <w:r w:rsidRPr="004D036A">
        <w:rPr>
          <w:rFonts w:ascii="Times New Roman" w:eastAsia="Times New Roman" w:hAnsi="Times New Roman" w:cs="Times New Roman"/>
          <w:color w:val="000000"/>
          <w:sz w:val="24"/>
          <w:szCs w:val="26"/>
          <w:lang w:eastAsia="tr-TR"/>
        </w:rPr>
        <w:t>6216</w:t>
      </w:r>
      <w:r w:rsidRPr="004D036A">
        <w:rPr>
          <w:rFonts w:ascii="Times New Roman" w:eastAsia="Times New Roman" w:hAnsi="Times New Roman" w:cs="Times New Roman"/>
          <w:color w:val="000000"/>
          <w:sz w:val="24"/>
          <w:szCs w:val="18"/>
          <w:lang w:eastAsia="tr-TR"/>
        </w:rPr>
        <w:t> </w:t>
      </w:r>
      <w:r w:rsidRPr="004D036A">
        <w:rPr>
          <w:rFonts w:ascii="Times New Roman" w:eastAsia="Times New Roman" w:hAnsi="Times New Roman" w:cs="Times New Roman"/>
          <w:color w:val="000000"/>
          <w:sz w:val="24"/>
          <w:szCs w:val="26"/>
          <w:lang w:eastAsia="tr-TR"/>
        </w:rPr>
        <w:t>sayılı</w:t>
      </w:r>
      <w:r w:rsidRPr="004D036A">
        <w:rPr>
          <w:rFonts w:ascii="Times New Roman" w:eastAsia="Times New Roman" w:hAnsi="Times New Roman" w:cs="Times New Roman"/>
          <w:color w:val="000000"/>
          <w:sz w:val="24"/>
          <w:szCs w:val="18"/>
          <w:lang w:eastAsia="tr-TR"/>
        </w:rPr>
        <w:t> </w:t>
      </w:r>
      <w:r w:rsidRPr="004D036A">
        <w:rPr>
          <w:rFonts w:ascii="Times New Roman" w:eastAsia="Times New Roman" w:hAnsi="Times New Roman" w:cs="Times New Roman"/>
          <w:color w:val="000000"/>
          <w:sz w:val="24"/>
          <w:szCs w:val="26"/>
          <w:lang w:eastAsia="tr-TR"/>
        </w:rPr>
        <w:t xml:space="preserve">Anayasa Mahkemesinin Kuruluşu ve Yargılama Usulleri Hakkında Kanun'un 40. maddelerine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4D036A">
        <w:rPr>
          <w:rFonts w:ascii="Times New Roman" w:eastAsia="Times New Roman" w:hAnsi="Times New Roman" w:cs="Times New Roman"/>
          <w:color w:val="000000"/>
          <w:sz w:val="24"/>
          <w:szCs w:val="26"/>
          <w:lang w:eastAsia="tr-TR"/>
        </w:rPr>
        <w:t>Bu hükümler uyarınca, bir mahkemenin Anayasa Mahkemesine başvurabilmesi için, yöntemince açılmış, mahkemenin görevine giren bakmakta olduğu bir davanın bulunması ve iptali istenen kuralın da bu davada uygulanacak olması gerekir.</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xml:space="preserve">3. 6362 sayılı Sermaye Piyasası Kanunu'nun 65. maddesinin (11) numaralı fıkrasında, borsalara karşı açılacak davaların adli yargıda görüleceği düzenlenmiştir. İtiraz yoluna başvuran Mahkemedeki bakılmakta olan dava ise itiraz konusu kural nedeniyle adli yargıda görülebilecek bir davadır. Dolayısıyla bakılmakta olan dava, itiraz başvurusunda bulunan Mahkemenin görev alanına girmemektedir. Buna göre, itiraz yoluna başvuran Mahkemede, </w:t>
      </w:r>
      <w:r w:rsidRPr="004D036A">
        <w:rPr>
          <w:rFonts w:ascii="Times New Roman" w:eastAsia="Times New Roman" w:hAnsi="Times New Roman" w:cs="Times New Roman"/>
          <w:color w:val="000000"/>
          <w:sz w:val="24"/>
          <w:szCs w:val="26"/>
          <w:lang w:eastAsia="tr-TR"/>
        </w:rPr>
        <w:lastRenderedPageBreak/>
        <w:t>yöntemine göre açılmış bir dava bulunmadığı gibi kuralın uygulanması sonucu görevsizlik kararı verilecek olması da bu durumu değiştirmemektedir.</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4. Açıklanan nedenlerle, itiraz konusu kurala ilişkin başvurunun Mahkemenin yetkisizliği nedeniyle reddi gerekir.</w:t>
      </w:r>
    </w:p>
    <w:p w:rsid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b/>
          <w:bCs/>
          <w:color w:val="000000"/>
          <w:sz w:val="24"/>
          <w:szCs w:val="26"/>
          <w:lang w:eastAsia="tr-TR"/>
        </w:rPr>
        <w:t>III- HÜKÜM</w:t>
      </w:r>
    </w:p>
    <w:p w:rsidR="004D036A" w:rsidRP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6.12.2012 tarihli ve 6362 sayılı Sermaye Piyasası Kanunu'nun 65. maddesinin (11) numaralı fıkrasının birinci cümlesine yönelik itiraz başvurusunun, başvuran Mahkemenin yetkisizliği nedeniyle REDDİNE,  3.9.2015 tarihinde OYBİRLİĞİYLE</w:t>
      </w:r>
      <w:r w:rsidRPr="004D036A">
        <w:rPr>
          <w:rFonts w:ascii="Times New Roman" w:eastAsia="Times New Roman" w:hAnsi="Times New Roman" w:cs="Times New Roman"/>
          <w:b/>
          <w:bCs/>
          <w:color w:val="000000"/>
          <w:sz w:val="24"/>
          <w:szCs w:val="26"/>
          <w:lang w:eastAsia="tr-TR"/>
        </w:rPr>
        <w:t> </w:t>
      </w:r>
      <w:r w:rsidRPr="004D036A">
        <w:rPr>
          <w:rFonts w:ascii="Times New Roman" w:eastAsia="Times New Roman" w:hAnsi="Times New Roman" w:cs="Times New Roman"/>
          <w:color w:val="000000"/>
          <w:sz w:val="24"/>
          <w:szCs w:val="26"/>
          <w:lang w:eastAsia="tr-TR"/>
        </w:rPr>
        <w:t>karar verildi.</w:t>
      </w:r>
    </w:p>
    <w:p w:rsidR="004D036A" w:rsidRPr="004D036A" w:rsidRDefault="004D036A" w:rsidP="004D03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036A" w:rsidRPr="004D036A" w:rsidTr="004D036A">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Başkan</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Başkanvekili</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Başkanvekili</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Burhan ÜSTÜN</w:t>
            </w:r>
          </w:p>
        </w:tc>
      </w:tr>
    </w:tbl>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036A" w:rsidRPr="004D036A" w:rsidTr="004D036A">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036A">
              <w:rPr>
                <w:rFonts w:ascii="Times New Roman" w:eastAsia="Times New Roman" w:hAnsi="Times New Roman" w:cs="Times New Roman"/>
                <w:sz w:val="24"/>
                <w:szCs w:val="26"/>
                <w:lang w:eastAsia="tr-TR"/>
              </w:rPr>
              <w:t>Serruh</w:t>
            </w:r>
            <w:proofErr w:type="spellEnd"/>
            <w:r w:rsidRPr="004D036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 xml:space="preserve"> Osman </w:t>
            </w:r>
            <w:proofErr w:type="spellStart"/>
            <w:r w:rsidRPr="004D036A">
              <w:rPr>
                <w:rFonts w:ascii="Times New Roman" w:eastAsia="Times New Roman" w:hAnsi="Times New Roman" w:cs="Times New Roman"/>
                <w:sz w:val="24"/>
                <w:szCs w:val="26"/>
                <w:lang w:eastAsia="tr-TR"/>
              </w:rPr>
              <w:t>Alifeyyaz</w:t>
            </w:r>
            <w:proofErr w:type="spellEnd"/>
            <w:r w:rsidRPr="004D036A">
              <w:rPr>
                <w:rFonts w:ascii="Times New Roman" w:eastAsia="Times New Roman" w:hAnsi="Times New Roman" w:cs="Times New Roman"/>
                <w:sz w:val="24"/>
                <w:szCs w:val="26"/>
                <w:lang w:eastAsia="tr-TR"/>
              </w:rPr>
              <w:t xml:space="preserve"> PAKSÜT</w:t>
            </w:r>
          </w:p>
        </w:tc>
      </w:tr>
    </w:tbl>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036A" w:rsidRPr="004D036A" w:rsidTr="004D036A">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Nuri NECİPOĞLU    </w:t>
            </w:r>
          </w:p>
        </w:tc>
      </w:tr>
    </w:tbl>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036A" w:rsidRPr="004D036A" w:rsidTr="004D036A">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lastRenderedPageBreak/>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036A">
              <w:rPr>
                <w:rFonts w:ascii="Times New Roman" w:eastAsia="Times New Roman" w:hAnsi="Times New Roman" w:cs="Times New Roman"/>
                <w:sz w:val="24"/>
                <w:szCs w:val="26"/>
                <w:lang w:eastAsia="tr-TR"/>
              </w:rPr>
              <w:t>Hicabi</w:t>
            </w:r>
            <w:proofErr w:type="spellEnd"/>
            <w:r w:rsidRPr="004D036A">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Erdal TERCAN</w:t>
            </w:r>
          </w:p>
        </w:tc>
      </w:tr>
    </w:tbl>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036A" w:rsidRPr="004D036A" w:rsidTr="004D036A">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Hasan Tahsin GÖKCAN</w:t>
            </w:r>
          </w:p>
        </w:tc>
      </w:tr>
    </w:tbl>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p w:rsidR="004D036A" w:rsidRPr="004D036A" w:rsidRDefault="004D036A" w:rsidP="004D0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03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D036A" w:rsidRPr="004D036A" w:rsidTr="004D036A">
        <w:tc>
          <w:tcPr>
            <w:tcW w:w="2500"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Üye</w:t>
            </w:r>
          </w:p>
          <w:p w:rsidR="004D036A" w:rsidRPr="004D036A" w:rsidRDefault="004D036A" w:rsidP="004D03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036A">
              <w:rPr>
                <w:rFonts w:ascii="Times New Roman" w:eastAsia="Times New Roman" w:hAnsi="Times New Roman" w:cs="Times New Roman"/>
                <w:sz w:val="24"/>
                <w:szCs w:val="26"/>
                <w:lang w:eastAsia="tr-TR"/>
              </w:rPr>
              <w:t>Rıdvan GÜLEÇ</w:t>
            </w:r>
          </w:p>
        </w:tc>
      </w:tr>
    </w:tbl>
    <w:p w:rsidR="00CE1FB9" w:rsidRPr="004D036A" w:rsidRDefault="00CE1FB9" w:rsidP="004D036A">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4D036A" w:rsidSect="004D03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2E" w:rsidRDefault="0039042E" w:rsidP="004D036A">
      <w:pPr>
        <w:spacing w:after="0" w:line="240" w:lineRule="auto"/>
      </w:pPr>
      <w:r>
        <w:separator/>
      </w:r>
    </w:p>
  </w:endnote>
  <w:endnote w:type="continuationSeparator" w:id="0">
    <w:p w:rsidR="0039042E" w:rsidRDefault="0039042E" w:rsidP="004D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6A" w:rsidRDefault="004D036A" w:rsidP="00CD71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036A" w:rsidRDefault="004D036A" w:rsidP="004D03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6A" w:rsidRPr="004D036A" w:rsidRDefault="004D036A" w:rsidP="00CD7128">
    <w:pPr>
      <w:pStyle w:val="Altbilgi"/>
      <w:framePr w:wrap="around" w:vAnchor="text" w:hAnchor="margin" w:xAlign="right" w:y="1"/>
      <w:rPr>
        <w:rStyle w:val="SayfaNumaras"/>
        <w:rFonts w:ascii="Times New Roman" w:hAnsi="Times New Roman" w:cs="Times New Roman"/>
      </w:rPr>
    </w:pPr>
    <w:r w:rsidRPr="004D036A">
      <w:rPr>
        <w:rStyle w:val="SayfaNumaras"/>
        <w:rFonts w:ascii="Times New Roman" w:hAnsi="Times New Roman" w:cs="Times New Roman"/>
      </w:rPr>
      <w:fldChar w:fldCharType="begin"/>
    </w:r>
    <w:r w:rsidRPr="004D036A">
      <w:rPr>
        <w:rStyle w:val="SayfaNumaras"/>
        <w:rFonts w:ascii="Times New Roman" w:hAnsi="Times New Roman" w:cs="Times New Roman"/>
      </w:rPr>
      <w:instrText xml:space="preserve">PAGE  </w:instrText>
    </w:r>
    <w:r w:rsidRPr="004D036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D036A">
      <w:rPr>
        <w:rStyle w:val="SayfaNumaras"/>
        <w:rFonts w:ascii="Times New Roman" w:hAnsi="Times New Roman" w:cs="Times New Roman"/>
      </w:rPr>
      <w:fldChar w:fldCharType="end"/>
    </w:r>
  </w:p>
  <w:p w:rsidR="004D036A" w:rsidRPr="004D036A" w:rsidRDefault="004D036A" w:rsidP="004D03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6A" w:rsidRDefault="004D03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2E" w:rsidRDefault="0039042E" w:rsidP="004D036A">
      <w:pPr>
        <w:spacing w:after="0" w:line="240" w:lineRule="auto"/>
      </w:pPr>
      <w:r>
        <w:separator/>
      </w:r>
    </w:p>
  </w:footnote>
  <w:footnote w:type="continuationSeparator" w:id="0">
    <w:p w:rsidR="0039042E" w:rsidRDefault="0039042E" w:rsidP="004D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6A" w:rsidRDefault="004D03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6A" w:rsidRDefault="004D03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/77</w:t>
    </w:r>
  </w:p>
  <w:p w:rsidR="004D036A" w:rsidRDefault="004D03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/73</w:t>
    </w:r>
  </w:p>
  <w:p w:rsidR="004D036A" w:rsidRPr="004D036A" w:rsidRDefault="004D03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6A" w:rsidRDefault="004D03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0D"/>
    <w:rsid w:val="0039042E"/>
    <w:rsid w:val="004D036A"/>
    <w:rsid w:val="00C46A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BBBD3-2947-462B-B870-6EBE0FB2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4D03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D036A"/>
    <w:rPr>
      <w:color w:val="0000FF"/>
      <w:u w:val="single"/>
    </w:rPr>
  </w:style>
  <w:style w:type="paragraph" w:customStyle="1" w:styleId="gvdemetni0">
    <w:name w:val="gvdemetni0"/>
    <w:basedOn w:val="Normal"/>
    <w:rsid w:val="004D03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D036A"/>
  </w:style>
  <w:style w:type="paragraph" w:customStyle="1" w:styleId="2-ortabaslk">
    <w:name w:val="2-ortabaslk"/>
    <w:basedOn w:val="Normal"/>
    <w:rsid w:val="004D03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03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036A"/>
  </w:style>
  <w:style w:type="paragraph" w:styleId="Altbilgi">
    <w:name w:val="footer"/>
    <w:basedOn w:val="Normal"/>
    <w:link w:val="AltbilgiChar"/>
    <w:uiPriority w:val="99"/>
    <w:unhideWhenUsed/>
    <w:rsid w:val="004D03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036A"/>
  </w:style>
  <w:style w:type="character" w:styleId="SayfaNumaras">
    <w:name w:val="page number"/>
    <w:basedOn w:val="VarsaylanParagrafYazTipi"/>
    <w:uiPriority w:val="99"/>
    <w:semiHidden/>
    <w:unhideWhenUsed/>
    <w:rsid w:val="004D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2019-02-28T11:42:00Z</dcterms:created>
  <dcterms:modified xsi:type="dcterms:W3CDTF">2019-02-28T11:45:00Z</dcterms:modified>
</cp:coreProperties>
</file>