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4F" w:rsidRPr="008D214F" w:rsidRDefault="008D214F" w:rsidP="008D214F">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8D214F">
        <w:rPr>
          <w:rFonts w:ascii="Times New Roman" w:eastAsia="Times New Roman" w:hAnsi="Times New Roman" w:cs="Times New Roman"/>
          <w:b/>
          <w:bCs/>
          <w:color w:val="000000"/>
          <w:sz w:val="24"/>
          <w:szCs w:val="26"/>
          <w:lang w:eastAsia="tr-TR"/>
        </w:rPr>
        <w:t>ANAYASA MAHKEMESİ KARARI</w:t>
      </w: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Sayısı</w:t>
      </w:r>
      <w:r w:rsidRPr="008D214F">
        <w:rPr>
          <w:rFonts w:ascii="Times New Roman" w:eastAsia="Times New Roman" w:hAnsi="Times New Roman" w:cs="Times New Roman"/>
          <w:b/>
          <w:color w:val="000000"/>
          <w:sz w:val="24"/>
          <w:szCs w:val="26"/>
          <w:lang w:eastAsia="tr-TR"/>
        </w:rPr>
        <w:t xml:space="preserve"> : 2015</w:t>
      </w:r>
      <w:proofErr w:type="gramEnd"/>
      <w:r w:rsidRPr="008D214F">
        <w:rPr>
          <w:rFonts w:ascii="Times New Roman" w:eastAsia="Times New Roman" w:hAnsi="Times New Roman" w:cs="Times New Roman"/>
          <w:b/>
          <w:color w:val="000000"/>
          <w:sz w:val="24"/>
          <w:szCs w:val="26"/>
          <w:lang w:eastAsia="tr-TR"/>
        </w:rPr>
        <w:t>/31</w:t>
      </w:r>
    </w:p>
    <w:p w:rsidR="008D214F" w:rsidRPr="008D214F" w:rsidRDefault="008D214F" w:rsidP="008D21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D214F">
        <w:rPr>
          <w:rFonts w:ascii="Times New Roman" w:eastAsia="Times New Roman" w:hAnsi="Times New Roman" w:cs="Times New Roman"/>
          <w:b/>
          <w:color w:val="000000"/>
          <w:sz w:val="24"/>
          <w:szCs w:val="26"/>
          <w:lang w:eastAsia="tr-TR"/>
        </w:rPr>
        <w:t xml:space="preserve">Karar </w:t>
      </w:r>
      <w:proofErr w:type="gramStart"/>
      <w:r w:rsidRPr="008D214F">
        <w:rPr>
          <w:rFonts w:ascii="Times New Roman" w:eastAsia="Times New Roman" w:hAnsi="Times New Roman" w:cs="Times New Roman"/>
          <w:b/>
          <w:color w:val="000000"/>
          <w:sz w:val="24"/>
          <w:szCs w:val="26"/>
          <w:lang w:eastAsia="tr-TR"/>
        </w:rPr>
        <w:t>Sayısı : 2015</w:t>
      </w:r>
      <w:proofErr w:type="gramEnd"/>
      <w:r w:rsidRPr="008D214F">
        <w:rPr>
          <w:rFonts w:ascii="Times New Roman" w:eastAsia="Times New Roman" w:hAnsi="Times New Roman" w:cs="Times New Roman"/>
          <w:b/>
          <w:color w:val="000000"/>
          <w:sz w:val="24"/>
          <w:szCs w:val="26"/>
          <w:lang w:eastAsia="tr-TR"/>
        </w:rPr>
        <w:t>/34</w:t>
      </w:r>
    </w:p>
    <w:p w:rsidR="008D214F" w:rsidRPr="008D214F" w:rsidRDefault="008D214F" w:rsidP="008D21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D214F">
        <w:rPr>
          <w:rFonts w:ascii="Times New Roman" w:eastAsia="Times New Roman" w:hAnsi="Times New Roman" w:cs="Times New Roman"/>
          <w:b/>
          <w:color w:val="000000"/>
          <w:sz w:val="24"/>
          <w:szCs w:val="26"/>
          <w:lang w:eastAsia="tr-TR"/>
        </w:rPr>
        <w:t xml:space="preserve">Karar </w:t>
      </w:r>
      <w:proofErr w:type="gramStart"/>
      <w:r w:rsidRPr="008D214F">
        <w:rPr>
          <w:rFonts w:ascii="Times New Roman" w:eastAsia="Times New Roman" w:hAnsi="Times New Roman" w:cs="Times New Roman"/>
          <w:b/>
          <w:color w:val="000000"/>
          <w:sz w:val="24"/>
          <w:szCs w:val="26"/>
          <w:lang w:eastAsia="tr-TR"/>
        </w:rPr>
        <w:t>Tarihi : 1</w:t>
      </w:r>
      <w:proofErr w:type="gramEnd"/>
      <w:r w:rsidRPr="008D214F">
        <w:rPr>
          <w:rFonts w:ascii="Times New Roman" w:eastAsia="Times New Roman" w:hAnsi="Times New Roman" w:cs="Times New Roman"/>
          <w:b/>
          <w:color w:val="000000"/>
          <w:sz w:val="24"/>
          <w:szCs w:val="26"/>
          <w:lang w:eastAsia="tr-TR"/>
        </w:rPr>
        <w:t>.4.2015</w:t>
      </w:r>
    </w:p>
    <w:p w:rsidR="008D214F" w:rsidRDefault="008D214F" w:rsidP="008D21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D214F">
        <w:rPr>
          <w:rFonts w:ascii="Times New Roman" w:eastAsia="Times New Roman" w:hAnsi="Times New Roman" w:cs="Times New Roman"/>
          <w:b/>
          <w:color w:val="000000"/>
          <w:sz w:val="24"/>
          <w:szCs w:val="26"/>
          <w:lang w:eastAsia="tr-TR"/>
        </w:rPr>
        <w:t>R.G. Tarih-</w:t>
      </w:r>
      <w:proofErr w:type="gramStart"/>
      <w:r w:rsidRPr="008D214F">
        <w:rPr>
          <w:rFonts w:ascii="Times New Roman" w:eastAsia="Times New Roman" w:hAnsi="Times New Roman" w:cs="Times New Roman"/>
          <w:b/>
          <w:color w:val="000000"/>
          <w:sz w:val="24"/>
          <w:szCs w:val="26"/>
          <w:lang w:eastAsia="tr-TR"/>
        </w:rPr>
        <w:t>Sayı : Tebliğ</w:t>
      </w:r>
      <w:proofErr w:type="gramEnd"/>
      <w:r w:rsidRPr="008D214F">
        <w:rPr>
          <w:rFonts w:ascii="Times New Roman" w:eastAsia="Times New Roman" w:hAnsi="Times New Roman" w:cs="Times New Roman"/>
          <w:b/>
          <w:color w:val="000000"/>
          <w:sz w:val="24"/>
          <w:szCs w:val="26"/>
          <w:lang w:eastAsia="tr-TR"/>
        </w:rPr>
        <w:t xml:space="preserve"> edildi</w:t>
      </w:r>
      <w:r w:rsidRPr="008D214F">
        <w:rPr>
          <w:rFonts w:ascii="Times New Roman" w:eastAsia="Times New Roman" w:hAnsi="Times New Roman" w:cs="Times New Roman"/>
          <w:b/>
          <w:color w:val="000000"/>
          <w:sz w:val="24"/>
          <w:szCs w:val="26"/>
          <w:lang w:eastAsia="tr-TR"/>
        </w:rPr>
        <w:t> </w:t>
      </w:r>
    </w:p>
    <w:p w:rsidR="008D214F" w:rsidRDefault="008D214F" w:rsidP="008D21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color w:val="000000"/>
          <w:sz w:val="24"/>
          <w:szCs w:val="26"/>
          <w:lang w:eastAsia="tr-TR"/>
        </w:rPr>
        <w:t xml:space="preserve">İTİRAZ YOLUNA </w:t>
      </w:r>
      <w:proofErr w:type="gramStart"/>
      <w:r w:rsidRPr="008D214F">
        <w:rPr>
          <w:rFonts w:ascii="Times New Roman" w:eastAsia="Times New Roman" w:hAnsi="Times New Roman" w:cs="Times New Roman"/>
          <w:b/>
          <w:bCs/>
          <w:color w:val="000000"/>
          <w:sz w:val="24"/>
          <w:szCs w:val="26"/>
          <w:lang w:eastAsia="tr-TR"/>
        </w:rPr>
        <w:t>BAŞVURAN : </w:t>
      </w:r>
      <w:r w:rsidRPr="008D214F">
        <w:rPr>
          <w:rFonts w:ascii="Times New Roman" w:eastAsia="Times New Roman" w:hAnsi="Times New Roman" w:cs="Times New Roman"/>
          <w:color w:val="000000"/>
          <w:sz w:val="24"/>
          <w:szCs w:val="26"/>
          <w:lang w:eastAsia="tr-TR"/>
        </w:rPr>
        <w:t>Ankara</w:t>
      </w:r>
      <w:proofErr w:type="gramEnd"/>
      <w:r w:rsidRPr="008D214F">
        <w:rPr>
          <w:rFonts w:ascii="Times New Roman" w:eastAsia="Times New Roman" w:hAnsi="Times New Roman" w:cs="Times New Roman"/>
          <w:color w:val="000000"/>
          <w:sz w:val="24"/>
          <w:szCs w:val="26"/>
          <w:lang w:eastAsia="tr-TR"/>
        </w:rPr>
        <w:t xml:space="preserve"> 6. İş Mahkemesi</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color w:val="000000"/>
          <w:sz w:val="24"/>
          <w:szCs w:val="26"/>
          <w:lang w:eastAsia="tr-TR"/>
        </w:rPr>
        <w:t xml:space="preserve">İTİRAZIN </w:t>
      </w:r>
      <w:proofErr w:type="gramStart"/>
      <w:r w:rsidRPr="008D214F">
        <w:rPr>
          <w:rFonts w:ascii="Times New Roman" w:eastAsia="Times New Roman" w:hAnsi="Times New Roman" w:cs="Times New Roman"/>
          <w:b/>
          <w:bCs/>
          <w:color w:val="000000"/>
          <w:sz w:val="24"/>
          <w:szCs w:val="26"/>
          <w:lang w:eastAsia="tr-TR"/>
        </w:rPr>
        <w:t>KONUSU :</w:t>
      </w:r>
      <w:r w:rsidRPr="008D214F">
        <w:rPr>
          <w:rFonts w:ascii="Times New Roman" w:eastAsia="Times New Roman" w:hAnsi="Times New Roman" w:cs="Times New Roman"/>
          <w:color w:val="000000"/>
          <w:sz w:val="24"/>
          <w:szCs w:val="26"/>
          <w:lang w:eastAsia="tr-TR"/>
        </w:rPr>
        <w:t> 22</w:t>
      </w:r>
      <w:proofErr w:type="gramEnd"/>
      <w:r w:rsidRPr="008D214F">
        <w:rPr>
          <w:rFonts w:ascii="Times New Roman" w:eastAsia="Times New Roman" w:hAnsi="Times New Roman" w:cs="Times New Roman"/>
          <w:color w:val="000000"/>
          <w:sz w:val="24"/>
          <w:szCs w:val="26"/>
          <w:lang w:eastAsia="tr-TR"/>
        </w:rPr>
        <w:t>.5.2003 tarihli ve 4857 sayılı İş Kanunu'nun, 15.5.2008 tarihli ve 5763 sayılı Kanun'un 2. maddesi ile değiştirilen 30. maddesinin Anayasa'nın 10. maddesine aykırılığı ileri sürülerek iptaline karar verilmesi istemidir.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color w:val="000000"/>
          <w:sz w:val="24"/>
          <w:szCs w:val="26"/>
          <w:lang w:eastAsia="tr-TR"/>
        </w:rPr>
        <w:t xml:space="preserve"> I- OLAY</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xml:space="preserve">İdarenin işçi alımına ilişkin olarak davacı hakkında yürütülen işlemi iptal etmesinden kaynaklanan uyuşmazlığın çözümü ile ilgili olarak görülen </w:t>
      </w:r>
      <w:proofErr w:type="spellStart"/>
      <w:proofErr w:type="gramStart"/>
      <w:r w:rsidRPr="008D214F">
        <w:rPr>
          <w:rFonts w:ascii="Times New Roman" w:eastAsia="Times New Roman" w:hAnsi="Times New Roman" w:cs="Times New Roman"/>
          <w:color w:val="000000"/>
          <w:sz w:val="24"/>
          <w:szCs w:val="26"/>
          <w:lang w:eastAsia="tr-TR"/>
        </w:rPr>
        <w:t>davada,itiraz</w:t>
      </w:r>
      <w:proofErr w:type="spellEnd"/>
      <w:proofErr w:type="gramEnd"/>
      <w:r w:rsidRPr="008D214F">
        <w:rPr>
          <w:rFonts w:ascii="Times New Roman" w:eastAsia="Times New Roman" w:hAnsi="Times New Roman" w:cs="Times New Roman"/>
          <w:color w:val="000000"/>
          <w:sz w:val="24"/>
          <w:szCs w:val="26"/>
          <w:lang w:eastAsia="tr-TR"/>
        </w:rPr>
        <w:t xml:space="preserve"> konusu kuralın Anayasa'ya aykırı olduğu kanısına varan Mahkeme, iptali için başvurmuştur.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color w:val="000000"/>
          <w:sz w:val="24"/>
          <w:szCs w:val="26"/>
          <w:lang w:eastAsia="tr-TR"/>
        </w:rPr>
        <w:t>II- İTİRAZ KONUSU YASA KURALI</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Kanun'un itiraz konusu kural olan 30. maddesi şöyledir: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w:t>
      </w:r>
      <w:r w:rsidRPr="008D214F">
        <w:rPr>
          <w:rFonts w:ascii="Times New Roman" w:eastAsia="Times New Roman" w:hAnsi="Times New Roman" w:cs="Times New Roman"/>
          <w:b/>
          <w:bCs/>
          <w:i/>
          <w:iCs/>
          <w:color w:val="000000"/>
          <w:sz w:val="24"/>
          <w:szCs w:val="26"/>
          <w:lang w:eastAsia="tr-TR"/>
        </w:rPr>
        <w:t>Madde 30- (</w:t>
      </w:r>
      <w:proofErr w:type="gramStart"/>
      <w:r w:rsidRPr="008D214F">
        <w:rPr>
          <w:rFonts w:ascii="Times New Roman" w:eastAsia="Times New Roman" w:hAnsi="Times New Roman" w:cs="Times New Roman"/>
          <w:b/>
          <w:bCs/>
          <w:i/>
          <w:iCs/>
          <w:color w:val="000000"/>
          <w:sz w:val="24"/>
          <w:szCs w:val="26"/>
          <w:lang w:eastAsia="tr-TR"/>
        </w:rPr>
        <w:t>Değişik : 15</w:t>
      </w:r>
      <w:proofErr w:type="gramEnd"/>
      <w:r w:rsidRPr="008D214F">
        <w:rPr>
          <w:rFonts w:ascii="Times New Roman" w:eastAsia="Times New Roman" w:hAnsi="Times New Roman" w:cs="Times New Roman"/>
          <w:b/>
          <w:bCs/>
          <w:i/>
          <w:iCs/>
          <w:color w:val="000000"/>
          <w:sz w:val="24"/>
          <w:szCs w:val="26"/>
          <w:lang w:eastAsia="tr-TR"/>
        </w:rPr>
        <w:t xml:space="preserve">/5/2008-5763/2 </w:t>
      </w:r>
      <w:proofErr w:type="spellStart"/>
      <w:r w:rsidRPr="008D214F">
        <w:rPr>
          <w:rFonts w:ascii="Times New Roman" w:eastAsia="Times New Roman" w:hAnsi="Times New Roman" w:cs="Times New Roman"/>
          <w:b/>
          <w:bCs/>
          <w:i/>
          <w:iCs/>
          <w:color w:val="000000"/>
          <w:sz w:val="24"/>
          <w:szCs w:val="26"/>
          <w:lang w:eastAsia="tr-TR"/>
        </w:rPr>
        <w:t>md.</w:t>
      </w:r>
      <w:proofErr w:type="spellEnd"/>
      <w:r w:rsidRPr="008D214F">
        <w:rPr>
          <w:rFonts w:ascii="Times New Roman" w:eastAsia="Times New Roman" w:hAnsi="Times New Roman" w:cs="Times New Roman"/>
          <w:b/>
          <w:bCs/>
          <w:i/>
          <w:iCs/>
          <w:color w:val="000000"/>
          <w:sz w:val="24"/>
          <w:szCs w:val="26"/>
          <w:lang w:eastAsia="tr-TR"/>
        </w:rPr>
        <w:t>)</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 xml:space="preserve">İşverenler, elli veya daha fazla işçi çalıştırdıkları özel sektör işyerlerinde yüzde üç engelli, kamu işyerlerinde ise yüzde dört engelli ve yüzde iki eski hükümlü işçiyi veya </w:t>
      </w:r>
      <w:proofErr w:type="gramStart"/>
      <w:r w:rsidRPr="008D214F">
        <w:rPr>
          <w:rFonts w:ascii="Times New Roman" w:eastAsia="Times New Roman" w:hAnsi="Times New Roman" w:cs="Times New Roman"/>
          <w:b/>
          <w:bCs/>
          <w:i/>
          <w:iCs/>
          <w:color w:val="000000"/>
          <w:sz w:val="24"/>
          <w:szCs w:val="26"/>
          <w:lang w:eastAsia="tr-TR"/>
        </w:rPr>
        <w:t>21/6/1927</w:t>
      </w:r>
      <w:proofErr w:type="gramEnd"/>
      <w:r w:rsidRPr="008D214F">
        <w:rPr>
          <w:rFonts w:ascii="Times New Roman" w:eastAsia="Times New Roman" w:hAnsi="Times New Roman" w:cs="Times New Roman"/>
          <w:b/>
          <w:bCs/>
          <w:i/>
          <w:iCs/>
          <w:color w:val="000000"/>
          <w:sz w:val="24"/>
          <w:szCs w:val="26"/>
          <w:lang w:eastAsia="tr-TR"/>
        </w:rPr>
        <w:t xml:space="preserve">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yaralananları meslek, beden ve ruhi durumlarına uygun işlerde çalıştırmakla yükümlüdürler. Aynı il sınırları içinde birden fazla işyeri bulunan işverenin bu kapsamda çalıştırmakla yükümlü </w:t>
      </w:r>
      <w:proofErr w:type="gramStart"/>
      <w:r w:rsidRPr="008D214F">
        <w:rPr>
          <w:rFonts w:ascii="Times New Roman" w:eastAsia="Times New Roman" w:hAnsi="Times New Roman" w:cs="Times New Roman"/>
          <w:b/>
          <w:bCs/>
          <w:i/>
          <w:iCs/>
          <w:color w:val="000000"/>
          <w:sz w:val="24"/>
          <w:szCs w:val="26"/>
          <w:lang w:eastAsia="tr-TR"/>
        </w:rPr>
        <w:t>olduğu</w:t>
      </w:r>
      <w:proofErr w:type="gramEnd"/>
      <w:r w:rsidRPr="008D214F">
        <w:rPr>
          <w:rFonts w:ascii="Times New Roman" w:eastAsia="Times New Roman" w:hAnsi="Times New Roman" w:cs="Times New Roman"/>
          <w:b/>
          <w:bCs/>
          <w:i/>
          <w:iCs/>
          <w:color w:val="000000"/>
          <w:sz w:val="24"/>
          <w:szCs w:val="26"/>
          <w:lang w:eastAsia="tr-TR"/>
        </w:rPr>
        <w:t xml:space="preserve"> işçi sayısı, toplam işçi sayısına göre hesaplanır.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Bu kapsamda çalıştırılacak işçi sayısının tespitinde belirli ve belirsiz süreli iş sözleşmesine göre çalıştırılan işçiler esas alınır. Kısmi süreli iş sözleşmesine göre çalışanlar, çalışma süreleri dikkate alınarak tam süreli çalışmaya dönüştürülür. Oranın hesaplanmasında yarıma kadar kesirler dikkate alınmaz, yarım ve daha fazla olanlar tama dönüştürülür. İşyerinin işçisi iken engelli hâle gelenlere öncelik tanınır.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İşverenler çalıştırmakla yükümlü oldukları işçileri Türkiye İş Kurumu aracılığı ile sağlarlar. Bu kapsamda çalıştırılacak işçilerin nitelikleri, hangi işlerde çalıştırılabilecekleri, bunların işyerlerinde genel hükümler dışında bağlı olacakları özel çalışma ile mesleğe yöneltilmeleri, mesleki yönden işverence nasıl işe alınacakları, Aile ve Sosyal Politikalar Bakanlığının görüşü alınarak Çalışma ve Sosyal Güvenlik Bakanlığınca çıkarılacak yönetmelikle düzenlenir.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lastRenderedPageBreak/>
        <w:t xml:space="preserve"> Yer altı ve su altı işlerinde engelli işçi çalıştırılamaz ve yukarıdaki hükümler uyarınca işyerlerindeki işçi sayısının tespitinde yer altı ve su altı işlerinde çalışanlar hesaba katılmaz.</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 xml:space="preserve">Özel sektör işverenlerince bu madde kapsamında çalıştırılan </w:t>
      </w:r>
      <w:proofErr w:type="gramStart"/>
      <w:r w:rsidRPr="008D214F">
        <w:rPr>
          <w:rFonts w:ascii="Times New Roman" w:eastAsia="Times New Roman" w:hAnsi="Times New Roman" w:cs="Times New Roman"/>
          <w:b/>
          <w:bCs/>
          <w:i/>
          <w:iCs/>
          <w:color w:val="000000"/>
          <w:sz w:val="24"/>
          <w:szCs w:val="26"/>
          <w:lang w:eastAsia="tr-TR"/>
        </w:rPr>
        <w:t>17/7/1964</w:t>
      </w:r>
      <w:proofErr w:type="gramEnd"/>
      <w:r w:rsidRPr="008D214F">
        <w:rPr>
          <w:rFonts w:ascii="Times New Roman" w:eastAsia="Times New Roman" w:hAnsi="Times New Roman" w:cs="Times New Roman"/>
          <w:b/>
          <w:bCs/>
          <w:i/>
          <w:iCs/>
          <w:color w:val="000000"/>
          <w:sz w:val="24"/>
          <w:szCs w:val="26"/>
          <w:lang w:eastAsia="tr-TR"/>
        </w:rPr>
        <w:t xml:space="preserve"> tarihli ve 506 sayılı Sosyal Sigortalar Kanununa tabi engelli sigortalılar ile 1/7/2005 tarihli ve 5378 sayılı Kanunun 14 üncü maddesinde belirtilen korumalı işyerlerinde çalıştırılan engelli sigortalıların, aynı Kanunun 72 </w:t>
      </w:r>
      <w:proofErr w:type="spellStart"/>
      <w:r w:rsidRPr="008D214F">
        <w:rPr>
          <w:rFonts w:ascii="Times New Roman" w:eastAsia="Times New Roman" w:hAnsi="Times New Roman" w:cs="Times New Roman"/>
          <w:b/>
          <w:bCs/>
          <w:i/>
          <w:iCs/>
          <w:color w:val="000000"/>
          <w:sz w:val="24"/>
          <w:szCs w:val="26"/>
          <w:lang w:eastAsia="tr-TR"/>
        </w:rPr>
        <w:t>nci</w:t>
      </w:r>
      <w:proofErr w:type="spellEnd"/>
      <w:r w:rsidRPr="008D214F">
        <w:rPr>
          <w:rFonts w:ascii="Times New Roman" w:eastAsia="Times New Roman" w:hAnsi="Times New Roman" w:cs="Times New Roman"/>
          <w:b/>
          <w:bCs/>
          <w:i/>
          <w:iCs/>
          <w:color w:val="000000"/>
          <w:sz w:val="24"/>
          <w:szCs w:val="26"/>
          <w:lang w:eastAsia="tr-TR"/>
        </w:rPr>
        <w:t xml:space="preserve"> ve 73 üncü maddelerinde sayılan ve 78 inci maddesiyle belirlenen prime esas kazanç alt sınırı üzerinden hesaplanan sigorta primine ait işveren hisselerinin tamamı, kontenjan fazlası engelli çalıştıran, yükümlü olmadıkları halde engelli çalıştıran işverenlerin bu şekilde çalıştırdıkları her bir engelli için prime esas kazanç alt sınırı üzerinden hesaplanan sigorta primine ait işveren hisselerinin tamamı Hazinece karşılanır. İşveren hissesine ait primlerin Hazinece karşılanabilmesi için işverenlerin çalıştırdıkları sigortalılarla ilgili olarak 506 sayılı Kanun uyarınca aylık prim ve hizmet belgelerinin yasal süresi içerisinde Sosyal Güvenlik Kurumuna verilmesi ve sigortalıların tamamına ait sigorta primlerinin sigortalı hissesine isabet eden tutarı ile Hazinece karşılanmayan işveren hissesine ait tutarın ödenmiş olması şarttır. Bu fıkraya göre işveren tarafından ödenmesi gereken primlerin geç ödenmesi halinde, Hazinece Sosyal Güvenlik Kurumuna yapılacak ödemenin gecikmesinden kaynaklanan gecikme zammı, işverenden tahsil edilir. Hazinece karşılanan prim tutarları gelir ve kurumlar vergisi uygulamalarında gider veya maliyet unsuru olarak dikkate alınmaz. (Ek cümle: </w:t>
      </w:r>
      <w:proofErr w:type="gramStart"/>
      <w:r w:rsidRPr="008D214F">
        <w:rPr>
          <w:rFonts w:ascii="Times New Roman" w:eastAsia="Times New Roman" w:hAnsi="Times New Roman" w:cs="Times New Roman"/>
          <w:b/>
          <w:bCs/>
          <w:i/>
          <w:iCs/>
          <w:color w:val="000000"/>
          <w:sz w:val="24"/>
          <w:szCs w:val="26"/>
          <w:lang w:eastAsia="tr-TR"/>
        </w:rPr>
        <w:t>31/7/2008</w:t>
      </w:r>
      <w:proofErr w:type="gramEnd"/>
      <w:r w:rsidRPr="008D214F">
        <w:rPr>
          <w:rFonts w:ascii="Times New Roman" w:eastAsia="Times New Roman" w:hAnsi="Times New Roman" w:cs="Times New Roman"/>
          <w:b/>
          <w:bCs/>
          <w:i/>
          <w:iCs/>
          <w:color w:val="000000"/>
          <w:sz w:val="24"/>
          <w:szCs w:val="26"/>
          <w:lang w:eastAsia="tr-TR"/>
        </w:rPr>
        <w:t xml:space="preserve">-5797/10 </w:t>
      </w:r>
      <w:proofErr w:type="spellStart"/>
      <w:r w:rsidRPr="008D214F">
        <w:rPr>
          <w:rFonts w:ascii="Times New Roman" w:eastAsia="Times New Roman" w:hAnsi="Times New Roman" w:cs="Times New Roman"/>
          <w:b/>
          <w:bCs/>
          <w:i/>
          <w:iCs/>
          <w:color w:val="000000"/>
          <w:sz w:val="24"/>
          <w:szCs w:val="26"/>
          <w:lang w:eastAsia="tr-TR"/>
        </w:rPr>
        <w:t>md.</w:t>
      </w:r>
      <w:proofErr w:type="spellEnd"/>
      <w:r w:rsidRPr="008D214F">
        <w:rPr>
          <w:rFonts w:ascii="Times New Roman" w:eastAsia="Times New Roman" w:hAnsi="Times New Roman" w:cs="Times New Roman"/>
          <w:b/>
          <w:bCs/>
          <w:i/>
          <w:iCs/>
          <w:color w:val="000000"/>
          <w:sz w:val="24"/>
          <w:szCs w:val="26"/>
          <w:lang w:eastAsia="tr-TR"/>
        </w:rPr>
        <w:t xml:space="preserve">) Bu fıkrada düzenlenen teşvik, kamu idareleri hariç 506 sayılı Kanun kapsamındaki sigortalılara ilişkin matrah ve oranlar üzerinden olmak üzere, 506 sayılı Kanunun geçici 20 </w:t>
      </w:r>
      <w:proofErr w:type="spellStart"/>
      <w:r w:rsidRPr="008D214F">
        <w:rPr>
          <w:rFonts w:ascii="Times New Roman" w:eastAsia="Times New Roman" w:hAnsi="Times New Roman" w:cs="Times New Roman"/>
          <w:b/>
          <w:bCs/>
          <w:i/>
          <w:iCs/>
          <w:color w:val="000000"/>
          <w:sz w:val="24"/>
          <w:szCs w:val="26"/>
          <w:lang w:eastAsia="tr-TR"/>
        </w:rPr>
        <w:t>nci</w:t>
      </w:r>
      <w:proofErr w:type="spellEnd"/>
      <w:r w:rsidRPr="008D214F">
        <w:rPr>
          <w:rFonts w:ascii="Times New Roman" w:eastAsia="Times New Roman" w:hAnsi="Times New Roman" w:cs="Times New Roman"/>
          <w:b/>
          <w:bCs/>
          <w:i/>
          <w:iCs/>
          <w:color w:val="000000"/>
          <w:sz w:val="24"/>
          <w:szCs w:val="26"/>
          <w:lang w:eastAsia="tr-TR"/>
        </w:rPr>
        <w:t xml:space="preserve"> maddesi kapsamındaki sandıkların statülerine tabi personeli için de uygulanır. Bu fıkranın uygulanmasına ilişkin usul ve esaslar Maliye Bakanlığı ile Çalışma ve Sosyal Güvenlik Bakanlığı ve Hazine Müsteşarlığı tarafından müştereken belirlenir.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 xml:space="preserve">(Değişik yedinci fıkra: </w:t>
      </w:r>
      <w:proofErr w:type="gramStart"/>
      <w:r w:rsidRPr="008D214F">
        <w:rPr>
          <w:rFonts w:ascii="Times New Roman" w:eastAsia="Times New Roman" w:hAnsi="Times New Roman" w:cs="Times New Roman"/>
          <w:b/>
          <w:bCs/>
          <w:i/>
          <w:iCs/>
          <w:color w:val="000000"/>
          <w:sz w:val="24"/>
          <w:szCs w:val="26"/>
          <w:lang w:eastAsia="tr-TR"/>
        </w:rPr>
        <w:t>11/10/2011</w:t>
      </w:r>
      <w:proofErr w:type="gramEnd"/>
      <w:r w:rsidRPr="008D214F">
        <w:rPr>
          <w:rFonts w:ascii="Times New Roman" w:eastAsia="Times New Roman" w:hAnsi="Times New Roman" w:cs="Times New Roman"/>
          <w:b/>
          <w:bCs/>
          <w:i/>
          <w:iCs/>
          <w:color w:val="000000"/>
          <w:sz w:val="24"/>
          <w:szCs w:val="26"/>
          <w:lang w:eastAsia="tr-TR"/>
        </w:rPr>
        <w:t xml:space="preserve">-KHK-665/28 </w:t>
      </w:r>
      <w:proofErr w:type="spellStart"/>
      <w:r w:rsidRPr="008D214F">
        <w:rPr>
          <w:rFonts w:ascii="Times New Roman" w:eastAsia="Times New Roman" w:hAnsi="Times New Roman" w:cs="Times New Roman"/>
          <w:b/>
          <w:bCs/>
          <w:i/>
          <w:iCs/>
          <w:color w:val="000000"/>
          <w:sz w:val="24"/>
          <w:szCs w:val="26"/>
          <w:lang w:eastAsia="tr-TR"/>
        </w:rPr>
        <w:t>md.</w:t>
      </w:r>
      <w:proofErr w:type="spellEnd"/>
      <w:r w:rsidRPr="008D214F">
        <w:rPr>
          <w:rFonts w:ascii="Times New Roman" w:eastAsia="Times New Roman" w:hAnsi="Times New Roman" w:cs="Times New Roman"/>
          <w:b/>
          <w:bCs/>
          <w:i/>
          <w:iCs/>
          <w:color w:val="000000"/>
          <w:sz w:val="24"/>
          <w:szCs w:val="26"/>
          <w:lang w:eastAsia="tr-TR"/>
        </w:rPr>
        <w:t xml:space="preserve">) Bu maddeye aykırılık hallerinde 101 inci madde uyarınca tahsil edilecek cezalar, engellilerin ve eski hükümlülerin kendi işini kurmaları, engellinin iş bulmasını sağlayacak destek teknolojileri, engellinin işe yerleştirilmesi, işe ve işyerine uyumunun sağlanması ve bu gibi projelerde kullanılır. </w:t>
      </w:r>
      <w:proofErr w:type="gramStart"/>
      <w:r w:rsidRPr="008D214F">
        <w:rPr>
          <w:rFonts w:ascii="Times New Roman" w:eastAsia="Times New Roman" w:hAnsi="Times New Roman" w:cs="Times New Roman"/>
          <w:b/>
          <w:bCs/>
          <w:i/>
          <w:iCs/>
          <w:color w:val="000000"/>
          <w:sz w:val="24"/>
          <w:szCs w:val="26"/>
          <w:lang w:eastAsia="tr-TR"/>
        </w:rPr>
        <w:t xml:space="preserve">Tahsil edilen cezaların kullanımına ilişkin hususlar, Türkiye İş Kurumunun koordinatörlüğünde,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temsilcisinden oluşan komisyon tarafından karara bağlanır. </w:t>
      </w:r>
      <w:proofErr w:type="gramEnd"/>
      <w:r w:rsidRPr="008D214F">
        <w:rPr>
          <w:rFonts w:ascii="Times New Roman" w:eastAsia="Times New Roman" w:hAnsi="Times New Roman" w:cs="Times New Roman"/>
          <w:b/>
          <w:bCs/>
          <w:i/>
          <w:iCs/>
          <w:color w:val="000000"/>
          <w:sz w:val="24"/>
          <w:szCs w:val="26"/>
          <w:lang w:eastAsia="tr-TR"/>
        </w:rPr>
        <w:t>Komisyonun çalışma usul ve esasları Çalışma ve Sosyal Güvenlik Bakanlığınca çıkarılan yönetmelikle düzenlenir.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i/>
          <w:iCs/>
          <w:color w:val="000000"/>
          <w:sz w:val="24"/>
          <w:szCs w:val="26"/>
          <w:lang w:eastAsia="tr-TR"/>
        </w:rPr>
        <w:t xml:space="preserve"> Eski hükümlü çalıştırılmasında, kanunlardaki kamu güvenliği ile ilgili hizmetlere ilişkin özel hükümler saklıdır.</w:t>
      </w:r>
      <w:r w:rsidRPr="008D214F">
        <w:rPr>
          <w:rFonts w:ascii="Times New Roman" w:eastAsia="Times New Roman" w:hAnsi="Times New Roman" w:cs="Times New Roman"/>
          <w:i/>
          <w:iCs/>
          <w:color w:val="000000"/>
          <w:sz w:val="24"/>
          <w:szCs w:val="26"/>
          <w:lang w:eastAsia="tr-TR"/>
        </w:rPr>
        <w:t>"</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color w:val="000000"/>
          <w:sz w:val="24"/>
          <w:szCs w:val="26"/>
          <w:lang w:eastAsia="tr-TR"/>
        </w:rPr>
        <w:t xml:space="preserve"> III- İLK İNCELEME</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lastRenderedPageBreak/>
        <w:t>Anayasa Mahkemesi İçtüzüğü hükümleri uyarınca yapılan ilk inceleme toplantısında, başvuru kararı ve ekleri, Raportör Hasan Mutlu ALTUN tarafından hazırlanan ilk inceleme raporu, itiraz konusu yasa kuralı, dayanılan Anayasa kuralı ile bunların gerekçeleri ve diğer yasama belgeleri okunup incelendikten sonra gereği görüşülüp düşünüldü:</w:t>
      </w:r>
    </w:p>
    <w:p w:rsidR="008D214F" w:rsidRP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xml:space="preserve"> 6216 sayılı Anayasa Mahkemesinin Kuruluşu ve Yargılama Usulleri Hakkında </w:t>
      </w:r>
      <w:proofErr w:type="spellStart"/>
      <w:r w:rsidRPr="008D214F">
        <w:rPr>
          <w:rFonts w:ascii="Times New Roman" w:eastAsia="Times New Roman" w:hAnsi="Times New Roman" w:cs="Times New Roman"/>
          <w:color w:val="000000"/>
          <w:sz w:val="24"/>
          <w:szCs w:val="26"/>
          <w:lang w:eastAsia="tr-TR"/>
        </w:rPr>
        <w:t>Kanun'un"</w:t>
      </w:r>
      <w:r w:rsidRPr="008D214F">
        <w:rPr>
          <w:rFonts w:ascii="Times New Roman" w:eastAsia="Times New Roman" w:hAnsi="Times New Roman" w:cs="Times New Roman"/>
          <w:i/>
          <w:iCs/>
          <w:color w:val="000000"/>
          <w:sz w:val="24"/>
          <w:szCs w:val="26"/>
          <w:lang w:eastAsia="tr-TR"/>
        </w:rPr>
        <w:t>Anayasaya</w:t>
      </w:r>
      <w:proofErr w:type="spellEnd"/>
      <w:r w:rsidRPr="008D214F">
        <w:rPr>
          <w:rFonts w:ascii="Times New Roman" w:eastAsia="Times New Roman" w:hAnsi="Times New Roman" w:cs="Times New Roman"/>
          <w:i/>
          <w:iCs/>
          <w:color w:val="000000"/>
          <w:sz w:val="24"/>
          <w:szCs w:val="26"/>
          <w:lang w:eastAsia="tr-TR"/>
        </w:rPr>
        <w:t xml:space="preserve"> aykırılığın mahkemelerce ileri sürülmesi</w:t>
      </w:r>
      <w:r w:rsidRPr="008D214F">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8D214F">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8D214F">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8D214F">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8D214F">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xml:space="preserve"> </w:t>
      </w:r>
      <w:proofErr w:type="gramStart"/>
      <w:r w:rsidRPr="008D214F">
        <w:rPr>
          <w:rFonts w:ascii="Times New Roman" w:eastAsia="Times New Roman" w:hAnsi="Times New Roman" w:cs="Times New Roman"/>
          <w:color w:val="000000"/>
          <w:sz w:val="24"/>
          <w:szCs w:val="26"/>
          <w:lang w:eastAsia="tr-TR"/>
        </w:rPr>
        <w:t>Anayasa Mahkemesi</w:t>
      </w:r>
      <w:r w:rsidRPr="008D214F">
        <w:rPr>
          <w:rFonts w:ascii="Times New Roman" w:eastAsia="Times New Roman" w:hAnsi="Times New Roman" w:cs="Times New Roman"/>
          <w:b/>
          <w:bCs/>
          <w:color w:val="000000"/>
          <w:sz w:val="24"/>
          <w:szCs w:val="26"/>
          <w:lang w:eastAsia="tr-TR"/>
        </w:rPr>
        <w:t> </w:t>
      </w:r>
      <w:proofErr w:type="spellStart"/>
      <w:r w:rsidRPr="008D214F">
        <w:rPr>
          <w:rFonts w:ascii="Times New Roman" w:eastAsia="Times New Roman" w:hAnsi="Times New Roman" w:cs="Times New Roman"/>
          <w:color w:val="000000"/>
          <w:sz w:val="24"/>
          <w:szCs w:val="26"/>
          <w:lang w:eastAsia="tr-TR"/>
        </w:rPr>
        <w:t>İçtüzüğü'nün</w:t>
      </w:r>
      <w:proofErr w:type="spellEnd"/>
      <w:r w:rsidRPr="008D214F">
        <w:rPr>
          <w:rFonts w:ascii="Times New Roman" w:eastAsia="Times New Roman" w:hAnsi="Times New Roman" w:cs="Times New Roman"/>
          <w:color w:val="000000"/>
          <w:sz w:val="24"/>
          <w:szCs w:val="26"/>
          <w:lang w:eastAsia="tr-TR"/>
        </w:rPr>
        <w:t xml:space="preserve"> 46. maddesinin (1) numaralı fıkrasında, itiraz başvurusunun mahkemelerce gerekçeli karar ile yapılacağı, fıkranın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edildikten sonra, 49. maddesinin (1) numaralı fıkrasının (b) bendinde, Anayasa Mahkemesince yapılan ilk incelemede, başvuruda eksikliklerin bulunduğu tespit edilirse, itiraz yoluna ilişkin işlerde esas incelemeye geçilmeksizin başvurunun reddine karar verileceği; (2) numaralı fıkrasında da önceki fıkranın (b) bendi uyarınca verilen kararın, itiraz yoluna başvuran mahkemenin eksiklikleri tamamlayarak yeniden başvurmasına engel olmadığı belirtilmiştir.</w:t>
      </w:r>
      <w:proofErr w:type="gramEnd"/>
    </w:p>
    <w:p w:rsid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Yapılan incelemede, itiraz yoluna başvuran Mahkemenin Anayasa'ya aykırılığı ileri sürülen kuralın Anayasa'nın hangi maddelerine, hangi nedenlerle aykırı olduğunu ayrı ayrı ve gerekçeleriyle birlikte açıkça gösterildiği gerekçeli başvuru kararını eklemeden, Anayasa'ya aykırılık iddialarının değerlendirilmesi talebiyle itiraz başvurusunda bulunduğu anlaşılmıştır.</w:t>
      </w:r>
    </w:p>
    <w:p w:rsidR="008D214F" w:rsidRP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xml:space="preserve"> Açıklanan nedenlerle, 6216 sayılı Kanun'un 40. maddesinin (1) numaralı fıkrasının (a) bendi ile </w:t>
      </w:r>
      <w:r w:rsidRPr="008D214F">
        <w:rPr>
          <w:rFonts w:ascii="Times New Roman" w:eastAsia="Times New Roman" w:hAnsi="Times New Roman" w:cs="Times New Roman"/>
          <w:color w:val="000000"/>
          <w:spacing w:val="2"/>
          <w:sz w:val="24"/>
          <w:szCs w:val="26"/>
          <w:lang w:eastAsia="tr-TR"/>
        </w:rPr>
        <w:t xml:space="preserve">Anayasa Mahkemesi </w:t>
      </w:r>
      <w:proofErr w:type="spellStart"/>
      <w:r w:rsidRPr="008D214F">
        <w:rPr>
          <w:rFonts w:ascii="Times New Roman" w:eastAsia="Times New Roman" w:hAnsi="Times New Roman" w:cs="Times New Roman"/>
          <w:color w:val="000000"/>
          <w:spacing w:val="2"/>
          <w:sz w:val="24"/>
          <w:szCs w:val="26"/>
          <w:lang w:eastAsia="tr-TR"/>
        </w:rPr>
        <w:t>İçtüzüğü'nün</w:t>
      </w:r>
      <w:proofErr w:type="spellEnd"/>
      <w:r w:rsidRPr="008D214F">
        <w:rPr>
          <w:rFonts w:ascii="Times New Roman" w:eastAsia="Times New Roman" w:hAnsi="Times New Roman" w:cs="Times New Roman"/>
          <w:color w:val="000000"/>
          <w:spacing w:val="2"/>
          <w:sz w:val="24"/>
          <w:szCs w:val="26"/>
          <w:lang w:eastAsia="tr-TR"/>
        </w:rPr>
        <w:t xml:space="preserve"> 46. maddesinin (1) numaralı fıkrasının (a) bendine </w:t>
      </w:r>
      <w:r w:rsidRPr="008D214F">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p>
    <w:p w:rsidR="008D214F" w:rsidRP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b/>
          <w:bCs/>
          <w:color w:val="000000"/>
          <w:sz w:val="24"/>
          <w:szCs w:val="26"/>
          <w:lang w:eastAsia="tr-TR"/>
        </w:rPr>
        <w:t xml:space="preserve"> IV- SONUÇ</w:t>
      </w:r>
    </w:p>
    <w:p w:rsidR="008D214F" w:rsidRP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14F">
        <w:rPr>
          <w:rFonts w:ascii="Times New Roman" w:eastAsia="Times New Roman" w:hAnsi="Times New Roman" w:cs="Times New Roman"/>
          <w:color w:val="000000"/>
          <w:sz w:val="24"/>
          <w:szCs w:val="26"/>
          <w:lang w:eastAsia="tr-TR"/>
        </w:rPr>
        <w:t xml:space="preserve"> </w:t>
      </w:r>
      <w:proofErr w:type="gramStart"/>
      <w:r w:rsidRPr="008D214F">
        <w:rPr>
          <w:rFonts w:ascii="Times New Roman" w:eastAsia="Times New Roman" w:hAnsi="Times New Roman" w:cs="Times New Roman"/>
          <w:color w:val="000000"/>
          <w:sz w:val="24"/>
          <w:szCs w:val="26"/>
          <w:lang w:eastAsia="tr-TR"/>
        </w:rPr>
        <w:t>22.5.2003 tarihli ve 4857 sayılı İş Kanunu'nun, 15.5.2008 tarihli ve 5763 sayılı Kanun'un 2. maddesi ile değiştirilen 30. maddesinin iptaline karar verilmesi istemiyle yapılan itiraz başvurusunun, 6216 sayılı Anayasa Mahkemesinin Kuruluşu ve Yargılama Usulleri Hakkında Kanun'un 40. maddesinin (4) numaralı fıkrası gereğince yöntemine uygun olmadığından, esas incelemeye geçilmeksizin REDDİNE, 1.4.2015 tarihinde OYBİRLİĞİYLE karar verildi.</w:t>
      </w:r>
      <w:proofErr w:type="gramEnd"/>
    </w:p>
    <w:p w:rsidR="008D214F" w:rsidRPr="008D214F" w:rsidRDefault="008D214F" w:rsidP="008D21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14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214F" w:rsidRPr="008D214F" w:rsidTr="008D214F">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Başkan</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Başkanvekili</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D214F">
              <w:rPr>
                <w:rFonts w:ascii="Times New Roman" w:eastAsia="Times New Roman" w:hAnsi="Times New Roman" w:cs="Times New Roman"/>
                <w:color w:val="000000"/>
                <w:sz w:val="24"/>
                <w:szCs w:val="26"/>
                <w:lang w:eastAsia="tr-TR"/>
              </w:rPr>
              <w:t>Serruh</w:t>
            </w:r>
            <w:proofErr w:type="spellEnd"/>
            <w:r w:rsidRPr="008D214F">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Başkanvekili</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Alparslan ALTAN</w:t>
            </w:r>
          </w:p>
        </w:tc>
      </w:tr>
    </w:tbl>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214F" w:rsidRPr="008D214F" w:rsidTr="008D214F">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 xml:space="preserve"> Osman </w:t>
            </w:r>
            <w:proofErr w:type="spellStart"/>
            <w:r w:rsidRPr="008D214F">
              <w:rPr>
                <w:rFonts w:ascii="Times New Roman" w:eastAsia="Times New Roman" w:hAnsi="Times New Roman" w:cs="Times New Roman"/>
                <w:color w:val="000000"/>
                <w:sz w:val="24"/>
                <w:szCs w:val="26"/>
                <w:lang w:eastAsia="tr-TR"/>
              </w:rPr>
              <w:t>Alifeyyaz</w:t>
            </w:r>
            <w:proofErr w:type="spellEnd"/>
            <w:r w:rsidRPr="008D214F">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 Recep KÖMÜRCÜ</w:t>
            </w:r>
          </w:p>
        </w:tc>
      </w:tr>
    </w:tbl>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214F" w:rsidRPr="008D214F" w:rsidTr="008D214F">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Nuri NECİPOĞLU</w:t>
            </w:r>
          </w:p>
        </w:tc>
      </w:tr>
    </w:tbl>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214F" w:rsidRPr="008D214F" w:rsidTr="008D214F">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D214F">
              <w:rPr>
                <w:rFonts w:ascii="Times New Roman" w:eastAsia="Times New Roman" w:hAnsi="Times New Roman" w:cs="Times New Roman"/>
                <w:color w:val="000000"/>
                <w:sz w:val="24"/>
                <w:szCs w:val="26"/>
                <w:lang w:eastAsia="tr-TR"/>
              </w:rPr>
              <w:t>Hicabi</w:t>
            </w:r>
            <w:proofErr w:type="spellEnd"/>
            <w:r w:rsidRPr="008D214F">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Erdal TERCAN</w:t>
            </w:r>
          </w:p>
        </w:tc>
      </w:tr>
    </w:tbl>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D214F" w:rsidRPr="008D214F" w:rsidTr="008D214F">
        <w:tc>
          <w:tcPr>
            <w:tcW w:w="2500"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lastRenderedPageBreak/>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M. Emin KUZ</w:t>
            </w:r>
          </w:p>
        </w:tc>
      </w:tr>
    </w:tbl>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p w:rsidR="008D214F" w:rsidRPr="008D214F" w:rsidRDefault="008D214F" w:rsidP="008D21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D21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D214F" w:rsidRPr="008D214F" w:rsidTr="008D214F">
        <w:tc>
          <w:tcPr>
            <w:tcW w:w="2500"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Hasan Tahsin GÖKCAN</w:t>
            </w:r>
          </w:p>
        </w:tc>
        <w:tc>
          <w:tcPr>
            <w:tcW w:w="2500" w:type="pct"/>
            <w:shd w:val="clear" w:color="auto" w:fill="FFFFFF"/>
            <w:tcMar>
              <w:top w:w="0" w:type="dxa"/>
              <w:left w:w="70" w:type="dxa"/>
              <w:bottom w:w="0" w:type="dxa"/>
              <w:right w:w="70" w:type="dxa"/>
            </w:tcMar>
            <w:hideMark/>
          </w:tcPr>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Üye</w:t>
            </w:r>
          </w:p>
          <w:p w:rsidR="008D214F" w:rsidRPr="008D214F" w:rsidRDefault="008D214F" w:rsidP="008D214F">
            <w:pPr>
              <w:spacing w:before="100" w:beforeAutospacing="1" w:after="100" w:afterAutospacing="1" w:line="240" w:lineRule="auto"/>
              <w:jc w:val="center"/>
              <w:rPr>
                <w:rFonts w:ascii="Times New Roman" w:eastAsia="Times New Roman" w:hAnsi="Times New Roman" w:cs="Times New Roman"/>
                <w:sz w:val="24"/>
                <w:lang w:eastAsia="tr-TR"/>
              </w:rPr>
            </w:pPr>
            <w:r w:rsidRPr="008D214F">
              <w:rPr>
                <w:rFonts w:ascii="Times New Roman" w:eastAsia="Times New Roman" w:hAnsi="Times New Roman" w:cs="Times New Roman"/>
                <w:color w:val="000000"/>
                <w:sz w:val="24"/>
                <w:szCs w:val="26"/>
                <w:lang w:eastAsia="tr-TR"/>
              </w:rPr>
              <w:t>Kadir ÖZKAYA</w:t>
            </w:r>
          </w:p>
        </w:tc>
      </w:tr>
    </w:tbl>
    <w:p w:rsidR="00CE1FB9" w:rsidRPr="008D214F" w:rsidRDefault="00CE1FB9" w:rsidP="008D214F">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8D214F" w:rsidSect="008D21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F11" w:rsidRDefault="00685F11" w:rsidP="008D214F">
      <w:pPr>
        <w:spacing w:after="0" w:line="240" w:lineRule="auto"/>
      </w:pPr>
      <w:r>
        <w:separator/>
      </w:r>
    </w:p>
  </w:endnote>
  <w:endnote w:type="continuationSeparator" w:id="0">
    <w:p w:rsidR="00685F11" w:rsidRDefault="00685F11" w:rsidP="008D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F" w:rsidRDefault="008D214F" w:rsidP="008F5F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214F" w:rsidRDefault="008D214F" w:rsidP="008D21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F" w:rsidRPr="008D214F" w:rsidRDefault="008D214F" w:rsidP="008F5F3F">
    <w:pPr>
      <w:pStyle w:val="Altbilgi"/>
      <w:framePr w:wrap="around" w:vAnchor="text" w:hAnchor="margin" w:xAlign="right" w:y="1"/>
      <w:rPr>
        <w:rStyle w:val="SayfaNumaras"/>
        <w:rFonts w:ascii="Times New Roman" w:hAnsi="Times New Roman" w:cs="Times New Roman"/>
      </w:rPr>
    </w:pPr>
    <w:r w:rsidRPr="008D214F">
      <w:rPr>
        <w:rStyle w:val="SayfaNumaras"/>
        <w:rFonts w:ascii="Times New Roman" w:hAnsi="Times New Roman" w:cs="Times New Roman"/>
      </w:rPr>
      <w:fldChar w:fldCharType="begin"/>
    </w:r>
    <w:r w:rsidRPr="008D214F">
      <w:rPr>
        <w:rStyle w:val="SayfaNumaras"/>
        <w:rFonts w:ascii="Times New Roman" w:hAnsi="Times New Roman" w:cs="Times New Roman"/>
      </w:rPr>
      <w:instrText xml:space="preserve">PAGE  </w:instrText>
    </w:r>
    <w:r w:rsidRPr="008D214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D214F">
      <w:rPr>
        <w:rStyle w:val="SayfaNumaras"/>
        <w:rFonts w:ascii="Times New Roman" w:hAnsi="Times New Roman" w:cs="Times New Roman"/>
      </w:rPr>
      <w:fldChar w:fldCharType="end"/>
    </w:r>
  </w:p>
  <w:p w:rsidR="008D214F" w:rsidRPr="008D214F" w:rsidRDefault="008D214F" w:rsidP="008D21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F" w:rsidRDefault="008D21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F11" w:rsidRDefault="00685F11" w:rsidP="008D214F">
      <w:pPr>
        <w:spacing w:after="0" w:line="240" w:lineRule="auto"/>
      </w:pPr>
      <w:r>
        <w:separator/>
      </w:r>
    </w:p>
  </w:footnote>
  <w:footnote w:type="continuationSeparator" w:id="0">
    <w:p w:rsidR="00685F11" w:rsidRDefault="00685F11" w:rsidP="008D2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F" w:rsidRDefault="008D21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F" w:rsidRDefault="008D21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/31</w:t>
    </w:r>
  </w:p>
  <w:p w:rsidR="008D214F" w:rsidRDefault="008D21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/34</w:t>
    </w:r>
  </w:p>
  <w:p w:rsidR="008D214F" w:rsidRPr="008D214F" w:rsidRDefault="008D21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F" w:rsidRDefault="008D21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9A"/>
    <w:rsid w:val="0018629A"/>
    <w:rsid w:val="00685F11"/>
    <w:rsid w:val="008D214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EF618-CFBE-480A-8986-E4B61F78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8D21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D214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21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214F"/>
  </w:style>
  <w:style w:type="paragraph" w:styleId="Altbilgi">
    <w:name w:val="footer"/>
    <w:basedOn w:val="Normal"/>
    <w:link w:val="AltbilgiChar"/>
    <w:uiPriority w:val="99"/>
    <w:unhideWhenUsed/>
    <w:rsid w:val="008D21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14F"/>
  </w:style>
  <w:style w:type="character" w:styleId="SayfaNumaras">
    <w:name w:val="page number"/>
    <w:basedOn w:val="VarsaylanParagrafYazTipi"/>
    <w:uiPriority w:val="99"/>
    <w:semiHidden/>
    <w:unhideWhenUsed/>
    <w:rsid w:val="008D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2019-02-27T08:20:00Z</dcterms:created>
  <dcterms:modified xsi:type="dcterms:W3CDTF">2019-02-27T08:22:00Z</dcterms:modified>
</cp:coreProperties>
</file>