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7CD" w:rsidRPr="007737CD" w:rsidRDefault="007737CD" w:rsidP="007737C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color w:val="000000"/>
          <w:sz w:val="24"/>
          <w:szCs w:val="26"/>
          <w:lang w:eastAsia="tr-TR"/>
        </w:rPr>
        <w:t>ANAYASA MAHKEMESİ KARARI </w:t>
      </w:r>
    </w:p>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color w:val="000000"/>
          <w:sz w:val="24"/>
          <w:szCs w:val="26"/>
          <w:lang w:eastAsia="tr-TR"/>
        </w:rPr>
        <w:t> </w:t>
      </w:r>
    </w:p>
    <w:p w:rsidR="007737CD" w:rsidRPr="007737CD" w:rsidRDefault="007737CD" w:rsidP="007737C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737CD">
        <w:rPr>
          <w:rFonts w:ascii="Times New Roman" w:eastAsia="Times New Roman" w:hAnsi="Times New Roman" w:cs="Times New Roman"/>
          <w:b/>
          <w:color w:val="000000"/>
          <w:sz w:val="24"/>
          <w:szCs w:val="26"/>
          <w:lang w:eastAsia="tr-TR"/>
        </w:rPr>
        <w:t xml:space="preserve">Esas </w:t>
      </w:r>
      <w:proofErr w:type="gramStart"/>
      <w:r w:rsidRPr="007737CD">
        <w:rPr>
          <w:rFonts w:ascii="Times New Roman" w:eastAsia="Times New Roman" w:hAnsi="Times New Roman" w:cs="Times New Roman"/>
          <w:b/>
          <w:color w:val="000000"/>
          <w:sz w:val="24"/>
          <w:szCs w:val="26"/>
          <w:lang w:eastAsia="tr-TR"/>
        </w:rPr>
        <w:t>Sayısı</w:t>
      </w:r>
      <w:r w:rsidR="00FE50B3">
        <w:rPr>
          <w:rFonts w:ascii="Times New Roman" w:eastAsia="Times New Roman" w:hAnsi="Times New Roman" w:cs="Times New Roman"/>
          <w:b/>
          <w:color w:val="000000"/>
          <w:sz w:val="24"/>
          <w:szCs w:val="26"/>
          <w:lang w:eastAsia="tr-TR"/>
        </w:rPr>
        <w:t xml:space="preserve"> </w:t>
      </w:r>
      <w:r w:rsidRPr="007737CD">
        <w:rPr>
          <w:rFonts w:ascii="Times New Roman" w:eastAsia="Times New Roman" w:hAnsi="Times New Roman" w:cs="Times New Roman"/>
          <w:b/>
          <w:color w:val="000000"/>
          <w:sz w:val="24"/>
          <w:szCs w:val="26"/>
          <w:lang w:eastAsia="tr-TR"/>
        </w:rPr>
        <w:t>: 2015</w:t>
      </w:r>
      <w:proofErr w:type="gramEnd"/>
      <w:r w:rsidRPr="007737CD">
        <w:rPr>
          <w:rFonts w:ascii="Times New Roman" w:eastAsia="Times New Roman" w:hAnsi="Times New Roman" w:cs="Times New Roman"/>
          <w:b/>
          <w:color w:val="000000"/>
          <w:sz w:val="24"/>
          <w:szCs w:val="26"/>
          <w:lang w:eastAsia="tr-TR"/>
        </w:rPr>
        <w:t>/11</w:t>
      </w:r>
    </w:p>
    <w:p w:rsidR="007737CD" w:rsidRPr="007737CD" w:rsidRDefault="007737CD" w:rsidP="007737C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737CD">
        <w:rPr>
          <w:rFonts w:ascii="Times New Roman" w:eastAsia="Times New Roman" w:hAnsi="Times New Roman" w:cs="Times New Roman"/>
          <w:b/>
          <w:color w:val="000000"/>
          <w:sz w:val="24"/>
          <w:szCs w:val="26"/>
          <w:lang w:eastAsia="tr-TR"/>
        </w:rPr>
        <w:t xml:space="preserve">Karar </w:t>
      </w:r>
      <w:proofErr w:type="gramStart"/>
      <w:r w:rsidRPr="007737CD">
        <w:rPr>
          <w:rFonts w:ascii="Times New Roman" w:eastAsia="Times New Roman" w:hAnsi="Times New Roman" w:cs="Times New Roman"/>
          <w:b/>
          <w:color w:val="000000"/>
          <w:sz w:val="24"/>
          <w:szCs w:val="26"/>
          <w:lang w:eastAsia="tr-TR"/>
        </w:rPr>
        <w:t>Sayısı : 2015</w:t>
      </w:r>
      <w:proofErr w:type="gramEnd"/>
      <w:r w:rsidRPr="007737CD">
        <w:rPr>
          <w:rFonts w:ascii="Times New Roman" w:eastAsia="Times New Roman" w:hAnsi="Times New Roman" w:cs="Times New Roman"/>
          <w:b/>
          <w:color w:val="000000"/>
          <w:sz w:val="24"/>
          <w:szCs w:val="26"/>
          <w:lang w:eastAsia="tr-TR"/>
        </w:rPr>
        <w:t>/14</w:t>
      </w:r>
    </w:p>
    <w:p w:rsidR="007737CD" w:rsidRPr="007737CD" w:rsidRDefault="007737CD" w:rsidP="007737C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737CD">
        <w:rPr>
          <w:rFonts w:ascii="Times New Roman" w:eastAsia="Times New Roman" w:hAnsi="Times New Roman" w:cs="Times New Roman"/>
          <w:b/>
          <w:color w:val="000000"/>
          <w:sz w:val="24"/>
          <w:szCs w:val="26"/>
          <w:lang w:eastAsia="tr-TR"/>
        </w:rPr>
        <w:t xml:space="preserve">Karar </w:t>
      </w:r>
      <w:proofErr w:type="gramStart"/>
      <w:r w:rsidRPr="007737CD">
        <w:rPr>
          <w:rFonts w:ascii="Times New Roman" w:eastAsia="Times New Roman" w:hAnsi="Times New Roman" w:cs="Times New Roman"/>
          <w:b/>
          <w:color w:val="000000"/>
          <w:sz w:val="24"/>
          <w:szCs w:val="26"/>
          <w:lang w:eastAsia="tr-TR"/>
        </w:rPr>
        <w:t>Gün</w:t>
      </w:r>
      <w:r w:rsidR="00FE50B3">
        <w:rPr>
          <w:rFonts w:ascii="Times New Roman" w:eastAsia="Times New Roman" w:hAnsi="Times New Roman" w:cs="Times New Roman"/>
          <w:b/>
          <w:color w:val="000000"/>
          <w:sz w:val="24"/>
          <w:szCs w:val="26"/>
          <w:lang w:eastAsia="tr-TR"/>
        </w:rPr>
        <w:t xml:space="preserve"> </w:t>
      </w:r>
      <w:r w:rsidRPr="007737CD">
        <w:rPr>
          <w:rFonts w:ascii="Times New Roman" w:eastAsia="Times New Roman" w:hAnsi="Times New Roman" w:cs="Times New Roman"/>
          <w:b/>
          <w:color w:val="000000"/>
          <w:sz w:val="24"/>
          <w:szCs w:val="26"/>
          <w:lang w:eastAsia="tr-TR"/>
        </w:rPr>
        <w:t>: 18</w:t>
      </w:r>
      <w:proofErr w:type="gramEnd"/>
      <w:r w:rsidRPr="007737CD">
        <w:rPr>
          <w:rFonts w:ascii="Times New Roman" w:eastAsia="Times New Roman" w:hAnsi="Times New Roman" w:cs="Times New Roman"/>
          <w:b/>
          <w:color w:val="000000"/>
          <w:sz w:val="24"/>
          <w:szCs w:val="26"/>
          <w:lang w:eastAsia="tr-TR"/>
        </w:rPr>
        <w:t>.2.2015</w:t>
      </w:r>
    </w:p>
    <w:p w:rsidR="007737CD" w:rsidRDefault="007737CD" w:rsidP="007737C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737CD">
        <w:rPr>
          <w:rFonts w:ascii="Times New Roman" w:eastAsia="Times New Roman" w:hAnsi="Times New Roman" w:cs="Times New Roman"/>
          <w:b/>
          <w:color w:val="000000"/>
          <w:sz w:val="24"/>
          <w:szCs w:val="26"/>
          <w:lang w:eastAsia="tr-TR"/>
        </w:rPr>
        <w:t>R.G. Tarih-</w:t>
      </w:r>
      <w:proofErr w:type="gramStart"/>
      <w:r w:rsidRPr="007737CD">
        <w:rPr>
          <w:rFonts w:ascii="Times New Roman" w:eastAsia="Times New Roman" w:hAnsi="Times New Roman" w:cs="Times New Roman"/>
          <w:b/>
          <w:color w:val="000000"/>
          <w:sz w:val="24"/>
          <w:szCs w:val="26"/>
          <w:lang w:eastAsia="tr-TR"/>
        </w:rPr>
        <w:t>Sayı : Tebliğ</w:t>
      </w:r>
      <w:proofErr w:type="gramEnd"/>
      <w:r w:rsidRPr="007737CD">
        <w:rPr>
          <w:rFonts w:ascii="Times New Roman" w:eastAsia="Times New Roman" w:hAnsi="Times New Roman" w:cs="Times New Roman"/>
          <w:b/>
          <w:color w:val="000000"/>
          <w:sz w:val="24"/>
          <w:szCs w:val="26"/>
          <w:lang w:eastAsia="tr-TR"/>
        </w:rPr>
        <w:t xml:space="preserve"> edildi</w:t>
      </w:r>
      <w:r w:rsidRPr="007737CD">
        <w:rPr>
          <w:rFonts w:ascii="Times New Roman" w:eastAsia="Times New Roman" w:hAnsi="Times New Roman" w:cs="Times New Roman"/>
          <w:b/>
          <w:color w:val="000000"/>
          <w:sz w:val="24"/>
          <w:szCs w:val="26"/>
          <w:lang w:eastAsia="tr-TR"/>
        </w:rPr>
        <w:t> </w:t>
      </w:r>
      <w:bookmarkStart w:id="0" w:name="_GoBack"/>
      <w:bookmarkEnd w:id="0"/>
    </w:p>
    <w:p w:rsidR="007737CD" w:rsidRDefault="007737CD" w:rsidP="007737C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color w:val="000000"/>
          <w:sz w:val="24"/>
          <w:szCs w:val="26"/>
          <w:lang w:eastAsia="tr-TR"/>
        </w:rPr>
        <w:t xml:space="preserve">İTİRAZ YOLUNA </w:t>
      </w:r>
      <w:proofErr w:type="gramStart"/>
      <w:r w:rsidRPr="007737CD">
        <w:rPr>
          <w:rFonts w:ascii="Times New Roman" w:eastAsia="Times New Roman" w:hAnsi="Times New Roman" w:cs="Times New Roman"/>
          <w:b/>
          <w:bCs/>
          <w:color w:val="000000"/>
          <w:sz w:val="24"/>
          <w:szCs w:val="26"/>
          <w:lang w:eastAsia="tr-TR"/>
        </w:rPr>
        <w:t>BAŞVURAN : </w:t>
      </w:r>
      <w:r w:rsidRPr="007737CD">
        <w:rPr>
          <w:rFonts w:ascii="Times New Roman" w:eastAsia="Times New Roman" w:hAnsi="Times New Roman" w:cs="Times New Roman"/>
          <w:color w:val="000000"/>
          <w:sz w:val="24"/>
          <w:szCs w:val="26"/>
          <w:lang w:eastAsia="tr-TR"/>
        </w:rPr>
        <w:t>Ankara</w:t>
      </w:r>
      <w:proofErr w:type="gramEnd"/>
      <w:r w:rsidRPr="007737CD">
        <w:rPr>
          <w:rFonts w:ascii="Times New Roman" w:eastAsia="Times New Roman" w:hAnsi="Times New Roman" w:cs="Times New Roman"/>
          <w:color w:val="000000"/>
          <w:sz w:val="24"/>
          <w:szCs w:val="26"/>
          <w:lang w:eastAsia="tr-TR"/>
        </w:rPr>
        <w:t xml:space="preserve"> 10. İdare Mahkemesi</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color w:val="000000"/>
          <w:sz w:val="24"/>
          <w:szCs w:val="26"/>
          <w:lang w:eastAsia="tr-TR"/>
        </w:rPr>
        <w:t xml:space="preserve">İTİRAZIN </w:t>
      </w:r>
      <w:proofErr w:type="gramStart"/>
      <w:r w:rsidRPr="007737CD">
        <w:rPr>
          <w:rFonts w:ascii="Times New Roman" w:eastAsia="Times New Roman" w:hAnsi="Times New Roman" w:cs="Times New Roman"/>
          <w:b/>
          <w:bCs/>
          <w:color w:val="000000"/>
          <w:sz w:val="24"/>
          <w:szCs w:val="26"/>
          <w:lang w:eastAsia="tr-TR"/>
        </w:rPr>
        <w:t>KONUSU :</w:t>
      </w:r>
      <w:r w:rsidRPr="007737CD">
        <w:rPr>
          <w:rFonts w:ascii="Times New Roman" w:eastAsia="Times New Roman" w:hAnsi="Times New Roman" w:cs="Times New Roman"/>
          <w:color w:val="000000"/>
          <w:sz w:val="24"/>
          <w:szCs w:val="26"/>
          <w:lang w:eastAsia="tr-TR"/>
        </w:rPr>
        <w:t> 12</w:t>
      </w:r>
      <w:proofErr w:type="gramEnd"/>
      <w:r w:rsidRPr="007737CD">
        <w:rPr>
          <w:rFonts w:ascii="Times New Roman" w:eastAsia="Times New Roman" w:hAnsi="Times New Roman" w:cs="Times New Roman"/>
          <w:color w:val="000000"/>
          <w:sz w:val="24"/>
          <w:szCs w:val="26"/>
          <w:lang w:eastAsia="tr-TR"/>
        </w:rPr>
        <w:t>.11.2012 günlü, 6360 sayılı On Dört İlde Büyükşehir Belediyesi ve Yirmi Yedi İlçe Kurulması ile Bazı Kanun ve Kanun Hükmünde Kararnamelerde Değişiklik Yapılmasına Dair Kanun'un;</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1- Geçici 2. maddesinin;</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37CD">
        <w:rPr>
          <w:rFonts w:ascii="Times New Roman" w:eastAsia="Times New Roman" w:hAnsi="Times New Roman" w:cs="Times New Roman"/>
          <w:color w:val="000000"/>
          <w:sz w:val="24"/>
          <w:szCs w:val="26"/>
          <w:lang w:eastAsia="tr-TR"/>
        </w:rPr>
        <w:t>a</w:t>
      </w:r>
      <w:proofErr w:type="gramEnd"/>
      <w:r w:rsidRPr="007737CD">
        <w:rPr>
          <w:rFonts w:ascii="Times New Roman" w:eastAsia="Times New Roman" w:hAnsi="Times New Roman" w:cs="Times New Roman"/>
          <w:color w:val="000000"/>
          <w:sz w:val="24"/>
          <w:szCs w:val="26"/>
          <w:lang w:eastAsia="tr-TR"/>
        </w:rPr>
        <w:t>- (1) numaralı fıkrasının,</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37CD">
        <w:rPr>
          <w:rFonts w:ascii="Times New Roman" w:eastAsia="Times New Roman" w:hAnsi="Times New Roman" w:cs="Times New Roman"/>
          <w:color w:val="000000"/>
          <w:sz w:val="24"/>
          <w:szCs w:val="26"/>
          <w:lang w:eastAsia="tr-TR"/>
        </w:rPr>
        <w:t>b</w:t>
      </w:r>
      <w:proofErr w:type="gramEnd"/>
      <w:r w:rsidRPr="007737CD">
        <w:rPr>
          <w:rFonts w:ascii="Times New Roman" w:eastAsia="Times New Roman" w:hAnsi="Times New Roman" w:cs="Times New Roman"/>
          <w:color w:val="000000"/>
          <w:sz w:val="24"/>
          <w:szCs w:val="26"/>
          <w:lang w:eastAsia="tr-TR"/>
        </w:rPr>
        <w:t>- (5) numaralı fıkrasının son cümlesinde yer alan ".</w:t>
      </w:r>
      <w:r w:rsidRPr="007737CD">
        <w:rPr>
          <w:rFonts w:ascii="Times New Roman" w:eastAsia="Times New Roman" w:hAnsi="Times New Roman" w:cs="Times New Roman"/>
          <w:i/>
          <w:iCs/>
          <w:color w:val="000000"/>
          <w:sz w:val="24"/>
          <w:szCs w:val="26"/>
          <w:lang w:eastAsia="tr-TR"/>
        </w:rPr>
        <w:t>5393 sayılı Kanunun 8 inci maddesine uygun olarak birleşme veya katılma yoluyla</w:t>
      </w:r>
      <w:r w:rsidRPr="007737CD">
        <w:rPr>
          <w:rFonts w:ascii="Times New Roman" w:eastAsia="Times New Roman" w:hAnsi="Times New Roman" w:cs="Times New Roman"/>
          <w:color w:val="000000"/>
          <w:sz w:val="24"/>
          <w:szCs w:val="26"/>
          <w:lang w:eastAsia="tr-TR"/>
        </w:rPr>
        <w:t>." ibaresinin,</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2- Eki (27) Sayılı Liste'nin (345) numaralı sırasında yer alan "</w:t>
      </w:r>
      <w:r w:rsidRPr="007737CD">
        <w:rPr>
          <w:rFonts w:ascii="Times New Roman" w:eastAsia="Times New Roman" w:hAnsi="Times New Roman" w:cs="Times New Roman"/>
          <w:i/>
          <w:iCs/>
          <w:color w:val="000000"/>
          <w:sz w:val="24"/>
          <w:szCs w:val="26"/>
          <w:lang w:eastAsia="tr-TR"/>
        </w:rPr>
        <w:t>Kütahya</w:t>
      </w:r>
      <w:r w:rsidRPr="007737CD">
        <w:rPr>
          <w:rFonts w:ascii="Times New Roman" w:eastAsia="Times New Roman" w:hAnsi="Times New Roman" w:cs="Times New Roman"/>
          <w:color w:val="000000"/>
          <w:sz w:val="24"/>
          <w:szCs w:val="26"/>
          <w:lang w:eastAsia="tr-TR"/>
        </w:rPr>
        <w:t>", "</w:t>
      </w:r>
      <w:r w:rsidRPr="007737CD">
        <w:rPr>
          <w:rFonts w:ascii="Times New Roman" w:eastAsia="Times New Roman" w:hAnsi="Times New Roman" w:cs="Times New Roman"/>
          <w:i/>
          <w:iCs/>
          <w:color w:val="000000"/>
          <w:sz w:val="24"/>
          <w:szCs w:val="26"/>
          <w:lang w:eastAsia="tr-TR"/>
        </w:rPr>
        <w:t>Simav</w:t>
      </w:r>
      <w:r w:rsidRPr="007737CD">
        <w:rPr>
          <w:rFonts w:ascii="Times New Roman" w:eastAsia="Times New Roman" w:hAnsi="Times New Roman" w:cs="Times New Roman"/>
          <w:color w:val="000000"/>
          <w:sz w:val="24"/>
          <w:szCs w:val="26"/>
          <w:lang w:eastAsia="tr-TR"/>
        </w:rPr>
        <w:t>" ve "</w:t>
      </w:r>
      <w:r w:rsidRPr="007737CD">
        <w:rPr>
          <w:rFonts w:ascii="Times New Roman" w:eastAsia="Times New Roman" w:hAnsi="Times New Roman" w:cs="Times New Roman"/>
          <w:i/>
          <w:iCs/>
          <w:color w:val="000000"/>
          <w:sz w:val="24"/>
          <w:szCs w:val="26"/>
          <w:lang w:eastAsia="tr-TR"/>
        </w:rPr>
        <w:t>Kuşu</w:t>
      </w:r>
      <w:r w:rsidRPr="007737CD">
        <w:rPr>
          <w:rFonts w:ascii="Times New Roman" w:eastAsia="Times New Roman" w:hAnsi="Times New Roman" w:cs="Times New Roman"/>
          <w:color w:val="000000"/>
          <w:sz w:val="24"/>
          <w:szCs w:val="26"/>
          <w:lang w:eastAsia="tr-TR"/>
        </w:rPr>
        <w:t>" ibarelerinin,</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Anayasa'nın 2. ve 10. maddelerine aykırılığını ileri sürerek iptallerine ve yürürlüklerinin durdurulmasına karar verilmesi istemidir.</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color w:val="000000"/>
          <w:sz w:val="24"/>
          <w:szCs w:val="26"/>
          <w:lang w:eastAsia="tr-TR"/>
        </w:rPr>
        <w:t>I- OLAY</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xml:space="preserve">Türkiye İstatistik Kurumu tarafından tespit edilen 2011 yılı Adrese Dayalı Nüfus Sayım sonuçlarına göre nüfusu 2.000'in altına düşen Kütahya ili, Simav ilçesi, Kuşu beldesinin 6360 sayılı Kanun ile kapatılarak köye dönüştürülmesi üzerine, belediye tüzel kişiliğinin yeniden kurulması istemiyle İçişleri Bakanlığına yapılan başvurusunun reddedilmesi üzerine açılan davada, itiraz konusu kuralların Anayasa'ya aykırı olduğu kanısına varan </w:t>
      </w:r>
      <w:proofErr w:type="spellStart"/>
      <w:proofErr w:type="gramStart"/>
      <w:r w:rsidRPr="007737CD">
        <w:rPr>
          <w:rFonts w:ascii="Times New Roman" w:eastAsia="Times New Roman" w:hAnsi="Times New Roman" w:cs="Times New Roman"/>
          <w:color w:val="000000"/>
          <w:sz w:val="24"/>
          <w:szCs w:val="26"/>
          <w:lang w:eastAsia="tr-TR"/>
        </w:rPr>
        <w:t>Mahkeme,iptalleri</w:t>
      </w:r>
      <w:proofErr w:type="spellEnd"/>
      <w:proofErr w:type="gramEnd"/>
      <w:r w:rsidRPr="007737CD">
        <w:rPr>
          <w:rFonts w:ascii="Times New Roman" w:eastAsia="Times New Roman" w:hAnsi="Times New Roman" w:cs="Times New Roman"/>
          <w:color w:val="000000"/>
          <w:sz w:val="24"/>
          <w:szCs w:val="26"/>
          <w:lang w:eastAsia="tr-TR"/>
        </w:rPr>
        <w:t xml:space="preserve"> için başvurmuştur. </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color w:val="000000"/>
          <w:sz w:val="24"/>
          <w:szCs w:val="26"/>
          <w:lang w:eastAsia="tr-TR"/>
        </w:rPr>
        <w:t>II- İTİRAZ KONUSU YASA KURALLARI</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Kanun'un geçici 2. maddesinin itiraz konusu kuralların da yer aldığı (1) ve (5) numaralı fıkraları ile eki 27 Sayılı Liste'nin (345) numaralı sırası şöyledir:</w:t>
      </w:r>
    </w:p>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i/>
          <w:iCs/>
          <w:color w:val="000000"/>
          <w:sz w:val="24"/>
          <w:szCs w:val="26"/>
          <w:lang w:eastAsia="tr-TR"/>
        </w:rPr>
        <w:t>"</w:t>
      </w:r>
      <w:r w:rsidRPr="007737CD">
        <w:rPr>
          <w:rFonts w:ascii="Times New Roman" w:eastAsia="Times New Roman" w:hAnsi="Times New Roman" w:cs="Times New Roman"/>
          <w:b/>
          <w:bCs/>
          <w:i/>
          <w:iCs/>
          <w:color w:val="000000"/>
          <w:sz w:val="24"/>
          <w:szCs w:val="26"/>
          <w:lang w:eastAsia="tr-TR"/>
        </w:rPr>
        <w:t>GEÇİCİ MADDE 2-</w:t>
      </w:r>
      <w:r w:rsidRPr="007737CD">
        <w:rPr>
          <w:rFonts w:ascii="Times New Roman" w:eastAsia="Times New Roman" w:hAnsi="Times New Roman" w:cs="Times New Roman"/>
          <w:i/>
          <w:iCs/>
          <w:color w:val="000000"/>
          <w:sz w:val="24"/>
          <w:szCs w:val="26"/>
          <w:lang w:eastAsia="tr-TR"/>
        </w:rPr>
        <w:t> </w:t>
      </w:r>
      <w:r w:rsidRPr="007737CD">
        <w:rPr>
          <w:rFonts w:ascii="Times New Roman" w:eastAsia="Times New Roman" w:hAnsi="Times New Roman" w:cs="Times New Roman"/>
          <w:b/>
          <w:bCs/>
          <w:i/>
          <w:iCs/>
          <w:color w:val="000000"/>
          <w:sz w:val="24"/>
          <w:szCs w:val="26"/>
          <w:lang w:eastAsia="tr-TR"/>
        </w:rPr>
        <w:t>(1) Türkiye İstatistik Kurumu tarafından tespit edilen 2011 yılı Adrese Dayalı Nüfus Sayım sonuçlarına göre nüfusu 2.000'in altında olan ekli (27) sayılı listedeki adları yazılı belediyelerin tüzel kişilikleri ilk mahalli idareler genel seçiminden geçerli olmak üzere kaldırılarak bu belediyeler köye dönüştürülmüştür.</w:t>
      </w:r>
    </w:p>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i/>
          <w:iCs/>
          <w:color w:val="000000"/>
          <w:sz w:val="24"/>
          <w:szCs w:val="26"/>
          <w:lang w:eastAsia="tr-TR"/>
        </w:rPr>
        <w:t>.</w:t>
      </w:r>
    </w:p>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i/>
          <w:iCs/>
          <w:color w:val="000000"/>
          <w:sz w:val="24"/>
          <w:szCs w:val="26"/>
          <w:lang w:eastAsia="tr-TR"/>
        </w:rPr>
        <w:lastRenderedPageBreak/>
        <w:t xml:space="preserve">(5) Birinci fıkra hükmü uyarınca köye dönüştürülen belediyeler, </w:t>
      </w:r>
      <w:proofErr w:type="gramStart"/>
      <w:r w:rsidRPr="007737CD">
        <w:rPr>
          <w:rFonts w:ascii="Times New Roman" w:eastAsia="Times New Roman" w:hAnsi="Times New Roman" w:cs="Times New Roman"/>
          <w:i/>
          <w:iCs/>
          <w:color w:val="000000"/>
          <w:sz w:val="24"/>
          <w:szCs w:val="26"/>
          <w:lang w:eastAsia="tr-TR"/>
        </w:rPr>
        <w:t>30/6/2013</w:t>
      </w:r>
      <w:proofErr w:type="gramEnd"/>
      <w:r w:rsidRPr="007737CD">
        <w:rPr>
          <w:rFonts w:ascii="Times New Roman" w:eastAsia="Times New Roman" w:hAnsi="Times New Roman" w:cs="Times New Roman"/>
          <w:i/>
          <w:iCs/>
          <w:color w:val="000000"/>
          <w:sz w:val="24"/>
          <w:szCs w:val="26"/>
          <w:lang w:eastAsia="tr-TR"/>
        </w:rPr>
        <w:t xml:space="preserve"> tarihine kadar 5393 sayılı Kanunun 8 inci maddesindeki usule bağlı olmaksızın, belediye meclisinin kararı ile ortak sınırı olan ve ekli (27) sayılı listeyle tüzel kişiliği sona ermeyen belediyeye mahalle olarak katılma talebinde bulunabilir. Katılma işleminin gerçekleşebilmesi için katılacak belediye ile </w:t>
      </w:r>
      <w:proofErr w:type="spellStart"/>
      <w:r w:rsidRPr="007737CD">
        <w:rPr>
          <w:rFonts w:ascii="Times New Roman" w:eastAsia="Times New Roman" w:hAnsi="Times New Roman" w:cs="Times New Roman"/>
          <w:i/>
          <w:iCs/>
          <w:color w:val="000000"/>
          <w:sz w:val="24"/>
          <w:szCs w:val="26"/>
          <w:lang w:eastAsia="tr-TR"/>
        </w:rPr>
        <w:t>katılınacak</w:t>
      </w:r>
      <w:proofErr w:type="spellEnd"/>
      <w:r w:rsidRPr="007737CD">
        <w:rPr>
          <w:rFonts w:ascii="Times New Roman" w:eastAsia="Times New Roman" w:hAnsi="Times New Roman" w:cs="Times New Roman"/>
          <w:i/>
          <w:iCs/>
          <w:color w:val="000000"/>
          <w:sz w:val="24"/>
          <w:szCs w:val="26"/>
          <w:lang w:eastAsia="tr-TR"/>
        </w:rPr>
        <w:t xml:space="preserve"> olan belediyenin sınırları arasında başka bir belediye veya köy bulunamaz. Bu belediyelerin meskûn sahaları arasındaki uzaklık on kilometreden fazla olamaz. Katılım işlemi </w:t>
      </w:r>
      <w:proofErr w:type="spellStart"/>
      <w:r w:rsidRPr="007737CD">
        <w:rPr>
          <w:rFonts w:ascii="Times New Roman" w:eastAsia="Times New Roman" w:hAnsi="Times New Roman" w:cs="Times New Roman"/>
          <w:i/>
          <w:iCs/>
          <w:color w:val="000000"/>
          <w:sz w:val="24"/>
          <w:szCs w:val="26"/>
          <w:lang w:eastAsia="tr-TR"/>
        </w:rPr>
        <w:t>katılınacak</w:t>
      </w:r>
      <w:proofErr w:type="spellEnd"/>
      <w:r w:rsidRPr="007737CD">
        <w:rPr>
          <w:rFonts w:ascii="Times New Roman" w:eastAsia="Times New Roman" w:hAnsi="Times New Roman" w:cs="Times New Roman"/>
          <w:i/>
          <w:iCs/>
          <w:color w:val="000000"/>
          <w:sz w:val="24"/>
          <w:szCs w:val="26"/>
          <w:lang w:eastAsia="tr-TR"/>
        </w:rPr>
        <w:t xml:space="preserve"> belediye meclisinin olumlu kararı ile sonuçlanır. Başka il ya da ilçe mülki sınırındaki bir belediyeye katılım olması durumunda belediye sınırı ile birlikte mülki sınır değişmiş sayılır. Ekli (27) sayılı listede yer almakla birlikte, bu Kanunun yayımlandığı tarihe kadar </w:t>
      </w:r>
      <w:r w:rsidRPr="007737CD">
        <w:rPr>
          <w:rFonts w:ascii="Times New Roman" w:eastAsia="Times New Roman" w:hAnsi="Times New Roman" w:cs="Times New Roman"/>
          <w:b/>
          <w:bCs/>
          <w:i/>
          <w:iCs/>
          <w:color w:val="000000"/>
          <w:sz w:val="24"/>
          <w:szCs w:val="26"/>
          <w:lang w:eastAsia="tr-TR"/>
        </w:rPr>
        <w:t>5393 sayılı Kanunun 8 inci maddesine uygun olarak birleşme veya katılma yoluyla</w:t>
      </w:r>
      <w:r w:rsidRPr="007737CD">
        <w:rPr>
          <w:rFonts w:ascii="Times New Roman" w:eastAsia="Times New Roman" w:hAnsi="Times New Roman" w:cs="Times New Roman"/>
          <w:i/>
          <w:iCs/>
          <w:color w:val="000000"/>
          <w:sz w:val="24"/>
          <w:szCs w:val="26"/>
          <w:lang w:eastAsia="tr-TR"/>
        </w:rPr>
        <w:t> nüfusunu 2.000'in üzerine çıkaran belediyelerin tüzel kişilikleri korunur." </w:t>
      </w:r>
    </w:p>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i/>
          <w:iCs/>
          <w:color w:val="000000"/>
          <w:sz w:val="24"/>
          <w:szCs w:val="26"/>
          <w:lang w:eastAsia="tr-TR"/>
        </w:rPr>
        <w:t xml:space="preserve"> (27) SAYILI LİSTE</w:t>
      </w:r>
    </w:p>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i/>
          <w:iCs/>
          <w:color w:val="000000"/>
          <w:sz w:val="24"/>
          <w:szCs w:val="26"/>
          <w:lang w:eastAsia="tr-TR"/>
        </w:rPr>
        <w:t> </w:t>
      </w:r>
    </w:p>
    <w:tbl>
      <w:tblPr>
        <w:tblW w:w="0" w:type="auto"/>
        <w:tblInd w:w="1101" w:type="dxa"/>
        <w:shd w:val="clear" w:color="auto" w:fill="FFFFFF"/>
        <w:tblCellMar>
          <w:left w:w="0" w:type="dxa"/>
          <w:right w:w="0" w:type="dxa"/>
        </w:tblCellMar>
        <w:tblLook w:val="04A0" w:firstRow="1" w:lastRow="0" w:firstColumn="1" w:lastColumn="0" w:noHBand="0" w:noVBand="1"/>
      </w:tblPr>
      <w:tblGrid>
        <w:gridCol w:w="1526"/>
        <w:gridCol w:w="1842"/>
        <w:gridCol w:w="1560"/>
        <w:gridCol w:w="2126"/>
      </w:tblGrid>
      <w:tr w:rsidR="007737CD" w:rsidRPr="007737CD" w:rsidTr="007737CD">
        <w:trPr>
          <w:trHeight w:val="39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37CD">
              <w:rPr>
                <w:rFonts w:ascii="Times New Roman" w:eastAsia="Times New Roman" w:hAnsi="Times New Roman" w:cs="Times New Roman"/>
                <w:b/>
                <w:bCs/>
                <w:i/>
                <w:iCs/>
                <w:color w:val="000000"/>
                <w:sz w:val="24"/>
                <w:szCs w:val="26"/>
                <w:lang w:eastAsia="tr-TR"/>
              </w:rPr>
              <w:t>S.NO.</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37CD">
              <w:rPr>
                <w:rFonts w:ascii="Times New Roman" w:eastAsia="Times New Roman" w:hAnsi="Times New Roman" w:cs="Times New Roman"/>
                <w:b/>
                <w:bCs/>
                <w:i/>
                <w:iCs/>
                <w:color w:val="000000"/>
                <w:sz w:val="24"/>
                <w:szCs w:val="26"/>
                <w:lang w:eastAsia="tr-TR"/>
              </w:rPr>
              <w:t>İL</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37CD">
              <w:rPr>
                <w:rFonts w:ascii="Times New Roman" w:eastAsia="Times New Roman" w:hAnsi="Times New Roman" w:cs="Times New Roman"/>
                <w:b/>
                <w:bCs/>
                <w:i/>
                <w:iCs/>
                <w:color w:val="000000"/>
                <w:sz w:val="24"/>
                <w:szCs w:val="26"/>
                <w:lang w:eastAsia="tr-TR"/>
              </w:rPr>
              <w:t>İLÇE</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37CD">
              <w:rPr>
                <w:rFonts w:ascii="Times New Roman" w:eastAsia="Times New Roman" w:hAnsi="Times New Roman" w:cs="Times New Roman"/>
                <w:b/>
                <w:bCs/>
                <w:i/>
                <w:iCs/>
                <w:color w:val="000000"/>
                <w:sz w:val="24"/>
                <w:szCs w:val="26"/>
                <w:lang w:eastAsia="tr-TR"/>
              </w:rPr>
              <w:t>BELEDİYE</w:t>
            </w:r>
          </w:p>
        </w:tc>
      </w:tr>
      <w:tr w:rsidR="007737CD" w:rsidRPr="007737CD" w:rsidTr="007737CD">
        <w:tc>
          <w:tcPr>
            <w:tcW w:w="11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37CD">
              <w:rPr>
                <w:rFonts w:ascii="Times New Roman" w:eastAsia="Times New Roman" w:hAnsi="Times New Roman" w:cs="Times New Roman"/>
                <w:b/>
                <w:bCs/>
                <w:i/>
                <w:iCs/>
                <w:color w:val="000000"/>
                <w:sz w:val="24"/>
                <w:szCs w:val="26"/>
                <w:lang w:eastAsia="tr-TR"/>
              </w:rPr>
              <w:t>345</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37CD">
              <w:rPr>
                <w:rFonts w:ascii="Times New Roman" w:eastAsia="Times New Roman" w:hAnsi="Times New Roman" w:cs="Times New Roman"/>
                <w:b/>
                <w:bCs/>
                <w:i/>
                <w:iCs/>
                <w:color w:val="000000"/>
                <w:sz w:val="24"/>
                <w:szCs w:val="26"/>
                <w:lang w:eastAsia="tr-TR"/>
              </w:rPr>
              <w:t>Kütahya</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37CD">
              <w:rPr>
                <w:rFonts w:ascii="Times New Roman" w:eastAsia="Times New Roman" w:hAnsi="Times New Roman" w:cs="Times New Roman"/>
                <w:b/>
                <w:bCs/>
                <w:i/>
                <w:iCs/>
                <w:color w:val="000000"/>
                <w:sz w:val="24"/>
                <w:szCs w:val="26"/>
                <w:lang w:eastAsia="tr-TR"/>
              </w:rPr>
              <w:t>Simav</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737CD">
              <w:rPr>
                <w:rFonts w:ascii="Times New Roman" w:eastAsia="Times New Roman" w:hAnsi="Times New Roman" w:cs="Times New Roman"/>
                <w:b/>
                <w:bCs/>
                <w:i/>
                <w:iCs/>
                <w:color w:val="000000"/>
                <w:sz w:val="24"/>
                <w:szCs w:val="26"/>
                <w:lang w:eastAsia="tr-TR"/>
              </w:rPr>
              <w:t>Kuşu</w:t>
            </w:r>
          </w:p>
        </w:tc>
      </w:tr>
    </w:tbl>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color w:val="000000"/>
          <w:sz w:val="24"/>
          <w:szCs w:val="26"/>
          <w:lang w:eastAsia="tr-TR"/>
        </w:rPr>
        <w:t>III- İLK İNCELEME</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Ömer DURAN tarafından hazırlanan ilk inceleme raporu, itiraz konusu yasa kuralları ve dayanılan Anayasa kuralları ile bunların gerekçeleri ve diğer yasama belgeleri okunup incelendikten sonra gereği görüşülüp düşünüldü:</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color w:val="000000"/>
          <w:sz w:val="24"/>
          <w:szCs w:val="26"/>
          <w:lang w:eastAsia="tr-TR"/>
        </w:rPr>
        <w:t>A- Kanun'un Geçici 2. Maddesinin (1) Numaralı Fıkrası ve Eki (27) Sayılı Liste'nin (345) Numaralı Sırasında Yer Alan "</w:t>
      </w:r>
      <w:r w:rsidRPr="007737CD">
        <w:rPr>
          <w:rFonts w:ascii="Times New Roman" w:eastAsia="Times New Roman" w:hAnsi="Times New Roman" w:cs="Times New Roman"/>
          <w:b/>
          <w:bCs/>
          <w:i/>
          <w:iCs/>
          <w:color w:val="000000"/>
          <w:sz w:val="24"/>
          <w:szCs w:val="26"/>
          <w:lang w:eastAsia="tr-TR"/>
        </w:rPr>
        <w:t>Kütahya</w:t>
      </w:r>
      <w:r w:rsidRPr="007737CD">
        <w:rPr>
          <w:rFonts w:ascii="Times New Roman" w:eastAsia="Times New Roman" w:hAnsi="Times New Roman" w:cs="Times New Roman"/>
          <w:b/>
          <w:bCs/>
          <w:color w:val="000000"/>
          <w:sz w:val="24"/>
          <w:szCs w:val="26"/>
          <w:lang w:eastAsia="tr-TR"/>
        </w:rPr>
        <w:t>", "</w:t>
      </w:r>
      <w:r w:rsidRPr="007737CD">
        <w:rPr>
          <w:rFonts w:ascii="Times New Roman" w:eastAsia="Times New Roman" w:hAnsi="Times New Roman" w:cs="Times New Roman"/>
          <w:b/>
          <w:bCs/>
          <w:i/>
          <w:iCs/>
          <w:color w:val="000000"/>
          <w:sz w:val="24"/>
          <w:szCs w:val="26"/>
          <w:lang w:eastAsia="tr-TR"/>
        </w:rPr>
        <w:t>Simav</w:t>
      </w:r>
      <w:r w:rsidRPr="007737CD">
        <w:rPr>
          <w:rFonts w:ascii="Times New Roman" w:eastAsia="Times New Roman" w:hAnsi="Times New Roman" w:cs="Times New Roman"/>
          <w:b/>
          <w:bCs/>
          <w:color w:val="000000"/>
          <w:sz w:val="24"/>
          <w:szCs w:val="26"/>
          <w:lang w:eastAsia="tr-TR"/>
        </w:rPr>
        <w:t>" ve "</w:t>
      </w:r>
      <w:r w:rsidRPr="007737CD">
        <w:rPr>
          <w:rFonts w:ascii="Times New Roman" w:eastAsia="Times New Roman" w:hAnsi="Times New Roman" w:cs="Times New Roman"/>
          <w:b/>
          <w:bCs/>
          <w:i/>
          <w:iCs/>
          <w:color w:val="000000"/>
          <w:sz w:val="24"/>
          <w:szCs w:val="26"/>
          <w:lang w:eastAsia="tr-TR"/>
        </w:rPr>
        <w:t>Kuşu</w:t>
      </w:r>
      <w:r w:rsidRPr="007737CD">
        <w:rPr>
          <w:rFonts w:ascii="Times New Roman" w:eastAsia="Times New Roman" w:hAnsi="Times New Roman" w:cs="Times New Roman"/>
          <w:b/>
          <w:bCs/>
          <w:color w:val="000000"/>
          <w:sz w:val="24"/>
          <w:szCs w:val="26"/>
          <w:lang w:eastAsia="tr-TR"/>
        </w:rPr>
        <w:t>" İbarelerinin İncelenmesi</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37CD">
        <w:rPr>
          <w:rFonts w:ascii="Times New Roman" w:eastAsia="Times New Roman" w:hAnsi="Times New Roman" w:cs="Times New Roman"/>
          <w:color w:val="000000"/>
          <w:sz w:val="24"/>
          <w:szCs w:val="26"/>
          <w:lang w:eastAsia="tr-TR"/>
        </w:rPr>
        <w:t>Anayasa'nın "</w:t>
      </w:r>
      <w:r w:rsidRPr="007737CD">
        <w:rPr>
          <w:rFonts w:ascii="Times New Roman" w:eastAsia="Times New Roman" w:hAnsi="Times New Roman" w:cs="Times New Roman"/>
          <w:i/>
          <w:iCs/>
          <w:color w:val="000000"/>
          <w:sz w:val="24"/>
          <w:szCs w:val="26"/>
          <w:lang w:eastAsia="tr-TR"/>
        </w:rPr>
        <w:t>Anayasaya aykırılığın diğer mahkemelerde ileri sürülmesi</w:t>
      </w:r>
      <w:r w:rsidRPr="007737CD">
        <w:rPr>
          <w:rFonts w:ascii="Times New Roman" w:eastAsia="Times New Roman" w:hAnsi="Times New Roman" w:cs="Times New Roman"/>
          <w:color w:val="000000"/>
          <w:sz w:val="24"/>
          <w:szCs w:val="26"/>
          <w:lang w:eastAsia="tr-TR"/>
        </w:rPr>
        <w:t>" başlıklı 152. maddesinin son fıkrasında, "</w:t>
      </w:r>
      <w:r w:rsidRPr="007737CD">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7737CD">
        <w:rPr>
          <w:rFonts w:ascii="Times New Roman" w:eastAsia="Times New Roman" w:hAnsi="Times New Roman" w:cs="Times New Roman"/>
          <w:i/>
          <w:iCs/>
          <w:color w:val="000000"/>
          <w:sz w:val="24"/>
          <w:szCs w:val="26"/>
          <w:lang w:eastAsia="tr-TR"/>
        </w:rPr>
        <w:t>red</w:t>
      </w:r>
      <w:proofErr w:type="spellEnd"/>
      <w:r w:rsidRPr="007737CD">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7737CD">
        <w:rPr>
          <w:rFonts w:ascii="Times New Roman" w:eastAsia="Times New Roman" w:hAnsi="Times New Roman" w:cs="Times New Roman"/>
          <w:color w:val="000000"/>
          <w:sz w:val="24"/>
          <w:szCs w:val="26"/>
          <w:lang w:eastAsia="tr-TR"/>
        </w:rPr>
        <w:t>"; 6216 sayılı Anayasa Mahkemesinin Kuruluşu ve Yargılama Usulleri Hakkında Kanun'un "</w:t>
      </w:r>
      <w:r w:rsidRPr="007737CD">
        <w:rPr>
          <w:rFonts w:ascii="Times New Roman" w:eastAsia="Times New Roman" w:hAnsi="Times New Roman" w:cs="Times New Roman"/>
          <w:i/>
          <w:iCs/>
          <w:color w:val="000000"/>
          <w:sz w:val="24"/>
          <w:szCs w:val="26"/>
          <w:lang w:eastAsia="tr-TR"/>
        </w:rPr>
        <w:t>Başvuruya engel durumlar</w:t>
      </w:r>
      <w:r w:rsidRPr="007737CD">
        <w:rPr>
          <w:rFonts w:ascii="Times New Roman" w:eastAsia="Times New Roman" w:hAnsi="Times New Roman" w:cs="Times New Roman"/>
          <w:color w:val="000000"/>
          <w:sz w:val="24"/>
          <w:szCs w:val="26"/>
          <w:lang w:eastAsia="tr-TR"/>
        </w:rPr>
        <w:t>" başlıklı 41. maddesinin (1) numaralı fıkrasında ise "</w:t>
      </w:r>
      <w:r w:rsidRPr="007737CD">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7737CD">
        <w:rPr>
          <w:rFonts w:ascii="Times New Roman" w:eastAsia="Times New Roman" w:hAnsi="Times New Roman" w:cs="Times New Roman"/>
          <w:color w:val="000000"/>
          <w:sz w:val="24"/>
          <w:szCs w:val="26"/>
          <w:lang w:eastAsia="tr-TR"/>
        </w:rPr>
        <w:t>" hükümlerine yer verilmiştir.</w:t>
      </w:r>
      <w:proofErr w:type="gramEnd"/>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37CD">
        <w:rPr>
          <w:rFonts w:ascii="Times New Roman" w:eastAsia="Times New Roman" w:hAnsi="Times New Roman" w:cs="Times New Roman"/>
          <w:color w:val="000000"/>
          <w:sz w:val="24"/>
          <w:szCs w:val="26"/>
          <w:lang w:eastAsia="tr-TR"/>
        </w:rPr>
        <w:t>Kanun'un geçici 2. maddesinin (1) numaralı fıkrası ve buna bağlı olarak da eki (27) Sayılı Liste'nin (345) numaralı sırasında yer alan "</w:t>
      </w:r>
      <w:r w:rsidRPr="007737CD">
        <w:rPr>
          <w:rFonts w:ascii="Times New Roman" w:eastAsia="Times New Roman" w:hAnsi="Times New Roman" w:cs="Times New Roman"/>
          <w:i/>
          <w:iCs/>
          <w:color w:val="000000"/>
          <w:sz w:val="24"/>
          <w:szCs w:val="26"/>
          <w:lang w:eastAsia="tr-TR"/>
        </w:rPr>
        <w:t>Kütahya</w:t>
      </w:r>
      <w:r w:rsidRPr="007737CD">
        <w:rPr>
          <w:rFonts w:ascii="Times New Roman" w:eastAsia="Times New Roman" w:hAnsi="Times New Roman" w:cs="Times New Roman"/>
          <w:color w:val="000000"/>
          <w:sz w:val="24"/>
          <w:szCs w:val="26"/>
          <w:lang w:eastAsia="tr-TR"/>
        </w:rPr>
        <w:t>", "</w:t>
      </w:r>
      <w:r w:rsidRPr="007737CD">
        <w:rPr>
          <w:rFonts w:ascii="Times New Roman" w:eastAsia="Times New Roman" w:hAnsi="Times New Roman" w:cs="Times New Roman"/>
          <w:i/>
          <w:iCs/>
          <w:color w:val="000000"/>
          <w:sz w:val="24"/>
          <w:szCs w:val="26"/>
          <w:lang w:eastAsia="tr-TR"/>
        </w:rPr>
        <w:t>Simav</w:t>
      </w:r>
      <w:r w:rsidRPr="007737CD">
        <w:rPr>
          <w:rFonts w:ascii="Times New Roman" w:eastAsia="Times New Roman" w:hAnsi="Times New Roman" w:cs="Times New Roman"/>
          <w:color w:val="000000"/>
          <w:sz w:val="24"/>
          <w:szCs w:val="26"/>
          <w:lang w:eastAsia="tr-TR"/>
        </w:rPr>
        <w:t>" ve "</w:t>
      </w:r>
      <w:r w:rsidRPr="007737CD">
        <w:rPr>
          <w:rFonts w:ascii="Times New Roman" w:eastAsia="Times New Roman" w:hAnsi="Times New Roman" w:cs="Times New Roman"/>
          <w:i/>
          <w:iCs/>
          <w:color w:val="000000"/>
          <w:sz w:val="24"/>
          <w:szCs w:val="26"/>
          <w:lang w:eastAsia="tr-TR"/>
        </w:rPr>
        <w:t>Kuşu</w:t>
      </w:r>
      <w:r w:rsidRPr="007737CD">
        <w:rPr>
          <w:rFonts w:ascii="Times New Roman" w:eastAsia="Times New Roman" w:hAnsi="Times New Roman" w:cs="Times New Roman"/>
          <w:color w:val="000000"/>
          <w:sz w:val="24"/>
          <w:szCs w:val="26"/>
          <w:lang w:eastAsia="tr-TR"/>
        </w:rPr>
        <w:t xml:space="preserve">" ibarelerine yönelik iptal başvurusu, Anayasa Mahkemesi'nin 12.9.2013 günlü, E. 2013/19, K. 2013/100 sayılı kararıyla Anayasa'ya aykırı olmadığı gerekçesi ile esastan reddedilmiş ve bu karar 18.9.2014 günlü, 29123 sayılı Resmî </w:t>
      </w:r>
      <w:proofErr w:type="spellStart"/>
      <w:r w:rsidRPr="007737CD">
        <w:rPr>
          <w:rFonts w:ascii="Times New Roman" w:eastAsia="Times New Roman" w:hAnsi="Times New Roman" w:cs="Times New Roman"/>
          <w:color w:val="000000"/>
          <w:sz w:val="24"/>
          <w:szCs w:val="26"/>
          <w:lang w:eastAsia="tr-TR"/>
        </w:rPr>
        <w:t>Gazete'de</w:t>
      </w:r>
      <w:proofErr w:type="spellEnd"/>
      <w:r w:rsidRPr="007737CD">
        <w:rPr>
          <w:rFonts w:ascii="Times New Roman" w:eastAsia="Times New Roman" w:hAnsi="Times New Roman" w:cs="Times New Roman"/>
          <w:color w:val="000000"/>
          <w:sz w:val="24"/>
          <w:szCs w:val="26"/>
          <w:lang w:eastAsia="tr-TR"/>
        </w:rPr>
        <w:t xml:space="preserve"> yayımlanmıştır.</w:t>
      </w:r>
      <w:proofErr w:type="gramEnd"/>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lastRenderedPageBreak/>
        <w:t xml:space="preserve">Anayasa Mahkemesince işin esasına girilerek reddedilen fıkra ve ibareler hakkında yeni bir başvurunun yapılabilmesi için, önceki kararın Resmî </w:t>
      </w:r>
      <w:proofErr w:type="spellStart"/>
      <w:r w:rsidRPr="007737CD">
        <w:rPr>
          <w:rFonts w:ascii="Times New Roman" w:eastAsia="Times New Roman" w:hAnsi="Times New Roman" w:cs="Times New Roman"/>
          <w:color w:val="000000"/>
          <w:sz w:val="24"/>
          <w:szCs w:val="26"/>
          <w:lang w:eastAsia="tr-TR"/>
        </w:rPr>
        <w:t>Gazete'de</w:t>
      </w:r>
      <w:proofErr w:type="spellEnd"/>
      <w:r w:rsidRPr="007737CD">
        <w:rPr>
          <w:rFonts w:ascii="Times New Roman" w:eastAsia="Times New Roman" w:hAnsi="Times New Roman" w:cs="Times New Roman"/>
          <w:color w:val="000000"/>
          <w:sz w:val="24"/>
          <w:szCs w:val="26"/>
          <w:lang w:eastAsia="tr-TR"/>
        </w:rPr>
        <w:t xml:space="preserve"> yayımlandığı 18.9.2014 gününden başlayarak geçmesi gereken on yıllık süre henüz dolmamıştır.</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Açıklanan nedenlerle, itiraz konusu kurallara ilişkin başvurunun, Anayasa'nın 152. maddesinin son fıkrası ve 6216 sayılı Kanun'un 41. maddesinin (1) numaralı fıkrası gereğince esas incelemeye geçilmeksizin reddi gerekir.</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color w:val="000000"/>
          <w:sz w:val="24"/>
          <w:szCs w:val="26"/>
          <w:lang w:eastAsia="tr-TR"/>
        </w:rPr>
        <w:t>B- Kanun'un Geçici 2. Maddesinin (5) Numaralı Fıkrasının Son Cümlesinde Yer Alan "</w:t>
      </w:r>
      <w:r w:rsidRPr="007737CD">
        <w:rPr>
          <w:rFonts w:ascii="Times New Roman" w:eastAsia="Times New Roman" w:hAnsi="Times New Roman" w:cs="Times New Roman"/>
          <w:b/>
          <w:bCs/>
          <w:i/>
          <w:iCs/>
          <w:color w:val="000000"/>
          <w:sz w:val="24"/>
          <w:szCs w:val="26"/>
          <w:lang w:eastAsia="tr-TR"/>
        </w:rPr>
        <w:t>.5393 sayılı Kanunun 8 inci maddesine uygun olarak birleşme veya katılma yoluyla.</w:t>
      </w:r>
      <w:r w:rsidRPr="007737CD">
        <w:rPr>
          <w:rFonts w:ascii="Times New Roman" w:eastAsia="Times New Roman" w:hAnsi="Times New Roman" w:cs="Times New Roman"/>
          <w:b/>
          <w:bCs/>
          <w:color w:val="000000"/>
          <w:sz w:val="24"/>
          <w:szCs w:val="26"/>
          <w:lang w:eastAsia="tr-TR"/>
        </w:rPr>
        <w:t>" İbaresinin İncelenmesi</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Anayasa'nın 152. ve 6216 sayılı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İtiraz yoluna başvuran Mahkeme, Kanun'un geçici 2. maddesinin (5) numaralı fıkrasının son cümlesinde yer alan "</w:t>
      </w:r>
      <w:r w:rsidRPr="007737CD">
        <w:rPr>
          <w:rFonts w:ascii="Times New Roman" w:eastAsia="Times New Roman" w:hAnsi="Times New Roman" w:cs="Times New Roman"/>
          <w:i/>
          <w:iCs/>
          <w:color w:val="000000"/>
          <w:sz w:val="24"/>
          <w:szCs w:val="26"/>
          <w:lang w:eastAsia="tr-TR"/>
        </w:rPr>
        <w:t>.5393 sayılı Kanunun 8 inci maddesine uygun olarak birleşme veya katılma yoluyla.</w:t>
      </w:r>
      <w:r w:rsidRPr="007737CD">
        <w:rPr>
          <w:rFonts w:ascii="Times New Roman" w:eastAsia="Times New Roman" w:hAnsi="Times New Roman" w:cs="Times New Roman"/>
          <w:color w:val="000000"/>
          <w:sz w:val="24"/>
          <w:szCs w:val="26"/>
          <w:lang w:eastAsia="tr-TR"/>
        </w:rPr>
        <w:t>" ibaresinin de iptalini istemiştir.</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İtiraza konu kural, fıkranın tümü dikkate alındığında, 5393 sayılı Belediye Kanunu'nun; belde, köy veya bunların bazı kısımlarının bir başka beldeye katılması ya da birleşmesi için gerekli şartları düzenleyen 8. maddesine uygun olarak birleşme veya katılma yoluyla nüfusu 2.000'in üzerine çıkan belediyelerin tüzel kişiliklerinin korunacağını düzenlemektedir.</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İtiraz yoluna başvuran Mahkemede bakılmakta olan davada ise Kütahya ili, Simav ilçesi, Kuşu beldesinin 6360 sayılı Kanun ile kapatılarak köye dönüştürülmesi üzerine, belediye tüzel kişiliğinin yeniden kurulması istemiyle İçişleri Bakanlığına başvuru yapılmış ve anılan başvurunun reddi üzerine dava açılmıştır. Bakılmakta olan davada, dava konusu olan "</w:t>
      </w:r>
      <w:r w:rsidRPr="007737CD">
        <w:rPr>
          <w:rFonts w:ascii="Times New Roman" w:eastAsia="Times New Roman" w:hAnsi="Times New Roman" w:cs="Times New Roman"/>
          <w:i/>
          <w:iCs/>
          <w:color w:val="000000"/>
          <w:sz w:val="24"/>
          <w:szCs w:val="26"/>
          <w:lang w:eastAsia="tr-TR"/>
        </w:rPr>
        <w:t>Kuşu</w:t>
      </w:r>
      <w:r w:rsidRPr="007737CD">
        <w:rPr>
          <w:rFonts w:ascii="Times New Roman" w:eastAsia="Times New Roman" w:hAnsi="Times New Roman" w:cs="Times New Roman"/>
          <w:color w:val="000000"/>
          <w:sz w:val="24"/>
          <w:szCs w:val="26"/>
          <w:lang w:eastAsia="tr-TR"/>
        </w:rPr>
        <w:t>" beldesi ile ilgili olarak bir başka belde, köy ya da bunların bazı kısımları ile ilgili herhangi bir birleşme veya katılma hâli mevcut olmadığı gibi bu yönde bir talep ve idari makamlarca tesis edilmiş bir işlem de bulunmamaktadır. Dolayısıyla, itiraz konusu kuralın itiraz başvurusunda bulunan Mahkemenin bakmakta olduğu davada uygulanma olanağı bulunmadığından, başvurunun Mahkemenin yetkisizliği nedeniyle reddi gerekir.</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b/>
          <w:bCs/>
          <w:color w:val="000000"/>
          <w:sz w:val="24"/>
          <w:szCs w:val="26"/>
          <w:lang w:eastAsia="tr-TR"/>
        </w:rPr>
        <w:t>IV- SONUÇ</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12.11.2012 günlü, 6360 sayılı On Dört İlde Büyükşehir Belediyesi ve Yirmi Yedi İlçe Kurulması ile Bazı Kanun ve Kanun Hükmünde Kararnamelerde Değişiklik Yapılmasına Dair Kanun'un;</w:t>
      </w:r>
    </w:p>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A- 1- Geçici 2. maddesinin (1) numaralı fıkrasına,</w:t>
      </w:r>
    </w:p>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lastRenderedPageBreak/>
        <w:t> </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2- Eki (27) Sayılı Liste'nin (345) numaralı sırasında yer alan </w:t>
      </w:r>
      <w:r w:rsidRPr="007737CD">
        <w:rPr>
          <w:rFonts w:ascii="Times New Roman" w:eastAsia="Times New Roman" w:hAnsi="Times New Roman" w:cs="Times New Roman"/>
          <w:i/>
          <w:iCs/>
          <w:color w:val="000000"/>
          <w:sz w:val="24"/>
          <w:szCs w:val="26"/>
          <w:lang w:eastAsia="tr-TR"/>
        </w:rPr>
        <w:t>"Kütahya",</w:t>
      </w:r>
      <w:r w:rsidRPr="007737CD">
        <w:rPr>
          <w:rFonts w:ascii="Times New Roman" w:eastAsia="Times New Roman" w:hAnsi="Times New Roman" w:cs="Times New Roman"/>
          <w:color w:val="000000"/>
          <w:sz w:val="24"/>
          <w:szCs w:val="26"/>
          <w:lang w:eastAsia="tr-TR"/>
        </w:rPr>
        <w:t> </w:t>
      </w:r>
      <w:r w:rsidRPr="007737CD">
        <w:rPr>
          <w:rFonts w:ascii="Times New Roman" w:eastAsia="Times New Roman" w:hAnsi="Times New Roman" w:cs="Times New Roman"/>
          <w:i/>
          <w:iCs/>
          <w:color w:val="000000"/>
          <w:sz w:val="24"/>
          <w:szCs w:val="26"/>
          <w:lang w:eastAsia="tr-TR"/>
        </w:rPr>
        <w:t>"Simav"</w:t>
      </w:r>
      <w:r w:rsidRPr="007737CD">
        <w:rPr>
          <w:rFonts w:ascii="Times New Roman" w:eastAsia="Times New Roman" w:hAnsi="Times New Roman" w:cs="Times New Roman"/>
          <w:color w:val="000000"/>
          <w:sz w:val="24"/>
          <w:szCs w:val="26"/>
          <w:lang w:eastAsia="tr-TR"/>
        </w:rPr>
        <w:t> ve </w:t>
      </w:r>
      <w:r w:rsidRPr="007737CD">
        <w:rPr>
          <w:rFonts w:ascii="Times New Roman" w:eastAsia="Times New Roman" w:hAnsi="Times New Roman" w:cs="Times New Roman"/>
          <w:i/>
          <w:iCs/>
          <w:color w:val="000000"/>
          <w:sz w:val="24"/>
          <w:szCs w:val="26"/>
          <w:lang w:eastAsia="tr-TR"/>
        </w:rPr>
        <w:t>"</w:t>
      </w:r>
      <w:proofErr w:type="spellStart"/>
      <w:r w:rsidRPr="007737CD">
        <w:rPr>
          <w:rFonts w:ascii="Times New Roman" w:eastAsia="Times New Roman" w:hAnsi="Times New Roman" w:cs="Times New Roman"/>
          <w:i/>
          <w:iCs/>
          <w:color w:val="000000"/>
          <w:sz w:val="24"/>
          <w:szCs w:val="26"/>
          <w:lang w:eastAsia="tr-TR"/>
        </w:rPr>
        <w:t>Kuşu"</w:t>
      </w:r>
      <w:r w:rsidRPr="007737CD">
        <w:rPr>
          <w:rFonts w:ascii="Times New Roman" w:eastAsia="Times New Roman" w:hAnsi="Times New Roman" w:cs="Times New Roman"/>
          <w:color w:val="000000"/>
          <w:sz w:val="24"/>
          <w:szCs w:val="26"/>
          <w:lang w:eastAsia="tr-TR"/>
        </w:rPr>
        <w:t>ibarelerine</w:t>
      </w:r>
      <w:proofErr w:type="spellEnd"/>
      <w:r w:rsidRPr="007737CD">
        <w:rPr>
          <w:rFonts w:ascii="Times New Roman" w:eastAsia="Times New Roman" w:hAnsi="Times New Roman" w:cs="Times New Roman"/>
          <w:color w:val="000000"/>
          <w:sz w:val="24"/>
          <w:szCs w:val="26"/>
          <w:lang w:eastAsia="tr-TR"/>
        </w:rPr>
        <w:t>,</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37CD">
        <w:rPr>
          <w:rFonts w:ascii="Times New Roman" w:eastAsia="Times New Roman" w:hAnsi="Times New Roman" w:cs="Times New Roman"/>
          <w:color w:val="000000"/>
          <w:sz w:val="24"/>
          <w:szCs w:val="26"/>
          <w:lang w:eastAsia="tr-TR"/>
        </w:rPr>
        <w:t>ilişkin</w:t>
      </w:r>
      <w:proofErr w:type="gramEnd"/>
      <w:r w:rsidRPr="007737CD">
        <w:rPr>
          <w:rFonts w:ascii="Times New Roman" w:eastAsia="Times New Roman" w:hAnsi="Times New Roman" w:cs="Times New Roman"/>
          <w:color w:val="000000"/>
          <w:sz w:val="24"/>
          <w:szCs w:val="26"/>
          <w:lang w:eastAsia="tr-TR"/>
        </w:rPr>
        <w:t xml:space="preserve"> itiraz başvurusunun, Anayasa'nın 152. maddesinin son fıkrası ve 6216 sayılı Anayasa Mahkemesinin Kuruluşu ve Yargılama Usulleri Hakkında Kanun'un 41. maddesinin (1) numaralı fıkrası gereğince REDDİNE,</w:t>
      </w:r>
    </w:p>
    <w:p w:rsid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xml:space="preserve"> B- Geçici 2. maddesinin (5) numaralı fıkrasının son cümlesinde yer alan </w:t>
      </w:r>
      <w:r w:rsidRPr="007737CD">
        <w:rPr>
          <w:rFonts w:ascii="Times New Roman" w:eastAsia="Times New Roman" w:hAnsi="Times New Roman" w:cs="Times New Roman"/>
          <w:i/>
          <w:iCs/>
          <w:color w:val="000000"/>
          <w:sz w:val="24"/>
          <w:szCs w:val="26"/>
          <w:lang w:eastAsia="tr-TR"/>
        </w:rPr>
        <w:t>".5393 sayılı Kanunun 8 inci maddesine uygun olarak birleşme veya katılma yoluyla."</w:t>
      </w:r>
      <w:r w:rsidRPr="007737CD">
        <w:rPr>
          <w:rFonts w:ascii="Times New Roman" w:eastAsia="Times New Roman"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w:t>
      </w:r>
    </w:p>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18.2.2015 gününde OYBİRLİĞİYLE karar verildi. </w:t>
      </w:r>
    </w:p>
    <w:p w:rsidR="007737CD" w:rsidRPr="007737CD" w:rsidRDefault="007737CD" w:rsidP="007737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7CD" w:rsidRPr="007737CD" w:rsidTr="007737CD">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Başkan</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Başkanvekili</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Serdar ÖZGÜLDÜR</w:t>
            </w:r>
          </w:p>
        </w:tc>
      </w:tr>
    </w:tbl>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P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7CD" w:rsidRPr="007737CD" w:rsidTr="007737CD">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 xml:space="preserve"> Osman </w:t>
            </w:r>
            <w:proofErr w:type="spellStart"/>
            <w:r w:rsidRPr="007737CD">
              <w:rPr>
                <w:rFonts w:ascii="Times New Roman" w:eastAsia="Times New Roman" w:hAnsi="Times New Roman" w:cs="Times New Roman"/>
                <w:color w:val="000000"/>
                <w:sz w:val="24"/>
                <w:szCs w:val="26"/>
                <w:lang w:eastAsia="tr-TR"/>
              </w:rPr>
              <w:t>Alifeyyaz</w:t>
            </w:r>
            <w:proofErr w:type="spellEnd"/>
            <w:r w:rsidRPr="007737CD">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 Recep KÖMÜRCÜ</w:t>
            </w:r>
          </w:p>
        </w:tc>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 Burhan ÜSTÜN</w:t>
            </w:r>
          </w:p>
        </w:tc>
      </w:tr>
    </w:tbl>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P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7CD" w:rsidRPr="007737CD" w:rsidTr="007737CD">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737CD">
              <w:rPr>
                <w:rFonts w:ascii="Times New Roman" w:eastAsia="Times New Roman" w:hAnsi="Times New Roman" w:cs="Times New Roman"/>
                <w:color w:val="000000"/>
                <w:sz w:val="24"/>
                <w:szCs w:val="26"/>
                <w:lang w:eastAsia="tr-TR"/>
              </w:rPr>
              <w:t>Hicabi</w:t>
            </w:r>
            <w:proofErr w:type="spellEnd"/>
            <w:r w:rsidRPr="007737CD">
              <w:rPr>
                <w:rFonts w:ascii="Times New Roman" w:eastAsia="Times New Roman" w:hAnsi="Times New Roman" w:cs="Times New Roman"/>
                <w:color w:val="000000"/>
                <w:sz w:val="24"/>
                <w:szCs w:val="26"/>
                <w:lang w:eastAsia="tr-TR"/>
              </w:rPr>
              <w:t xml:space="preserve"> DURSUN</w:t>
            </w:r>
          </w:p>
        </w:tc>
      </w:tr>
    </w:tbl>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lastRenderedPageBreak/>
        <w:t> </w:t>
      </w:r>
    </w:p>
    <w:p w:rsidR="007737CD" w:rsidRP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7CD" w:rsidRPr="007737CD" w:rsidTr="007737CD">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Muammer TOPAL</w:t>
            </w:r>
          </w:p>
        </w:tc>
      </w:tr>
    </w:tbl>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p w:rsidR="007737CD" w:rsidRPr="007737CD" w:rsidRDefault="007737CD" w:rsidP="007737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737C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7CD" w:rsidRPr="007737CD" w:rsidTr="007737CD">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M. Emin KUZ</w:t>
            </w:r>
          </w:p>
        </w:tc>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Hasan Tahsin GÖKCAN</w:t>
            </w:r>
          </w:p>
        </w:tc>
        <w:tc>
          <w:tcPr>
            <w:tcW w:w="1667" w:type="pct"/>
            <w:shd w:val="clear" w:color="auto" w:fill="FFFFFF"/>
            <w:tcMar>
              <w:top w:w="0" w:type="dxa"/>
              <w:left w:w="70" w:type="dxa"/>
              <w:bottom w:w="0" w:type="dxa"/>
              <w:right w:w="70" w:type="dxa"/>
            </w:tcMar>
            <w:hideMark/>
          </w:tcPr>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Üye</w:t>
            </w:r>
          </w:p>
          <w:p w:rsidR="007737CD" w:rsidRPr="007737CD" w:rsidRDefault="007737CD" w:rsidP="007737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37CD">
              <w:rPr>
                <w:rFonts w:ascii="Times New Roman" w:eastAsia="Times New Roman" w:hAnsi="Times New Roman" w:cs="Times New Roman"/>
                <w:color w:val="000000"/>
                <w:sz w:val="24"/>
                <w:szCs w:val="26"/>
                <w:lang w:eastAsia="tr-TR"/>
              </w:rPr>
              <w:t>Kadir ÖZKAYA</w:t>
            </w:r>
          </w:p>
        </w:tc>
      </w:tr>
    </w:tbl>
    <w:p w:rsidR="00CE1FB9" w:rsidRPr="007737CD" w:rsidRDefault="00CE1FB9" w:rsidP="007737CD">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7737CD" w:rsidSect="007737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F53" w:rsidRDefault="00474F53" w:rsidP="007737CD">
      <w:pPr>
        <w:spacing w:after="0" w:line="240" w:lineRule="auto"/>
      </w:pPr>
      <w:r>
        <w:separator/>
      </w:r>
    </w:p>
  </w:endnote>
  <w:endnote w:type="continuationSeparator" w:id="0">
    <w:p w:rsidR="00474F53" w:rsidRDefault="00474F53" w:rsidP="0077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CD" w:rsidRDefault="007737CD" w:rsidP="005118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37CD" w:rsidRDefault="007737CD" w:rsidP="007737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CD" w:rsidRPr="007737CD" w:rsidRDefault="007737CD" w:rsidP="005118CE">
    <w:pPr>
      <w:pStyle w:val="Altbilgi"/>
      <w:framePr w:wrap="around" w:vAnchor="text" w:hAnchor="margin" w:xAlign="right" w:y="1"/>
      <w:rPr>
        <w:rStyle w:val="SayfaNumaras"/>
        <w:rFonts w:ascii="Times New Roman" w:hAnsi="Times New Roman" w:cs="Times New Roman"/>
      </w:rPr>
    </w:pPr>
    <w:r w:rsidRPr="007737CD">
      <w:rPr>
        <w:rStyle w:val="SayfaNumaras"/>
        <w:rFonts w:ascii="Times New Roman" w:hAnsi="Times New Roman" w:cs="Times New Roman"/>
      </w:rPr>
      <w:fldChar w:fldCharType="begin"/>
    </w:r>
    <w:r w:rsidRPr="007737CD">
      <w:rPr>
        <w:rStyle w:val="SayfaNumaras"/>
        <w:rFonts w:ascii="Times New Roman" w:hAnsi="Times New Roman" w:cs="Times New Roman"/>
      </w:rPr>
      <w:instrText xml:space="preserve">PAGE  </w:instrText>
    </w:r>
    <w:r w:rsidRPr="007737CD">
      <w:rPr>
        <w:rStyle w:val="SayfaNumaras"/>
        <w:rFonts w:ascii="Times New Roman" w:hAnsi="Times New Roman" w:cs="Times New Roman"/>
      </w:rPr>
      <w:fldChar w:fldCharType="separate"/>
    </w:r>
    <w:r w:rsidR="00FE1CD0">
      <w:rPr>
        <w:rStyle w:val="SayfaNumaras"/>
        <w:rFonts w:ascii="Times New Roman" w:hAnsi="Times New Roman" w:cs="Times New Roman"/>
        <w:noProof/>
      </w:rPr>
      <w:t>5</w:t>
    </w:r>
    <w:r w:rsidRPr="007737CD">
      <w:rPr>
        <w:rStyle w:val="SayfaNumaras"/>
        <w:rFonts w:ascii="Times New Roman" w:hAnsi="Times New Roman" w:cs="Times New Roman"/>
      </w:rPr>
      <w:fldChar w:fldCharType="end"/>
    </w:r>
  </w:p>
  <w:p w:rsidR="007737CD" w:rsidRPr="007737CD" w:rsidRDefault="007737CD" w:rsidP="007737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CD" w:rsidRDefault="007737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F53" w:rsidRDefault="00474F53" w:rsidP="007737CD">
      <w:pPr>
        <w:spacing w:after="0" w:line="240" w:lineRule="auto"/>
      </w:pPr>
      <w:r>
        <w:separator/>
      </w:r>
    </w:p>
  </w:footnote>
  <w:footnote w:type="continuationSeparator" w:id="0">
    <w:p w:rsidR="00474F53" w:rsidRDefault="00474F53" w:rsidP="00773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CD" w:rsidRDefault="007737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D0" w:rsidRDefault="00FE1C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/11</w:t>
    </w:r>
  </w:p>
  <w:p w:rsidR="00FE1CD0" w:rsidRDefault="00FE1C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/14</w:t>
    </w:r>
  </w:p>
  <w:p w:rsidR="007737CD" w:rsidRPr="007737CD" w:rsidRDefault="007737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CD" w:rsidRDefault="007737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8C"/>
    <w:rsid w:val="00474F53"/>
    <w:rsid w:val="007737CD"/>
    <w:rsid w:val="0083258C"/>
    <w:rsid w:val="00CE1FB9"/>
    <w:rsid w:val="00FE1CD0"/>
    <w:rsid w:val="00FE5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5F582-AB1E-42E0-B799-F82274F2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37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37CD"/>
  </w:style>
  <w:style w:type="paragraph" w:styleId="Altbilgi">
    <w:name w:val="footer"/>
    <w:basedOn w:val="Normal"/>
    <w:link w:val="AltbilgiChar"/>
    <w:uiPriority w:val="99"/>
    <w:unhideWhenUsed/>
    <w:rsid w:val="007737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37CD"/>
  </w:style>
  <w:style w:type="character" w:styleId="SayfaNumaras">
    <w:name w:val="page number"/>
    <w:basedOn w:val="VarsaylanParagrafYazTipi"/>
    <w:uiPriority w:val="99"/>
    <w:semiHidden/>
    <w:unhideWhenUsed/>
    <w:rsid w:val="0077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16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5</cp:revision>
  <dcterms:created xsi:type="dcterms:W3CDTF">2019-02-26T11:16:00Z</dcterms:created>
  <dcterms:modified xsi:type="dcterms:W3CDTF">2019-02-26T11:20:00Z</dcterms:modified>
</cp:coreProperties>
</file>