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73" w:rsidRPr="001E6A73" w:rsidRDefault="001E6A73" w:rsidP="001E6A7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shd w:val="clear" w:color="auto" w:fill="FFFFFF"/>
          <w:lang w:val="en-US" w:eastAsia="tr-TR"/>
        </w:rPr>
        <w:t>ANAYASA MAHKEMES</w:t>
      </w:r>
      <w:r w:rsidRPr="001E6A73">
        <w:rPr>
          <w:rFonts w:ascii="Times New Roman" w:eastAsia="Times New Roman" w:hAnsi="Times New Roman" w:cs="Times New Roman"/>
          <w:b/>
          <w:bCs/>
          <w:color w:val="000000"/>
          <w:sz w:val="24"/>
          <w:szCs w:val="26"/>
          <w:shd w:val="clear" w:color="auto" w:fill="FFFFFF"/>
          <w:lang w:eastAsia="tr-TR"/>
        </w:rPr>
        <w:t>İ KARARI</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E6A73" w:rsidRPr="001E6A73" w:rsidRDefault="001E6A73" w:rsidP="001E6A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1E6A73">
        <w:rPr>
          <w:rFonts w:ascii="Times New Roman" w:eastAsia="Times New Roman" w:hAnsi="Times New Roman" w:cs="Times New Roman"/>
          <w:b/>
          <w:bCs/>
          <w:color w:val="000000"/>
          <w:sz w:val="24"/>
          <w:szCs w:val="26"/>
          <w:lang w:eastAsia="tr-TR"/>
        </w:rPr>
        <w:t xml:space="preserve">Esas </w:t>
      </w:r>
      <w:proofErr w:type="gramStart"/>
      <w:r w:rsidRPr="001E6A73">
        <w:rPr>
          <w:rFonts w:ascii="Times New Roman" w:eastAsia="Times New Roman" w:hAnsi="Times New Roman" w:cs="Times New Roman"/>
          <w:b/>
          <w:bCs/>
          <w:color w:val="000000"/>
          <w:sz w:val="24"/>
          <w:szCs w:val="26"/>
          <w:lang w:eastAsia="tr-TR"/>
        </w:rPr>
        <w:t>Sayısı</w:t>
      </w:r>
      <w:r w:rsidR="00A16379">
        <w:rPr>
          <w:rFonts w:ascii="Times New Roman" w:eastAsia="Times New Roman" w:hAnsi="Times New Roman" w:cs="Times New Roman"/>
          <w:b/>
          <w:bCs/>
          <w:color w:val="000000"/>
          <w:sz w:val="24"/>
          <w:szCs w:val="26"/>
          <w:lang w:eastAsia="tr-TR"/>
        </w:rPr>
        <w:t xml:space="preserve"> </w:t>
      </w:r>
      <w:r w:rsidRPr="001E6A73">
        <w:rPr>
          <w:rFonts w:ascii="Times New Roman" w:eastAsia="Times New Roman" w:hAnsi="Times New Roman" w:cs="Times New Roman"/>
          <w:b/>
          <w:bCs/>
          <w:color w:val="000000"/>
          <w:sz w:val="24"/>
          <w:szCs w:val="26"/>
          <w:lang w:eastAsia="tr-TR"/>
        </w:rPr>
        <w:t>: 2014</w:t>
      </w:r>
      <w:proofErr w:type="gramEnd"/>
      <w:r w:rsidRPr="001E6A73">
        <w:rPr>
          <w:rFonts w:ascii="Times New Roman" w:eastAsia="Times New Roman" w:hAnsi="Times New Roman" w:cs="Times New Roman"/>
          <w:b/>
          <w:bCs/>
          <w:color w:val="000000"/>
          <w:sz w:val="24"/>
          <w:szCs w:val="26"/>
          <w:lang w:eastAsia="tr-TR"/>
        </w:rPr>
        <w:t>/183</w:t>
      </w:r>
    </w:p>
    <w:p w:rsidR="001E6A73" w:rsidRPr="001E6A73" w:rsidRDefault="001E6A73" w:rsidP="001E6A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E6A73">
        <w:rPr>
          <w:rFonts w:ascii="Times New Roman" w:eastAsia="Times New Roman" w:hAnsi="Times New Roman" w:cs="Times New Roman"/>
          <w:b/>
          <w:bCs/>
          <w:color w:val="000000"/>
          <w:sz w:val="24"/>
          <w:szCs w:val="26"/>
          <w:lang w:eastAsia="tr-TR"/>
        </w:rPr>
        <w:t xml:space="preserve">Karar </w:t>
      </w:r>
      <w:proofErr w:type="gramStart"/>
      <w:r w:rsidRPr="001E6A73">
        <w:rPr>
          <w:rFonts w:ascii="Times New Roman" w:eastAsia="Times New Roman" w:hAnsi="Times New Roman" w:cs="Times New Roman"/>
          <w:b/>
          <w:bCs/>
          <w:color w:val="000000"/>
          <w:sz w:val="24"/>
          <w:szCs w:val="26"/>
          <w:lang w:eastAsia="tr-TR"/>
        </w:rPr>
        <w:t>Sayısı</w:t>
      </w:r>
      <w:r w:rsidR="00A16379">
        <w:rPr>
          <w:rFonts w:ascii="Times New Roman" w:eastAsia="Times New Roman" w:hAnsi="Times New Roman" w:cs="Times New Roman"/>
          <w:b/>
          <w:bCs/>
          <w:color w:val="000000"/>
          <w:sz w:val="24"/>
          <w:szCs w:val="26"/>
          <w:lang w:eastAsia="tr-TR"/>
        </w:rPr>
        <w:t xml:space="preserve"> </w:t>
      </w:r>
      <w:r w:rsidRPr="001E6A73">
        <w:rPr>
          <w:rFonts w:ascii="Times New Roman" w:eastAsia="Times New Roman" w:hAnsi="Times New Roman" w:cs="Times New Roman"/>
          <w:b/>
          <w:bCs/>
          <w:color w:val="000000"/>
          <w:sz w:val="24"/>
          <w:szCs w:val="26"/>
          <w:lang w:eastAsia="tr-TR"/>
        </w:rPr>
        <w:t>: 2015</w:t>
      </w:r>
      <w:proofErr w:type="gramEnd"/>
      <w:r w:rsidRPr="001E6A73">
        <w:rPr>
          <w:rFonts w:ascii="Times New Roman" w:eastAsia="Times New Roman" w:hAnsi="Times New Roman" w:cs="Times New Roman"/>
          <w:b/>
          <w:bCs/>
          <w:color w:val="000000"/>
          <w:sz w:val="24"/>
          <w:szCs w:val="26"/>
          <w:lang w:eastAsia="tr-TR"/>
        </w:rPr>
        <w:t>/122</w:t>
      </w:r>
    </w:p>
    <w:bookmarkEnd w:id="0"/>
    <w:p w:rsidR="001E6A73" w:rsidRPr="001E6A73" w:rsidRDefault="001E6A73" w:rsidP="001E6A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E6A73">
        <w:rPr>
          <w:rFonts w:ascii="Times New Roman" w:eastAsia="Times New Roman" w:hAnsi="Times New Roman" w:cs="Times New Roman"/>
          <w:b/>
          <w:bCs/>
          <w:color w:val="000000"/>
          <w:sz w:val="24"/>
          <w:szCs w:val="26"/>
          <w:lang w:eastAsia="tr-TR"/>
        </w:rPr>
        <w:t xml:space="preserve">Karar </w:t>
      </w:r>
      <w:proofErr w:type="gramStart"/>
      <w:r w:rsidRPr="001E6A73">
        <w:rPr>
          <w:rFonts w:ascii="Times New Roman" w:eastAsia="Times New Roman" w:hAnsi="Times New Roman" w:cs="Times New Roman"/>
          <w:b/>
          <w:bCs/>
          <w:color w:val="000000"/>
          <w:sz w:val="24"/>
          <w:szCs w:val="26"/>
          <w:lang w:eastAsia="tr-TR"/>
        </w:rPr>
        <w:t>Tarihi</w:t>
      </w:r>
      <w:r w:rsidR="00A16379">
        <w:rPr>
          <w:rFonts w:ascii="Times New Roman" w:eastAsia="Times New Roman" w:hAnsi="Times New Roman" w:cs="Times New Roman"/>
          <w:b/>
          <w:bCs/>
          <w:color w:val="000000"/>
          <w:sz w:val="24"/>
          <w:szCs w:val="26"/>
          <w:lang w:eastAsia="tr-TR"/>
        </w:rPr>
        <w:t xml:space="preserve"> </w:t>
      </w:r>
      <w:r w:rsidRPr="001E6A73">
        <w:rPr>
          <w:rFonts w:ascii="Times New Roman" w:eastAsia="Times New Roman" w:hAnsi="Times New Roman" w:cs="Times New Roman"/>
          <w:b/>
          <w:bCs/>
          <w:color w:val="000000"/>
          <w:sz w:val="24"/>
          <w:szCs w:val="26"/>
          <w:lang w:eastAsia="tr-TR"/>
        </w:rPr>
        <w:t>: 30</w:t>
      </w:r>
      <w:proofErr w:type="gramEnd"/>
      <w:r w:rsidRPr="001E6A73">
        <w:rPr>
          <w:rFonts w:ascii="Times New Roman" w:eastAsia="Times New Roman" w:hAnsi="Times New Roman" w:cs="Times New Roman"/>
          <w:b/>
          <w:bCs/>
          <w:color w:val="000000"/>
          <w:sz w:val="24"/>
          <w:szCs w:val="26"/>
          <w:lang w:eastAsia="tr-TR"/>
        </w:rPr>
        <w:t>.12.2015</w:t>
      </w:r>
    </w:p>
    <w:p w:rsidR="001E6A73" w:rsidRDefault="001E6A73" w:rsidP="001E6A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E6A73">
        <w:rPr>
          <w:rFonts w:ascii="Times New Roman" w:eastAsia="Times New Roman" w:hAnsi="Times New Roman" w:cs="Times New Roman"/>
          <w:b/>
          <w:bCs/>
          <w:color w:val="000000"/>
          <w:sz w:val="24"/>
          <w:szCs w:val="26"/>
          <w:lang w:eastAsia="tr-TR"/>
        </w:rPr>
        <w:t>R.G. Tarih-</w:t>
      </w:r>
      <w:proofErr w:type="gramStart"/>
      <w:r w:rsidRPr="001E6A73">
        <w:rPr>
          <w:rFonts w:ascii="Times New Roman" w:eastAsia="Times New Roman" w:hAnsi="Times New Roman" w:cs="Times New Roman"/>
          <w:b/>
          <w:bCs/>
          <w:color w:val="000000"/>
          <w:sz w:val="24"/>
          <w:szCs w:val="26"/>
          <w:lang w:eastAsia="tr-TR"/>
        </w:rPr>
        <w:t>Sayı</w:t>
      </w:r>
      <w:r w:rsidR="00A16379">
        <w:rPr>
          <w:rFonts w:ascii="Times New Roman" w:eastAsia="Times New Roman" w:hAnsi="Times New Roman" w:cs="Times New Roman"/>
          <w:b/>
          <w:bCs/>
          <w:color w:val="000000"/>
          <w:sz w:val="24"/>
          <w:szCs w:val="26"/>
          <w:lang w:eastAsia="tr-TR"/>
        </w:rPr>
        <w:t xml:space="preserve"> </w:t>
      </w:r>
      <w:r w:rsidRPr="001E6A73">
        <w:rPr>
          <w:rFonts w:ascii="Times New Roman" w:eastAsia="Times New Roman" w:hAnsi="Times New Roman" w:cs="Times New Roman"/>
          <w:b/>
          <w:bCs/>
          <w:color w:val="000000"/>
          <w:sz w:val="24"/>
          <w:szCs w:val="26"/>
          <w:lang w:eastAsia="tr-TR"/>
        </w:rPr>
        <w:t>: 13</w:t>
      </w:r>
      <w:proofErr w:type="gramEnd"/>
      <w:r w:rsidRPr="001E6A73">
        <w:rPr>
          <w:rFonts w:ascii="Times New Roman" w:eastAsia="Times New Roman" w:hAnsi="Times New Roman" w:cs="Times New Roman"/>
          <w:b/>
          <w:bCs/>
          <w:color w:val="000000"/>
          <w:sz w:val="24"/>
          <w:szCs w:val="26"/>
          <w:lang w:eastAsia="tr-TR"/>
        </w:rPr>
        <w:t xml:space="preserve">.1.2016 </w:t>
      </w:r>
      <w:r>
        <w:rPr>
          <w:rFonts w:ascii="Times New Roman" w:eastAsia="Times New Roman" w:hAnsi="Times New Roman" w:cs="Times New Roman"/>
          <w:b/>
          <w:bCs/>
          <w:color w:val="000000"/>
          <w:sz w:val="24"/>
          <w:szCs w:val="26"/>
          <w:lang w:eastAsia="tr-TR"/>
        </w:rPr>
        <w:t>–</w:t>
      </w:r>
      <w:r w:rsidRPr="001E6A73">
        <w:rPr>
          <w:rFonts w:ascii="Times New Roman" w:eastAsia="Times New Roman" w:hAnsi="Times New Roman" w:cs="Times New Roman"/>
          <w:b/>
          <w:bCs/>
          <w:color w:val="000000"/>
          <w:sz w:val="24"/>
          <w:szCs w:val="26"/>
          <w:lang w:eastAsia="tr-TR"/>
        </w:rPr>
        <w:t xml:space="preserve"> 29592</w:t>
      </w:r>
    </w:p>
    <w:p w:rsidR="001E6A73" w:rsidRDefault="001E6A73" w:rsidP="001E6A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İTİRAZ YOLUNA BAŞVURAN: </w:t>
      </w:r>
      <w:r w:rsidRPr="001E6A73">
        <w:rPr>
          <w:rFonts w:ascii="Times New Roman" w:eastAsia="Times New Roman" w:hAnsi="Times New Roman" w:cs="Times New Roman"/>
          <w:color w:val="000000"/>
          <w:sz w:val="24"/>
          <w:szCs w:val="26"/>
          <w:lang w:eastAsia="tr-TR"/>
        </w:rPr>
        <w:t>Ankara 1. Vergi Mahkemesi</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İTİRAZIN KONUSU: </w:t>
      </w:r>
      <w:r w:rsidRPr="001E6A73">
        <w:rPr>
          <w:rFonts w:ascii="Times New Roman" w:eastAsia="Times New Roman" w:hAnsi="Times New Roman" w:cs="Times New Roman"/>
          <w:color w:val="000000"/>
          <w:sz w:val="24"/>
          <w:szCs w:val="26"/>
          <w:lang w:eastAsia="tr-TR"/>
        </w:rPr>
        <w:t>31.12.1960 tarihli ve 193 sayılı Gelir Vergisi Kanunu'nun 94. maddesine, 12.6.2002 tarihli ve 4761 sayılı Kanun'un 2. maddesiyle eklenen sekizinci fıkranın, Anayasa'nın 2</w:t>
      </w:r>
      <w:proofErr w:type="gramStart"/>
      <w:r w:rsidRPr="001E6A73">
        <w:rPr>
          <w:rFonts w:ascii="Times New Roman" w:eastAsia="Times New Roman" w:hAnsi="Times New Roman" w:cs="Times New Roman"/>
          <w:color w:val="000000"/>
          <w:sz w:val="24"/>
          <w:szCs w:val="26"/>
          <w:lang w:eastAsia="tr-TR"/>
        </w:rPr>
        <w:t>.,</w:t>
      </w:r>
      <w:proofErr w:type="gramEnd"/>
      <w:r w:rsidRPr="001E6A73">
        <w:rPr>
          <w:rFonts w:ascii="Times New Roman" w:eastAsia="Times New Roman" w:hAnsi="Times New Roman" w:cs="Times New Roman"/>
          <w:color w:val="000000"/>
          <w:sz w:val="24"/>
          <w:szCs w:val="26"/>
          <w:lang w:eastAsia="tr-TR"/>
        </w:rPr>
        <w:t xml:space="preserve"> 35. ve 73. maddelerine aykırılığı ileri sürülerek iptaline karar verilmesi talebidir.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OLAY:</w:t>
      </w:r>
      <w:r w:rsidRPr="001E6A73">
        <w:rPr>
          <w:rFonts w:ascii="Times New Roman" w:eastAsia="Times New Roman" w:hAnsi="Times New Roman" w:cs="Times New Roman"/>
          <w:color w:val="000000"/>
          <w:sz w:val="24"/>
          <w:szCs w:val="26"/>
          <w:lang w:eastAsia="tr-TR"/>
        </w:rPr>
        <w:t xml:space="preserve">  </w:t>
      </w:r>
      <w:proofErr w:type="spellStart"/>
      <w:r w:rsidRPr="001E6A73">
        <w:rPr>
          <w:rFonts w:ascii="Times New Roman" w:eastAsia="Times New Roman" w:hAnsi="Times New Roman" w:cs="Times New Roman"/>
          <w:color w:val="000000"/>
          <w:sz w:val="24"/>
          <w:szCs w:val="26"/>
          <w:lang w:eastAsia="tr-TR"/>
        </w:rPr>
        <w:t>İhtirazî</w:t>
      </w:r>
      <w:proofErr w:type="spellEnd"/>
      <w:r w:rsidRPr="001E6A73">
        <w:rPr>
          <w:rFonts w:ascii="Times New Roman" w:eastAsia="Times New Roman" w:hAnsi="Times New Roman" w:cs="Times New Roman"/>
          <w:color w:val="000000"/>
          <w:sz w:val="24"/>
          <w:szCs w:val="26"/>
          <w:lang w:eastAsia="tr-TR"/>
        </w:rPr>
        <w:t xml:space="preserve"> kayıtla verilen gelir vergisi (stopaj) beyannamesine dayanılarak yapılan tahakkukun iptali ve ödenen tutarın iadesi talebiyle açılan davada, itiraz konusu kuralın Anayasa'ya aykırı olduğu kanısına varan Mahkeme, iptali için başvurmuştur.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b/>
          <w:bCs/>
          <w:color w:val="000000"/>
          <w:sz w:val="24"/>
          <w:szCs w:val="26"/>
          <w:lang w:eastAsia="tr-TR"/>
        </w:rPr>
        <w:t>l</w:t>
      </w:r>
      <w:proofErr w:type="gramEnd"/>
      <w:r w:rsidRPr="001E6A73">
        <w:rPr>
          <w:rFonts w:ascii="Times New Roman" w:eastAsia="Times New Roman" w:hAnsi="Times New Roman" w:cs="Times New Roman"/>
          <w:b/>
          <w:bCs/>
          <w:color w:val="000000"/>
          <w:sz w:val="24"/>
          <w:szCs w:val="26"/>
          <w:lang w:eastAsia="tr-TR"/>
        </w:rPr>
        <w:t>- İPTALİ İSTENİLEN KANUN HÜKMÜ</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193 sayılı Kanun'un itiraz konusu kuralın da yer aldığı 94. maddesi şöyledir: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"Kamu idare ve müesseseleri, iktisadi kamu müesseseleri, sair kurumlar, ticaret şirketleri, iş ortaklıkları, dernekler, vakıflar, dernek ve vakıfların iktisadi işletmeleri, kooperatifler, yatırım fonu yönetenler, gerçek gelirlerini beyan etmeye mecbur olan ticaret ve serbest meslek erbabı, zirai kazançlarını bilanço veya </w:t>
      </w:r>
      <w:proofErr w:type="spellStart"/>
      <w:r w:rsidRPr="001E6A73">
        <w:rPr>
          <w:rFonts w:ascii="Times New Roman" w:eastAsia="Times New Roman" w:hAnsi="Times New Roman" w:cs="Times New Roman"/>
          <w:i/>
          <w:iCs/>
          <w:color w:val="000000"/>
          <w:sz w:val="24"/>
          <w:szCs w:val="26"/>
          <w:lang w:eastAsia="tr-TR"/>
        </w:rPr>
        <w:t>zırai</w:t>
      </w:r>
      <w:proofErr w:type="spellEnd"/>
      <w:r w:rsidRPr="001E6A73">
        <w:rPr>
          <w:rFonts w:ascii="Times New Roman" w:eastAsia="Times New Roman" w:hAnsi="Times New Roman" w:cs="Times New Roman"/>
          <w:i/>
          <w:iCs/>
          <w:color w:val="000000"/>
          <w:sz w:val="24"/>
          <w:szCs w:val="26"/>
          <w:lang w:eastAsia="tr-TR"/>
        </w:rPr>
        <w:t xml:space="preserve"> işletme hesabı esasına göre tespit eden çiftçiler aşağıdaki bentlerde sayılan ödemeleri (avans olarak ödenenler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 xml:space="preserve">) nakden veya </w:t>
      </w:r>
      <w:proofErr w:type="spellStart"/>
      <w:r w:rsidRPr="001E6A73">
        <w:rPr>
          <w:rFonts w:ascii="Times New Roman" w:eastAsia="Times New Roman" w:hAnsi="Times New Roman" w:cs="Times New Roman"/>
          <w:i/>
          <w:iCs/>
          <w:color w:val="000000"/>
          <w:sz w:val="24"/>
          <w:szCs w:val="26"/>
          <w:lang w:eastAsia="tr-TR"/>
        </w:rPr>
        <w:t>hesaben</w:t>
      </w:r>
      <w:proofErr w:type="spellEnd"/>
      <w:r w:rsidRPr="001E6A73">
        <w:rPr>
          <w:rFonts w:ascii="Times New Roman" w:eastAsia="Times New Roman" w:hAnsi="Times New Roman" w:cs="Times New Roman"/>
          <w:i/>
          <w:iCs/>
          <w:color w:val="000000"/>
          <w:sz w:val="24"/>
          <w:szCs w:val="26"/>
          <w:lang w:eastAsia="tr-TR"/>
        </w:rPr>
        <w:t xml:space="preserve"> yaptıkları sırada, istihkak sahiplerinin gelir vergilerine mahsuben </w:t>
      </w:r>
      <w:proofErr w:type="spellStart"/>
      <w:r w:rsidRPr="001E6A73">
        <w:rPr>
          <w:rFonts w:ascii="Times New Roman" w:eastAsia="Times New Roman" w:hAnsi="Times New Roman" w:cs="Times New Roman"/>
          <w:i/>
          <w:iCs/>
          <w:color w:val="000000"/>
          <w:sz w:val="24"/>
          <w:szCs w:val="26"/>
          <w:lang w:eastAsia="tr-TR"/>
        </w:rPr>
        <w:t>tevkifat</w:t>
      </w:r>
      <w:proofErr w:type="spellEnd"/>
      <w:r w:rsidRPr="001E6A73">
        <w:rPr>
          <w:rFonts w:ascii="Times New Roman" w:eastAsia="Times New Roman" w:hAnsi="Times New Roman" w:cs="Times New Roman"/>
          <w:i/>
          <w:iCs/>
          <w:color w:val="000000"/>
          <w:sz w:val="24"/>
          <w:szCs w:val="26"/>
          <w:lang w:eastAsia="tr-TR"/>
        </w:rPr>
        <w:t xml:space="preserve"> yapmaya mecburdurlar.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1. Hizmet erbabına ödenen ücretler ile 61 inci maddede yazılı olup ücret sayılan ödemelerden (istisnadan faydalananlar hariç), 103 ve 104 üncü maddelere göre,</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2. Yaptıkları serbest meslek işleri dolayısıyla bu işleri icra edenlere yapılan ödemelerden (Noterlere serbest meslek faaliyetlerinden dolayı yapılan ödemeler hariç);</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a) 18 inci madde kapsamına giren serbest meslek işleri dolayısıyla yapılan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Diğerlerinden,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3. 42 </w:t>
      </w:r>
      <w:proofErr w:type="spellStart"/>
      <w:r w:rsidRPr="001E6A73">
        <w:rPr>
          <w:rFonts w:ascii="Times New Roman" w:eastAsia="Times New Roman" w:hAnsi="Times New Roman" w:cs="Times New Roman"/>
          <w:i/>
          <w:iCs/>
          <w:color w:val="000000"/>
          <w:sz w:val="24"/>
          <w:szCs w:val="26"/>
          <w:lang w:eastAsia="tr-TR"/>
        </w:rPr>
        <w:t>nci</w:t>
      </w:r>
      <w:proofErr w:type="spellEnd"/>
      <w:r w:rsidRPr="001E6A73">
        <w:rPr>
          <w:rFonts w:ascii="Times New Roman" w:eastAsia="Times New Roman" w:hAnsi="Times New Roman" w:cs="Times New Roman"/>
          <w:i/>
          <w:iCs/>
          <w:color w:val="000000"/>
          <w:sz w:val="24"/>
          <w:szCs w:val="26"/>
          <w:lang w:eastAsia="tr-TR"/>
        </w:rPr>
        <w:t xml:space="preserve"> madde kapsamına giren işler dolayısıyla bu işleri yapanlara (kurumlar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 ödenen istihkak bedellerinden,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4. Dar mükellefiyete tabi olanlara, telif ve patent haklarının satışı dolayısıyla yapılan ödemelerden,</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lastRenderedPageBreak/>
        <w:t>5. a) 70 inci maddede yazılı mal ve hakların kiralanması karşılığı yapılan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Vakıflar (mazbut vakıflar hariç) ve derneklere ait gayrimenkullerin kiralanması karşılığında bunlara yapılan kira ödemelerinden,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c) Kooperatiflere ait gayrimenkullerin kiralanması karşılığında bunlara yapılan kira ödemelerinden,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d) Yabancı devletlere, yabancı kamu idare ve kuruluşları ile uluslararası kuruluşlara ait diplomatik statüsü bulunmayan gayrimenkullerin kiralanması karşılığında bunlara yapılan kira ödemelerinden,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6. a) Dağıtılsın veya dağıtılmasın Kurumlar Vergisi Kanununun 8 inci maddesinin 4 numaralı bendinin;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i) (a), (c) ve (d) bentlerinde yazılı kazançlardan,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ii) (b) alt bendinde yazılı kazançlardan,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i) Tam mükellef kurumlar tarafından; tam mükellef gerçek kişilere, gelir ve kurumlar vergisi mükellefi olmayanlara ve bu vergilerden muaf olanlara dağıtılan, 75 inci maddenin ikinci fıkrasının (1), (2) ve (3) numaralı bentlerinde yazılı kâr paylarından (kârın sermayeye eklenmesi kâr dağıtımı sayılmaz.),</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i/>
          <w:iCs/>
          <w:color w:val="000000"/>
          <w:sz w:val="24"/>
          <w:szCs w:val="26"/>
          <w:lang w:eastAsia="tr-TR"/>
        </w:rPr>
        <w:t>ii) Tam mükellef kurumlar tarafından; dar mükellef gerçek kişilere, dar mükellef kurumlara (Türkiye'de bir işyeri veya daimi temsilci aracılığıyla kâr payı elde edenler hariç) ve gelir ve kurumlar vergisinden muaf olan dar mükelleflere dağıtılan, 75 inci maddenin ikinci fıkrasının (1), (2) ve (3) numaralı bentlerinde yazılı kâr paylarından (Kârın sermayeye eklenmesi kâr dağıtımı sayılmaz.),</w:t>
      </w:r>
      <w:proofErr w:type="gramEnd"/>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iii) 75 inci maddenin ikinci fıkrasının (4) numaralı bendinde yazılı menkul sermaye iradının ana merkeze aktarılan tutarı üzerinden,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c) (Ek: 22/7/1998 - 4369/48 </w:t>
      </w:r>
      <w:proofErr w:type="spellStart"/>
      <w:r w:rsidRPr="001E6A73">
        <w:rPr>
          <w:rFonts w:ascii="Times New Roman" w:eastAsia="Times New Roman" w:hAnsi="Times New Roman" w:cs="Times New Roman"/>
          <w:i/>
          <w:iCs/>
          <w:color w:val="000000"/>
          <w:sz w:val="24"/>
          <w:szCs w:val="26"/>
          <w:lang w:eastAsia="tr-TR"/>
        </w:rPr>
        <w:t>md</w:t>
      </w:r>
      <w:proofErr w:type="gramStart"/>
      <w:r w:rsidRPr="001E6A73">
        <w:rPr>
          <w:rFonts w:ascii="Times New Roman" w:eastAsia="Times New Roman" w:hAnsi="Times New Roman" w:cs="Times New Roman"/>
          <w:i/>
          <w:iCs/>
          <w:color w:val="000000"/>
          <w:sz w:val="24"/>
          <w:szCs w:val="26"/>
          <w:lang w:eastAsia="tr-TR"/>
        </w:rPr>
        <w:t>.</w:t>
      </w:r>
      <w:proofErr w:type="spellEnd"/>
      <w:r w:rsidRPr="001E6A73">
        <w:rPr>
          <w:rFonts w:ascii="Times New Roman" w:eastAsia="Times New Roman" w:hAnsi="Times New Roman" w:cs="Times New Roman"/>
          <w:i/>
          <w:iCs/>
          <w:color w:val="000000"/>
          <w:sz w:val="24"/>
          <w:szCs w:val="26"/>
          <w:lang w:eastAsia="tr-TR"/>
        </w:rPr>
        <w:t>;</w:t>
      </w:r>
      <w:proofErr w:type="gramEnd"/>
      <w:r w:rsidRPr="001E6A73">
        <w:rPr>
          <w:rFonts w:ascii="Times New Roman" w:eastAsia="Times New Roman" w:hAnsi="Times New Roman" w:cs="Times New Roman"/>
          <w:i/>
          <w:iCs/>
          <w:color w:val="000000"/>
          <w:sz w:val="24"/>
          <w:szCs w:val="26"/>
          <w:lang w:eastAsia="tr-TR"/>
        </w:rPr>
        <w:t xml:space="preserve"> Mülga: 25/12/2003-5035/49 </w:t>
      </w:r>
      <w:proofErr w:type="spellStart"/>
      <w:r w:rsidRPr="001E6A73">
        <w:rPr>
          <w:rFonts w:ascii="Times New Roman" w:eastAsia="Times New Roman" w:hAnsi="Times New Roman" w:cs="Times New Roman"/>
          <w:i/>
          <w:iCs/>
          <w:color w:val="000000"/>
          <w:sz w:val="24"/>
          <w:szCs w:val="26"/>
          <w:lang w:eastAsia="tr-TR"/>
        </w:rPr>
        <w:t>md.</w:t>
      </w:r>
      <w:proofErr w:type="spell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7. 75 inci maddenin ikinci fıkrasının 5 numaralı bendinde yazılı menkul sermaye iratlarından (Kanunla kurulan dernek ve vakıflar, Bakanlar Kurulunca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a) Devlet tahvili faizlerinden,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Hazine bonosu faizlerinden,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c) Toplu Konut İdaresi, </w:t>
      </w:r>
      <w:proofErr w:type="gramStart"/>
      <w:r w:rsidRPr="001E6A73">
        <w:rPr>
          <w:rFonts w:ascii="Times New Roman" w:eastAsia="Times New Roman" w:hAnsi="Times New Roman" w:cs="Times New Roman"/>
          <w:i/>
          <w:iCs/>
          <w:color w:val="000000"/>
          <w:sz w:val="24"/>
          <w:szCs w:val="26"/>
          <w:lang w:eastAsia="tr-TR"/>
        </w:rPr>
        <w:t>28/3/2002</w:t>
      </w:r>
      <w:proofErr w:type="gramEnd"/>
      <w:r w:rsidRPr="001E6A73">
        <w:rPr>
          <w:rFonts w:ascii="Times New Roman" w:eastAsia="Times New Roman" w:hAnsi="Times New Roman" w:cs="Times New Roman"/>
          <w:i/>
          <w:iCs/>
          <w:color w:val="000000"/>
          <w:sz w:val="24"/>
          <w:szCs w:val="26"/>
          <w:lang w:eastAsia="tr-TR"/>
        </w:rPr>
        <w:t xml:space="preserve"> tarihli ve 4749 sayılı Kamu Finansmanı ve Borç Yönetiminin Düzenlenmesi Hakkında Kanuna göre kurulan varlık kiralama şirketleri ve Özelleştirme İdaresince çıkarılan menkul kıymetlere sağlanan gelirlerden,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lastRenderedPageBreak/>
        <w:t>d) Nama yazılı tahvil faizlerinden,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e) Hamiline yazılı tahvil faizlerinden,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f) İpotek finansmanı kuruluşları ve konut finansmanı kuruluşları tarafından ihraç edilen ipotekli sermaye piyasası araçlarından elde edilen kâr payı ve faiz gelirlerinden,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g) Diğerlerinden,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8. Mevduat faizlerinden (Kanunla kurulan dernek ve vakıflar, Bakanlar Kurulunca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a) Döviz tevdiat hesaplarına yürütülen faizler ile özel finans kurumlarınca döviz katılma hesaplarına ödenen kar paylarından,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Nama yazılı mevduat hesaplarına yürütülen faizlerden,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c) Hamiline yazılı mevduat hesaplarına yürütülen faizlerden,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d) Diğerlerinden,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9) 75 inci maddenin ikinci fıkrasının 12 numaralı bendinde yer alan menkul sermaye iratlarından (Kanunla kurulan dernek ve vakıflar, Bakanlar Kurulunca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a) Faizsiz olarak kredi verenlere ödenen kâr paylarından,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Kâr ve zarar ortaklığı belgesi karşılığı ödenen kâr paylarından,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c) Özel finans kurumlarınca kâr ve zarara katılma hesabı karşılığında ödenen kâr paylarından,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10. a) Başbayiler hariç olmak üzere, </w:t>
      </w:r>
      <w:proofErr w:type="gramStart"/>
      <w:r w:rsidRPr="001E6A73">
        <w:rPr>
          <w:rFonts w:ascii="Times New Roman" w:eastAsia="Times New Roman" w:hAnsi="Times New Roman" w:cs="Times New Roman"/>
          <w:i/>
          <w:iCs/>
          <w:color w:val="000000"/>
          <w:sz w:val="24"/>
          <w:szCs w:val="26"/>
          <w:lang w:eastAsia="tr-TR"/>
        </w:rPr>
        <w:t>14/3/2007</w:t>
      </w:r>
      <w:proofErr w:type="gramEnd"/>
      <w:r w:rsidRPr="001E6A73">
        <w:rPr>
          <w:rFonts w:ascii="Times New Roman" w:eastAsia="Times New Roman" w:hAnsi="Times New Roman" w:cs="Times New Roman"/>
          <w:i/>
          <w:iCs/>
          <w:color w:val="000000"/>
          <w:sz w:val="24"/>
          <w:szCs w:val="26"/>
          <w:lang w:eastAsia="tr-TR"/>
        </w:rPr>
        <w:t xml:space="preserve"> tarihli ve 5602 sayılı Şans Oyunları Hasılatından Alınan Vergi, Fon ve Payların Düzenlenmesi Hakkında Kanunda tanımlanan şans oyunlarına ilişkin olarak; bilet, kupon ve benzerlerini satanlara, düzenlenen her türlü bahis ve şans oyunlarının oynatılmasına aracılık edenlere, diğer kişilerce çıkartılan bu nitelikteki biletleri satanlara yapılan komisyon, prim ve benzeri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b) 4077 sayılı Tüketicinin Korunması Hakkında Kanuna göre gerçek ve tüzel kişilerin mallarını iş akdi ile bağlı olmaksızın bunlar adına kapı </w:t>
      </w:r>
      <w:proofErr w:type="spellStart"/>
      <w:r w:rsidRPr="001E6A73">
        <w:rPr>
          <w:rFonts w:ascii="Times New Roman" w:eastAsia="Times New Roman" w:hAnsi="Times New Roman" w:cs="Times New Roman"/>
          <w:i/>
          <w:iCs/>
          <w:color w:val="000000"/>
          <w:sz w:val="24"/>
          <w:szCs w:val="26"/>
          <w:lang w:eastAsia="tr-TR"/>
        </w:rPr>
        <w:t>kapı</w:t>
      </w:r>
      <w:proofErr w:type="spellEnd"/>
      <w:r w:rsidRPr="001E6A73">
        <w:rPr>
          <w:rFonts w:ascii="Times New Roman" w:eastAsia="Times New Roman" w:hAnsi="Times New Roman" w:cs="Times New Roman"/>
          <w:i/>
          <w:iCs/>
          <w:color w:val="000000"/>
          <w:sz w:val="24"/>
          <w:szCs w:val="26"/>
          <w:lang w:eastAsia="tr-TR"/>
        </w:rPr>
        <w:t xml:space="preserve"> dolaşmak suretiyle tüketiciye satanlara bu faaliyetleriyle ilgili olarak yapılan komisyon, prim ve benzeri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11. Çiftçilerden satın alınan zirai </w:t>
      </w:r>
      <w:proofErr w:type="spellStart"/>
      <w:r w:rsidRPr="001E6A73">
        <w:rPr>
          <w:rFonts w:ascii="Times New Roman" w:eastAsia="Times New Roman" w:hAnsi="Times New Roman" w:cs="Times New Roman"/>
          <w:i/>
          <w:iCs/>
          <w:color w:val="000000"/>
          <w:sz w:val="24"/>
          <w:szCs w:val="26"/>
          <w:lang w:eastAsia="tr-TR"/>
        </w:rPr>
        <w:t>mahsüller</w:t>
      </w:r>
      <w:proofErr w:type="spellEnd"/>
      <w:r w:rsidRPr="001E6A73">
        <w:rPr>
          <w:rFonts w:ascii="Times New Roman" w:eastAsia="Times New Roman" w:hAnsi="Times New Roman" w:cs="Times New Roman"/>
          <w:i/>
          <w:iCs/>
          <w:color w:val="000000"/>
          <w:sz w:val="24"/>
          <w:szCs w:val="26"/>
          <w:lang w:eastAsia="tr-TR"/>
        </w:rPr>
        <w:t xml:space="preserve"> ve hizmetler için yapılan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lastRenderedPageBreak/>
        <w:t xml:space="preserve">a) Hayvanlar ve bunların mahsulleri ile kara ve su avcılığı </w:t>
      </w:r>
      <w:proofErr w:type="spellStart"/>
      <w:r w:rsidRPr="001E6A73">
        <w:rPr>
          <w:rFonts w:ascii="Times New Roman" w:eastAsia="Times New Roman" w:hAnsi="Times New Roman" w:cs="Times New Roman"/>
          <w:i/>
          <w:iCs/>
          <w:color w:val="000000"/>
          <w:sz w:val="24"/>
          <w:szCs w:val="26"/>
          <w:lang w:eastAsia="tr-TR"/>
        </w:rPr>
        <w:t>mahsülleri</w:t>
      </w:r>
      <w:proofErr w:type="spellEnd"/>
      <w:r w:rsidRPr="001E6A73">
        <w:rPr>
          <w:rFonts w:ascii="Times New Roman" w:eastAsia="Times New Roman" w:hAnsi="Times New Roman" w:cs="Times New Roman"/>
          <w:i/>
          <w:iCs/>
          <w:color w:val="000000"/>
          <w:sz w:val="24"/>
          <w:szCs w:val="26"/>
          <w:lang w:eastAsia="tr-TR"/>
        </w:rPr>
        <w:t xml:space="preserve"> için,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Diğer zirai mahsuller için,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c) </w:t>
      </w:r>
      <w:proofErr w:type="spellStart"/>
      <w:r w:rsidRPr="001E6A73">
        <w:rPr>
          <w:rFonts w:ascii="Times New Roman" w:eastAsia="Times New Roman" w:hAnsi="Times New Roman" w:cs="Times New Roman"/>
          <w:i/>
          <w:iCs/>
          <w:color w:val="000000"/>
          <w:sz w:val="24"/>
          <w:szCs w:val="26"/>
          <w:lang w:eastAsia="tr-TR"/>
        </w:rPr>
        <w:t>Ziraai</w:t>
      </w:r>
      <w:proofErr w:type="spellEnd"/>
      <w:r w:rsidRPr="001E6A73">
        <w:rPr>
          <w:rFonts w:ascii="Times New Roman" w:eastAsia="Times New Roman" w:hAnsi="Times New Roman" w:cs="Times New Roman"/>
          <w:i/>
          <w:iCs/>
          <w:color w:val="000000"/>
          <w:sz w:val="24"/>
          <w:szCs w:val="26"/>
          <w:lang w:eastAsia="tr-TR"/>
        </w:rPr>
        <w:t xml:space="preserve"> faaliyet kapsamında ifa edilen hizmetler için,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d) Çiftçilere yapılan doğrudan gelir destekli ve alternatif ürün ödemeleri için,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12. PTT acenteliği </w:t>
      </w:r>
      <w:proofErr w:type="spellStart"/>
      <w:proofErr w:type="gramStart"/>
      <w:r w:rsidRPr="001E6A73">
        <w:rPr>
          <w:rFonts w:ascii="Times New Roman" w:eastAsia="Times New Roman" w:hAnsi="Times New Roman" w:cs="Times New Roman"/>
          <w:i/>
          <w:iCs/>
          <w:color w:val="000000"/>
          <w:sz w:val="24"/>
          <w:szCs w:val="26"/>
          <w:lang w:eastAsia="tr-TR"/>
        </w:rPr>
        <w:t>yapanlara,bu</w:t>
      </w:r>
      <w:proofErr w:type="spellEnd"/>
      <w:proofErr w:type="gramEnd"/>
      <w:r w:rsidRPr="001E6A73">
        <w:rPr>
          <w:rFonts w:ascii="Times New Roman" w:eastAsia="Times New Roman" w:hAnsi="Times New Roman" w:cs="Times New Roman"/>
          <w:i/>
          <w:iCs/>
          <w:color w:val="000000"/>
          <w:sz w:val="24"/>
          <w:szCs w:val="26"/>
          <w:lang w:eastAsia="tr-TR"/>
        </w:rPr>
        <w:t xml:space="preserve"> faaliyetleri nedeniyle ödenen komisyon bedeli üzerinden,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13. Esnaf muaflığından yararlananlara mal ve hizmet alımları karşılığında yapılan ödemelerden,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14. 75 inci maddenin ikinci fıkrasının 14 numaralı bendinde yer alan menkul sermaye iratlarından (Kanunla kurulan dernek ve vakıflar, Bakanlar Kurulunca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15. a</w:t>
      </w:r>
      <w:proofErr w:type="gramStart"/>
      <w:r w:rsidRPr="001E6A73">
        <w:rPr>
          <w:rFonts w:ascii="Times New Roman" w:eastAsia="Times New Roman" w:hAnsi="Times New Roman" w:cs="Times New Roman"/>
          <w:i/>
          <w:iCs/>
          <w:color w:val="000000"/>
          <w:sz w:val="24"/>
          <w:szCs w:val="26"/>
          <w:lang w:eastAsia="tr-TR"/>
        </w:rPr>
        <w:t>)</w:t>
      </w:r>
      <w:proofErr w:type="gramEnd"/>
      <w:r w:rsidRPr="001E6A73">
        <w:rPr>
          <w:rFonts w:ascii="Times New Roman" w:eastAsia="Times New Roman" w:hAnsi="Times New Roman" w:cs="Times New Roman"/>
          <w:i/>
          <w:iCs/>
          <w:color w:val="000000"/>
          <w:sz w:val="24"/>
          <w:szCs w:val="26"/>
          <w:lang w:eastAsia="tr-TR"/>
        </w:rPr>
        <w:t xml:space="preserve"> 75 inci maddenin ikinci fıkrasının (15) numaralı bendinin (a) alt bendinde yer alan menkul sermaye iratlarından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75 inci maddenin ikinci fıkrasının (15) numaralı bendinin (b) alt bendinde yer alan menkul sermaye iratlarından  </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c) (Mülga: </w:t>
      </w:r>
      <w:proofErr w:type="gramStart"/>
      <w:r w:rsidRPr="001E6A73">
        <w:rPr>
          <w:rFonts w:ascii="Times New Roman" w:eastAsia="Times New Roman" w:hAnsi="Times New Roman" w:cs="Times New Roman"/>
          <w:i/>
          <w:iCs/>
          <w:color w:val="000000"/>
          <w:sz w:val="24"/>
          <w:szCs w:val="26"/>
          <w:lang w:eastAsia="tr-TR"/>
        </w:rPr>
        <w:t>13/6/2012</w:t>
      </w:r>
      <w:proofErr w:type="gramEnd"/>
      <w:r w:rsidRPr="001E6A73">
        <w:rPr>
          <w:rFonts w:ascii="Times New Roman" w:eastAsia="Times New Roman" w:hAnsi="Times New Roman" w:cs="Times New Roman"/>
          <w:i/>
          <w:iCs/>
          <w:color w:val="000000"/>
          <w:sz w:val="24"/>
          <w:szCs w:val="26"/>
          <w:lang w:eastAsia="tr-TR"/>
        </w:rPr>
        <w:t xml:space="preserve">-6327/9 </w:t>
      </w:r>
      <w:proofErr w:type="spellStart"/>
      <w:r w:rsidRPr="001E6A73">
        <w:rPr>
          <w:rFonts w:ascii="Times New Roman" w:eastAsia="Times New Roman" w:hAnsi="Times New Roman" w:cs="Times New Roman"/>
          <w:i/>
          <w:iCs/>
          <w:color w:val="000000"/>
          <w:sz w:val="24"/>
          <w:szCs w:val="26"/>
          <w:lang w:eastAsia="tr-TR"/>
        </w:rPr>
        <w:t>md.</w:t>
      </w:r>
      <w:proofErr w:type="spellEnd"/>
      <w:r w:rsidRPr="001E6A73">
        <w:rPr>
          <w:rFonts w:ascii="Times New Roman" w:eastAsia="Times New Roman" w:hAnsi="Times New Roman" w:cs="Times New Roman"/>
          <w:i/>
          <w:iCs/>
          <w:color w:val="000000"/>
          <w:sz w:val="24"/>
          <w:szCs w:val="26"/>
          <w:lang w:eastAsia="tr-TR"/>
        </w:rPr>
        <w:t>)</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16. a</w:t>
      </w:r>
      <w:proofErr w:type="gramStart"/>
      <w:r w:rsidRPr="001E6A73">
        <w:rPr>
          <w:rFonts w:ascii="Times New Roman" w:eastAsia="Times New Roman" w:hAnsi="Times New Roman" w:cs="Times New Roman"/>
          <w:i/>
          <w:iCs/>
          <w:color w:val="000000"/>
          <w:sz w:val="24"/>
          <w:szCs w:val="26"/>
          <w:lang w:eastAsia="tr-TR"/>
        </w:rPr>
        <w:t>)</w:t>
      </w:r>
      <w:proofErr w:type="gramEnd"/>
      <w:r w:rsidRPr="001E6A73">
        <w:rPr>
          <w:rFonts w:ascii="Times New Roman" w:eastAsia="Times New Roman" w:hAnsi="Times New Roman" w:cs="Times New Roman"/>
          <w:i/>
          <w:iCs/>
          <w:color w:val="000000"/>
          <w:sz w:val="24"/>
          <w:szCs w:val="26"/>
          <w:lang w:eastAsia="tr-TR"/>
        </w:rPr>
        <w:t xml:space="preserve"> 75 inci maddenin ikinci fıkrasının (16) numaralı bendinin (a) alt bendinde yer alan menkul sermaye iratlarından,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b) 75 inci maddenin ikinci fıkrasının (16) numaralı bendinin (b) alt bendinde yer alan menkul sermaye iratlarından,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c) 75 inci maddenin ikinci fıkrasının (16) numaralı bendinin (c) alt bendinde yer alan menkul sermaye iratlarından,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17. 75 inci maddenin ikinci fıkrasının (17) numaralı bendi kapsamındaki menkul sermaye iratlarından,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 25 vergi </w:t>
      </w:r>
      <w:proofErr w:type="spellStart"/>
      <w:r w:rsidRPr="001E6A73">
        <w:rPr>
          <w:rFonts w:ascii="Times New Roman" w:eastAsia="Times New Roman" w:hAnsi="Times New Roman" w:cs="Times New Roman"/>
          <w:i/>
          <w:iCs/>
          <w:color w:val="000000"/>
          <w:sz w:val="24"/>
          <w:szCs w:val="26"/>
          <w:lang w:eastAsia="tr-TR"/>
        </w:rPr>
        <w:t>tevkifatı</w:t>
      </w:r>
      <w:proofErr w:type="spellEnd"/>
      <w:r w:rsidRPr="001E6A73">
        <w:rPr>
          <w:rFonts w:ascii="Times New Roman" w:eastAsia="Times New Roman" w:hAnsi="Times New Roman" w:cs="Times New Roman"/>
          <w:i/>
          <w:iCs/>
          <w:color w:val="000000"/>
          <w:sz w:val="24"/>
          <w:szCs w:val="26"/>
          <w:lang w:eastAsia="tr-TR"/>
        </w:rPr>
        <w:t xml:space="preserve"> yapılır.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Vergilendirme rejiminin, Türk vergi sisteminin sahip olduğu vergilendirme kapasitesi ile en az aynı düzeyde bir vergilendirme imkânı sağlayıp sağlamadığı ve bilgi değişiminde bulunup bulunmadığı hususu da göz önünde bulundurulmak suretiyle, Bakanlar Kurulunca ilan edilecek ülkelerde yerleşik veya faaliyette bulunanlara (Türkiye'de yerleşik olanların bu ülkelerde bulunan işyerleri </w:t>
      </w:r>
      <w:proofErr w:type="gramStart"/>
      <w:r w:rsidRPr="001E6A73">
        <w:rPr>
          <w:rFonts w:ascii="Times New Roman" w:eastAsia="Times New Roman" w:hAnsi="Times New Roman" w:cs="Times New Roman"/>
          <w:i/>
          <w:iCs/>
          <w:color w:val="000000"/>
          <w:sz w:val="24"/>
          <w:szCs w:val="26"/>
          <w:lang w:eastAsia="tr-TR"/>
        </w:rPr>
        <w:t>dahil</w:t>
      </w:r>
      <w:proofErr w:type="gramEnd"/>
      <w:r w:rsidRPr="001E6A73">
        <w:rPr>
          <w:rFonts w:ascii="Times New Roman" w:eastAsia="Times New Roman" w:hAnsi="Times New Roman" w:cs="Times New Roman"/>
          <w:i/>
          <w:iCs/>
          <w:color w:val="000000"/>
          <w:sz w:val="24"/>
          <w:szCs w:val="26"/>
          <w:lang w:eastAsia="tr-TR"/>
        </w:rPr>
        <w:t xml:space="preserve">) nakden veya </w:t>
      </w:r>
      <w:proofErr w:type="spellStart"/>
      <w:r w:rsidRPr="001E6A73">
        <w:rPr>
          <w:rFonts w:ascii="Times New Roman" w:eastAsia="Times New Roman" w:hAnsi="Times New Roman" w:cs="Times New Roman"/>
          <w:i/>
          <w:iCs/>
          <w:color w:val="000000"/>
          <w:sz w:val="24"/>
          <w:szCs w:val="26"/>
          <w:lang w:eastAsia="tr-TR"/>
        </w:rPr>
        <w:t>hesaben</w:t>
      </w:r>
      <w:proofErr w:type="spellEnd"/>
      <w:r w:rsidRPr="001E6A73">
        <w:rPr>
          <w:rFonts w:ascii="Times New Roman" w:eastAsia="Times New Roman" w:hAnsi="Times New Roman" w:cs="Times New Roman"/>
          <w:i/>
          <w:iCs/>
          <w:color w:val="000000"/>
          <w:sz w:val="24"/>
          <w:szCs w:val="26"/>
          <w:lang w:eastAsia="tr-TR"/>
        </w:rPr>
        <w:t xml:space="preserve"> yapılan veya tahakkuk ettirilen her türlü ödemeler üzerinden, bu ödemelerin verginin konusuna girip girmediğine veya ödeme yapılanın mükellef olup olmadığına bakılmaksızın % 30 oranında vergi kesintisi yapılır. </w:t>
      </w:r>
      <w:proofErr w:type="gramStart"/>
      <w:r w:rsidRPr="001E6A73">
        <w:rPr>
          <w:rFonts w:ascii="Times New Roman" w:eastAsia="Times New Roman" w:hAnsi="Times New Roman" w:cs="Times New Roman"/>
          <w:i/>
          <w:iCs/>
          <w:color w:val="000000"/>
          <w:sz w:val="24"/>
          <w:szCs w:val="26"/>
          <w:lang w:eastAsia="tr-TR"/>
        </w:rPr>
        <w:lastRenderedPageBreak/>
        <w:t xml:space="preserve">Emsaline uygun fiyatlarla satın alınan mal ve iştirak hisseleri için yapılan ödemeler, emsaline uygun fiyatlarla, deniz ve hava ulaştırma araçlarının kiralanması için yapılan ödemeler ile yapılan işin tamamlanabilmesi bakımından zorunluluk arz eden geçiş ücreti, liman ücreti gibi ödemeler üzerinden yapılacak kesinti oranını; her bir ödeme türü, faaliyet konusu ya da sektör itibarıyla ayrı ayrı belirlemeye, sıfıra kadar indirmeye veya kanunî seviyesine kadar getirmeye Bakanlar Kurulu yetkilidir. </w:t>
      </w:r>
      <w:proofErr w:type="gramEnd"/>
      <w:r w:rsidRPr="001E6A73">
        <w:rPr>
          <w:rFonts w:ascii="Times New Roman" w:eastAsia="Times New Roman" w:hAnsi="Times New Roman" w:cs="Times New Roman"/>
          <w:i/>
          <w:iCs/>
          <w:color w:val="000000"/>
          <w:sz w:val="24"/>
          <w:szCs w:val="26"/>
          <w:lang w:eastAsia="tr-TR"/>
        </w:rPr>
        <w:t xml:space="preserve">Yurt dışındaki finans kuruluşlarından temin edilen borçlanmalara ilişkin anapara, faiz ve kâr payı ödemeleri ile sigorta ve </w:t>
      </w:r>
      <w:proofErr w:type="gramStart"/>
      <w:r w:rsidRPr="001E6A73">
        <w:rPr>
          <w:rFonts w:ascii="Times New Roman" w:eastAsia="Times New Roman" w:hAnsi="Times New Roman" w:cs="Times New Roman"/>
          <w:i/>
          <w:iCs/>
          <w:color w:val="000000"/>
          <w:sz w:val="24"/>
          <w:szCs w:val="26"/>
          <w:lang w:eastAsia="tr-TR"/>
        </w:rPr>
        <w:t>reasürans</w:t>
      </w:r>
      <w:proofErr w:type="gramEnd"/>
      <w:r w:rsidRPr="001E6A73">
        <w:rPr>
          <w:rFonts w:ascii="Times New Roman" w:eastAsia="Times New Roman" w:hAnsi="Times New Roman" w:cs="Times New Roman"/>
          <w:i/>
          <w:iCs/>
          <w:color w:val="000000"/>
          <w:sz w:val="24"/>
          <w:szCs w:val="26"/>
          <w:lang w:eastAsia="tr-TR"/>
        </w:rPr>
        <w:t xml:space="preserve"> ödemeleri üzerinden bu fıkra uyarınca vergi kesintisi yapılmaz.</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Tüccar, serbest meslek erbabı ve çiftçilerin yukarıdaki hükümlere göre yapacakları </w:t>
      </w:r>
      <w:proofErr w:type="spellStart"/>
      <w:r w:rsidRPr="001E6A73">
        <w:rPr>
          <w:rFonts w:ascii="Times New Roman" w:eastAsia="Times New Roman" w:hAnsi="Times New Roman" w:cs="Times New Roman"/>
          <w:i/>
          <w:iCs/>
          <w:color w:val="000000"/>
          <w:sz w:val="24"/>
          <w:szCs w:val="26"/>
          <w:lang w:eastAsia="tr-TR"/>
        </w:rPr>
        <w:t>tevkifat</w:t>
      </w:r>
      <w:proofErr w:type="spellEnd"/>
      <w:r w:rsidRPr="001E6A73">
        <w:rPr>
          <w:rFonts w:ascii="Times New Roman" w:eastAsia="Times New Roman" w:hAnsi="Times New Roman" w:cs="Times New Roman"/>
          <w:i/>
          <w:iCs/>
          <w:color w:val="000000"/>
          <w:sz w:val="24"/>
          <w:szCs w:val="26"/>
          <w:lang w:eastAsia="tr-TR"/>
        </w:rPr>
        <w:t>; ticari, mesleki ve zirai işleriyle ilgili ödemelerine münhasırdır.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Yukarıdaki bentlerde yazılı vergi </w:t>
      </w:r>
      <w:proofErr w:type="spellStart"/>
      <w:r w:rsidRPr="001E6A73">
        <w:rPr>
          <w:rFonts w:ascii="Times New Roman" w:eastAsia="Times New Roman" w:hAnsi="Times New Roman" w:cs="Times New Roman"/>
          <w:i/>
          <w:iCs/>
          <w:color w:val="000000"/>
          <w:sz w:val="24"/>
          <w:szCs w:val="26"/>
          <w:lang w:eastAsia="tr-TR"/>
        </w:rPr>
        <w:t>tevkifatının</w:t>
      </w:r>
      <w:proofErr w:type="spellEnd"/>
      <w:r w:rsidRPr="001E6A73">
        <w:rPr>
          <w:rFonts w:ascii="Times New Roman" w:eastAsia="Times New Roman" w:hAnsi="Times New Roman" w:cs="Times New Roman"/>
          <w:i/>
          <w:iCs/>
          <w:color w:val="000000"/>
          <w:sz w:val="24"/>
          <w:szCs w:val="26"/>
          <w:lang w:eastAsia="tr-TR"/>
        </w:rPr>
        <w:t xml:space="preserve"> yapılmasında 96 </w:t>
      </w:r>
      <w:proofErr w:type="spellStart"/>
      <w:r w:rsidRPr="001E6A73">
        <w:rPr>
          <w:rFonts w:ascii="Times New Roman" w:eastAsia="Times New Roman" w:hAnsi="Times New Roman" w:cs="Times New Roman"/>
          <w:i/>
          <w:iCs/>
          <w:color w:val="000000"/>
          <w:sz w:val="24"/>
          <w:szCs w:val="26"/>
          <w:lang w:eastAsia="tr-TR"/>
        </w:rPr>
        <w:t>ncı</w:t>
      </w:r>
      <w:proofErr w:type="spellEnd"/>
      <w:r w:rsidRPr="001E6A73">
        <w:rPr>
          <w:rFonts w:ascii="Times New Roman" w:eastAsia="Times New Roman" w:hAnsi="Times New Roman" w:cs="Times New Roman"/>
          <w:i/>
          <w:iCs/>
          <w:color w:val="000000"/>
          <w:sz w:val="24"/>
          <w:szCs w:val="26"/>
          <w:lang w:eastAsia="tr-TR"/>
        </w:rPr>
        <w:t xml:space="preserve"> madde hükmü göz önünde tutulur.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Bu maddenin (6) numaralı bendinin (a) alt bendine göre üzerinden vergi </w:t>
      </w:r>
      <w:proofErr w:type="spellStart"/>
      <w:r w:rsidRPr="001E6A73">
        <w:rPr>
          <w:rFonts w:ascii="Times New Roman" w:eastAsia="Times New Roman" w:hAnsi="Times New Roman" w:cs="Times New Roman"/>
          <w:i/>
          <w:iCs/>
          <w:color w:val="000000"/>
          <w:sz w:val="24"/>
          <w:szCs w:val="26"/>
          <w:lang w:eastAsia="tr-TR"/>
        </w:rPr>
        <w:t>tevfikatı</w:t>
      </w:r>
      <w:proofErr w:type="spellEnd"/>
      <w:r w:rsidRPr="001E6A73">
        <w:rPr>
          <w:rFonts w:ascii="Times New Roman" w:eastAsia="Times New Roman" w:hAnsi="Times New Roman" w:cs="Times New Roman"/>
          <w:i/>
          <w:iCs/>
          <w:color w:val="000000"/>
          <w:sz w:val="24"/>
          <w:szCs w:val="26"/>
          <w:lang w:eastAsia="tr-TR"/>
        </w:rPr>
        <w:t xml:space="preserve"> yapılan kurum kazancından kar payı alanlara, tevkif suretiyle alınan vergi </w:t>
      </w:r>
      <w:proofErr w:type="spellStart"/>
      <w:r w:rsidRPr="001E6A73">
        <w:rPr>
          <w:rFonts w:ascii="Times New Roman" w:eastAsia="Times New Roman" w:hAnsi="Times New Roman" w:cs="Times New Roman"/>
          <w:i/>
          <w:iCs/>
          <w:color w:val="000000"/>
          <w:sz w:val="24"/>
          <w:szCs w:val="26"/>
          <w:lang w:eastAsia="tr-TR"/>
        </w:rPr>
        <w:t>red</w:t>
      </w:r>
      <w:proofErr w:type="spellEnd"/>
      <w:r w:rsidRPr="001E6A73">
        <w:rPr>
          <w:rFonts w:ascii="Times New Roman" w:eastAsia="Times New Roman" w:hAnsi="Times New Roman" w:cs="Times New Roman"/>
          <w:i/>
          <w:iCs/>
          <w:color w:val="000000"/>
          <w:sz w:val="24"/>
          <w:szCs w:val="26"/>
          <w:lang w:eastAsia="tr-TR"/>
        </w:rPr>
        <w:t xml:space="preserve"> ve iade olunmaz. Bakanlar Kurulu, bu maddede yer alan </w:t>
      </w:r>
      <w:proofErr w:type="spellStart"/>
      <w:r w:rsidRPr="001E6A73">
        <w:rPr>
          <w:rFonts w:ascii="Times New Roman" w:eastAsia="Times New Roman" w:hAnsi="Times New Roman" w:cs="Times New Roman"/>
          <w:i/>
          <w:iCs/>
          <w:color w:val="000000"/>
          <w:sz w:val="24"/>
          <w:szCs w:val="26"/>
          <w:lang w:eastAsia="tr-TR"/>
        </w:rPr>
        <w:t>tevkifat</w:t>
      </w:r>
      <w:proofErr w:type="spellEnd"/>
      <w:r w:rsidRPr="001E6A73">
        <w:rPr>
          <w:rFonts w:ascii="Times New Roman" w:eastAsia="Times New Roman" w:hAnsi="Times New Roman" w:cs="Times New Roman"/>
          <w:i/>
          <w:iCs/>
          <w:color w:val="000000"/>
          <w:sz w:val="24"/>
          <w:szCs w:val="26"/>
          <w:lang w:eastAsia="tr-TR"/>
        </w:rPr>
        <w:t xml:space="preserve"> nispetini, her bir ödeme ve gelir için ayrı ayrı sıfıra kadar indirmeye veya bir katına kadar artırmak suretiyle yeniden tespit etmeye yetkilidir. Bu yetki;</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Tam ve dar mükellefler ile gerçek ve tüzel kişiler itibariyle,</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- 6, 7, 8, 9 ve 17 numaralı bentlerde yer alan kazanç ve iratlardan; mevduat veya menkul kıymetin vadesi, menkul kıymetlerin türleri ile bankalar ve 2499 sayılı Sermaye Piyasası Kanununa göre kurulan aracı kurumlar arasındaki borsa para piyasasında değerlendirilen paralara ödenen faizler için,</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- 6 numaralı bendin (b) alt bendinde yer alan menkul sermaye iratları kapsamına giren Devlet tahvili, Hazine bonosu faizleri ve Toplu Konut İdaresi ile Kamu Ortaklığı idaresince çıkartılan menkul kıymetlerin gelirlerine isabet eden kısım için (bu kısım, bu faiz ve gelirlerin toplam kurum hasılatı içindeki payına göre hesaplanır),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i/>
          <w:iCs/>
          <w:color w:val="000000"/>
          <w:sz w:val="24"/>
          <w:szCs w:val="26"/>
          <w:lang w:eastAsia="tr-TR"/>
        </w:rPr>
        <w:t xml:space="preserve">-11 numaralı bent gereğince zirai mahsul bedelleri üzerinden yapılacak vergi </w:t>
      </w:r>
      <w:proofErr w:type="spellStart"/>
      <w:r w:rsidRPr="001E6A73">
        <w:rPr>
          <w:rFonts w:ascii="Times New Roman" w:eastAsia="Times New Roman" w:hAnsi="Times New Roman" w:cs="Times New Roman"/>
          <w:i/>
          <w:iCs/>
          <w:color w:val="000000"/>
          <w:sz w:val="24"/>
          <w:szCs w:val="26"/>
          <w:lang w:eastAsia="tr-TR"/>
        </w:rPr>
        <w:t>tevkifatında</w:t>
      </w:r>
      <w:proofErr w:type="spellEnd"/>
      <w:r w:rsidRPr="001E6A73">
        <w:rPr>
          <w:rFonts w:ascii="Times New Roman" w:eastAsia="Times New Roman" w:hAnsi="Times New Roman" w:cs="Times New Roman"/>
          <w:i/>
          <w:iCs/>
          <w:color w:val="000000"/>
          <w:sz w:val="24"/>
          <w:szCs w:val="26"/>
          <w:lang w:eastAsia="tr-TR"/>
        </w:rPr>
        <w:t>, zirai mahsulün ticaret borsalarında tescil ettirilerek satılıp satılmadığına veya destekleme kapsamında alım yapan kurumlar ile diğerlerine, zirai faaliyet kapsamında ifa edilen hizmetler için de faaliyetin türü ve niteliğine, münhasıran zirai alet ve makinalarla verilen hizmetlere veya zirai işletmenin başka kişilerin işlerinde kullandırılmak suretiyle yapılmasına göre,</w:t>
      </w:r>
      <w:proofErr w:type="gramEnd"/>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- 13 numaralı bentte yer alan ödemelerde ödeme yapılan kişilerin mükellef olup olmadıklarına, ödemenin konusunun emtia veya hizmet alımı, emtia ve hizmet alımının birlikte olmasına, iş grupları, iş nevileri, sektörler ve emtia gruplarına göre,</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i/>
          <w:iCs/>
          <w:color w:val="000000"/>
          <w:sz w:val="24"/>
          <w:szCs w:val="26"/>
          <w:lang w:eastAsia="tr-TR"/>
        </w:rPr>
        <w:t>-Birinci fıkranın (15) ve (16) numaralı bentlerinde yer alan menkul sermaye iratlarından; prim ve katkı paylarının, ücretin safi tutarı ile ticari kazancın tespitinde veya diğer gelir unsurlarına ilişkin gelir vergisi matrahının tespitinde indirim konusu yapılıp yapılmadığına, indirim konusu yapılması halinde indirime esas süreye, Devlet katkısı elde edilip edilmediğine veya Devlet katkısı elde edilen süreye, sigortalı ve katılımcıların kalış sürelerine ve ayrılma biçimlerine göre,</w:t>
      </w:r>
      <w:proofErr w:type="gramEnd"/>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lastRenderedPageBreak/>
        <w:t>Farklı oranlar tespit edilmek suretiyle de kullanılabilir.</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i/>
          <w:iCs/>
          <w:color w:val="000000"/>
          <w:sz w:val="24"/>
          <w:szCs w:val="26"/>
          <w:lang w:eastAsia="tr-TR"/>
        </w:rPr>
        <w:t xml:space="preserve">Bakanlar Kurulu, bu maddede yer alan </w:t>
      </w:r>
      <w:proofErr w:type="spellStart"/>
      <w:r w:rsidRPr="001E6A73">
        <w:rPr>
          <w:rFonts w:ascii="Times New Roman" w:eastAsia="Times New Roman" w:hAnsi="Times New Roman" w:cs="Times New Roman"/>
          <w:i/>
          <w:iCs/>
          <w:color w:val="000000"/>
          <w:sz w:val="24"/>
          <w:szCs w:val="26"/>
          <w:lang w:eastAsia="tr-TR"/>
        </w:rPr>
        <w:t>tevkifat</w:t>
      </w:r>
      <w:proofErr w:type="spellEnd"/>
      <w:r w:rsidRPr="001E6A73">
        <w:rPr>
          <w:rFonts w:ascii="Times New Roman" w:eastAsia="Times New Roman" w:hAnsi="Times New Roman" w:cs="Times New Roman"/>
          <w:i/>
          <w:iCs/>
          <w:color w:val="000000"/>
          <w:sz w:val="24"/>
          <w:szCs w:val="26"/>
          <w:lang w:eastAsia="tr-TR"/>
        </w:rPr>
        <w:t xml:space="preserve"> nispetini, kara, deniz ve hava ulaştırması işiyle iştigal eden dar mükellefler için, ülkeler itibariyle ve karşılıklı olmak şartıyla, ayrı ayrı veya topluca sıfıra kadar indirmeye veya bir katına kadar artırmak suretiyle yeniden tespit etmeye yetkilidir.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i/>
          <w:iCs/>
          <w:color w:val="000000"/>
          <w:sz w:val="24"/>
          <w:szCs w:val="26"/>
          <w:lang w:eastAsia="tr-TR"/>
        </w:rPr>
        <w:t>Maliye Bakanlığı, vergiye tâbi işlemlere taraf veya aracı olanları verginin ödenmesinden sorumlu tutabilir.</w:t>
      </w:r>
      <w:r w:rsidRPr="001E6A73">
        <w:rPr>
          <w:rFonts w:ascii="Times New Roman" w:eastAsia="Times New Roman" w:hAnsi="Times New Roman" w:cs="Times New Roman"/>
          <w:i/>
          <w:iCs/>
          <w:color w:val="000000"/>
          <w:sz w:val="24"/>
          <w:szCs w:val="26"/>
          <w:lang w:eastAsia="tr-TR"/>
        </w:rPr>
        <w:t>"</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II- İLK İNCELEME</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color w:val="000000"/>
          <w:sz w:val="24"/>
          <w:szCs w:val="26"/>
          <w:lang w:eastAsia="tr-TR"/>
        </w:rPr>
        <w:t xml:space="preserve">1. Anayasa Mahkemesi İçtüzüğü hükümleri uyarınca </w:t>
      </w:r>
      <w:proofErr w:type="spellStart"/>
      <w:r w:rsidRPr="001E6A73">
        <w:rPr>
          <w:rFonts w:ascii="Times New Roman" w:eastAsia="Times New Roman" w:hAnsi="Times New Roman" w:cs="Times New Roman"/>
          <w:color w:val="000000"/>
          <w:sz w:val="24"/>
          <w:szCs w:val="26"/>
          <w:lang w:eastAsia="tr-TR"/>
        </w:rPr>
        <w:t>Serruh</w:t>
      </w:r>
      <w:proofErr w:type="spellEnd"/>
      <w:r w:rsidRPr="001E6A73">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1E6A73">
        <w:rPr>
          <w:rFonts w:ascii="Times New Roman" w:eastAsia="Times New Roman" w:hAnsi="Times New Roman" w:cs="Times New Roman"/>
          <w:color w:val="000000"/>
          <w:sz w:val="24"/>
          <w:szCs w:val="26"/>
          <w:lang w:eastAsia="tr-TR"/>
        </w:rPr>
        <w:t>Alifeyyaz</w:t>
      </w:r>
      <w:proofErr w:type="spellEnd"/>
      <w:r w:rsidRPr="001E6A73">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1E6A73">
        <w:rPr>
          <w:rFonts w:ascii="Times New Roman" w:eastAsia="Times New Roman" w:hAnsi="Times New Roman" w:cs="Times New Roman"/>
          <w:color w:val="000000"/>
          <w:sz w:val="24"/>
          <w:szCs w:val="26"/>
          <w:lang w:eastAsia="tr-TR"/>
        </w:rPr>
        <w:t>Hicabi</w:t>
      </w:r>
      <w:proofErr w:type="spellEnd"/>
      <w:r w:rsidRPr="001E6A73">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1E6A73">
        <w:rPr>
          <w:rFonts w:ascii="Times New Roman" w:eastAsia="Times New Roman" w:hAnsi="Times New Roman" w:cs="Times New Roman"/>
          <w:color w:val="000000"/>
          <w:sz w:val="24"/>
          <w:szCs w:val="26"/>
          <w:lang w:eastAsia="tr-TR"/>
        </w:rPr>
        <w:t>GÖKCAN'ın</w:t>
      </w:r>
      <w:proofErr w:type="spellEnd"/>
      <w:r w:rsidRPr="001E6A73">
        <w:rPr>
          <w:rFonts w:ascii="Times New Roman" w:eastAsia="Times New Roman" w:hAnsi="Times New Roman" w:cs="Times New Roman"/>
          <w:color w:val="000000"/>
          <w:sz w:val="24"/>
          <w:szCs w:val="26"/>
          <w:lang w:eastAsia="tr-TR"/>
        </w:rPr>
        <w:t xml:space="preserve"> katılımlarıyla 17.12.2014 tarihinde yapılan ilk inceleme toplantısında, dosyada eksiklik bulunmadığından işin esasının incelenmesine OYBİRLİĞİYLE karar verilmiştir.</w:t>
      </w:r>
      <w:proofErr w:type="gramEnd"/>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III- ESASIN İNCELENMESİ</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2. Başvuru kararı ve ekleri, Raportör Evren ALTAY tarafından hazırlanan işin esasına ilişkin rapor, itiraz konusu kanun hükmü, dayanılan Anayasa kuralları ve bunların gerekçeleri ile diğer yasama belgeleri okunup incelendikten sonra gereği görüşülüp düşünüldü: </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A- İtirazın Gerekçesi</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xml:space="preserve">3. Başvuru kararında özetle, Anayasa'da vergi yükümlülüğüne ilişkin düzenlemelerin kanunla yapılmasının öngörüldüğü, vergi sorumlusunun da yeri geldiği zaman asıl borçlunun yerine geçip vergiyi ödemek zorunda olması nedeniyle söz konusu  kanunilik ilkesinin vergi yükümlülüğünün yanı sıra vergi sorumluluğunu da kapsadığı, Gelir Vergisi Kanununda </w:t>
      </w:r>
      <w:proofErr w:type="spellStart"/>
      <w:r w:rsidRPr="001E6A73">
        <w:rPr>
          <w:rFonts w:ascii="Times New Roman" w:eastAsia="Times New Roman" w:hAnsi="Times New Roman" w:cs="Times New Roman"/>
          <w:color w:val="000000"/>
          <w:sz w:val="24"/>
          <w:szCs w:val="26"/>
          <w:lang w:eastAsia="tr-TR"/>
        </w:rPr>
        <w:t>tevkifat</w:t>
      </w:r>
      <w:proofErr w:type="spellEnd"/>
      <w:r w:rsidRPr="001E6A73">
        <w:rPr>
          <w:rFonts w:ascii="Times New Roman" w:eastAsia="Times New Roman" w:hAnsi="Times New Roman" w:cs="Times New Roman"/>
          <w:color w:val="000000"/>
          <w:sz w:val="24"/>
          <w:szCs w:val="26"/>
          <w:lang w:eastAsia="tr-TR"/>
        </w:rPr>
        <w:t xml:space="preserve"> yapmaya mecbur olanlar sayma yoluyla belirtilmiş iken itiraz konusu kuralla vergi sorumluluğunun kapsamının idarece genişletilebilmesine olanak tanınmasının hukuk devletinin en önemli ilkelerinden biri olan hukuki güvenlik ilkesine aykırı olduğu belirtilerek kuralın, Anayasa'nın 2</w:t>
      </w:r>
      <w:proofErr w:type="gramStart"/>
      <w:r w:rsidRPr="001E6A73">
        <w:rPr>
          <w:rFonts w:ascii="Times New Roman" w:eastAsia="Times New Roman" w:hAnsi="Times New Roman" w:cs="Times New Roman"/>
          <w:color w:val="000000"/>
          <w:sz w:val="24"/>
          <w:szCs w:val="26"/>
          <w:lang w:eastAsia="tr-TR"/>
        </w:rPr>
        <w:t>.,</w:t>
      </w:r>
      <w:proofErr w:type="gramEnd"/>
      <w:r w:rsidRPr="001E6A73">
        <w:rPr>
          <w:rFonts w:ascii="Times New Roman" w:eastAsia="Times New Roman" w:hAnsi="Times New Roman" w:cs="Times New Roman"/>
          <w:color w:val="000000"/>
          <w:sz w:val="24"/>
          <w:szCs w:val="26"/>
          <w:lang w:eastAsia="tr-TR"/>
        </w:rPr>
        <w:t xml:space="preserve"> 35. ve 73. maddelerine aykırı olduğu ileri sürülmüştür.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B- Anayasa'ya Aykırılık Sorunu</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4. İtiraz konusu kuralla, Maliye Bakanlığının, vergiye tâbi işlemlere taraf veya aracı olanları verginin ödenmesinden sorumlu tutabileceği belirtilmiştir.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5. Anayasa'nın 2. maddesinde belirtilen hukuk devletinin </w:t>
      </w:r>
      <w:r w:rsidRPr="001E6A73">
        <w:rPr>
          <w:rFonts w:ascii="Times New Roman" w:eastAsia="Times New Roman" w:hAnsi="Times New Roman" w:cs="Times New Roman"/>
          <w:color w:val="000000"/>
          <w:sz w:val="24"/>
          <w:szCs w:val="26"/>
          <w:shd w:val="clear" w:color="auto" w:fill="FFFFFF"/>
          <w:lang w:eastAsia="tr-TR"/>
        </w:rPr>
        <w:t>temel ilkeleri arasında </w:t>
      </w:r>
      <w:r w:rsidRPr="001E6A73">
        <w:rPr>
          <w:rFonts w:ascii="Times New Roman" w:eastAsia="Times New Roman" w:hAnsi="Times New Roman" w:cs="Times New Roman"/>
          <w:i/>
          <w:iCs/>
          <w:color w:val="000000"/>
          <w:sz w:val="24"/>
          <w:szCs w:val="26"/>
          <w:shd w:val="clear" w:color="auto" w:fill="FFFFFF"/>
          <w:lang w:eastAsia="tr-TR"/>
        </w:rPr>
        <w:t>"hukuki güvenlik"</w:t>
      </w:r>
      <w:r w:rsidRPr="001E6A73">
        <w:rPr>
          <w:rFonts w:ascii="Times New Roman" w:eastAsia="Times New Roman" w:hAnsi="Times New Roman" w:cs="Times New Roman"/>
          <w:color w:val="000000"/>
          <w:sz w:val="24"/>
          <w:szCs w:val="26"/>
          <w:shd w:val="clear" w:color="auto" w:fill="FFFFFF"/>
          <w:lang w:eastAsia="tr-TR"/>
        </w:rPr>
        <w:t> ve </w:t>
      </w:r>
      <w:r w:rsidRPr="001E6A73">
        <w:rPr>
          <w:rFonts w:ascii="Times New Roman" w:eastAsia="Times New Roman" w:hAnsi="Times New Roman" w:cs="Times New Roman"/>
          <w:i/>
          <w:iCs/>
          <w:color w:val="000000"/>
          <w:sz w:val="24"/>
          <w:szCs w:val="26"/>
          <w:shd w:val="clear" w:color="auto" w:fill="FFFFFF"/>
          <w:lang w:eastAsia="tr-TR"/>
        </w:rPr>
        <w:t>"belirlilik"</w:t>
      </w:r>
      <w:r w:rsidRPr="001E6A73">
        <w:rPr>
          <w:rFonts w:ascii="Times New Roman" w:eastAsia="Times New Roman" w:hAnsi="Times New Roman" w:cs="Times New Roman"/>
          <w:color w:val="000000"/>
          <w:sz w:val="24"/>
          <w:szCs w:val="26"/>
          <w:shd w:val="clear" w:color="auto" w:fill="FFFFFF"/>
          <w:lang w:eastAsia="tr-TR"/>
        </w:rPr>
        <w:t> ilkeleri yer almaktadır. </w:t>
      </w:r>
      <w:r w:rsidRPr="001E6A73">
        <w:rPr>
          <w:rFonts w:ascii="Times New Roman" w:eastAsia="Times New Roman" w:hAnsi="Times New Roman" w:cs="Times New Roman"/>
          <w:color w:val="000000"/>
          <w:sz w:val="24"/>
          <w:szCs w:val="26"/>
          <w:lang w:eastAsia="tr-TR"/>
        </w:rPr>
        <w:t xml:space="preserve">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w:t>
      </w:r>
      <w:r w:rsidRPr="001E6A73">
        <w:rPr>
          <w:rFonts w:ascii="Times New Roman" w:eastAsia="Times New Roman" w:hAnsi="Times New Roman" w:cs="Times New Roman"/>
          <w:color w:val="000000"/>
          <w:sz w:val="24"/>
          <w:szCs w:val="26"/>
          <w:lang w:eastAsia="tr-TR"/>
        </w:rPr>
        <w:lastRenderedPageBreak/>
        <w:t>ile de hukuki belirlilik sağlanabilir. Hukuki belirlilik ilkesinde asıl olan, bir hukuk normunun uygulanmasıyla ortaya çıkacak sonuçların o hukuk düzeninde öngörülebilir olmasıdır.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6. Anayasa'nın 73. maddesinin üçüncü fıkrasında, "</w:t>
      </w:r>
      <w:r w:rsidRPr="001E6A73">
        <w:rPr>
          <w:rFonts w:ascii="Times New Roman" w:eastAsia="Times New Roman" w:hAnsi="Times New Roman" w:cs="Times New Roman"/>
          <w:i/>
          <w:iCs/>
          <w:color w:val="000000"/>
          <w:sz w:val="24"/>
          <w:szCs w:val="26"/>
          <w:lang w:eastAsia="tr-TR"/>
        </w:rPr>
        <w:t>Vergi, resim, harç ve benzeri mali yükümlülükler kanunla konulur, değiştirilir veya kaldırılır.</w:t>
      </w:r>
      <w:r w:rsidRPr="001E6A73">
        <w:rPr>
          <w:rFonts w:ascii="Times New Roman" w:eastAsia="Times New Roman" w:hAnsi="Times New Roman" w:cs="Times New Roman"/>
          <w:color w:val="000000"/>
          <w:sz w:val="24"/>
          <w:szCs w:val="26"/>
          <w:lang w:eastAsia="tr-TR"/>
        </w:rPr>
        <w:t>" denilerek verginin kanuniliği ilkesi belirtilmiştir. Bu ilke takdire dayalı keyfi uygulamaları önleyecek sınırlamaların kanunda yer almasını gerektirmekte ve vergi yükümlülüğüne ilişkin düzenlemelerin konulması, değiştirilmesi veya kaldırılmasının kanun ile yapılmasını zorunlu kılmaktadır.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7. Vergi ve malî yükümlülüklerin kanunla konulmasını öngören 73. madde, malî yükümlülüğün yalnızca yasa ile konulabileceği ve yasanın hiçbir şekilde bu konuda yürütme organını ve idareyi yetkili kılamayacağı anlamındadır. </w:t>
      </w:r>
      <w:r w:rsidRPr="001E6A73">
        <w:rPr>
          <w:rFonts w:ascii="Times New Roman" w:eastAsia="Times New Roman" w:hAnsi="Times New Roman" w:cs="Times New Roman"/>
          <w:color w:val="000000"/>
          <w:sz w:val="24"/>
          <w:szCs w:val="26"/>
          <w:shd w:val="clear" w:color="auto" w:fill="FFFFFF"/>
          <w:lang w:eastAsia="tr-TR"/>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olanaklı bulunmadığı durumlarda çerçevesi çizilerek bu sınırlar içinde kalmak koşuluyla uygulamaya ilişkin konularda yürütme organına açıklayıcı ve tamamlayıcı nitelikte düzenleyici idari işlem yapma yetkisi verilebilir.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shd w:val="clear" w:color="auto" w:fill="FFFFFF"/>
          <w:lang w:eastAsia="tr-TR"/>
        </w:rPr>
        <w:t>8. </w:t>
      </w:r>
      <w:r w:rsidRPr="001E6A73">
        <w:rPr>
          <w:rFonts w:ascii="Times New Roman" w:eastAsia="Times New Roman" w:hAnsi="Times New Roman" w:cs="Times New Roman"/>
          <w:color w:val="000000"/>
          <w:sz w:val="24"/>
          <w:szCs w:val="26"/>
          <w:lang w:eastAsia="tr-TR"/>
        </w:rPr>
        <w:t>Vergi hukukunda, Devletin vergi alacağının doğması için, vergiyi doğuran olayın gerçekleşmesi gerekmektedir. Vergiyi doğuran olay Vergi Usul Kanunu'nun 19. maddesinde, </w:t>
      </w:r>
      <w:r w:rsidRPr="001E6A73">
        <w:rPr>
          <w:rFonts w:ascii="Times New Roman" w:eastAsia="Times New Roman" w:hAnsi="Times New Roman" w:cs="Times New Roman"/>
          <w:i/>
          <w:iCs/>
          <w:color w:val="000000"/>
          <w:sz w:val="24"/>
          <w:szCs w:val="26"/>
          <w:lang w:eastAsia="tr-TR"/>
        </w:rPr>
        <w:t>"Vergi alacağı, vergi kanunlarının vergiyi bağladıkları olayın vukuu veya hukuki durumun tekemmülü ile doğar. Vergi alacağı mükellef bakımından vergi borcunu teşkil eder."</w:t>
      </w:r>
      <w:r w:rsidRPr="001E6A73">
        <w:rPr>
          <w:rFonts w:ascii="Times New Roman" w:eastAsia="Times New Roman" w:hAnsi="Times New Roman" w:cs="Times New Roman"/>
          <w:color w:val="000000"/>
          <w:sz w:val="24"/>
          <w:szCs w:val="26"/>
          <w:lang w:eastAsia="tr-TR"/>
        </w:rPr>
        <w:t>  biçiminde tanımlanmıştır.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9. Vergiyi doğuran olay, vergi yükümlüsünü (mükellefini) belirler. Vergiyi doğuran olay kendi kişiliğinde gerçekleşen ve malvarlığından vergi borcunu ödemek zorunda olan kişi, verginin yükümlüsüdür. Vergi Usul Kanunu'nun 8. maddesinde </w:t>
      </w:r>
      <w:r w:rsidRPr="001E6A73">
        <w:rPr>
          <w:rFonts w:ascii="Times New Roman" w:eastAsia="Times New Roman" w:hAnsi="Times New Roman" w:cs="Times New Roman"/>
          <w:i/>
          <w:iCs/>
          <w:color w:val="000000"/>
          <w:sz w:val="24"/>
          <w:szCs w:val="26"/>
          <w:lang w:eastAsia="tr-TR"/>
        </w:rPr>
        <w:t>"Mükellef"</w:t>
      </w:r>
      <w:r w:rsidRPr="001E6A73">
        <w:rPr>
          <w:rFonts w:ascii="Times New Roman" w:eastAsia="Times New Roman" w:hAnsi="Times New Roman" w:cs="Times New Roman"/>
          <w:color w:val="000000"/>
          <w:sz w:val="24"/>
          <w:szCs w:val="26"/>
          <w:lang w:eastAsia="tr-TR"/>
        </w:rPr>
        <w:t>, "</w:t>
      </w:r>
      <w:r w:rsidRPr="001E6A73">
        <w:rPr>
          <w:rFonts w:ascii="Times New Roman" w:eastAsia="Times New Roman" w:hAnsi="Times New Roman" w:cs="Times New Roman"/>
          <w:i/>
          <w:iCs/>
          <w:color w:val="000000"/>
          <w:sz w:val="24"/>
          <w:szCs w:val="26"/>
          <w:lang w:eastAsia="tr-TR"/>
        </w:rPr>
        <w:t xml:space="preserve">vergi kanunlarına göre kendisine vergi borcu </w:t>
      </w:r>
      <w:proofErr w:type="spellStart"/>
      <w:r w:rsidRPr="001E6A73">
        <w:rPr>
          <w:rFonts w:ascii="Times New Roman" w:eastAsia="Times New Roman" w:hAnsi="Times New Roman" w:cs="Times New Roman"/>
          <w:i/>
          <w:iCs/>
          <w:color w:val="000000"/>
          <w:sz w:val="24"/>
          <w:szCs w:val="26"/>
          <w:lang w:eastAsia="tr-TR"/>
        </w:rPr>
        <w:t>terettüb</w:t>
      </w:r>
      <w:proofErr w:type="spellEnd"/>
      <w:r w:rsidRPr="001E6A73">
        <w:rPr>
          <w:rFonts w:ascii="Times New Roman" w:eastAsia="Times New Roman" w:hAnsi="Times New Roman" w:cs="Times New Roman"/>
          <w:i/>
          <w:iCs/>
          <w:color w:val="000000"/>
          <w:sz w:val="24"/>
          <w:szCs w:val="26"/>
          <w:lang w:eastAsia="tr-TR"/>
        </w:rPr>
        <w:t xml:space="preserve"> eden gerçek veya tüzel kişi"</w:t>
      </w:r>
      <w:r w:rsidRPr="001E6A73">
        <w:rPr>
          <w:rFonts w:ascii="Times New Roman" w:eastAsia="Times New Roman" w:hAnsi="Times New Roman" w:cs="Times New Roman"/>
          <w:color w:val="000000"/>
          <w:sz w:val="24"/>
          <w:szCs w:val="26"/>
          <w:lang w:eastAsia="tr-TR"/>
        </w:rPr>
        <w:t>, </w:t>
      </w:r>
      <w:r w:rsidRPr="001E6A73">
        <w:rPr>
          <w:rFonts w:ascii="Times New Roman" w:eastAsia="Times New Roman" w:hAnsi="Times New Roman" w:cs="Times New Roman"/>
          <w:i/>
          <w:iCs/>
          <w:color w:val="000000"/>
          <w:sz w:val="24"/>
          <w:szCs w:val="26"/>
          <w:lang w:eastAsia="tr-TR"/>
        </w:rPr>
        <w:t>"vergi sorumlusu"</w:t>
      </w:r>
      <w:r w:rsidRPr="001E6A73">
        <w:rPr>
          <w:rFonts w:ascii="Times New Roman" w:eastAsia="Times New Roman" w:hAnsi="Times New Roman" w:cs="Times New Roman"/>
          <w:color w:val="000000"/>
          <w:sz w:val="24"/>
          <w:szCs w:val="26"/>
          <w:lang w:eastAsia="tr-TR"/>
        </w:rPr>
        <w:t> ise "</w:t>
      </w:r>
      <w:r w:rsidRPr="001E6A73">
        <w:rPr>
          <w:rFonts w:ascii="Times New Roman" w:eastAsia="Times New Roman" w:hAnsi="Times New Roman" w:cs="Times New Roman"/>
          <w:i/>
          <w:iCs/>
          <w:color w:val="000000"/>
          <w:sz w:val="24"/>
          <w:szCs w:val="26"/>
          <w:lang w:eastAsia="tr-TR"/>
        </w:rPr>
        <w:t>verginin ödenmesi bakımından, alacaklı vergi dairesine karşı muhatap olan kişi"</w:t>
      </w:r>
      <w:r w:rsidRPr="001E6A73">
        <w:rPr>
          <w:rFonts w:ascii="Times New Roman" w:eastAsia="Times New Roman" w:hAnsi="Times New Roman" w:cs="Times New Roman"/>
          <w:color w:val="000000"/>
          <w:sz w:val="24"/>
          <w:szCs w:val="26"/>
          <w:lang w:eastAsia="tr-TR"/>
        </w:rPr>
        <w:t> olarak tanımlanmıştır. Vergi yükümlüleri, vergilendirme ile ilgili ödevlerini kendi vergi borcu için yerine getirmekte iken vergi sorumluları, başkasının vergi borcu için bu görevleri kanunlar gereği yerine getirmektedirler. </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10. Vergilerin zamanında ödenmesini ve kamu alacağının güvence altına alınmasını sağlamaya yönelik bir kurum olan </w:t>
      </w:r>
      <w:r w:rsidRPr="001E6A73">
        <w:rPr>
          <w:rFonts w:ascii="Times New Roman" w:eastAsia="Times New Roman" w:hAnsi="Times New Roman" w:cs="Times New Roman"/>
          <w:i/>
          <w:iCs/>
          <w:color w:val="000000"/>
          <w:sz w:val="24"/>
          <w:szCs w:val="26"/>
          <w:lang w:eastAsia="tr-TR"/>
        </w:rPr>
        <w:t>"vergi sorumluluğu"</w:t>
      </w:r>
      <w:r w:rsidRPr="001E6A73">
        <w:rPr>
          <w:rFonts w:ascii="Times New Roman" w:eastAsia="Times New Roman" w:hAnsi="Times New Roman" w:cs="Times New Roman"/>
          <w:color w:val="000000"/>
          <w:sz w:val="24"/>
          <w:szCs w:val="26"/>
          <w:lang w:eastAsia="tr-TR"/>
        </w:rPr>
        <w:t>, vergi türünün özelliği de gözetilerek değişik kanunlarda farklı şekillerde öngörülmüştür. İtiraz konusu kuralın yer aldığı Gelir Vergisi Kanunu'nda kaynaktan kesinti yapılması suretiyle verginin ödenmesi esası kabul edilmiş, kesinti yapmakla yükümlü kılınanlar </w:t>
      </w:r>
      <w:r w:rsidRPr="001E6A73">
        <w:rPr>
          <w:rFonts w:ascii="Times New Roman" w:eastAsia="Times New Roman" w:hAnsi="Times New Roman" w:cs="Times New Roman"/>
          <w:i/>
          <w:iCs/>
          <w:color w:val="000000"/>
          <w:sz w:val="24"/>
          <w:szCs w:val="26"/>
          <w:lang w:eastAsia="tr-TR"/>
        </w:rPr>
        <w:t>"vergi sorumlusu"</w:t>
      </w:r>
      <w:r w:rsidRPr="001E6A73">
        <w:rPr>
          <w:rFonts w:ascii="Times New Roman" w:eastAsia="Times New Roman" w:hAnsi="Times New Roman" w:cs="Times New Roman"/>
          <w:color w:val="000000"/>
          <w:sz w:val="24"/>
          <w:szCs w:val="26"/>
          <w:lang w:eastAsia="tr-TR"/>
        </w:rPr>
        <w:t> sayılmışlardır.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6A73">
        <w:rPr>
          <w:rFonts w:ascii="Times New Roman" w:eastAsia="Times New Roman" w:hAnsi="Times New Roman" w:cs="Times New Roman"/>
          <w:color w:val="000000"/>
          <w:sz w:val="24"/>
          <w:szCs w:val="26"/>
          <w:shd w:val="clear" w:color="auto" w:fill="FFFFFF"/>
          <w:lang w:eastAsia="tr-TR"/>
        </w:rPr>
        <w:t>11. Kanun'un </w:t>
      </w:r>
      <w:r w:rsidRPr="001E6A73">
        <w:rPr>
          <w:rFonts w:ascii="Times New Roman" w:eastAsia="Times New Roman" w:hAnsi="Times New Roman" w:cs="Times New Roman"/>
          <w:color w:val="000000"/>
          <w:sz w:val="24"/>
          <w:szCs w:val="26"/>
          <w:lang w:eastAsia="tr-TR"/>
        </w:rPr>
        <w:t xml:space="preserve">94. maddesinin birinci fıkrasında, kamu idare ve müesseselerinin, iktisadi kamu müesseselerinin, sair kurumların, ticaret şirketlerinin, iş ortaklıklarının, derneklerin, vakıfların, dernek ve vakıfların iktisadi işletmelerinin, kooperatiflerin, yatırım fonu yönetenlerin, gerçek gelirlerini beyan etmeye mecbur olan ticaret ve serbest meslek erbabının, zirai kazançlarını bilanço veya zirai işletme hesabı esasına göre tespit eden çiftçilerin fıkrada bentler halinde sayılan ödemeleri nakden veya </w:t>
      </w:r>
      <w:proofErr w:type="spellStart"/>
      <w:r w:rsidRPr="001E6A73">
        <w:rPr>
          <w:rFonts w:ascii="Times New Roman" w:eastAsia="Times New Roman" w:hAnsi="Times New Roman" w:cs="Times New Roman"/>
          <w:color w:val="000000"/>
          <w:sz w:val="24"/>
          <w:szCs w:val="26"/>
          <w:lang w:eastAsia="tr-TR"/>
        </w:rPr>
        <w:t>hesaben</w:t>
      </w:r>
      <w:proofErr w:type="spellEnd"/>
      <w:r w:rsidRPr="001E6A73">
        <w:rPr>
          <w:rFonts w:ascii="Times New Roman" w:eastAsia="Times New Roman" w:hAnsi="Times New Roman" w:cs="Times New Roman"/>
          <w:color w:val="000000"/>
          <w:sz w:val="24"/>
          <w:szCs w:val="26"/>
          <w:lang w:eastAsia="tr-TR"/>
        </w:rPr>
        <w:t xml:space="preserve"> yaptıkları sırada, istihkak sahiplerinin gelir vergilerine mahsuben </w:t>
      </w:r>
      <w:proofErr w:type="spellStart"/>
      <w:r w:rsidRPr="001E6A73">
        <w:rPr>
          <w:rFonts w:ascii="Times New Roman" w:eastAsia="Times New Roman" w:hAnsi="Times New Roman" w:cs="Times New Roman"/>
          <w:color w:val="000000"/>
          <w:sz w:val="24"/>
          <w:szCs w:val="26"/>
          <w:lang w:eastAsia="tr-TR"/>
        </w:rPr>
        <w:t>tevkifat</w:t>
      </w:r>
      <w:proofErr w:type="spellEnd"/>
      <w:r w:rsidRPr="001E6A73">
        <w:rPr>
          <w:rFonts w:ascii="Times New Roman" w:eastAsia="Times New Roman" w:hAnsi="Times New Roman" w:cs="Times New Roman"/>
          <w:color w:val="000000"/>
          <w:sz w:val="24"/>
          <w:szCs w:val="26"/>
          <w:lang w:eastAsia="tr-TR"/>
        </w:rPr>
        <w:t xml:space="preserve"> yapmaya mecbur oldukları belirtilmek suretiyle bu kişi ve kuruluşlar gelir vergisi yönünden </w:t>
      </w:r>
      <w:r w:rsidRPr="001E6A73">
        <w:rPr>
          <w:rFonts w:ascii="Times New Roman" w:eastAsia="Times New Roman" w:hAnsi="Times New Roman" w:cs="Times New Roman"/>
          <w:i/>
          <w:iCs/>
          <w:color w:val="000000"/>
          <w:sz w:val="24"/>
          <w:szCs w:val="26"/>
          <w:lang w:eastAsia="tr-TR"/>
        </w:rPr>
        <w:t>"vergi sorumlusu"</w:t>
      </w:r>
      <w:r w:rsidRPr="001E6A73">
        <w:rPr>
          <w:rFonts w:ascii="Times New Roman" w:eastAsia="Times New Roman" w:hAnsi="Times New Roman" w:cs="Times New Roman"/>
          <w:color w:val="000000"/>
          <w:sz w:val="24"/>
          <w:szCs w:val="26"/>
          <w:lang w:eastAsia="tr-TR"/>
        </w:rPr>
        <w:t xml:space="preserve"> olarak kabul edilmişlerdir. </w:t>
      </w:r>
      <w:proofErr w:type="gramEnd"/>
      <w:r w:rsidRPr="001E6A73">
        <w:rPr>
          <w:rFonts w:ascii="Times New Roman" w:eastAsia="Times New Roman" w:hAnsi="Times New Roman" w:cs="Times New Roman"/>
          <w:color w:val="000000"/>
          <w:sz w:val="24"/>
          <w:szCs w:val="26"/>
          <w:lang w:eastAsia="tr-TR"/>
        </w:rPr>
        <w:t xml:space="preserve">Vergi </w:t>
      </w:r>
      <w:r w:rsidRPr="001E6A73">
        <w:rPr>
          <w:rFonts w:ascii="Times New Roman" w:eastAsia="Times New Roman" w:hAnsi="Times New Roman" w:cs="Times New Roman"/>
          <w:color w:val="000000"/>
          <w:sz w:val="24"/>
          <w:szCs w:val="26"/>
          <w:lang w:eastAsia="tr-TR"/>
        </w:rPr>
        <w:lastRenderedPageBreak/>
        <w:t xml:space="preserve">sorumlularının, istihkak sahiplerinin gelir vergilerine mahsuben </w:t>
      </w:r>
      <w:proofErr w:type="spellStart"/>
      <w:r w:rsidRPr="001E6A73">
        <w:rPr>
          <w:rFonts w:ascii="Times New Roman" w:eastAsia="Times New Roman" w:hAnsi="Times New Roman" w:cs="Times New Roman"/>
          <w:color w:val="000000"/>
          <w:sz w:val="24"/>
          <w:szCs w:val="26"/>
          <w:lang w:eastAsia="tr-TR"/>
        </w:rPr>
        <w:t>tevkifat</w:t>
      </w:r>
      <w:proofErr w:type="spellEnd"/>
      <w:r w:rsidRPr="001E6A73">
        <w:rPr>
          <w:rFonts w:ascii="Times New Roman" w:eastAsia="Times New Roman" w:hAnsi="Times New Roman" w:cs="Times New Roman"/>
          <w:color w:val="000000"/>
          <w:sz w:val="24"/>
          <w:szCs w:val="26"/>
          <w:lang w:eastAsia="tr-TR"/>
        </w:rPr>
        <w:t xml:space="preserve"> yapmaya mecbur oldukları ödemeler de fıkra içinde yer alan </w:t>
      </w:r>
      <w:proofErr w:type="spellStart"/>
      <w:r w:rsidRPr="001E6A73">
        <w:rPr>
          <w:rFonts w:ascii="Times New Roman" w:eastAsia="Times New Roman" w:hAnsi="Times New Roman" w:cs="Times New Roman"/>
          <w:color w:val="000000"/>
          <w:sz w:val="24"/>
          <w:szCs w:val="26"/>
          <w:lang w:eastAsia="tr-TR"/>
        </w:rPr>
        <w:t>onyedi</w:t>
      </w:r>
      <w:proofErr w:type="spellEnd"/>
      <w:r w:rsidRPr="001E6A73">
        <w:rPr>
          <w:rFonts w:ascii="Times New Roman" w:eastAsia="Times New Roman" w:hAnsi="Times New Roman" w:cs="Times New Roman"/>
          <w:color w:val="000000"/>
          <w:sz w:val="24"/>
          <w:szCs w:val="26"/>
          <w:lang w:eastAsia="tr-TR"/>
        </w:rPr>
        <w:t xml:space="preserve"> bentte ayrıntılı bir şekilde belirtilmiştir.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12. İtiraz konusu kuralla Maliye Bakanlığına verilen, vergiye tâbi işlemlere taraf veya aracı olanları verginin ödenmesinden sorumlu tutabilme yetkisi, sınırsız bir yetki olmayıp Kanun'un 94. maddesi kapsamında ele alınması gereken ve maddede belirtilen vergiye tabi işlemler yönünden geçerli olan bir yetkidir. Söz konusu yetkinin,  maddede vergi sorumlusu olarak öngörülen kişi ve kuruluşlarda değişiklik yapılabilmesini mümkün kılmadığı, bu yetkinin Maliye Bakanlığına verilmesiyle mevcut vergi sorumlusu kişi ve kuruluşların kapsamı bakımından ortaya çıkabilecek belirsizliklerin giderilmesinin ve bu kapsamda bunlara ek olarak yeni vergi sorumlularının belirlenebilmesinin amaçlandığı anlaşılmaktadır.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13. Gelir vergisinde vergi sorumluluğuna ilişkin temel düzenlemelere Kanun'un 94. maddesinde yer verildikten sonra, Maliye Bakanlığına bu çerçevede ve yukarıda belirtildiği üzere sınırlı ve istisnai nitelikte bir yetki verilmesi, verginin kanuniliği ilkesine aykırılık oluşturmamaktadır.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xml:space="preserve">14. Maliye Bakanlığının, itiraz konusu kuralla verilen yetkiyi düzenleyici işlemlerle kullanacağı kuşkusuzdur. Söz konusu düzenleyici işlemlerin Resmî Gazetede yayımlanacak olmaları nedeniyle de gelir vergisine tâbi işlemlere taraf veya aracı olanların vergi sorumluluğuna ilişkin düzenlemelerden önceden haberdar olmaları sağlanacağından, ilgililerin uymakla yükümlü oldukları kuralların </w:t>
      </w:r>
      <w:proofErr w:type="spellStart"/>
      <w:r w:rsidRPr="001E6A73">
        <w:rPr>
          <w:rFonts w:ascii="Times New Roman" w:eastAsia="Times New Roman" w:hAnsi="Times New Roman" w:cs="Times New Roman"/>
          <w:color w:val="000000"/>
          <w:sz w:val="24"/>
          <w:szCs w:val="26"/>
          <w:lang w:eastAsia="tr-TR"/>
        </w:rPr>
        <w:t>öngörülemezliğinden</w:t>
      </w:r>
      <w:proofErr w:type="spellEnd"/>
      <w:r w:rsidRPr="001E6A73">
        <w:rPr>
          <w:rFonts w:ascii="Times New Roman" w:eastAsia="Times New Roman" w:hAnsi="Times New Roman" w:cs="Times New Roman"/>
          <w:color w:val="000000"/>
          <w:sz w:val="24"/>
          <w:szCs w:val="26"/>
          <w:lang w:eastAsia="tr-TR"/>
        </w:rPr>
        <w:t xml:space="preserve"> ya da belirsizliğinden söz edilebilmesi de olanaklı değildir.   </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15. Açıklanan nedenlerle kural, Anayasa'nın 2. ve 73. maddelerine aykırı değildir. İptal talebinin reddi gerekir.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16. Kuralın, Anayasa'nın 35. maddesi ile ilgisi görülmemiştir.</w:t>
      </w:r>
    </w:p>
    <w:p w:rsid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b/>
          <w:bCs/>
          <w:color w:val="000000"/>
          <w:sz w:val="24"/>
          <w:szCs w:val="26"/>
          <w:lang w:eastAsia="tr-TR"/>
        </w:rPr>
        <w:t>IV- HÜKÜM</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31.12.1960 tarihli ve 193 sayılı Gelir Vergisi Kanunu'nun 94. maddesine, 12.6.2002 tarihli ve 4761 sayılı Kanun'un 2. maddesiyle eklenen</w:t>
      </w:r>
      <w:r w:rsidRPr="001E6A73">
        <w:rPr>
          <w:rFonts w:ascii="Times New Roman" w:eastAsia="Times New Roman" w:hAnsi="Times New Roman" w:cs="Times New Roman"/>
          <w:b/>
          <w:bCs/>
          <w:color w:val="000000"/>
          <w:sz w:val="24"/>
          <w:szCs w:val="26"/>
          <w:lang w:eastAsia="tr-TR"/>
        </w:rPr>
        <w:t> </w:t>
      </w:r>
      <w:r w:rsidRPr="001E6A73">
        <w:rPr>
          <w:rFonts w:ascii="Times New Roman" w:eastAsia="Times New Roman" w:hAnsi="Times New Roman" w:cs="Times New Roman"/>
          <w:color w:val="000000"/>
          <w:sz w:val="24"/>
          <w:szCs w:val="26"/>
          <w:lang w:eastAsia="tr-TR"/>
        </w:rPr>
        <w:t>sekizinci</w:t>
      </w:r>
      <w:r w:rsidRPr="001E6A73">
        <w:rPr>
          <w:rFonts w:ascii="Times New Roman" w:eastAsia="Times New Roman" w:hAnsi="Times New Roman" w:cs="Times New Roman"/>
          <w:b/>
          <w:bCs/>
          <w:color w:val="000000"/>
          <w:sz w:val="24"/>
          <w:szCs w:val="26"/>
          <w:lang w:eastAsia="tr-TR"/>
        </w:rPr>
        <w:t> </w:t>
      </w:r>
      <w:r w:rsidRPr="001E6A73">
        <w:rPr>
          <w:rFonts w:ascii="Times New Roman" w:eastAsia="Times New Roman" w:hAnsi="Times New Roman" w:cs="Times New Roman"/>
          <w:color w:val="000000"/>
          <w:sz w:val="24"/>
          <w:szCs w:val="26"/>
          <w:lang w:eastAsia="tr-TR"/>
        </w:rPr>
        <w:t>fıkranın Anayasa'ya aykırı olmadığına ve itirazın REDDİNE, 30.12.2015 tarihinde OYBİRLİĞİYLE karar verildi. </w:t>
      </w:r>
    </w:p>
    <w:p w:rsidR="001E6A73" w:rsidRPr="001E6A73" w:rsidRDefault="001E6A73" w:rsidP="001E6A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A73" w:rsidRPr="001E6A73" w:rsidTr="001E6A73">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Başkan</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Başkanvekili</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Başkanvekili</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Engin YILDIRIM</w:t>
            </w:r>
          </w:p>
        </w:tc>
      </w:tr>
    </w:tbl>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P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A73" w:rsidRPr="001E6A73" w:rsidTr="001E6A73">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lastRenderedPageBreak/>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6A73">
              <w:rPr>
                <w:rFonts w:ascii="Times New Roman" w:eastAsia="Times New Roman" w:hAnsi="Times New Roman" w:cs="Times New Roman"/>
                <w:sz w:val="24"/>
                <w:szCs w:val="26"/>
                <w:lang w:eastAsia="tr-TR"/>
              </w:rPr>
              <w:t>Serruh</w:t>
            </w:r>
            <w:proofErr w:type="spellEnd"/>
            <w:r w:rsidRPr="001E6A7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 xml:space="preserve"> Osman </w:t>
            </w:r>
            <w:proofErr w:type="spellStart"/>
            <w:r w:rsidRPr="001E6A73">
              <w:rPr>
                <w:rFonts w:ascii="Times New Roman" w:eastAsia="Times New Roman" w:hAnsi="Times New Roman" w:cs="Times New Roman"/>
                <w:sz w:val="24"/>
                <w:szCs w:val="26"/>
                <w:lang w:eastAsia="tr-TR"/>
              </w:rPr>
              <w:t>Alifeyyaz</w:t>
            </w:r>
            <w:proofErr w:type="spellEnd"/>
            <w:r w:rsidRPr="001E6A73">
              <w:rPr>
                <w:rFonts w:ascii="Times New Roman" w:eastAsia="Times New Roman" w:hAnsi="Times New Roman" w:cs="Times New Roman"/>
                <w:sz w:val="24"/>
                <w:szCs w:val="26"/>
                <w:lang w:eastAsia="tr-TR"/>
              </w:rPr>
              <w:t xml:space="preserve"> PAKSÜT</w:t>
            </w:r>
          </w:p>
        </w:tc>
      </w:tr>
    </w:tbl>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P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A73" w:rsidRPr="001E6A73" w:rsidTr="001E6A73">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6A73">
              <w:rPr>
                <w:rFonts w:ascii="Times New Roman" w:eastAsia="Times New Roman" w:hAnsi="Times New Roman" w:cs="Times New Roman"/>
                <w:sz w:val="24"/>
                <w:szCs w:val="26"/>
                <w:lang w:eastAsia="tr-TR"/>
              </w:rPr>
              <w:t>Hicabi</w:t>
            </w:r>
            <w:proofErr w:type="spellEnd"/>
            <w:r w:rsidRPr="001E6A73">
              <w:rPr>
                <w:rFonts w:ascii="Times New Roman" w:eastAsia="Times New Roman" w:hAnsi="Times New Roman" w:cs="Times New Roman"/>
                <w:sz w:val="24"/>
                <w:szCs w:val="26"/>
                <w:lang w:eastAsia="tr-TR"/>
              </w:rPr>
              <w:t xml:space="preserve"> DURSUN  </w:t>
            </w:r>
          </w:p>
        </w:tc>
      </w:tr>
    </w:tbl>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P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A73" w:rsidRPr="001E6A73" w:rsidTr="001E6A73">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Muammer TOPAL</w:t>
            </w:r>
          </w:p>
        </w:tc>
      </w:tr>
    </w:tbl>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p w:rsidR="001E6A73" w:rsidRPr="001E6A73" w:rsidRDefault="001E6A73" w:rsidP="001E6A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6A7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A73" w:rsidRPr="001E6A73" w:rsidTr="001E6A73">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Üye</w:t>
            </w:r>
          </w:p>
          <w:p w:rsidR="001E6A73" w:rsidRPr="001E6A73" w:rsidRDefault="001E6A73" w:rsidP="001E6A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A73">
              <w:rPr>
                <w:rFonts w:ascii="Times New Roman" w:eastAsia="Times New Roman" w:hAnsi="Times New Roman" w:cs="Times New Roman"/>
                <w:sz w:val="24"/>
                <w:szCs w:val="26"/>
                <w:lang w:eastAsia="tr-TR"/>
              </w:rPr>
              <w:t>Rıdvan GÜLEÇ</w:t>
            </w:r>
          </w:p>
        </w:tc>
      </w:tr>
    </w:tbl>
    <w:p w:rsidR="00CE1FB9" w:rsidRPr="001E6A73" w:rsidRDefault="00CE1FB9" w:rsidP="001E6A73">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1E6A73" w:rsidSect="001E6A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13" w:rsidRDefault="00505713" w:rsidP="001E6A73">
      <w:pPr>
        <w:spacing w:after="0" w:line="240" w:lineRule="auto"/>
      </w:pPr>
      <w:r>
        <w:separator/>
      </w:r>
    </w:p>
  </w:endnote>
  <w:endnote w:type="continuationSeparator" w:id="0">
    <w:p w:rsidR="00505713" w:rsidRDefault="00505713" w:rsidP="001E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73" w:rsidRDefault="001E6A73" w:rsidP="00344E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6A73" w:rsidRDefault="001E6A73" w:rsidP="001E6A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73" w:rsidRPr="001E6A73" w:rsidRDefault="001E6A73" w:rsidP="00344EA2">
    <w:pPr>
      <w:pStyle w:val="Altbilgi"/>
      <w:framePr w:wrap="around" w:vAnchor="text" w:hAnchor="margin" w:xAlign="right" w:y="1"/>
      <w:rPr>
        <w:rStyle w:val="SayfaNumaras"/>
        <w:rFonts w:ascii="Times New Roman" w:hAnsi="Times New Roman" w:cs="Times New Roman"/>
      </w:rPr>
    </w:pPr>
    <w:r w:rsidRPr="001E6A73">
      <w:rPr>
        <w:rStyle w:val="SayfaNumaras"/>
        <w:rFonts w:ascii="Times New Roman" w:hAnsi="Times New Roman" w:cs="Times New Roman"/>
      </w:rPr>
      <w:fldChar w:fldCharType="begin"/>
    </w:r>
    <w:r w:rsidRPr="001E6A73">
      <w:rPr>
        <w:rStyle w:val="SayfaNumaras"/>
        <w:rFonts w:ascii="Times New Roman" w:hAnsi="Times New Roman" w:cs="Times New Roman"/>
      </w:rPr>
      <w:instrText xml:space="preserve">PAGE  </w:instrText>
    </w:r>
    <w:r w:rsidRPr="001E6A73">
      <w:rPr>
        <w:rStyle w:val="SayfaNumaras"/>
        <w:rFonts w:ascii="Times New Roman" w:hAnsi="Times New Roman" w:cs="Times New Roman"/>
      </w:rPr>
      <w:fldChar w:fldCharType="separate"/>
    </w:r>
    <w:r w:rsidR="00A16379">
      <w:rPr>
        <w:rStyle w:val="SayfaNumaras"/>
        <w:rFonts w:ascii="Times New Roman" w:hAnsi="Times New Roman" w:cs="Times New Roman"/>
        <w:noProof/>
      </w:rPr>
      <w:t>2</w:t>
    </w:r>
    <w:r w:rsidRPr="001E6A73">
      <w:rPr>
        <w:rStyle w:val="SayfaNumaras"/>
        <w:rFonts w:ascii="Times New Roman" w:hAnsi="Times New Roman" w:cs="Times New Roman"/>
      </w:rPr>
      <w:fldChar w:fldCharType="end"/>
    </w:r>
  </w:p>
  <w:p w:rsidR="001E6A73" w:rsidRPr="001E6A73" w:rsidRDefault="001E6A73" w:rsidP="001E6A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73" w:rsidRDefault="001E6A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13" w:rsidRDefault="00505713" w:rsidP="001E6A73">
      <w:pPr>
        <w:spacing w:after="0" w:line="240" w:lineRule="auto"/>
      </w:pPr>
      <w:r>
        <w:separator/>
      </w:r>
    </w:p>
  </w:footnote>
  <w:footnote w:type="continuationSeparator" w:id="0">
    <w:p w:rsidR="00505713" w:rsidRDefault="00505713" w:rsidP="001E6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73" w:rsidRDefault="001E6A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79" w:rsidRDefault="00A1637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/183</w:t>
    </w:r>
  </w:p>
  <w:p w:rsidR="00A16379" w:rsidRDefault="00A1637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/122</w:t>
    </w:r>
  </w:p>
  <w:p w:rsidR="001E6A73" w:rsidRPr="001E6A73" w:rsidRDefault="001E6A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73" w:rsidRDefault="001E6A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09"/>
    <w:rsid w:val="00072E09"/>
    <w:rsid w:val="001E6A73"/>
    <w:rsid w:val="00505713"/>
    <w:rsid w:val="00A163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14A3-C3CB-4CE5-B8E8-8FE0717F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6A73"/>
    <w:rPr>
      <w:color w:val="0000FF"/>
      <w:u w:val="single"/>
    </w:rPr>
  </w:style>
  <w:style w:type="paragraph" w:styleId="stbilgi">
    <w:name w:val="header"/>
    <w:basedOn w:val="Normal"/>
    <w:link w:val="stbilgiChar"/>
    <w:uiPriority w:val="99"/>
    <w:unhideWhenUsed/>
    <w:rsid w:val="001E6A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A73"/>
  </w:style>
  <w:style w:type="paragraph" w:styleId="Altbilgi">
    <w:name w:val="footer"/>
    <w:basedOn w:val="Normal"/>
    <w:link w:val="AltbilgiChar"/>
    <w:uiPriority w:val="99"/>
    <w:unhideWhenUsed/>
    <w:rsid w:val="001E6A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A73"/>
  </w:style>
  <w:style w:type="character" w:styleId="SayfaNumaras">
    <w:name w:val="page number"/>
    <w:basedOn w:val="VarsaylanParagrafYazTipi"/>
    <w:uiPriority w:val="99"/>
    <w:semiHidden/>
    <w:unhideWhenUsed/>
    <w:rsid w:val="001E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3203</Words>
  <Characters>18258</Characters>
  <Application>Microsoft Office Word</Application>
  <DocSecurity>0</DocSecurity>
  <Lines>152</Lines>
  <Paragraphs>42</Paragraphs>
  <ScaleCrop>false</ScaleCrop>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2019-02-26T10:56:00Z</dcterms:created>
  <dcterms:modified xsi:type="dcterms:W3CDTF">2019-02-26T10:59:00Z</dcterms:modified>
</cp:coreProperties>
</file>