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117" w:rsidRPr="00D32117" w:rsidRDefault="00D32117" w:rsidP="00D32117">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D32117">
        <w:rPr>
          <w:rFonts w:ascii="Times New Roman" w:eastAsia="Times New Roman" w:hAnsi="Times New Roman" w:cs="Times New Roman"/>
          <w:b/>
          <w:bCs/>
          <w:color w:val="000000"/>
          <w:sz w:val="24"/>
          <w:szCs w:val="30"/>
          <w:lang w:eastAsia="tr-TR"/>
        </w:rPr>
        <w:t>ANAYASA MAHKEMESİ KARARI </w:t>
      </w:r>
    </w:p>
    <w:p w:rsidR="00D32117" w:rsidRPr="00D32117" w:rsidRDefault="00D32117" w:rsidP="00D321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2117">
        <w:rPr>
          <w:rFonts w:ascii="Times New Roman" w:eastAsia="Times New Roman" w:hAnsi="Times New Roman" w:cs="Times New Roman"/>
          <w:color w:val="000000"/>
          <w:sz w:val="24"/>
          <w:szCs w:val="19"/>
          <w:lang w:eastAsia="tr-TR"/>
        </w:rPr>
        <w:t> </w:t>
      </w:r>
    </w:p>
    <w:p w:rsidR="00D32117" w:rsidRPr="00D32117" w:rsidRDefault="00D32117" w:rsidP="00D32117">
      <w:pPr>
        <w:shd w:val="clear" w:color="auto" w:fill="FFFFFF"/>
        <w:spacing w:after="0" w:line="240" w:lineRule="auto"/>
        <w:jc w:val="both"/>
        <w:rPr>
          <w:rFonts w:ascii="Times New Roman" w:eastAsia="Times New Roman" w:hAnsi="Times New Roman" w:cs="Times New Roman"/>
          <w:b/>
          <w:bCs/>
          <w:color w:val="000000"/>
          <w:sz w:val="24"/>
          <w:lang w:eastAsia="tr-TR"/>
        </w:rPr>
      </w:pPr>
      <w:r w:rsidRPr="00D32117">
        <w:rPr>
          <w:rFonts w:ascii="Times New Roman" w:eastAsia="Times New Roman" w:hAnsi="Times New Roman" w:cs="Times New Roman"/>
          <w:b/>
          <w:bCs/>
          <w:color w:val="000000"/>
          <w:sz w:val="24"/>
          <w:lang w:eastAsia="tr-TR"/>
        </w:rPr>
        <w:t xml:space="preserve">Esas </w:t>
      </w:r>
      <w:proofErr w:type="gramStart"/>
      <w:r w:rsidRPr="00D32117">
        <w:rPr>
          <w:rFonts w:ascii="Times New Roman" w:eastAsia="Times New Roman" w:hAnsi="Times New Roman" w:cs="Times New Roman"/>
          <w:b/>
          <w:bCs/>
          <w:color w:val="000000"/>
          <w:sz w:val="24"/>
          <w:lang w:eastAsia="tr-TR"/>
        </w:rPr>
        <w:t>Sayısı : 2014</w:t>
      </w:r>
      <w:proofErr w:type="gramEnd"/>
      <w:r w:rsidRPr="00D32117">
        <w:rPr>
          <w:rFonts w:ascii="Times New Roman" w:eastAsia="Times New Roman" w:hAnsi="Times New Roman" w:cs="Times New Roman"/>
          <w:b/>
          <w:bCs/>
          <w:color w:val="000000"/>
          <w:sz w:val="24"/>
          <w:lang w:eastAsia="tr-TR"/>
        </w:rPr>
        <w:t>/17</w:t>
      </w:r>
    </w:p>
    <w:p w:rsidR="00D32117" w:rsidRPr="00D32117" w:rsidRDefault="00D32117" w:rsidP="00D32117">
      <w:pPr>
        <w:shd w:val="clear" w:color="auto" w:fill="FFFFFF"/>
        <w:spacing w:after="0" w:line="240" w:lineRule="auto"/>
        <w:jc w:val="both"/>
        <w:rPr>
          <w:rFonts w:ascii="Times New Roman" w:eastAsia="Times New Roman" w:hAnsi="Times New Roman" w:cs="Times New Roman"/>
          <w:b/>
          <w:bCs/>
          <w:color w:val="000000"/>
          <w:sz w:val="24"/>
          <w:lang w:eastAsia="tr-TR"/>
        </w:rPr>
      </w:pPr>
      <w:r w:rsidRPr="00D32117">
        <w:rPr>
          <w:rFonts w:ascii="Times New Roman" w:eastAsia="Times New Roman" w:hAnsi="Times New Roman" w:cs="Times New Roman"/>
          <w:b/>
          <w:bCs/>
          <w:color w:val="000000"/>
          <w:sz w:val="24"/>
          <w:lang w:eastAsia="tr-TR"/>
        </w:rPr>
        <w:t xml:space="preserve">Karar </w:t>
      </w:r>
      <w:proofErr w:type="gramStart"/>
      <w:r w:rsidRPr="00D32117">
        <w:rPr>
          <w:rFonts w:ascii="Times New Roman" w:eastAsia="Times New Roman" w:hAnsi="Times New Roman" w:cs="Times New Roman"/>
          <w:b/>
          <w:bCs/>
          <w:color w:val="000000"/>
          <w:sz w:val="24"/>
          <w:lang w:eastAsia="tr-TR"/>
        </w:rPr>
        <w:t>Sayısı : 2014</w:t>
      </w:r>
      <w:proofErr w:type="gramEnd"/>
      <w:r w:rsidRPr="00D32117">
        <w:rPr>
          <w:rFonts w:ascii="Times New Roman" w:eastAsia="Times New Roman" w:hAnsi="Times New Roman" w:cs="Times New Roman"/>
          <w:b/>
          <w:bCs/>
          <w:color w:val="000000"/>
          <w:sz w:val="24"/>
          <w:lang w:eastAsia="tr-TR"/>
        </w:rPr>
        <w:t>/97</w:t>
      </w:r>
    </w:p>
    <w:p w:rsidR="00D32117" w:rsidRPr="00D32117" w:rsidRDefault="00D32117" w:rsidP="00D32117">
      <w:pPr>
        <w:shd w:val="clear" w:color="auto" w:fill="FFFFFF"/>
        <w:spacing w:after="0" w:line="240" w:lineRule="auto"/>
        <w:jc w:val="both"/>
        <w:rPr>
          <w:rFonts w:ascii="Times New Roman" w:eastAsia="Times New Roman" w:hAnsi="Times New Roman" w:cs="Times New Roman"/>
          <w:b/>
          <w:bCs/>
          <w:color w:val="000000"/>
          <w:sz w:val="24"/>
          <w:lang w:eastAsia="tr-TR"/>
        </w:rPr>
      </w:pPr>
      <w:r w:rsidRPr="00D32117">
        <w:rPr>
          <w:rFonts w:ascii="Times New Roman" w:eastAsia="Times New Roman" w:hAnsi="Times New Roman" w:cs="Times New Roman"/>
          <w:b/>
          <w:bCs/>
          <w:color w:val="000000"/>
          <w:sz w:val="24"/>
          <w:lang w:eastAsia="tr-TR"/>
        </w:rPr>
        <w:t xml:space="preserve">Karar </w:t>
      </w:r>
      <w:proofErr w:type="gramStart"/>
      <w:r w:rsidRPr="00D32117">
        <w:rPr>
          <w:rFonts w:ascii="Times New Roman" w:eastAsia="Times New Roman" w:hAnsi="Times New Roman" w:cs="Times New Roman"/>
          <w:b/>
          <w:bCs/>
          <w:color w:val="000000"/>
          <w:sz w:val="24"/>
          <w:lang w:eastAsia="tr-TR"/>
        </w:rPr>
        <w:t>Günü : 22</w:t>
      </w:r>
      <w:proofErr w:type="gramEnd"/>
      <w:r w:rsidRPr="00D32117">
        <w:rPr>
          <w:rFonts w:ascii="Times New Roman" w:eastAsia="Times New Roman" w:hAnsi="Times New Roman" w:cs="Times New Roman"/>
          <w:b/>
          <w:bCs/>
          <w:color w:val="000000"/>
          <w:sz w:val="24"/>
          <w:lang w:eastAsia="tr-TR"/>
        </w:rPr>
        <w:t>.5.2014</w:t>
      </w:r>
    </w:p>
    <w:p w:rsidR="00D32117" w:rsidRDefault="00D32117" w:rsidP="00D32117">
      <w:pPr>
        <w:shd w:val="clear" w:color="auto" w:fill="FFFFFF"/>
        <w:spacing w:after="0" w:line="240" w:lineRule="auto"/>
        <w:jc w:val="both"/>
        <w:rPr>
          <w:rFonts w:ascii="Times New Roman" w:eastAsia="Times New Roman" w:hAnsi="Times New Roman" w:cs="Times New Roman"/>
          <w:b/>
          <w:bCs/>
          <w:color w:val="000000"/>
          <w:sz w:val="24"/>
          <w:lang w:eastAsia="tr-TR"/>
        </w:rPr>
      </w:pPr>
      <w:r w:rsidRPr="00D32117">
        <w:rPr>
          <w:rFonts w:ascii="Times New Roman" w:eastAsia="Times New Roman" w:hAnsi="Times New Roman" w:cs="Times New Roman"/>
          <w:b/>
          <w:bCs/>
          <w:color w:val="000000"/>
          <w:sz w:val="24"/>
          <w:lang w:eastAsia="tr-TR"/>
        </w:rPr>
        <w:t>R.G. Tarih-</w:t>
      </w:r>
      <w:proofErr w:type="gramStart"/>
      <w:r w:rsidRPr="00D32117">
        <w:rPr>
          <w:rFonts w:ascii="Times New Roman" w:eastAsia="Times New Roman" w:hAnsi="Times New Roman" w:cs="Times New Roman"/>
          <w:b/>
          <w:bCs/>
          <w:color w:val="000000"/>
          <w:sz w:val="24"/>
          <w:lang w:eastAsia="tr-TR"/>
        </w:rPr>
        <w:t>Sayı : 12</w:t>
      </w:r>
      <w:proofErr w:type="gramEnd"/>
      <w:r w:rsidRPr="00D32117">
        <w:rPr>
          <w:rFonts w:ascii="Times New Roman" w:eastAsia="Times New Roman" w:hAnsi="Times New Roman" w:cs="Times New Roman"/>
          <w:b/>
          <w:bCs/>
          <w:color w:val="000000"/>
          <w:sz w:val="24"/>
          <w:lang w:eastAsia="tr-TR"/>
        </w:rPr>
        <w:t>.09.2014-29117</w:t>
      </w:r>
    </w:p>
    <w:p w:rsidR="00D32117" w:rsidRPr="00D32117" w:rsidRDefault="00D32117" w:rsidP="00D32117">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D32117">
        <w:rPr>
          <w:rFonts w:ascii="Times New Roman" w:eastAsia="Times New Roman" w:hAnsi="Times New Roman" w:cs="Times New Roman"/>
          <w:color w:val="000000"/>
          <w:sz w:val="24"/>
          <w:lang w:eastAsia="tr-TR"/>
        </w:rPr>
        <w:t> </w:t>
      </w:r>
    </w:p>
    <w:p w:rsidR="00D32117" w:rsidRDefault="00D32117" w:rsidP="00D321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2117">
        <w:rPr>
          <w:rFonts w:ascii="Times New Roman" w:eastAsia="Times New Roman" w:hAnsi="Times New Roman" w:cs="Times New Roman"/>
          <w:b/>
          <w:bCs/>
          <w:color w:val="000000"/>
          <w:sz w:val="24"/>
          <w:lang w:eastAsia="tr-TR"/>
        </w:rPr>
        <w:t xml:space="preserve">İTİRAZ YOLUNA </w:t>
      </w:r>
      <w:proofErr w:type="gramStart"/>
      <w:r w:rsidRPr="00D32117">
        <w:rPr>
          <w:rFonts w:ascii="Times New Roman" w:eastAsia="Times New Roman" w:hAnsi="Times New Roman" w:cs="Times New Roman"/>
          <w:b/>
          <w:bCs/>
          <w:color w:val="000000"/>
          <w:sz w:val="24"/>
          <w:lang w:eastAsia="tr-TR"/>
        </w:rPr>
        <w:t>BAŞVURAN :</w:t>
      </w:r>
      <w:r w:rsidRPr="00D32117">
        <w:rPr>
          <w:rFonts w:ascii="Times New Roman" w:eastAsia="Times New Roman" w:hAnsi="Times New Roman" w:cs="Times New Roman"/>
          <w:b/>
          <w:bCs/>
          <w:color w:val="000000"/>
          <w:sz w:val="24"/>
          <w:szCs w:val="19"/>
          <w:lang w:eastAsia="tr-TR"/>
        </w:rPr>
        <w:t> </w:t>
      </w:r>
      <w:r w:rsidRPr="00D32117">
        <w:rPr>
          <w:rFonts w:ascii="Times New Roman" w:eastAsia="Times New Roman" w:hAnsi="Times New Roman" w:cs="Times New Roman"/>
          <w:color w:val="000000"/>
          <w:sz w:val="24"/>
          <w:szCs w:val="19"/>
          <w:lang w:eastAsia="tr-TR"/>
        </w:rPr>
        <w:t>Afyonkarahisar</w:t>
      </w:r>
      <w:proofErr w:type="gramEnd"/>
      <w:r w:rsidRPr="00D32117">
        <w:rPr>
          <w:rFonts w:ascii="Times New Roman" w:eastAsia="Times New Roman" w:hAnsi="Times New Roman" w:cs="Times New Roman"/>
          <w:color w:val="000000"/>
          <w:sz w:val="24"/>
          <w:szCs w:val="19"/>
          <w:lang w:eastAsia="tr-TR"/>
        </w:rPr>
        <w:t xml:space="preserve"> İdare Mahkemesi</w:t>
      </w:r>
    </w:p>
    <w:p w:rsidR="00D32117" w:rsidRDefault="00D32117" w:rsidP="00D321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2117">
        <w:rPr>
          <w:rFonts w:ascii="Times New Roman" w:eastAsia="Times New Roman" w:hAnsi="Times New Roman" w:cs="Times New Roman"/>
          <w:b/>
          <w:bCs/>
          <w:color w:val="000000"/>
          <w:sz w:val="24"/>
          <w:lang w:eastAsia="tr-TR"/>
        </w:rPr>
        <w:t>İTİRAZIN KONUSU :</w:t>
      </w:r>
      <w:r w:rsidRPr="00D32117">
        <w:rPr>
          <w:rFonts w:ascii="Times New Roman" w:eastAsia="Times New Roman" w:hAnsi="Times New Roman" w:cs="Times New Roman"/>
          <w:color w:val="000000"/>
          <w:sz w:val="24"/>
          <w:szCs w:val="19"/>
          <w:lang w:eastAsia="tr-TR"/>
        </w:rPr>
        <w:t> 4.12.2003 günlü, 5015 sayılı Petrol Piyasası Kanunu'nun 20. maddesine, 28.3.2013 günlü, 6455 sayılı Kanun'un 45. maddesiyle eklenen sekizinci fıkranın birinci cümlesinde yer alan ".</w:t>
      </w:r>
      <w:r w:rsidRPr="00D32117">
        <w:rPr>
          <w:rFonts w:ascii="Times New Roman" w:eastAsia="Times New Roman" w:hAnsi="Times New Roman" w:cs="Times New Roman"/>
          <w:i/>
          <w:iCs/>
          <w:color w:val="000000"/>
          <w:sz w:val="24"/>
          <w:szCs w:val="19"/>
          <w:lang w:eastAsia="tr-TR"/>
        </w:rPr>
        <w:t>kovuşturmaya yer olmadığına dair karar veya mahkeme kararı kesinleşinceye kadar</w:t>
      </w:r>
      <w:r w:rsidRPr="00D32117">
        <w:rPr>
          <w:rFonts w:ascii="Times New Roman" w:eastAsia="Times New Roman" w:hAnsi="Times New Roman" w:cs="Times New Roman"/>
          <w:color w:val="000000"/>
          <w:sz w:val="24"/>
          <w:szCs w:val="19"/>
          <w:lang w:eastAsia="tr-TR"/>
        </w:rPr>
        <w:t>." ve ".</w:t>
      </w:r>
      <w:r w:rsidRPr="00D32117">
        <w:rPr>
          <w:rFonts w:ascii="Times New Roman" w:eastAsia="Times New Roman" w:hAnsi="Times New Roman" w:cs="Times New Roman"/>
          <w:i/>
          <w:iCs/>
          <w:color w:val="000000"/>
          <w:sz w:val="24"/>
          <w:szCs w:val="19"/>
          <w:lang w:eastAsia="tr-TR"/>
        </w:rPr>
        <w:t>bu süre içinde söz konusu tesis için başka bir gerçek veya tüzel kişiye de lisans verilmez.</w:t>
      </w:r>
      <w:r w:rsidRPr="00D32117">
        <w:rPr>
          <w:rFonts w:ascii="Times New Roman" w:eastAsia="Times New Roman" w:hAnsi="Times New Roman" w:cs="Times New Roman"/>
          <w:color w:val="000000"/>
          <w:sz w:val="24"/>
          <w:szCs w:val="19"/>
          <w:lang w:eastAsia="tr-TR"/>
        </w:rPr>
        <w:t>" ibarelerinin Anayasa'nın 2</w:t>
      </w:r>
      <w:proofErr w:type="gramStart"/>
      <w:r w:rsidRPr="00D32117">
        <w:rPr>
          <w:rFonts w:ascii="Times New Roman" w:eastAsia="Times New Roman" w:hAnsi="Times New Roman" w:cs="Times New Roman"/>
          <w:color w:val="000000"/>
          <w:sz w:val="24"/>
          <w:szCs w:val="19"/>
          <w:lang w:eastAsia="tr-TR"/>
        </w:rPr>
        <w:t>.,</w:t>
      </w:r>
      <w:proofErr w:type="gramEnd"/>
      <w:r w:rsidRPr="00D32117">
        <w:rPr>
          <w:rFonts w:ascii="Times New Roman" w:eastAsia="Times New Roman" w:hAnsi="Times New Roman" w:cs="Times New Roman"/>
          <w:color w:val="000000"/>
          <w:sz w:val="24"/>
          <w:szCs w:val="19"/>
          <w:lang w:eastAsia="tr-TR"/>
        </w:rPr>
        <w:t xml:space="preserve"> 36. ve 38. maddelerine aykırılığı ileri sürülerek iptaline karar verilmesi istemidir.</w:t>
      </w:r>
    </w:p>
    <w:p w:rsidR="00D32117" w:rsidRDefault="00D32117" w:rsidP="00D321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2117">
        <w:rPr>
          <w:rFonts w:ascii="Times New Roman" w:eastAsia="Times New Roman" w:hAnsi="Times New Roman" w:cs="Times New Roman"/>
          <w:b/>
          <w:bCs/>
          <w:color w:val="000000"/>
          <w:sz w:val="24"/>
          <w:lang w:eastAsia="tr-TR"/>
        </w:rPr>
        <w:t>I- OLAY</w:t>
      </w:r>
    </w:p>
    <w:p w:rsidR="00D32117" w:rsidRDefault="00D32117" w:rsidP="00D321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2117">
        <w:rPr>
          <w:rFonts w:ascii="Times New Roman" w:eastAsia="Times New Roman" w:hAnsi="Times New Roman" w:cs="Times New Roman"/>
          <w:color w:val="000000"/>
          <w:sz w:val="24"/>
          <w:szCs w:val="19"/>
          <w:lang w:eastAsia="tr-TR"/>
        </w:rPr>
        <w:t>Davacıya ait işyerinin Kanun'un 20. maddesi uyarınca mühürlenmesine ilişkin işlemin iptali istemiyle açılan davada, itiraz konusu kuralların Anayasa'ya aykırı olduğu kanısına varan Mahkeme, iptalleri için başvurmuştur.</w:t>
      </w:r>
    </w:p>
    <w:p w:rsidR="00D32117" w:rsidRDefault="00D32117" w:rsidP="00D321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2117">
        <w:rPr>
          <w:rFonts w:ascii="Times New Roman" w:eastAsia="Times New Roman" w:hAnsi="Times New Roman" w:cs="Times New Roman"/>
          <w:b/>
          <w:bCs/>
          <w:color w:val="000000"/>
          <w:sz w:val="24"/>
          <w:lang w:eastAsia="tr-TR"/>
        </w:rPr>
        <w:t>III- YASA METİNLERİ</w:t>
      </w:r>
    </w:p>
    <w:p w:rsidR="00D32117" w:rsidRDefault="00D32117" w:rsidP="00D321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2117">
        <w:rPr>
          <w:rFonts w:ascii="Times New Roman" w:eastAsia="Times New Roman" w:hAnsi="Times New Roman" w:cs="Times New Roman"/>
          <w:b/>
          <w:bCs/>
          <w:color w:val="000000"/>
          <w:sz w:val="24"/>
          <w:lang w:eastAsia="tr-TR"/>
        </w:rPr>
        <w:t>A- İtiraz Konusu Yasa Kuralları</w:t>
      </w:r>
    </w:p>
    <w:p w:rsidR="00D32117" w:rsidRDefault="00D32117" w:rsidP="00D321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32117">
        <w:rPr>
          <w:rFonts w:ascii="Times New Roman" w:eastAsia="Times New Roman" w:hAnsi="Times New Roman" w:cs="Times New Roman"/>
          <w:color w:val="000000"/>
          <w:sz w:val="24"/>
          <w:szCs w:val="19"/>
          <w:lang w:eastAsia="tr-TR"/>
        </w:rPr>
        <w:t>Kanun'un itiraz konusu ibarelerin de yer aldığı 20. maddesi şöyledir:</w:t>
      </w:r>
    </w:p>
    <w:p w:rsidR="00D32117" w:rsidRPr="00D32117" w:rsidRDefault="00D32117" w:rsidP="00D321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32117">
        <w:rPr>
          <w:rFonts w:ascii="Times New Roman" w:eastAsia="Times New Roman" w:hAnsi="Times New Roman" w:cs="Times New Roman"/>
          <w:i/>
          <w:iCs/>
          <w:color w:val="000000"/>
          <w:sz w:val="24"/>
          <w:lang w:eastAsia="tr-TR"/>
        </w:rPr>
        <w:t>"</w:t>
      </w:r>
      <w:r w:rsidRPr="00D32117">
        <w:rPr>
          <w:rFonts w:ascii="Times New Roman" w:eastAsia="Times New Roman" w:hAnsi="Times New Roman" w:cs="Times New Roman"/>
          <w:b/>
          <w:bCs/>
          <w:i/>
          <w:iCs/>
          <w:color w:val="000000"/>
          <w:sz w:val="24"/>
          <w:lang w:eastAsia="tr-TR"/>
        </w:rPr>
        <w:t>İdarî yaptırımlar</w:t>
      </w:r>
    </w:p>
    <w:p w:rsidR="00D32117" w:rsidRDefault="00D32117" w:rsidP="00D321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32117">
        <w:rPr>
          <w:rFonts w:ascii="Times New Roman" w:eastAsia="Times New Roman" w:hAnsi="Times New Roman" w:cs="Times New Roman"/>
          <w:i/>
          <w:iCs/>
          <w:color w:val="000000"/>
          <w:sz w:val="24"/>
          <w:lang w:eastAsia="tr-TR"/>
        </w:rPr>
        <w:t> </w:t>
      </w:r>
      <w:r w:rsidRPr="00D32117">
        <w:rPr>
          <w:rFonts w:ascii="Times New Roman" w:eastAsia="Times New Roman" w:hAnsi="Times New Roman" w:cs="Times New Roman"/>
          <w:b/>
          <w:bCs/>
          <w:i/>
          <w:iCs/>
          <w:color w:val="000000"/>
          <w:sz w:val="24"/>
          <w:lang w:eastAsia="tr-TR"/>
        </w:rPr>
        <w:t>Madde 20</w:t>
      </w:r>
      <w:r w:rsidRPr="00D32117">
        <w:rPr>
          <w:rFonts w:ascii="Times New Roman" w:eastAsia="Times New Roman" w:hAnsi="Times New Roman" w:cs="Times New Roman"/>
          <w:i/>
          <w:iCs/>
          <w:color w:val="000000"/>
          <w:sz w:val="24"/>
          <w:lang w:eastAsia="tr-TR"/>
        </w:rPr>
        <w:t>-</w:t>
      </w:r>
      <w:r w:rsidRPr="00D32117">
        <w:rPr>
          <w:rFonts w:ascii="Times New Roman" w:eastAsia="Times New Roman" w:hAnsi="Times New Roman" w:cs="Times New Roman"/>
          <w:i/>
          <w:iCs/>
          <w:color w:val="000000"/>
          <w:sz w:val="24"/>
          <w:szCs w:val="19"/>
          <w:lang w:eastAsia="tr-TR"/>
        </w:rPr>
        <w:t xml:space="preserve">Lisans sahibi kişiler hakkında, bu Kanuna, bu Kanuna göre yürürlüğe konulmuş yönetmeliklere, Kurumun yazılı talimatlarına veya lisanslarına kayıtlı hususların herhangi birine riayet edilmediği takdirde, Kurum tarafından ön araştırma veya soruşturma başlatılır. Ayrıca, ilgiliye </w:t>
      </w:r>
      <w:proofErr w:type="spellStart"/>
      <w:r w:rsidRPr="00D32117">
        <w:rPr>
          <w:rFonts w:ascii="Times New Roman" w:eastAsia="Times New Roman" w:hAnsi="Times New Roman" w:cs="Times New Roman"/>
          <w:i/>
          <w:iCs/>
          <w:color w:val="000000"/>
          <w:sz w:val="24"/>
          <w:szCs w:val="19"/>
          <w:lang w:eastAsia="tr-TR"/>
        </w:rPr>
        <w:t>onbeş</w:t>
      </w:r>
      <w:proofErr w:type="spellEnd"/>
      <w:r w:rsidRPr="00D32117">
        <w:rPr>
          <w:rFonts w:ascii="Times New Roman" w:eastAsia="Times New Roman" w:hAnsi="Times New Roman" w:cs="Times New Roman"/>
          <w:i/>
          <w:iCs/>
          <w:color w:val="000000"/>
          <w:sz w:val="24"/>
          <w:szCs w:val="19"/>
          <w:lang w:eastAsia="tr-TR"/>
        </w:rPr>
        <w:t xml:space="preserve"> gün içerisinde aykırılıkların giderilmesi, aksi halde bahse konu piyasa faaliyetlerinin geçici bir süre için durdurulabileceği veya doğrudan doğruya iptal yaptırımının uygulanacağı ihbar edilir. Bu ihbara rağmen </w:t>
      </w:r>
      <w:proofErr w:type="spellStart"/>
      <w:r w:rsidRPr="00D32117">
        <w:rPr>
          <w:rFonts w:ascii="Times New Roman" w:eastAsia="Times New Roman" w:hAnsi="Times New Roman" w:cs="Times New Roman"/>
          <w:i/>
          <w:iCs/>
          <w:color w:val="000000"/>
          <w:sz w:val="24"/>
          <w:szCs w:val="19"/>
          <w:lang w:eastAsia="tr-TR"/>
        </w:rPr>
        <w:t>onbeş</w:t>
      </w:r>
      <w:proofErr w:type="spellEnd"/>
      <w:r w:rsidRPr="00D32117">
        <w:rPr>
          <w:rFonts w:ascii="Times New Roman" w:eastAsia="Times New Roman" w:hAnsi="Times New Roman" w:cs="Times New Roman"/>
          <w:i/>
          <w:iCs/>
          <w:color w:val="000000"/>
          <w:sz w:val="24"/>
          <w:szCs w:val="19"/>
          <w:lang w:eastAsia="tr-TR"/>
        </w:rPr>
        <w:t xml:space="preserve"> günlük sürenin bitiminde aykırılıklar giderilmezse, Kurum piyasa faaliyetini otuz günden az </w:t>
      </w:r>
      <w:proofErr w:type="spellStart"/>
      <w:r w:rsidRPr="00D32117">
        <w:rPr>
          <w:rFonts w:ascii="Times New Roman" w:eastAsia="Times New Roman" w:hAnsi="Times New Roman" w:cs="Times New Roman"/>
          <w:i/>
          <w:iCs/>
          <w:color w:val="000000"/>
          <w:sz w:val="24"/>
          <w:szCs w:val="19"/>
          <w:lang w:eastAsia="tr-TR"/>
        </w:rPr>
        <w:t>yüzseksen</w:t>
      </w:r>
      <w:proofErr w:type="spellEnd"/>
      <w:r w:rsidRPr="00D32117">
        <w:rPr>
          <w:rFonts w:ascii="Times New Roman" w:eastAsia="Times New Roman" w:hAnsi="Times New Roman" w:cs="Times New Roman"/>
          <w:i/>
          <w:iCs/>
          <w:color w:val="000000"/>
          <w:sz w:val="24"/>
          <w:szCs w:val="19"/>
          <w:lang w:eastAsia="tr-TR"/>
        </w:rPr>
        <w:t xml:space="preserve"> günden çok olmamak üzere geçici olarak durdurur. Geçici durdurma süresince, tehlikeli eylemin veya </w:t>
      </w:r>
      <w:proofErr w:type="spellStart"/>
      <w:r w:rsidRPr="00D32117">
        <w:rPr>
          <w:rFonts w:ascii="Times New Roman" w:eastAsia="Times New Roman" w:hAnsi="Times New Roman" w:cs="Times New Roman"/>
          <w:i/>
          <w:iCs/>
          <w:color w:val="000000"/>
          <w:sz w:val="24"/>
          <w:szCs w:val="19"/>
          <w:lang w:eastAsia="tr-TR"/>
        </w:rPr>
        <w:t>kötüniyetin</w:t>
      </w:r>
      <w:proofErr w:type="spellEnd"/>
      <w:r w:rsidRPr="00D32117">
        <w:rPr>
          <w:rFonts w:ascii="Times New Roman" w:eastAsia="Times New Roman" w:hAnsi="Times New Roman" w:cs="Times New Roman"/>
          <w:i/>
          <w:iCs/>
          <w:color w:val="000000"/>
          <w:sz w:val="24"/>
          <w:szCs w:val="19"/>
          <w:lang w:eastAsia="tr-TR"/>
        </w:rPr>
        <w:t xml:space="preserve"> veya ürünlerde zarar oluşmasının önlenmesi ile faaliyetin durdurulmasına neden olan durumun ortadan kaldırılmasına ilişkin faaliyetler dışında hiçbir piyasa faaliyeti yapılamaz. Lisans iptalleri Kurumca yapılacak soruşturma neticesine göre karara bağlanır.</w:t>
      </w:r>
    </w:p>
    <w:p w:rsidR="00D32117" w:rsidRDefault="00D32117" w:rsidP="00D321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32117">
        <w:rPr>
          <w:rFonts w:ascii="Times New Roman" w:eastAsia="Times New Roman" w:hAnsi="Times New Roman" w:cs="Times New Roman"/>
          <w:i/>
          <w:iCs/>
          <w:color w:val="000000"/>
          <w:sz w:val="24"/>
          <w:szCs w:val="19"/>
          <w:lang w:eastAsia="tr-TR"/>
        </w:rPr>
        <w:t>Kaçak veya menşei belli olmayan ürün ikmal edenlerin lisansı iptal edilir. Teknik düzenlemelere uygun olmayan ürün ikmal edenler zararı tazmin etmekle yükümlüdür.</w:t>
      </w:r>
    </w:p>
    <w:p w:rsidR="00D32117" w:rsidRDefault="00D32117" w:rsidP="00D321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32117">
        <w:rPr>
          <w:rFonts w:ascii="Times New Roman" w:eastAsia="Times New Roman" w:hAnsi="Times New Roman" w:cs="Times New Roman"/>
          <w:i/>
          <w:iCs/>
          <w:color w:val="000000"/>
          <w:sz w:val="24"/>
          <w:szCs w:val="19"/>
          <w:lang w:eastAsia="tr-TR"/>
        </w:rPr>
        <w:t xml:space="preserve">Akaryakıt istasyonu kapsamında sürdürülen bayilik faaliyetlerinin, bu Kanuna veya bu Kanuna istinaden çıkarılan düzenlemelere aykırılığının Kurumca tespiti halinde, anılan </w:t>
      </w:r>
      <w:r w:rsidRPr="00D32117">
        <w:rPr>
          <w:rFonts w:ascii="Times New Roman" w:eastAsia="Times New Roman" w:hAnsi="Times New Roman" w:cs="Times New Roman"/>
          <w:i/>
          <w:iCs/>
          <w:color w:val="000000"/>
          <w:sz w:val="24"/>
          <w:szCs w:val="19"/>
          <w:lang w:eastAsia="tr-TR"/>
        </w:rPr>
        <w:lastRenderedPageBreak/>
        <w:t>istasyonda yapılan akaryakıt ikmali Kurumca geçici veya süresiz olarak mühürleme suretiyle durdurulur. İptale veya mühürlemeye ilişkin usul ve esaslar Kurumca çıkarılacak yönetmeliklerde düzenlenir.</w:t>
      </w:r>
    </w:p>
    <w:p w:rsidR="00D32117" w:rsidRDefault="00D32117" w:rsidP="00D321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32117">
        <w:rPr>
          <w:rFonts w:ascii="Times New Roman" w:eastAsia="Times New Roman" w:hAnsi="Times New Roman" w:cs="Times New Roman"/>
          <w:i/>
          <w:iCs/>
          <w:color w:val="000000"/>
          <w:sz w:val="24"/>
          <w:szCs w:val="19"/>
          <w:lang w:eastAsia="tr-TR"/>
        </w:rPr>
        <w:t>Lisans iptaline veya mühürlemeye rağmen, faaliyetlerini sürdüren gerçek kişiler ile tüzel kişilerin yetkilileri hakkında, Türk Ceza Kanununun 203 üncü maddesi hükümleri uygulanır.</w:t>
      </w:r>
    </w:p>
    <w:p w:rsidR="00D32117" w:rsidRPr="00D32117" w:rsidRDefault="00D32117" w:rsidP="00D321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32117">
        <w:rPr>
          <w:rFonts w:ascii="Times New Roman" w:eastAsia="Times New Roman" w:hAnsi="Times New Roman" w:cs="Times New Roman"/>
          <w:i/>
          <w:iCs/>
          <w:color w:val="000000"/>
          <w:sz w:val="24"/>
          <w:szCs w:val="19"/>
          <w:lang w:eastAsia="tr-TR"/>
        </w:rPr>
        <w:t>Bu Kanuna göre yapılan talep veya işlemlerde, kanuna karşı hile veya gerçek dışı beyanda bulunulduğunun tespiti halinde lisans iptal olunur. </w:t>
      </w:r>
    </w:p>
    <w:p w:rsidR="00D32117" w:rsidRDefault="00D32117" w:rsidP="00D321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32117">
        <w:rPr>
          <w:rFonts w:ascii="Times New Roman" w:eastAsia="Times New Roman" w:hAnsi="Times New Roman" w:cs="Times New Roman"/>
          <w:i/>
          <w:iCs/>
          <w:color w:val="000000"/>
          <w:sz w:val="24"/>
          <w:szCs w:val="19"/>
          <w:lang w:eastAsia="tr-TR"/>
        </w:rPr>
        <w:t>Teknik düzenlemelere uygun olmayan petrol ikmali nedeniyle kullanıcıya verilen zarar ve hasarların tazmini hususu, kullanıcıların muhatap olduğu lisans sahibi gerçek ve tüzel kişilerin lisanslarında ve sözleşmelerinde yer alır. Uygulamaya ilişkin usul ve esaslar çıkarılacak yönetmelikte belirlenir.</w:t>
      </w:r>
    </w:p>
    <w:p w:rsidR="00D32117" w:rsidRDefault="00D32117" w:rsidP="00D321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32117">
        <w:rPr>
          <w:rFonts w:ascii="Times New Roman" w:eastAsia="Times New Roman" w:hAnsi="Times New Roman" w:cs="Times New Roman"/>
          <w:i/>
          <w:iCs/>
          <w:color w:val="000000"/>
          <w:sz w:val="24"/>
          <w:szCs w:val="19"/>
          <w:lang w:eastAsia="tr-TR"/>
        </w:rPr>
        <w:t>Dağıtım şirketinin lisansının iptal edilmesi veya faaliyetinin geçici olarak durdurulması halinde dağıtım şirketine bağlı bayiler, diğer dağıtım şirketlerinin bayii olarak faaliyetlerini sürdürürler.</w:t>
      </w:r>
    </w:p>
    <w:p w:rsidR="00D32117" w:rsidRDefault="00D32117" w:rsidP="00D321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32117">
        <w:rPr>
          <w:rFonts w:ascii="Times New Roman" w:eastAsia="Times New Roman" w:hAnsi="Times New Roman" w:cs="Times New Roman"/>
          <w:i/>
          <w:iCs/>
          <w:color w:val="000000"/>
          <w:sz w:val="24"/>
          <w:szCs w:val="19"/>
          <w:lang w:eastAsia="tr-TR"/>
        </w:rPr>
        <w:t xml:space="preserve">(Ek fıkra: 28/3/2013-6455/45 </w:t>
      </w:r>
      <w:proofErr w:type="spellStart"/>
      <w:r w:rsidRPr="00D32117">
        <w:rPr>
          <w:rFonts w:ascii="Times New Roman" w:eastAsia="Times New Roman" w:hAnsi="Times New Roman" w:cs="Times New Roman"/>
          <w:i/>
          <w:iCs/>
          <w:color w:val="000000"/>
          <w:sz w:val="24"/>
          <w:szCs w:val="19"/>
          <w:lang w:eastAsia="tr-TR"/>
        </w:rPr>
        <w:t>md.</w:t>
      </w:r>
      <w:proofErr w:type="spellEnd"/>
      <w:r w:rsidRPr="00D32117">
        <w:rPr>
          <w:rFonts w:ascii="Times New Roman" w:eastAsia="Times New Roman" w:hAnsi="Times New Roman" w:cs="Times New Roman"/>
          <w:i/>
          <w:iCs/>
          <w:color w:val="000000"/>
          <w:sz w:val="24"/>
          <w:szCs w:val="19"/>
          <w:lang w:eastAsia="tr-TR"/>
        </w:rPr>
        <w:t>) 5607 sayılı Kanunda belirtilen kaçakçılık fiillerinin işlendiği tespit edilen rafineri hariç her türlü tesiste lisansa tabi tüm faaliyetler </w:t>
      </w:r>
      <w:r w:rsidRPr="00D32117">
        <w:rPr>
          <w:rFonts w:ascii="Times New Roman" w:eastAsia="Times New Roman" w:hAnsi="Times New Roman" w:cs="Times New Roman"/>
          <w:b/>
          <w:bCs/>
          <w:i/>
          <w:iCs/>
          <w:color w:val="000000"/>
          <w:sz w:val="24"/>
          <w:szCs w:val="19"/>
          <w:lang w:eastAsia="tr-TR"/>
        </w:rPr>
        <w:t>kovuşturmaya yer olmadığına dair karar veya mahkeme kararı kesinleşinceye kadar</w:t>
      </w:r>
      <w:r w:rsidRPr="00D32117">
        <w:rPr>
          <w:rFonts w:ascii="Times New Roman" w:eastAsia="Times New Roman" w:hAnsi="Times New Roman" w:cs="Times New Roman"/>
          <w:i/>
          <w:iCs/>
          <w:color w:val="000000"/>
          <w:sz w:val="24"/>
          <w:szCs w:val="19"/>
          <w:lang w:eastAsia="tr-TR"/>
        </w:rPr>
        <w:t> Kurum tarafından geçici olarak durdurulur ve </w:t>
      </w:r>
      <w:r w:rsidRPr="00D32117">
        <w:rPr>
          <w:rFonts w:ascii="Times New Roman" w:eastAsia="Times New Roman" w:hAnsi="Times New Roman" w:cs="Times New Roman"/>
          <w:b/>
          <w:bCs/>
          <w:i/>
          <w:iCs/>
          <w:color w:val="000000"/>
          <w:sz w:val="24"/>
          <w:szCs w:val="19"/>
          <w:lang w:eastAsia="tr-TR"/>
        </w:rPr>
        <w:t xml:space="preserve">bu süre içinde söz konusu tesis için başka bir gerçek veya tüzel kişiye de lisans </w:t>
      </w:r>
      <w:proofErr w:type="spellStart"/>
      <w:proofErr w:type="gramStart"/>
      <w:r w:rsidRPr="00D32117">
        <w:rPr>
          <w:rFonts w:ascii="Times New Roman" w:eastAsia="Times New Roman" w:hAnsi="Times New Roman" w:cs="Times New Roman"/>
          <w:b/>
          <w:bCs/>
          <w:i/>
          <w:iCs/>
          <w:color w:val="000000"/>
          <w:sz w:val="24"/>
          <w:szCs w:val="19"/>
          <w:lang w:eastAsia="tr-TR"/>
        </w:rPr>
        <w:t>verilmez.</w:t>
      </w:r>
      <w:r w:rsidRPr="00D32117">
        <w:rPr>
          <w:rFonts w:ascii="Times New Roman" w:eastAsia="Times New Roman" w:hAnsi="Times New Roman" w:cs="Times New Roman"/>
          <w:i/>
          <w:iCs/>
          <w:color w:val="000000"/>
          <w:sz w:val="24"/>
          <w:szCs w:val="19"/>
          <w:lang w:eastAsia="tr-TR"/>
        </w:rPr>
        <w:t>Kesinleşmiş</w:t>
      </w:r>
      <w:proofErr w:type="spellEnd"/>
      <w:proofErr w:type="gramEnd"/>
      <w:r w:rsidRPr="00D32117">
        <w:rPr>
          <w:rFonts w:ascii="Times New Roman" w:eastAsia="Times New Roman" w:hAnsi="Times New Roman" w:cs="Times New Roman"/>
          <w:i/>
          <w:iCs/>
          <w:color w:val="000000"/>
          <w:sz w:val="24"/>
          <w:szCs w:val="19"/>
          <w:lang w:eastAsia="tr-TR"/>
        </w:rPr>
        <w:t xml:space="preserve"> mahkeme kararına göre lisans sahiplerinin lisansı iptal edilir. Lisans sahibine verilen idari para cezası ödenmeden lisansa konu tesis için lisans verilmez.</w:t>
      </w:r>
    </w:p>
    <w:p w:rsidR="00D32117" w:rsidRDefault="00D32117" w:rsidP="00D321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32117">
        <w:rPr>
          <w:rFonts w:ascii="Times New Roman" w:eastAsia="Times New Roman" w:hAnsi="Times New Roman" w:cs="Times New Roman"/>
          <w:i/>
          <w:iCs/>
          <w:color w:val="000000"/>
          <w:sz w:val="24"/>
          <w:szCs w:val="19"/>
          <w:lang w:eastAsia="tr-TR"/>
        </w:rPr>
        <w:t xml:space="preserve">(Ek fıkra: </w:t>
      </w:r>
      <w:proofErr w:type="gramStart"/>
      <w:r w:rsidRPr="00D32117">
        <w:rPr>
          <w:rFonts w:ascii="Times New Roman" w:eastAsia="Times New Roman" w:hAnsi="Times New Roman" w:cs="Times New Roman"/>
          <w:i/>
          <w:iCs/>
          <w:color w:val="000000"/>
          <w:sz w:val="24"/>
          <w:szCs w:val="19"/>
          <w:lang w:eastAsia="tr-TR"/>
        </w:rPr>
        <w:t>28/3/2013</w:t>
      </w:r>
      <w:proofErr w:type="gramEnd"/>
      <w:r w:rsidRPr="00D32117">
        <w:rPr>
          <w:rFonts w:ascii="Times New Roman" w:eastAsia="Times New Roman" w:hAnsi="Times New Roman" w:cs="Times New Roman"/>
          <w:i/>
          <w:iCs/>
          <w:color w:val="000000"/>
          <w:sz w:val="24"/>
          <w:szCs w:val="19"/>
          <w:lang w:eastAsia="tr-TR"/>
        </w:rPr>
        <w:t xml:space="preserve">-6455/45 </w:t>
      </w:r>
      <w:proofErr w:type="spellStart"/>
      <w:r w:rsidRPr="00D32117">
        <w:rPr>
          <w:rFonts w:ascii="Times New Roman" w:eastAsia="Times New Roman" w:hAnsi="Times New Roman" w:cs="Times New Roman"/>
          <w:i/>
          <w:iCs/>
          <w:color w:val="000000"/>
          <w:sz w:val="24"/>
          <w:szCs w:val="19"/>
          <w:lang w:eastAsia="tr-TR"/>
        </w:rPr>
        <w:t>md.</w:t>
      </w:r>
      <w:proofErr w:type="spellEnd"/>
      <w:r w:rsidRPr="00D32117">
        <w:rPr>
          <w:rFonts w:ascii="Times New Roman" w:eastAsia="Times New Roman" w:hAnsi="Times New Roman" w:cs="Times New Roman"/>
          <w:i/>
          <w:iCs/>
          <w:color w:val="000000"/>
          <w:sz w:val="24"/>
          <w:szCs w:val="19"/>
          <w:lang w:eastAsia="tr-TR"/>
        </w:rPr>
        <w:t>)Kaçakçılık fiilinin sadece ulusal marker seviyesi ile ilgili olması durumunda, geçici durdurma kararı akredite laboratuvar analiz sonucuna göre verilir. Akredite laboratuvar analiz sonucunun bildirilmesine kadar kaçak akaryakıt satışını engelleyecek idari tedbirler Kurum tarafından alınır.</w:t>
      </w:r>
    </w:p>
    <w:p w:rsidR="00D32117" w:rsidRDefault="00D32117" w:rsidP="00D321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32117">
        <w:rPr>
          <w:rFonts w:ascii="Times New Roman" w:eastAsia="Times New Roman" w:hAnsi="Times New Roman" w:cs="Times New Roman"/>
          <w:i/>
          <w:iCs/>
          <w:color w:val="000000"/>
          <w:sz w:val="24"/>
          <w:szCs w:val="19"/>
          <w:lang w:eastAsia="tr-TR"/>
        </w:rPr>
        <w:t xml:space="preserve">(Ek fıkra: </w:t>
      </w:r>
      <w:proofErr w:type="gramStart"/>
      <w:r w:rsidRPr="00D32117">
        <w:rPr>
          <w:rFonts w:ascii="Times New Roman" w:eastAsia="Times New Roman" w:hAnsi="Times New Roman" w:cs="Times New Roman"/>
          <w:i/>
          <w:iCs/>
          <w:color w:val="000000"/>
          <w:sz w:val="24"/>
          <w:szCs w:val="19"/>
          <w:lang w:eastAsia="tr-TR"/>
        </w:rPr>
        <w:t>28/3/2013</w:t>
      </w:r>
      <w:proofErr w:type="gramEnd"/>
      <w:r w:rsidRPr="00D32117">
        <w:rPr>
          <w:rFonts w:ascii="Times New Roman" w:eastAsia="Times New Roman" w:hAnsi="Times New Roman" w:cs="Times New Roman"/>
          <w:i/>
          <w:iCs/>
          <w:color w:val="000000"/>
          <w:sz w:val="24"/>
          <w:szCs w:val="19"/>
          <w:lang w:eastAsia="tr-TR"/>
        </w:rPr>
        <w:t xml:space="preserve">-6455/45 </w:t>
      </w:r>
      <w:proofErr w:type="spellStart"/>
      <w:r w:rsidRPr="00D32117">
        <w:rPr>
          <w:rFonts w:ascii="Times New Roman" w:eastAsia="Times New Roman" w:hAnsi="Times New Roman" w:cs="Times New Roman"/>
          <w:i/>
          <w:iCs/>
          <w:color w:val="000000"/>
          <w:sz w:val="24"/>
          <w:szCs w:val="19"/>
          <w:lang w:eastAsia="tr-TR"/>
        </w:rPr>
        <w:t>md.</w:t>
      </w:r>
      <w:proofErr w:type="spellEnd"/>
      <w:r w:rsidRPr="00D32117">
        <w:rPr>
          <w:rFonts w:ascii="Times New Roman" w:eastAsia="Times New Roman" w:hAnsi="Times New Roman" w:cs="Times New Roman"/>
          <w:i/>
          <w:iCs/>
          <w:color w:val="000000"/>
          <w:sz w:val="24"/>
          <w:szCs w:val="19"/>
          <w:lang w:eastAsia="tr-TR"/>
        </w:rPr>
        <w:t>)Seyyar kontrol cihazı ile yapılan ulusal marker kontrol sonucunun geçersiz çıkması halinde, alınan numune en geç beş iş günü içinde laboratuvara teslim edilir. Laboratuvar, yapılması istenilen analizleri numune özellikleri değişime uğramadan on beş gün içinde yapar ve sonucunu en geç üç iş günü içinde Kuruma bildirir."</w:t>
      </w:r>
    </w:p>
    <w:p w:rsidR="00D32117" w:rsidRDefault="00D32117" w:rsidP="00D321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2117">
        <w:rPr>
          <w:rFonts w:ascii="Times New Roman" w:eastAsia="Times New Roman" w:hAnsi="Times New Roman" w:cs="Times New Roman"/>
          <w:b/>
          <w:bCs/>
          <w:color w:val="000000"/>
          <w:sz w:val="24"/>
          <w:lang w:eastAsia="tr-TR"/>
        </w:rPr>
        <w:t>B- Dayanılan ve İlgili Görülen Anayasa Kuralları</w:t>
      </w:r>
    </w:p>
    <w:p w:rsidR="00D32117" w:rsidRDefault="00D32117" w:rsidP="00D321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2117">
        <w:rPr>
          <w:rFonts w:ascii="Times New Roman" w:eastAsia="Times New Roman" w:hAnsi="Times New Roman" w:cs="Times New Roman"/>
          <w:color w:val="000000"/>
          <w:sz w:val="24"/>
          <w:szCs w:val="19"/>
          <w:lang w:eastAsia="tr-TR"/>
        </w:rPr>
        <w:t>Başvuru kararında, Anayasa'nın 2</w:t>
      </w:r>
      <w:proofErr w:type="gramStart"/>
      <w:r w:rsidRPr="00D32117">
        <w:rPr>
          <w:rFonts w:ascii="Times New Roman" w:eastAsia="Times New Roman" w:hAnsi="Times New Roman" w:cs="Times New Roman"/>
          <w:color w:val="000000"/>
          <w:sz w:val="24"/>
          <w:szCs w:val="19"/>
          <w:lang w:eastAsia="tr-TR"/>
        </w:rPr>
        <w:t>.,</w:t>
      </w:r>
      <w:proofErr w:type="gramEnd"/>
      <w:r w:rsidRPr="00D32117">
        <w:rPr>
          <w:rFonts w:ascii="Times New Roman" w:eastAsia="Times New Roman" w:hAnsi="Times New Roman" w:cs="Times New Roman"/>
          <w:color w:val="000000"/>
          <w:sz w:val="24"/>
          <w:szCs w:val="19"/>
          <w:lang w:eastAsia="tr-TR"/>
        </w:rPr>
        <w:t xml:space="preserve"> 36. ve 38. maddelerine dayanılmış, Anayasa'nın 125. maddesi ise ilgili görülmüştür.</w:t>
      </w:r>
    </w:p>
    <w:p w:rsidR="00D32117" w:rsidRDefault="00D32117" w:rsidP="00D321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2117">
        <w:rPr>
          <w:rFonts w:ascii="Times New Roman" w:eastAsia="Times New Roman" w:hAnsi="Times New Roman" w:cs="Times New Roman"/>
          <w:b/>
          <w:bCs/>
          <w:color w:val="000000"/>
          <w:sz w:val="24"/>
          <w:lang w:eastAsia="tr-TR"/>
        </w:rPr>
        <w:t>IV- İLK İNCELEME</w:t>
      </w:r>
    </w:p>
    <w:p w:rsidR="00D32117" w:rsidRDefault="00D32117" w:rsidP="00D321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32117">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D32117">
        <w:rPr>
          <w:rFonts w:ascii="Times New Roman" w:eastAsia="Times New Roman" w:hAnsi="Times New Roman" w:cs="Times New Roman"/>
          <w:color w:val="000000"/>
          <w:sz w:val="24"/>
          <w:szCs w:val="19"/>
          <w:lang w:eastAsia="tr-TR"/>
        </w:rPr>
        <w:t>Serruh</w:t>
      </w:r>
      <w:proofErr w:type="spellEnd"/>
      <w:r w:rsidRPr="00D32117">
        <w:rPr>
          <w:rFonts w:ascii="Times New Roman" w:eastAsia="Times New Roman" w:hAnsi="Times New Roman" w:cs="Times New Roman"/>
          <w:color w:val="000000"/>
          <w:sz w:val="24"/>
          <w:szCs w:val="19"/>
          <w:lang w:eastAsia="tr-TR"/>
        </w:rPr>
        <w:t xml:space="preserve"> KALELİ, Alparslan ALTAN, Osman </w:t>
      </w:r>
      <w:proofErr w:type="spellStart"/>
      <w:r w:rsidRPr="00D32117">
        <w:rPr>
          <w:rFonts w:ascii="Times New Roman" w:eastAsia="Times New Roman" w:hAnsi="Times New Roman" w:cs="Times New Roman"/>
          <w:color w:val="000000"/>
          <w:sz w:val="24"/>
          <w:szCs w:val="19"/>
          <w:lang w:eastAsia="tr-TR"/>
        </w:rPr>
        <w:t>Alifeyyaz</w:t>
      </w:r>
      <w:proofErr w:type="spellEnd"/>
      <w:r w:rsidRPr="00D32117">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D32117">
        <w:rPr>
          <w:rFonts w:ascii="Times New Roman" w:eastAsia="Times New Roman" w:hAnsi="Times New Roman" w:cs="Times New Roman"/>
          <w:color w:val="000000"/>
          <w:sz w:val="24"/>
          <w:szCs w:val="19"/>
          <w:lang w:eastAsia="tr-TR"/>
        </w:rPr>
        <w:t>Hicabi</w:t>
      </w:r>
      <w:proofErr w:type="spellEnd"/>
      <w:r w:rsidRPr="00D32117">
        <w:rPr>
          <w:rFonts w:ascii="Times New Roman" w:eastAsia="Times New Roman" w:hAnsi="Times New Roman" w:cs="Times New Roman"/>
          <w:color w:val="000000"/>
          <w:sz w:val="24"/>
          <w:szCs w:val="19"/>
          <w:lang w:eastAsia="tr-TR"/>
        </w:rPr>
        <w:t xml:space="preserve"> DURSUN, Erdal TERCAN, </w:t>
      </w:r>
      <w:r w:rsidRPr="00D32117">
        <w:rPr>
          <w:rFonts w:ascii="Times New Roman" w:eastAsia="Times New Roman" w:hAnsi="Times New Roman" w:cs="Times New Roman"/>
          <w:color w:val="000000"/>
          <w:sz w:val="24"/>
          <w:szCs w:val="19"/>
          <w:lang w:eastAsia="tr-TR"/>
        </w:rPr>
        <w:lastRenderedPageBreak/>
        <w:t xml:space="preserve">Muammer TOPAL, Zühtü ARSLAN ve M. Emin </w:t>
      </w:r>
      <w:proofErr w:type="spellStart"/>
      <w:r w:rsidRPr="00D32117">
        <w:rPr>
          <w:rFonts w:ascii="Times New Roman" w:eastAsia="Times New Roman" w:hAnsi="Times New Roman" w:cs="Times New Roman"/>
          <w:color w:val="000000"/>
          <w:sz w:val="24"/>
          <w:szCs w:val="19"/>
          <w:lang w:eastAsia="tr-TR"/>
        </w:rPr>
        <w:t>KUZ'un</w:t>
      </w:r>
      <w:proofErr w:type="spellEnd"/>
      <w:r w:rsidRPr="00D32117">
        <w:rPr>
          <w:rFonts w:ascii="Times New Roman" w:eastAsia="Times New Roman" w:hAnsi="Times New Roman" w:cs="Times New Roman"/>
          <w:color w:val="000000"/>
          <w:sz w:val="24"/>
          <w:szCs w:val="19"/>
          <w:lang w:eastAsia="tr-TR"/>
        </w:rPr>
        <w:t xml:space="preserve"> katılımlarıyla 29.1.2014 gününde yapılan ilk inceleme toplantısında, öncelikle uygulanacak kural sorunu görüşülmüştür.</w:t>
      </w:r>
      <w:proofErr w:type="gramEnd"/>
    </w:p>
    <w:p w:rsidR="00D32117" w:rsidRPr="00D32117" w:rsidRDefault="00D32117" w:rsidP="00D321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32117">
        <w:rPr>
          <w:rFonts w:ascii="Times New Roman" w:eastAsia="Times New Roman" w:hAnsi="Times New Roman" w:cs="Times New Roman"/>
          <w:color w:val="000000"/>
          <w:sz w:val="24"/>
          <w:szCs w:val="19"/>
          <w:lang w:eastAsia="tr-TR"/>
        </w:rPr>
        <w:t>Anayasa'nın 152. ve 6216 sayılı Anayasa Mahkemesinin Kuruluşu ve Yargılama Usulleri Hakkında Kanun'un 40. maddesine göre, mahkeme, bakmakta olduğu davada uygulayacağı kanun ya da kanun hükmünde kararname kurallarını Anayasa'ya aykırı görür veya taraflardan birinin ileri sürdüğü aykırılık iddiasının</w:t>
      </w:r>
      <w:r w:rsidRPr="00D32117">
        <w:rPr>
          <w:rFonts w:ascii="Times New Roman" w:eastAsia="Times New Roman" w:hAnsi="Times New Roman" w:cs="Times New Roman"/>
          <w:color w:val="000000"/>
          <w:spacing w:val="2"/>
          <w:sz w:val="24"/>
          <w:szCs w:val="19"/>
          <w:lang w:eastAsia="tr-TR"/>
        </w:rPr>
        <w:t> </w:t>
      </w:r>
      <w:r w:rsidRPr="00D32117">
        <w:rPr>
          <w:rFonts w:ascii="Times New Roman" w:eastAsia="Times New Roman" w:hAnsi="Times New Roman" w:cs="Times New Roman"/>
          <w:color w:val="000000"/>
          <w:sz w:val="24"/>
          <w:szCs w:val="19"/>
          <w:lang w:eastAsia="tr-TR"/>
        </w:rPr>
        <w:t>ciddi olduğu</w:t>
      </w:r>
      <w:r w:rsidRPr="00D32117">
        <w:rPr>
          <w:rFonts w:ascii="Times New Roman" w:eastAsia="Times New Roman" w:hAnsi="Times New Roman" w:cs="Times New Roman"/>
          <w:color w:val="000000"/>
          <w:spacing w:val="2"/>
          <w:sz w:val="24"/>
          <w:szCs w:val="19"/>
          <w:lang w:eastAsia="tr-TR"/>
        </w:rPr>
        <w:t> </w:t>
      </w:r>
      <w:r w:rsidRPr="00D32117">
        <w:rPr>
          <w:rFonts w:ascii="Times New Roman" w:eastAsia="Times New Roman" w:hAnsi="Times New Roman" w:cs="Times New Roman"/>
          <w:color w:val="000000"/>
          <w:sz w:val="24"/>
          <w:szCs w:val="19"/>
          <w:lang w:eastAsia="tr-TR"/>
        </w:rPr>
        <w:t xml:space="preserve">kanısına varırsa, o hükmün iptali için Anayasa Mahkemesine başvurmaya yetkilidir. </w:t>
      </w:r>
      <w:proofErr w:type="gramEnd"/>
      <w:r w:rsidRPr="00D32117">
        <w:rPr>
          <w:rFonts w:ascii="Times New Roman" w:eastAsia="Times New Roman" w:hAnsi="Times New Roman" w:cs="Times New Roman"/>
          <w:color w:val="000000"/>
          <w:sz w:val="24"/>
          <w:szCs w:val="19"/>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kanun kuralları, davanın değişik evrelerinde ortaya çıkan sorunların çözümünde veya davayı sonuçlandırmada olumlu ya da olumsuz yönde etki yapacak nitelikte bulunan kurallardır.</w:t>
      </w:r>
    </w:p>
    <w:p w:rsidR="00D32117" w:rsidRDefault="00D32117" w:rsidP="00D321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2117">
        <w:rPr>
          <w:rFonts w:ascii="Times New Roman" w:eastAsia="Times New Roman" w:hAnsi="Times New Roman" w:cs="Times New Roman"/>
          <w:color w:val="000000"/>
          <w:sz w:val="24"/>
          <w:szCs w:val="19"/>
          <w:lang w:eastAsia="tr-TR"/>
        </w:rPr>
        <w:t>İtiraz yoluna başvuran Mahkeme, Kanun'un 20. maddesinin sekizinci fıkrasının birinci cümlesinde yer alan ".</w:t>
      </w:r>
      <w:r w:rsidRPr="00D32117">
        <w:rPr>
          <w:rFonts w:ascii="Times New Roman" w:eastAsia="Times New Roman" w:hAnsi="Times New Roman" w:cs="Times New Roman"/>
          <w:i/>
          <w:iCs/>
          <w:color w:val="000000"/>
          <w:sz w:val="24"/>
          <w:szCs w:val="19"/>
          <w:lang w:eastAsia="tr-TR"/>
        </w:rPr>
        <w:t>bu süre içinde söz konusu tesis için başka bir gerçek veya tüzel kişiye de lisans verilmez.</w:t>
      </w:r>
      <w:r w:rsidRPr="00D32117">
        <w:rPr>
          <w:rFonts w:ascii="Times New Roman" w:eastAsia="Times New Roman" w:hAnsi="Times New Roman" w:cs="Times New Roman"/>
          <w:color w:val="000000"/>
          <w:sz w:val="24"/>
          <w:szCs w:val="19"/>
          <w:lang w:eastAsia="tr-TR"/>
        </w:rPr>
        <w:t>" ibaresinin de iptaline karar verilmesini talep etmiştir.</w:t>
      </w:r>
    </w:p>
    <w:p w:rsidR="00D32117" w:rsidRDefault="00D32117" w:rsidP="00D321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2117">
        <w:rPr>
          <w:rFonts w:ascii="Times New Roman" w:eastAsia="Times New Roman" w:hAnsi="Times New Roman" w:cs="Times New Roman"/>
          <w:color w:val="000000"/>
          <w:sz w:val="24"/>
          <w:szCs w:val="19"/>
          <w:lang w:eastAsia="tr-TR"/>
        </w:rPr>
        <w:t xml:space="preserve">Bakılmakta olan dava, davacıya ait işyerinin Kanun'un 20. maddesi uyarınca mühürlenerek kapatılmasına yönelik olarak tesis edilen idari işleme ilişkindir. </w:t>
      </w:r>
      <w:proofErr w:type="gramStart"/>
      <w:r w:rsidRPr="00D32117">
        <w:rPr>
          <w:rFonts w:ascii="Times New Roman" w:eastAsia="Times New Roman" w:hAnsi="Times New Roman" w:cs="Times New Roman"/>
          <w:color w:val="000000"/>
          <w:sz w:val="24"/>
          <w:szCs w:val="19"/>
          <w:lang w:eastAsia="tr-TR"/>
        </w:rPr>
        <w:t>İptali istenilen ".</w:t>
      </w:r>
      <w:r w:rsidRPr="00D32117">
        <w:rPr>
          <w:rFonts w:ascii="Times New Roman" w:eastAsia="Times New Roman" w:hAnsi="Times New Roman" w:cs="Times New Roman"/>
          <w:i/>
          <w:iCs/>
          <w:color w:val="000000"/>
          <w:sz w:val="24"/>
          <w:szCs w:val="19"/>
          <w:lang w:eastAsia="tr-TR"/>
        </w:rPr>
        <w:t>kovuşturmaya yer olmadığına dair karar veya mahkeme kararı kesinleşinceye kadar</w:t>
      </w:r>
      <w:r w:rsidRPr="00D32117">
        <w:rPr>
          <w:rFonts w:ascii="Times New Roman" w:eastAsia="Times New Roman" w:hAnsi="Times New Roman" w:cs="Times New Roman"/>
          <w:color w:val="000000"/>
          <w:sz w:val="24"/>
          <w:szCs w:val="19"/>
          <w:lang w:eastAsia="tr-TR"/>
        </w:rPr>
        <w:t>." ibaresi mühürleme işleminin ne kadar süre ile devam edeceğini düzenlerken; ".</w:t>
      </w:r>
      <w:r w:rsidRPr="00D32117">
        <w:rPr>
          <w:rFonts w:ascii="Times New Roman" w:eastAsia="Times New Roman" w:hAnsi="Times New Roman" w:cs="Times New Roman"/>
          <w:i/>
          <w:iCs/>
          <w:color w:val="000000"/>
          <w:sz w:val="24"/>
          <w:szCs w:val="19"/>
          <w:lang w:eastAsia="tr-TR"/>
        </w:rPr>
        <w:t>bu süre içinde söz konusu tesis için başka bir gerçek veya tüzel kişiye de lisans verilmez.</w:t>
      </w:r>
      <w:r w:rsidRPr="00D32117">
        <w:rPr>
          <w:rFonts w:ascii="Times New Roman" w:eastAsia="Times New Roman" w:hAnsi="Times New Roman" w:cs="Times New Roman"/>
          <w:color w:val="000000"/>
          <w:sz w:val="24"/>
          <w:szCs w:val="19"/>
          <w:lang w:eastAsia="tr-TR"/>
        </w:rPr>
        <w:t xml:space="preserve">" ibaresi ise mühürleme süresince mühürlenen tesis için başka bir kişiye lisans verilmeyeceğini düzenlemektedir. </w:t>
      </w:r>
      <w:proofErr w:type="gramEnd"/>
      <w:r w:rsidRPr="00D32117">
        <w:rPr>
          <w:rFonts w:ascii="Times New Roman" w:eastAsia="Times New Roman" w:hAnsi="Times New Roman" w:cs="Times New Roman"/>
          <w:color w:val="000000"/>
          <w:sz w:val="24"/>
          <w:szCs w:val="19"/>
          <w:lang w:eastAsia="tr-TR"/>
        </w:rPr>
        <w:t>Bakılmakta olan davada mühürlenen tesis için lisans verilip verilmemesine ilişkin herhangi bir uyuşmazlık bulunmamaktadır. Dolayısıyla, Kanun'un 20. maddesinin sekizinci fıkrasının birinci cümlesinde yer alan ".</w:t>
      </w:r>
      <w:r w:rsidRPr="00D32117">
        <w:rPr>
          <w:rFonts w:ascii="Times New Roman" w:eastAsia="Times New Roman" w:hAnsi="Times New Roman" w:cs="Times New Roman"/>
          <w:i/>
          <w:iCs/>
          <w:color w:val="000000"/>
          <w:sz w:val="24"/>
          <w:szCs w:val="19"/>
          <w:lang w:eastAsia="tr-TR"/>
        </w:rPr>
        <w:t>bu süre içinde söz konusu tesis için başka bir gerçek veya tüzel kişiye de lisans verilmez.</w:t>
      </w:r>
      <w:r w:rsidRPr="00D32117">
        <w:rPr>
          <w:rFonts w:ascii="Times New Roman" w:eastAsia="Times New Roman" w:hAnsi="Times New Roman" w:cs="Times New Roman"/>
          <w:color w:val="000000"/>
          <w:sz w:val="24"/>
          <w:szCs w:val="19"/>
          <w:lang w:eastAsia="tr-TR"/>
        </w:rPr>
        <w:t>" ibaresi davada uygulanacak kural değildir.</w:t>
      </w:r>
    </w:p>
    <w:p w:rsidR="00D32117" w:rsidRDefault="00D32117" w:rsidP="00D321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2117">
        <w:rPr>
          <w:rFonts w:ascii="Times New Roman" w:eastAsia="Times New Roman" w:hAnsi="Times New Roman" w:cs="Times New Roman"/>
          <w:color w:val="000000"/>
          <w:sz w:val="24"/>
          <w:szCs w:val="19"/>
          <w:lang w:eastAsia="tr-TR"/>
        </w:rPr>
        <w:t>Açıklanan nedenlerle, 4.12.2013 günlü, 5015 sayılı Petrol Piyasası Kanunu'nun 20. maddesine, 28.3.2013 günlü, 6455 sayılı Kanun'un 45. maddesiyle eklenen sekizinci fıkranın birinci cümlesinde yer alan;</w:t>
      </w:r>
    </w:p>
    <w:p w:rsidR="00D32117" w:rsidRDefault="00D32117" w:rsidP="00D321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2117">
        <w:rPr>
          <w:rFonts w:ascii="Times New Roman" w:eastAsia="Times New Roman" w:hAnsi="Times New Roman" w:cs="Times New Roman"/>
          <w:color w:val="000000"/>
          <w:sz w:val="24"/>
          <w:szCs w:val="19"/>
          <w:lang w:eastAsia="tr-TR"/>
        </w:rPr>
        <w:t>A- ".</w:t>
      </w:r>
      <w:r w:rsidRPr="00D32117">
        <w:rPr>
          <w:rFonts w:ascii="Times New Roman" w:eastAsia="Times New Roman" w:hAnsi="Times New Roman" w:cs="Times New Roman"/>
          <w:i/>
          <w:iCs/>
          <w:color w:val="000000"/>
          <w:sz w:val="24"/>
          <w:szCs w:val="19"/>
          <w:lang w:eastAsia="tr-TR"/>
        </w:rPr>
        <w:t>bu süre içinde söz konusu tesis için başka bir gerçek veya tüzel kişiye de lisans verilmez.</w:t>
      </w:r>
      <w:r w:rsidRPr="00D32117">
        <w:rPr>
          <w:rFonts w:ascii="Times New Roman" w:eastAsia="Times New Roman" w:hAnsi="Times New Roman" w:cs="Times New Roman"/>
          <w:color w:val="000000"/>
          <w:sz w:val="24"/>
          <w:szCs w:val="19"/>
          <w:lang w:eastAsia="tr-TR"/>
        </w:rPr>
        <w:t>" İbaresinin, itiraz başvurusunda bulunan Mahkemenin bakmakta olduğu davada uygulanma olanağı bulunmadığından, bu ibareye ilişkin başvurunun Mahkemenin yetkisizliği nedeniyle REDDİNE,</w:t>
      </w:r>
    </w:p>
    <w:p w:rsidR="00D32117" w:rsidRDefault="00D32117" w:rsidP="00D321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2117">
        <w:rPr>
          <w:rFonts w:ascii="Times New Roman" w:eastAsia="Times New Roman" w:hAnsi="Times New Roman" w:cs="Times New Roman"/>
          <w:color w:val="000000"/>
          <w:sz w:val="24"/>
          <w:szCs w:val="19"/>
          <w:lang w:eastAsia="tr-TR"/>
        </w:rPr>
        <w:t>B- ".</w:t>
      </w:r>
      <w:r w:rsidRPr="00D32117">
        <w:rPr>
          <w:rFonts w:ascii="Times New Roman" w:eastAsia="Times New Roman" w:hAnsi="Times New Roman" w:cs="Times New Roman"/>
          <w:i/>
          <w:iCs/>
          <w:color w:val="000000"/>
          <w:sz w:val="24"/>
          <w:szCs w:val="19"/>
          <w:lang w:eastAsia="tr-TR"/>
        </w:rPr>
        <w:t>kovuşturmaya yer olmadığına dair karar veya mahkeme kararı kesinleşinceye kadar</w:t>
      </w:r>
      <w:r w:rsidRPr="00D32117">
        <w:rPr>
          <w:rFonts w:ascii="Times New Roman" w:eastAsia="Times New Roman" w:hAnsi="Times New Roman" w:cs="Times New Roman"/>
          <w:color w:val="000000"/>
          <w:sz w:val="24"/>
          <w:szCs w:val="19"/>
          <w:lang w:eastAsia="tr-TR"/>
        </w:rPr>
        <w:t>." ibaresinin ESASININ İNCELENMESİNE,</w:t>
      </w:r>
    </w:p>
    <w:p w:rsidR="00D32117" w:rsidRDefault="00D32117" w:rsidP="00D321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2117">
        <w:rPr>
          <w:rFonts w:ascii="Times New Roman" w:eastAsia="Times New Roman" w:hAnsi="Times New Roman" w:cs="Times New Roman"/>
          <w:color w:val="000000"/>
          <w:sz w:val="24"/>
          <w:szCs w:val="19"/>
          <w:lang w:eastAsia="tr-TR"/>
        </w:rPr>
        <w:t>OYBİRLİĞİYLE karar verilmiştir.</w:t>
      </w:r>
    </w:p>
    <w:p w:rsidR="00D32117" w:rsidRDefault="00D32117" w:rsidP="00D321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2117">
        <w:rPr>
          <w:rFonts w:ascii="Times New Roman" w:eastAsia="Times New Roman" w:hAnsi="Times New Roman" w:cs="Times New Roman"/>
          <w:b/>
          <w:bCs/>
          <w:color w:val="000000"/>
          <w:sz w:val="24"/>
          <w:lang w:eastAsia="tr-TR"/>
        </w:rPr>
        <w:t>V- ESASIN İNCELENMESİ</w:t>
      </w:r>
    </w:p>
    <w:p w:rsidR="00D32117" w:rsidRDefault="00D32117" w:rsidP="00D321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2117">
        <w:rPr>
          <w:rFonts w:ascii="Times New Roman" w:eastAsia="Times New Roman" w:hAnsi="Times New Roman" w:cs="Times New Roman"/>
          <w:color w:val="000000"/>
          <w:sz w:val="24"/>
          <w:szCs w:val="19"/>
          <w:lang w:eastAsia="tr-TR"/>
        </w:rPr>
        <w:t>Başvuru kararı ve ekleri, Raportör Erhan TUTAL tarafından hazırlanan işin esasına ilişkin rapor, itiraz konusu yasa kuralı, dayanılan ve ilgili görülen Anayasa kuralları ve bunların gerekçeleri ile diğer yasama belgeleri okunup incelendikten sonra gereği görüşülüp düşünüldü:</w:t>
      </w:r>
    </w:p>
    <w:p w:rsidR="00D32117" w:rsidRDefault="00D32117" w:rsidP="00D321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2117">
        <w:rPr>
          <w:rFonts w:ascii="Times New Roman" w:eastAsia="Times New Roman" w:hAnsi="Times New Roman" w:cs="Times New Roman"/>
          <w:color w:val="000000"/>
          <w:sz w:val="24"/>
          <w:szCs w:val="19"/>
          <w:lang w:eastAsia="tr-TR"/>
        </w:rPr>
        <w:lastRenderedPageBreak/>
        <w:t>Başvuru kararında, itiraz konusu kural nedeniyle idari yargı mercii tarafından, lisansa tabi faaliyetlerin durdurulmasına ilişkin mühürleme kararının hukuka uygun olup olmadığı hususları ile uyuşmazlığın esasına yönelik hususlar irdelenemediğinden etkili bir hak arama imkânının bulunmadığı, sadece idari tespitler dikkate alınmak suretiyle ilgililerin peşinen suçlu sayıldığı belirtilerek kuralın, Anayasa'nın 2</w:t>
      </w:r>
      <w:proofErr w:type="gramStart"/>
      <w:r w:rsidRPr="00D32117">
        <w:rPr>
          <w:rFonts w:ascii="Times New Roman" w:eastAsia="Times New Roman" w:hAnsi="Times New Roman" w:cs="Times New Roman"/>
          <w:color w:val="000000"/>
          <w:sz w:val="24"/>
          <w:szCs w:val="19"/>
          <w:lang w:eastAsia="tr-TR"/>
        </w:rPr>
        <w:t>.,</w:t>
      </w:r>
      <w:proofErr w:type="gramEnd"/>
      <w:r w:rsidRPr="00D32117">
        <w:rPr>
          <w:rFonts w:ascii="Times New Roman" w:eastAsia="Times New Roman" w:hAnsi="Times New Roman" w:cs="Times New Roman"/>
          <w:color w:val="000000"/>
          <w:sz w:val="24"/>
          <w:szCs w:val="19"/>
          <w:lang w:eastAsia="tr-TR"/>
        </w:rPr>
        <w:t xml:space="preserve"> 36. ve 38. maddelerine aykırı olduğu ileri sürülmüştür.</w:t>
      </w:r>
    </w:p>
    <w:p w:rsidR="00D32117" w:rsidRDefault="00D32117" w:rsidP="00D321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2117">
        <w:rPr>
          <w:rFonts w:ascii="Times New Roman" w:eastAsia="Times New Roman" w:hAnsi="Times New Roman" w:cs="Times New Roman"/>
          <w:color w:val="000000"/>
          <w:sz w:val="24"/>
          <w:szCs w:val="19"/>
          <w:lang w:eastAsia="tr-TR"/>
        </w:rPr>
        <w:t>6216 sayılı Kanun'un 43. maddesine göre, ilgisi nedeniyle itiraz konusu kural Anayasa'nın 125. maddesi yönünden de incelenmiştir.</w:t>
      </w:r>
    </w:p>
    <w:p w:rsidR="00D32117" w:rsidRPr="00D32117" w:rsidRDefault="00D32117" w:rsidP="00D321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2117">
        <w:rPr>
          <w:rFonts w:ascii="Times New Roman" w:eastAsia="Times New Roman" w:hAnsi="Times New Roman" w:cs="Times New Roman"/>
          <w:color w:val="000000"/>
          <w:sz w:val="24"/>
          <w:szCs w:val="19"/>
          <w:lang w:eastAsia="tr-TR"/>
        </w:rPr>
        <w:t>İtiraz konusu kural ile 5607 sayılı Kaçakçılıkla Mücadele Kanunu'nda belirtilen kaçakçılık fiillerinin işlendiği tespit edilen rafineri hariç her türlü tesiste, lisansa tabi tüm faaliyetlerin kovuşturmaya yer olmadığına dair karar veya mahkeme kararı kesinleşinceye kadar Enerji Piyasası Düzenleme Kurumu tarafından geçici olarak durdurulacağı düzenlenmiştir.</w:t>
      </w:r>
    </w:p>
    <w:p w:rsidR="00D32117" w:rsidRPr="00D32117" w:rsidRDefault="00D32117" w:rsidP="00D321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2117">
        <w:rPr>
          <w:rFonts w:ascii="Times New Roman" w:eastAsia="Times New Roman" w:hAnsi="Times New Roman" w:cs="Times New Roman"/>
          <w:color w:val="000000"/>
          <w:sz w:val="24"/>
          <w:szCs w:val="19"/>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w:t>
      </w:r>
    </w:p>
    <w:p w:rsidR="00D32117" w:rsidRDefault="00D32117" w:rsidP="00D321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2117">
        <w:rPr>
          <w:rFonts w:ascii="Times New Roman" w:eastAsia="Times New Roman" w:hAnsi="Times New Roman" w:cs="Times New Roman"/>
          <w:color w:val="000000"/>
          <w:sz w:val="24"/>
          <w:szCs w:val="19"/>
          <w:lang w:eastAsia="tr-TR"/>
        </w:rPr>
        <w:t>Anayasa'nın "</w:t>
      </w:r>
      <w:r w:rsidRPr="00D32117">
        <w:rPr>
          <w:rFonts w:ascii="Times New Roman" w:eastAsia="Times New Roman" w:hAnsi="Times New Roman" w:cs="Times New Roman"/>
          <w:i/>
          <w:iCs/>
          <w:color w:val="000000"/>
          <w:sz w:val="24"/>
          <w:szCs w:val="19"/>
          <w:lang w:eastAsia="tr-TR"/>
        </w:rPr>
        <w:t>Hak arama hürriyeti</w:t>
      </w:r>
      <w:r w:rsidRPr="00D32117">
        <w:rPr>
          <w:rFonts w:ascii="Times New Roman" w:eastAsia="Times New Roman" w:hAnsi="Times New Roman" w:cs="Times New Roman"/>
          <w:color w:val="000000"/>
          <w:sz w:val="24"/>
          <w:szCs w:val="19"/>
          <w:lang w:eastAsia="tr-TR"/>
        </w:rPr>
        <w:t>" başlıklı 36. maddesinin birinci fıkrasında, "</w:t>
      </w:r>
      <w:r w:rsidRPr="00D32117">
        <w:rPr>
          <w:rFonts w:ascii="Times New Roman" w:eastAsia="Times New Roman" w:hAnsi="Times New Roman" w:cs="Times New Roman"/>
          <w:i/>
          <w:iCs/>
          <w:color w:val="000000"/>
          <w:sz w:val="24"/>
          <w:szCs w:val="19"/>
          <w:lang w:eastAsia="tr-TR"/>
        </w:rPr>
        <w:t xml:space="preserve">Herkes </w:t>
      </w:r>
      <w:proofErr w:type="spellStart"/>
      <w:r w:rsidRPr="00D32117">
        <w:rPr>
          <w:rFonts w:ascii="Times New Roman" w:eastAsia="Times New Roman" w:hAnsi="Times New Roman" w:cs="Times New Roman"/>
          <w:i/>
          <w:iCs/>
          <w:color w:val="000000"/>
          <w:sz w:val="24"/>
          <w:szCs w:val="19"/>
          <w:lang w:eastAsia="tr-TR"/>
        </w:rPr>
        <w:t>meşrû</w:t>
      </w:r>
      <w:proofErr w:type="spellEnd"/>
      <w:r w:rsidRPr="00D32117">
        <w:rPr>
          <w:rFonts w:ascii="Times New Roman" w:eastAsia="Times New Roman" w:hAnsi="Times New Roman" w:cs="Times New Roman"/>
          <w:i/>
          <w:iCs/>
          <w:color w:val="000000"/>
          <w:sz w:val="24"/>
          <w:szCs w:val="19"/>
          <w:lang w:eastAsia="tr-TR"/>
        </w:rPr>
        <w:t xml:space="preserve"> vasıta ve yollardan faydalanmak suretiyle yargı mercileri önünde davacı veya davalı olarak iddia ve savunma ile adil yargılanma hakkına sahiptir</w:t>
      </w:r>
      <w:r w:rsidRPr="00D32117">
        <w:rPr>
          <w:rFonts w:ascii="Times New Roman" w:eastAsia="Times New Roman" w:hAnsi="Times New Roman" w:cs="Times New Roman"/>
          <w:color w:val="000000"/>
          <w:sz w:val="24"/>
          <w:szCs w:val="19"/>
          <w:lang w:eastAsia="tr-TR"/>
        </w:rPr>
        <w:t>." denilerek yargı organlarına davacı ve davalı olarak başvurabilme hakkı güvence altına alınmıştır. Anayasa'nın 125. maddesinde ise "</w:t>
      </w:r>
      <w:r w:rsidRPr="00D32117">
        <w:rPr>
          <w:rFonts w:ascii="Times New Roman" w:eastAsia="Times New Roman" w:hAnsi="Times New Roman" w:cs="Times New Roman"/>
          <w:i/>
          <w:iCs/>
          <w:color w:val="000000"/>
          <w:sz w:val="24"/>
          <w:szCs w:val="19"/>
          <w:lang w:eastAsia="tr-TR"/>
        </w:rPr>
        <w:t>İdarenin her türlü eylem ve işlemlerine karşı yargı yolu açıktır</w:t>
      </w:r>
      <w:r w:rsidRPr="00D32117">
        <w:rPr>
          <w:rFonts w:ascii="Times New Roman" w:eastAsia="Times New Roman" w:hAnsi="Times New Roman" w:cs="Times New Roman"/>
          <w:color w:val="000000"/>
          <w:sz w:val="24"/>
          <w:szCs w:val="19"/>
          <w:lang w:eastAsia="tr-TR"/>
        </w:rPr>
        <w:t>." denilmektedir. Her iki maddeyle güvence altına alınan dava yoluyla hak arama özgürlüğü, kendisi bir temel hak niteliği taşımasının ötesinde diğer temel hak ve özgürlüklerden gereken şekilde yararlanılmasını ve bunların korunmasını sağlayan en etkili güvencelerden biridir.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w:t>
      </w:r>
    </w:p>
    <w:p w:rsidR="00D32117" w:rsidRDefault="00D32117" w:rsidP="00D321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2117">
        <w:rPr>
          <w:rFonts w:ascii="Times New Roman" w:eastAsia="Times New Roman" w:hAnsi="Times New Roman" w:cs="Times New Roman"/>
          <w:color w:val="000000"/>
          <w:sz w:val="24"/>
          <w:szCs w:val="19"/>
          <w:lang w:eastAsia="tr-TR"/>
        </w:rPr>
        <w:t>İtiraz konusu kural, idareye tesis edeceği geçici durdurma işleminin ne kadar süre ile geçerli olacağını göstermektedir. Buna göre, idarenin işletmeye ilişkin vereceği geçici durdurma işlemi, Cumhuriyet Başsavcılığınca kovuşturmaya yer olmadığına dair karar verilinceye veya mahkeme kararı kesinleşinceye kadar devam edebilecektir. Başka bir ifadeyle kural, idarenin görev ve yetkisini belirlemekte olup idare mahkemelerinin görev ve yetkisine ilişkin herhangi bir belirleme ya da sınırlama içermemektedir. Söz konusu işleme karşı Anayasa'nın 125. maddesi gereğince idari yargı yolunun açık olduğu dikkate alındığında, kuralın idari yargının denetim yetkisini sınırladığından söz edilemez.</w:t>
      </w:r>
    </w:p>
    <w:p w:rsidR="00D32117" w:rsidRDefault="00D32117" w:rsidP="00D321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32117">
        <w:rPr>
          <w:rFonts w:ascii="Times New Roman" w:eastAsia="Times New Roman" w:hAnsi="Times New Roman" w:cs="Times New Roman"/>
          <w:color w:val="000000"/>
          <w:sz w:val="24"/>
          <w:szCs w:val="19"/>
          <w:lang w:eastAsia="tr-TR"/>
        </w:rPr>
        <w:t>İtiraz konusu kuralın "</w:t>
      </w:r>
      <w:r w:rsidRPr="00D32117">
        <w:rPr>
          <w:rFonts w:ascii="Times New Roman" w:eastAsia="Times New Roman" w:hAnsi="Times New Roman" w:cs="Times New Roman"/>
          <w:i/>
          <w:iCs/>
          <w:color w:val="000000"/>
          <w:sz w:val="24"/>
          <w:szCs w:val="19"/>
          <w:lang w:eastAsia="tr-TR"/>
        </w:rPr>
        <w:t>Akaryakıt kaçakçılığı ile daha etkin mücadele için, kovuşturmaya yer olmadığına dair kararın veya mahkeme kararının kesinleşmesine kadar işletmenin faaliyetlerine devam etmemesi amacıyla Kurum tarafından tesisin faaliyetlerinin geçici olarak durdurulması ve lisans sahibine verilen idari para cezası ödenmeden lisansa konu tesis için yeni lisans verilmemesi hükmü düzenlenmiştir</w:t>
      </w:r>
      <w:r w:rsidRPr="00D32117">
        <w:rPr>
          <w:rFonts w:ascii="Times New Roman" w:eastAsia="Times New Roman" w:hAnsi="Times New Roman" w:cs="Times New Roman"/>
          <w:color w:val="000000"/>
          <w:sz w:val="24"/>
          <w:szCs w:val="19"/>
          <w:lang w:eastAsia="tr-TR"/>
        </w:rPr>
        <w:t xml:space="preserve">." biçimindeki madde gerekçesinde de belirtildiği üzere kural, akaryakıt kaçakçılığıyla daha etkin mücadele için getirilmiş ve bu kapsamda </w:t>
      </w:r>
      <w:r w:rsidRPr="00D32117">
        <w:rPr>
          <w:rFonts w:ascii="Times New Roman" w:eastAsia="Times New Roman" w:hAnsi="Times New Roman" w:cs="Times New Roman"/>
          <w:color w:val="000000"/>
          <w:sz w:val="24"/>
          <w:szCs w:val="19"/>
          <w:lang w:eastAsia="tr-TR"/>
        </w:rPr>
        <w:lastRenderedPageBreak/>
        <w:t xml:space="preserve">idareye tanınan yetkileri belirlemiştir. </w:t>
      </w:r>
      <w:proofErr w:type="gramEnd"/>
      <w:r w:rsidRPr="00D32117">
        <w:rPr>
          <w:rFonts w:ascii="Times New Roman" w:eastAsia="Times New Roman" w:hAnsi="Times New Roman" w:cs="Times New Roman"/>
          <w:color w:val="000000"/>
          <w:sz w:val="24"/>
          <w:szCs w:val="19"/>
          <w:lang w:eastAsia="tr-TR"/>
        </w:rPr>
        <w:t>Kuralda, idari yargı yolunu kapatan veya zorlaştıran bir hükme yer verilmediğinden hak arama hürriyetinin kısıtlandığından söz edilemez.</w:t>
      </w:r>
    </w:p>
    <w:p w:rsidR="00D32117" w:rsidRDefault="00D32117" w:rsidP="00D321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2117">
        <w:rPr>
          <w:rFonts w:ascii="Times New Roman" w:eastAsia="Times New Roman" w:hAnsi="Times New Roman" w:cs="Times New Roman"/>
          <w:color w:val="000000"/>
          <w:sz w:val="24"/>
          <w:szCs w:val="19"/>
          <w:lang w:eastAsia="tr-TR"/>
        </w:rPr>
        <w:t>Diğer taraftan, Anayasa'nın 38. maddesinin dördüncü fıkrasında, "</w:t>
      </w:r>
      <w:r w:rsidRPr="00D32117">
        <w:rPr>
          <w:rFonts w:ascii="Times New Roman" w:eastAsia="Times New Roman" w:hAnsi="Times New Roman" w:cs="Times New Roman"/>
          <w:i/>
          <w:iCs/>
          <w:color w:val="000000"/>
          <w:sz w:val="24"/>
          <w:szCs w:val="19"/>
          <w:lang w:eastAsia="tr-TR"/>
        </w:rPr>
        <w:t>Suçluluğu hükmen sabit oluncaya kadar, kimse suçlu sayılamaz.</w:t>
      </w:r>
      <w:r w:rsidRPr="00D32117">
        <w:rPr>
          <w:rFonts w:ascii="Times New Roman" w:eastAsia="Times New Roman" w:hAnsi="Times New Roman" w:cs="Times New Roman"/>
          <w:color w:val="000000"/>
          <w:sz w:val="24"/>
          <w:szCs w:val="19"/>
          <w:lang w:eastAsia="tr-TR"/>
        </w:rPr>
        <w:t>" denilmektedir. Ceza hukukunun temel ilkelerinden olan "</w:t>
      </w:r>
      <w:r w:rsidRPr="00D32117">
        <w:rPr>
          <w:rFonts w:ascii="Times New Roman" w:eastAsia="Times New Roman" w:hAnsi="Times New Roman" w:cs="Times New Roman"/>
          <w:i/>
          <w:iCs/>
          <w:color w:val="000000"/>
          <w:sz w:val="24"/>
          <w:szCs w:val="19"/>
          <w:lang w:eastAsia="tr-TR"/>
        </w:rPr>
        <w:t>suçsuzluk karinesi</w:t>
      </w:r>
      <w:r w:rsidRPr="00D32117">
        <w:rPr>
          <w:rFonts w:ascii="Times New Roman" w:eastAsia="Times New Roman" w:hAnsi="Times New Roman" w:cs="Times New Roman"/>
          <w:color w:val="000000"/>
          <w:sz w:val="24"/>
          <w:szCs w:val="19"/>
          <w:lang w:eastAsia="tr-TR"/>
        </w:rPr>
        <w:t>", hakkında suç isnadı bulunan bir kişinin, adil bir yargılama sonunda suçlu olduğuna dair kesin hüküm tesis edilene kadar masum sayılması gerektiğini ifade etmekte ve hukuk devleti ilkesinin de bir gereğini oluşturmaktadır. Suçsuzluk karinesi uyarınca, bir kişinin suçlu olarak nitelendirilebilmesi ve hakkında ceza hukukunun alanına giren yaptırımların uygulanabilmesi, kesin hükümle mahkûm olmasına bağlıdır. Ancak suçsuzluk karinesi, kişileri peşinen suçlu ilan etmeden bazı tedbirlerin uygulanmasına engel teşkil etmemektedir. Suçsuzluk karinesinin tanımı ve gerekleri anayasal sınırların ötesine geçecek şekilde genişletilerek soruşturma ve kovuşturma gibi süreçlere bağlı hukuki sonuçları işlevsiz kılacak şekilde yorumlanamaz.</w:t>
      </w:r>
    </w:p>
    <w:p w:rsidR="00D32117" w:rsidRDefault="00D32117" w:rsidP="00D321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2117">
        <w:rPr>
          <w:rFonts w:ascii="Times New Roman" w:eastAsia="Times New Roman" w:hAnsi="Times New Roman" w:cs="Times New Roman"/>
          <w:color w:val="000000"/>
          <w:sz w:val="24"/>
          <w:szCs w:val="19"/>
          <w:lang w:eastAsia="tr-TR"/>
        </w:rPr>
        <w:t>Kaçakçılık fiilleri tespit edilen tesisler ve bu tesislerin sahipleri hakkında başlatılan soruşturma veya kovuşturmaya konu suçlar nedeniyle tedbirler öngörülmesi, kanun koyucunun bu kişileri peşinen "</w:t>
      </w:r>
      <w:r w:rsidRPr="00D32117">
        <w:rPr>
          <w:rFonts w:ascii="Times New Roman" w:eastAsia="Times New Roman" w:hAnsi="Times New Roman" w:cs="Times New Roman"/>
          <w:i/>
          <w:iCs/>
          <w:color w:val="000000"/>
          <w:sz w:val="24"/>
          <w:szCs w:val="19"/>
          <w:lang w:eastAsia="tr-TR"/>
        </w:rPr>
        <w:t>suçlu</w:t>
      </w:r>
      <w:r w:rsidRPr="00D32117">
        <w:rPr>
          <w:rFonts w:ascii="Times New Roman" w:eastAsia="Times New Roman" w:hAnsi="Times New Roman" w:cs="Times New Roman"/>
          <w:color w:val="000000"/>
          <w:sz w:val="24"/>
          <w:szCs w:val="19"/>
          <w:lang w:eastAsia="tr-TR"/>
        </w:rPr>
        <w:t>" kabul ettiği anlamına gelmez. Kaçakçılık fiillerinin tespiti hâlinde idarece tedbir mahiyetinde tesis edilecek mühürleme işleminin ne kadar süre ile devam edeceğini düzenleyen kural ilgililerin peşinen suçlu sayılması sonucunu doğurmaz.</w:t>
      </w:r>
    </w:p>
    <w:p w:rsidR="00D32117" w:rsidRDefault="00D32117" w:rsidP="00D321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2117">
        <w:rPr>
          <w:rFonts w:ascii="Times New Roman" w:eastAsia="Times New Roman" w:hAnsi="Times New Roman" w:cs="Times New Roman"/>
          <w:color w:val="000000"/>
          <w:sz w:val="24"/>
          <w:szCs w:val="19"/>
          <w:lang w:eastAsia="tr-TR"/>
        </w:rPr>
        <w:t>Açıklanan nedenlerle, itiraz konusu kural Anayasa'nın 2</w:t>
      </w:r>
      <w:proofErr w:type="gramStart"/>
      <w:r w:rsidRPr="00D32117">
        <w:rPr>
          <w:rFonts w:ascii="Times New Roman" w:eastAsia="Times New Roman" w:hAnsi="Times New Roman" w:cs="Times New Roman"/>
          <w:color w:val="000000"/>
          <w:sz w:val="24"/>
          <w:szCs w:val="19"/>
          <w:lang w:eastAsia="tr-TR"/>
        </w:rPr>
        <w:t>.,</w:t>
      </w:r>
      <w:proofErr w:type="gramEnd"/>
      <w:r w:rsidRPr="00D32117">
        <w:rPr>
          <w:rFonts w:ascii="Times New Roman" w:eastAsia="Times New Roman" w:hAnsi="Times New Roman" w:cs="Times New Roman"/>
          <w:color w:val="000000"/>
          <w:sz w:val="24"/>
          <w:szCs w:val="19"/>
          <w:lang w:eastAsia="tr-TR"/>
        </w:rPr>
        <w:t xml:space="preserve"> 36., 38. ve 125. maddelerine aykırı değildir. İtirazın reddi gerekir.</w:t>
      </w:r>
    </w:p>
    <w:p w:rsidR="00D32117" w:rsidRDefault="00D32117" w:rsidP="00D321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2117">
        <w:rPr>
          <w:rFonts w:ascii="Times New Roman" w:eastAsia="Times New Roman" w:hAnsi="Times New Roman" w:cs="Times New Roman"/>
          <w:b/>
          <w:bCs/>
          <w:color w:val="000000"/>
          <w:sz w:val="24"/>
          <w:lang w:eastAsia="tr-TR"/>
        </w:rPr>
        <w:t>VI- SONUÇ</w:t>
      </w:r>
    </w:p>
    <w:p w:rsidR="00D32117" w:rsidRPr="00D32117" w:rsidRDefault="00D32117" w:rsidP="00D321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2117">
        <w:rPr>
          <w:rFonts w:ascii="Times New Roman" w:eastAsia="Times New Roman" w:hAnsi="Times New Roman" w:cs="Times New Roman"/>
          <w:color w:val="000000"/>
          <w:sz w:val="24"/>
          <w:szCs w:val="19"/>
          <w:lang w:eastAsia="tr-TR"/>
        </w:rPr>
        <w:t xml:space="preserve"> </w:t>
      </w:r>
      <w:proofErr w:type="gramStart"/>
      <w:r w:rsidRPr="00D32117">
        <w:rPr>
          <w:rFonts w:ascii="Times New Roman" w:eastAsia="Times New Roman" w:hAnsi="Times New Roman" w:cs="Times New Roman"/>
          <w:color w:val="000000"/>
          <w:sz w:val="24"/>
          <w:szCs w:val="19"/>
          <w:lang w:eastAsia="tr-TR"/>
        </w:rPr>
        <w:t>4.12.2003 günlü, 5015 sayılı Petrol Piyasası Kanunu'nun 20. maddesine, 28.3.2013 günlü, 6455 sayılı Kanun'un 45. maddesiyle eklenen sekizinci fıkranın birinci cümlesinde yer alan </w:t>
      </w:r>
      <w:r w:rsidRPr="00D32117">
        <w:rPr>
          <w:rFonts w:ascii="Times New Roman" w:eastAsia="Times New Roman" w:hAnsi="Times New Roman" w:cs="Times New Roman"/>
          <w:i/>
          <w:iCs/>
          <w:color w:val="000000"/>
          <w:sz w:val="24"/>
          <w:szCs w:val="19"/>
          <w:lang w:eastAsia="tr-TR"/>
        </w:rPr>
        <w:t>".kovuşturmaya yer olmadığına dair karar veya mahkeme kararı kesinleşinceye kadar." </w:t>
      </w:r>
      <w:r w:rsidRPr="00D32117">
        <w:rPr>
          <w:rFonts w:ascii="Times New Roman" w:eastAsia="Times New Roman" w:hAnsi="Times New Roman" w:cs="Times New Roman"/>
          <w:color w:val="000000"/>
          <w:sz w:val="24"/>
          <w:szCs w:val="19"/>
          <w:lang w:eastAsia="tr-TR"/>
        </w:rPr>
        <w:t>ibaresinin Anayasa'ya aykırı olmadığına ve itirazın REDDİNE, 22.5.2014 gününde OYBİRLİĞİYLE karar verildi.</w:t>
      </w:r>
      <w:proofErr w:type="gramEnd"/>
    </w:p>
    <w:p w:rsidR="00D32117" w:rsidRPr="00D32117" w:rsidRDefault="00D32117" w:rsidP="00D321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2117">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32117" w:rsidRPr="00D32117" w:rsidTr="00D32117">
        <w:tc>
          <w:tcPr>
            <w:tcW w:w="1667" w:type="pct"/>
            <w:tcMar>
              <w:top w:w="0" w:type="dxa"/>
              <w:left w:w="70" w:type="dxa"/>
              <w:bottom w:w="0" w:type="dxa"/>
              <w:right w:w="70" w:type="dxa"/>
            </w:tcMar>
            <w:hideMark/>
          </w:tcPr>
          <w:p w:rsidR="00D32117" w:rsidRPr="00D32117" w:rsidRDefault="00D32117" w:rsidP="00D321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117">
              <w:rPr>
                <w:rFonts w:ascii="Times New Roman" w:eastAsia="Times New Roman" w:hAnsi="Times New Roman" w:cs="Times New Roman"/>
                <w:sz w:val="24"/>
                <w:szCs w:val="19"/>
                <w:lang w:eastAsia="tr-TR"/>
              </w:rPr>
              <w:t>Başkan</w:t>
            </w:r>
          </w:p>
          <w:p w:rsidR="00D32117" w:rsidRPr="00D32117" w:rsidRDefault="00D32117" w:rsidP="00D321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117">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D32117" w:rsidRPr="00D32117" w:rsidRDefault="00D32117" w:rsidP="00D321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117">
              <w:rPr>
                <w:rFonts w:ascii="Times New Roman" w:eastAsia="Times New Roman" w:hAnsi="Times New Roman" w:cs="Times New Roman"/>
                <w:sz w:val="24"/>
                <w:szCs w:val="19"/>
                <w:lang w:eastAsia="tr-TR"/>
              </w:rPr>
              <w:t>Başkanvekili</w:t>
            </w:r>
          </w:p>
          <w:p w:rsidR="00D32117" w:rsidRPr="00D32117" w:rsidRDefault="00D32117" w:rsidP="00D321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117">
              <w:rPr>
                <w:rFonts w:ascii="Times New Roman" w:eastAsia="Times New Roman" w:hAnsi="Times New Roman" w:cs="Times New Roman"/>
                <w:sz w:val="24"/>
                <w:szCs w:val="19"/>
                <w:lang w:eastAsia="tr-TR"/>
              </w:rPr>
              <w:t>Alparslan ALTAN</w:t>
            </w:r>
          </w:p>
        </w:tc>
        <w:tc>
          <w:tcPr>
            <w:tcW w:w="1667" w:type="pct"/>
            <w:tcMar>
              <w:top w:w="0" w:type="dxa"/>
              <w:left w:w="70" w:type="dxa"/>
              <w:bottom w:w="0" w:type="dxa"/>
              <w:right w:w="70" w:type="dxa"/>
            </w:tcMar>
            <w:hideMark/>
          </w:tcPr>
          <w:p w:rsidR="00D32117" w:rsidRPr="00D32117" w:rsidRDefault="00D32117" w:rsidP="00D321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117">
              <w:rPr>
                <w:rFonts w:ascii="Times New Roman" w:eastAsia="Times New Roman" w:hAnsi="Times New Roman" w:cs="Times New Roman"/>
                <w:sz w:val="24"/>
                <w:szCs w:val="19"/>
                <w:lang w:eastAsia="tr-TR"/>
              </w:rPr>
              <w:t>Üye</w:t>
            </w:r>
          </w:p>
          <w:p w:rsidR="00D32117" w:rsidRPr="00D32117" w:rsidRDefault="00D32117" w:rsidP="00D321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117">
              <w:rPr>
                <w:rFonts w:ascii="Times New Roman" w:eastAsia="Times New Roman" w:hAnsi="Times New Roman" w:cs="Times New Roman"/>
                <w:sz w:val="24"/>
                <w:szCs w:val="19"/>
                <w:lang w:eastAsia="tr-TR"/>
              </w:rPr>
              <w:t>Serdar ÖZGÜLDÜR</w:t>
            </w:r>
          </w:p>
        </w:tc>
      </w:tr>
    </w:tbl>
    <w:p w:rsidR="00D32117" w:rsidRDefault="00D32117" w:rsidP="00D321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2117">
        <w:rPr>
          <w:rFonts w:ascii="Times New Roman" w:eastAsia="Times New Roman" w:hAnsi="Times New Roman" w:cs="Times New Roman"/>
          <w:color w:val="000000"/>
          <w:sz w:val="24"/>
          <w:szCs w:val="19"/>
          <w:lang w:eastAsia="tr-TR"/>
        </w:rPr>
        <w:t> </w:t>
      </w:r>
    </w:p>
    <w:p w:rsidR="00D32117" w:rsidRPr="00D32117" w:rsidRDefault="00D32117" w:rsidP="00D321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2117">
        <w:rPr>
          <w:rFonts w:ascii="Times New Roman" w:eastAsia="Times New Roman" w:hAnsi="Times New Roman" w:cs="Times New Roman"/>
          <w:color w:val="000000"/>
          <w:sz w:val="24"/>
          <w:szCs w:val="19"/>
          <w:lang w:eastAsia="tr-TR"/>
        </w:rPr>
        <w:t> </w:t>
      </w:r>
    </w:p>
    <w:p w:rsidR="00D32117" w:rsidRPr="00D32117" w:rsidRDefault="00D32117" w:rsidP="00D321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2117">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32117" w:rsidRPr="00D32117" w:rsidTr="00D32117">
        <w:tc>
          <w:tcPr>
            <w:tcW w:w="1667" w:type="pct"/>
            <w:tcMar>
              <w:top w:w="0" w:type="dxa"/>
              <w:left w:w="70" w:type="dxa"/>
              <w:bottom w:w="0" w:type="dxa"/>
              <w:right w:w="70" w:type="dxa"/>
            </w:tcMar>
            <w:hideMark/>
          </w:tcPr>
          <w:p w:rsidR="00D32117" w:rsidRPr="00D32117" w:rsidRDefault="00D32117" w:rsidP="00D321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117">
              <w:rPr>
                <w:rFonts w:ascii="Times New Roman" w:eastAsia="Times New Roman" w:hAnsi="Times New Roman" w:cs="Times New Roman"/>
                <w:sz w:val="24"/>
                <w:szCs w:val="19"/>
                <w:lang w:eastAsia="tr-TR"/>
              </w:rPr>
              <w:t>Üye</w:t>
            </w:r>
          </w:p>
          <w:p w:rsidR="00D32117" w:rsidRPr="00D32117" w:rsidRDefault="00D32117" w:rsidP="00D321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117">
              <w:rPr>
                <w:rFonts w:ascii="Times New Roman" w:eastAsia="Times New Roman" w:hAnsi="Times New Roman" w:cs="Times New Roman"/>
                <w:sz w:val="24"/>
                <w:szCs w:val="19"/>
                <w:lang w:eastAsia="tr-TR"/>
              </w:rPr>
              <w:t xml:space="preserve">Osman </w:t>
            </w:r>
            <w:proofErr w:type="spellStart"/>
            <w:r w:rsidRPr="00D32117">
              <w:rPr>
                <w:rFonts w:ascii="Times New Roman" w:eastAsia="Times New Roman" w:hAnsi="Times New Roman" w:cs="Times New Roman"/>
                <w:sz w:val="24"/>
                <w:szCs w:val="19"/>
                <w:lang w:eastAsia="tr-TR"/>
              </w:rPr>
              <w:t>Alifeyyaz</w:t>
            </w:r>
            <w:proofErr w:type="spellEnd"/>
            <w:r w:rsidRPr="00D32117">
              <w:rPr>
                <w:rFonts w:ascii="Times New Roman" w:eastAsia="Times New Roman" w:hAnsi="Times New Roman" w:cs="Times New Roman"/>
                <w:sz w:val="24"/>
                <w:szCs w:val="19"/>
                <w:lang w:eastAsia="tr-TR"/>
              </w:rPr>
              <w:t xml:space="preserve"> PAKSÜT</w:t>
            </w:r>
          </w:p>
        </w:tc>
        <w:tc>
          <w:tcPr>
            <w:tcW w:w="1667" w:type="pct"/>
            <w:tcMar>
              <w:top w:w="0" w:type="dxa"/>
              <w:left w:w="70" w:type="dxa"/>
              <w:bottom w:w="0" w:type="dxa"/>
              <w:right w:w="70" w:type="dxa"/>
            </w:tcMar>
            <w:hideMark/>
          </w:tcPr>
          <w:p w:rsidR="00D32117" w:rsidRPr="00D32117" w:rsidRDefault="00D32117" w:rsidP="00D321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117">
              <w:rPr>
                <w:rFonts w:ascii="Times New Roman" w:eastAsia="Times New Roman" w:hAnsi="Times New Roman" w:cs="Times New Roman"/>
                <w:sz w:val="24"/>
                <w:szCs w:val="19"/>
                <w:lang w:eastAsia="tr-TR"/>
              </w:rPr>
              <w:t>Üye</w:t>
            </w:r>
          </w:p>
          <w:p w:rsidR="00D32117" w:rsidRPr="00D32117" w:rsidRDefault="00D32117" w:rsidP="00D321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117">
              <w:rPr>
                <w:rFonts w:ascii="Times New Roman" w:eastAsia="Times New Roman" w:hAnsi="Times New Roman" w:cs="Times New Roman"/>
                <w:sz w:val="24"/>
                <w:szCs w:val="19"/>
                <w:lang w:eastAsia="tr-TR"/>
              </w:rPr>
              <w:t>Zehra Ayla PERKTAŞ</w:t>
            </w:r>
          </w:p>
        </w:tc>
        <w:tc>
          <w:tcPr>
            <w:tcW w:w="1667" w:type="pct"/>
            <w:tcMar>
              <w:top w:w="0" w:type="dxa"/>
              <w:left w:w="70" w:type="dxa"/>
              <w:bottom w:w="0" w:type="dxa"/>
              <w:right w:w="70" w:type="dxa"/>
            </w:tcMar>
            <w:hideMark/>
          </w:tcPr>
          <w:p w:rsidR="00D32117" w:rsidRPr="00D32117" w:rsidRDefault="00D32117" w:rsidP="00D321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117">
              <w:rPr>
                <w:rFonts w:ascii="Times New Roman" w:eastAsia="Times New Roman" w:hAnsi="Times New Roman" w:cs="Times New Roman"/>
                <w:sz w:val="24"/>
                <w:szCs w:val="19"/>
                <w:lang w:eastAsia="tr-TR"/>
              </w:rPr>
              <w:t>Üye</w:t>
            </w:r>
          </w:p>
          <w:p w:rsidR="00D32117" w:rsidRPr="00D32117" w:rsidRDefault="00D32117" w:rsidP="00D321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117">
              <w:rPr>
                <w:rFonts w:ascii="Times New Roman" w:eastAsia="Times New Roman" w:hAnsi="Times New Roman" w:cs="Times New Roman"/>
                <w:sz w:val="24"/>
                <w:szCs w:val="19"/>
                <w:lang w:eastAsia="tr-TR"/>
              </w:rPr>
              <w:t>Recep KÖMÜRCÜ</w:t>
            </w:r>
          </w:p>
        </w:tc>
      </w:tr>
    </w:tbl>
    <w:p w:rsidR="00D32117" w:rsidRDefault="00D32117" w:rsidP="00D321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2117">
        <w:rPr>
          <w:rFonts w:ascii="Times New Roman" w:eastAsia="Times New Roman" w:hAnsi="Times New Roman" w:cs="Times New Roman"/>
          <w:color w:val="000000"/>
          <w:sz w:val="24"/>
          <w:szCs w:val="19"/>
          <w:lang w:eastAsia="tr-TR"/>
        </w:rPr>
        <w:t> </w:t>
      </w:r>
    </w:p>
    <w:p w:rsidR="00D32117" w:rsidRPr="00D32117" w:rsidRDefault="00D32117" w:rsidP="00D321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2117">
        <w:rPr>
          <w:rFonts w:ascii="Times New Roman" w:eastAsia="Times New Roman" w:hAnsi="Times New Roman" w:cs="Times New Roman"/>
          <w:color w:val="000000"/>
          <w:sz w:val="24"/>
          <w:szCs w:val="19"/>
          <w:lang w:eastAsia="tr-TR"/>
        </w:rPr>
        <w:lastRenderedPageBreak/>
        <w:t> </w:t>
      </w:r>
    </w:p>
    <w:p w:rsidR="00D32117" w:rsidRPr="00D32117" w:rsidRDefault="00D32117" w:rsidP="00D321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2117">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32117" w:rsidRPr="00D32117" w:rsidTr="00D32117">
        <w:tc>
          <w:tcPr>
            <w:tcW w:w="1667" w:type="pct"/>
            <w:tcMar>
              <w:top w:w="0" w:type="dxa"/>
              <w:left w:w="70" w:type="dxa"/>
              <w:bottom w:w="0" w:type="dxa"/>
              <w:right w:w="70" w:type="dxa"/>
            </w:tcMar>
            <w:hideMark/>
          </w:tcPr>
          <w:p w:rsidR="00D32117" w:rsidRPr="00D32117" w:rsidRDefault="00D32117" w:rsidP="00D321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117">
              <w:rPr>
                <w:rFonts w:ascii="Times New Roman" w:eastAsia="Times New Roman" w:hAnsi="Times New Roman" w:cs="Times New Roman"/>
                <w:sz w:val="24"/>
                <w:szCs w:val="19"/>
                <w:lang w:eastAsia="tr-TR"/>
              </w:rPr>
              <w:t>Üye</w:t>
            </w:r>
          </w:p>
          <w:p w:rsidR="00D32117" w:rsidRPr="00D32117" w:rsidRDefault="00D32117" w:rsidP="00D321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117">
              <w:rPr>
                <w:rFonts w:ascii="Times New Roman" w:eastAsia="Times New Roman" w:hAnsi="Times New Roman" w:cs="Times New Roman"/>
                <w:sz w:val="24"/>
                <w:szCs w:val="19"/>
                <w:lang w:eastAsia="tr-TR"/>
              </w:rPr>
              <w:t>Burhan ÜSTÜN</w:t>
            </w:r>
          </w:p>
        </w:tc>
        <w:tc>
          <w:tcPr>
            <w:tcW w:w="1667" w:type="pct"/>
            <w:tcMar>
              <w:top w:w="0" w:type="dxa"/>
              <w:left w:w="70" w:type="dxa"/>
              <w:bottom w:w="0" w:type="dxa"/>
              <w:right w:w="70" w:type="dxa"/>
            </w:tcMar>
            <w:hideMark/>
          </w:tcPr>
          <w:p w:rsidR="00D32117" w:rsidRPr="00D32117" w:rsidRDefault="00D32117" w:rsidP="00D321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117">
              <w:rPr>
                <w:rFonts w:ascii="Times New Roman" w:eastAsia="Times New Roman" w:hAnsi="Times New Roman" w:cs="Times New Roman"/>
                <w:sz w:val="24"/>
                <w:szCs w:val="19"/>
                <w:lang w:eastAsia="tr-TR"/>
              </w:rPr>
              <w:t>Üye</w:t>
            </w:r>
          </w:p>
          <w:p w:rsidR="00D32117" w:rsidRPr="00D32117" w:rsidRDefault="00D32117" w:rsidP="00D321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117">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D32117" w:rsidRPr="00D32117" w:rsidRDefault="00D32117" w:rsidP="00D321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117">
              <w:rPr>
                <w:rFonts w:ascii="Times New Roman" w:eastAsia="Times New Roman" w:hAnsi="Times New Roman" w:cs="Times New Roman"/>
                <w:sz w:val="24"/>
                <w:szCs w:val="19"/>
                <w:lang w:eastAsia="tr-TR"/>
              </w:rPr>
              <w:t>Üye</w:t>
            </w:r>
          </w:p>
          <w:p w:rsidR="00D32117" w:rsidRPr="00D32117" w:rsidRDefault="00D32117" w:rsidP="00D321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117">
              <w:rPr>
                <w:rFonts w:ascii="Times New Roman" w:eastAsia="Times New Roman" w:hAnsi="Times New Roman" w:cs="Times New Roman"/>
                <w:sz w:val="24"/>
                <w:szCs w:val="19"/>
                <w:lang w:eastAsia="tr-TR"/>
              </w:rPr>
              <w:t>Nuri NECİPOĞLU</w:t>
            </w:r>
          </w:p>
        </w:tc>
      </w:tr>
    </w:tbl>
    <w:p w:rsidR="00D32117" w:rsidRDefault="00D32117" w:rsidP="00D321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2117">
        <w:rPr>
          <w:rFonts w:ascii="Times New Roman" w:eastAsia="Times New Roman" w:hAnsi="Times New Roman" w:cs="Times New Roman"/>
          <w:color w:val="000000"/>
          <w:sz w:val="24"/>
          <w:szCs w:val="19"/>
          <w:lang w:eastAsia="tr-TR"/>
        </w:rPr>
        <w:t> </w:t>
      </w:r>
    </w:p>
    <w:p w:rsidR="00D32117" w:rsidRPr="00D32117" w:rsidRDefault="00D32117" w:rsidP="00D321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2117">
        <w:rPr>
          <w:rFonts w:ascii="Times New Roman" w:eastAsia="Times New Roman" w:hAnsi="Times New Roman" w:cs="Times New Roman"/>
          <w:color w:val="000000"/>
          <w:sz w:val="24"/>
          <w:szCs w:val="19"/>
          <w:lang w:eastAsia="tr-TR"/>
        </w:rPr>
        <w:t> </w:t>
      </w:r>
    </w:p>
    <w:p w:rsidR="00D32117" w:rsidRPr="00D32117" w:rsidRDefault="00D32117" w:rsidP="00D321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2117">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32117" w:rsidRPr="00D32117" w:rsidTr="00D32117">
        <w:tc>
          <w:tcPr>
            <w:tcW w:w="1667" w:type="pct"/>
            <w:tcMar>
              <w:top w:w="0" w:type="dxa"/>
              <w:left w:w="70" w:type="dxa"/>
              <w:bottom w:w="0" w:type="dxa"/>
              <w:right w:w="70" w:type="dxa"/>
            </w:tcMar>
            <w:hideMark/>
          </w:tcPr>
          <w:p w:rsidR="00D32117" w:rsidRPr="00D32117" w:rsidRDefault="00D32117" w:rsidP="00D321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117">
              <w:rPr>
                <w:rFonts w:ascii="Times New Roman" w:eastAsia="Times New Roman" w:hAnsi="Times New Roman" w:cs="Times New Roman"/>
                <w:sz w:val="24"/>
                <w:szCs w:val="19"/>
                <w:lang w:eastAsia="tr-TR"/>
              </w:rPr>
              <w:t>Üye</w:t>
            </w:r>
          </w:p>
          <w:p w:rsidR="00D32117" w:rsidRPr="00D32117" w:rsidRDefault="00D32117" w:rsidP="00D3211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32117">
              <w:rPr>
                <w:rFonts w:ascii="Times New Roman" w:eastAsia="Times New Roman" w:hAnsi="Times New Roman" w:cs="Times New Roman"/>
                <w:sz w:val="24"/>
                <w:szCs w:val="19"/>
                <w:lang w:eastAsia="tr-TR"/>
              </w:rPr>
              <w:t>Hicabi</w:t>
            </w:r>
            <w:proofErr w:type="spellEnd"/>
            <w:r w:rsidRPr="00D32117">
              <w:rPr>
                <w:rFonts w:ascii="Times New Roman" w:eastAsia="Times New Roman" w:hAnsi="Times New Roman" w:cs="Times New Roman"/>
                <w:sz w:val="24"/>
                <w:szCs w:val="19"/>
                <w:lang w:eastAsia="tr-TR"/>
              </w:rPr>
              <w:t xml:space="preserve"> DURSUN</w:t>
            </w:r>
          </w:p>
        </w:tc>
        <w:tc>
          <w:tcPr>
            <w:tcW w:w="1667" w:type="pct"/>
            <w:tcMar>
              <w:top w:w="0" w:type="dxa"/>
              <w:left w:w="70" w:type="dxa"/>
              <w:bottom w:w="0" w:type="dxa"/>
              <w:right w:w="70" w:type="dxa"/>
            </w:tcMar>
            <w:hideMark/>
          </w:tcPr>
          <w:p w:rsidR="00D32117" w:rsidRPr="00D32117" w:rsidRDefault="00D32117" w:rsidP="00D321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117">
              <w:rPr>
                <w:rFonts w:ascii="Times New Roman" w:eastAsia="Times New Roman" w:hAnsi="Times New Roman" w:cs="Times New Roman"/>
                <w:sz w:val="24"/>
                <w:szCs w:val="19"/>
                <w:lang w:eastAsia="tr-TR"/>
              </w:rPr>
              <w:t>Üye</w:t>
            </w:r>
          </w:p>
          <w:p w:rsidR="00D32117" w:rsidRPr="00D32117" w:rsidRDefault="00D32117" w:rsidP="00D321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117">
              <w:rPr>
                <w:rFonts w:ascii="Times New Roman" w:eastAsia="Times New Roman" w:hAnsi="Times New Roman" w:cs="Times New Roman"/>
                <w:sz w:val="24"/>
                <w:szCs w:val="19"/>
                <w:lang w:eastAsia="tr-TR"/>
              </w:rPr>
              <w:t>Celal Mümtaz AKINCI</w:t>
            </w:r>
          </w:p>
        </w:tc>
        <w:tc>
          <w:tcPr>
            <w:tcW w:w="1667" w:type="pct"/>
            <w:tcMar>
              <w:top w:w="0" w:type="dxa"/>
              <w:left w:w="70" w:type="dxa"/>
              <w:bottom w:w="0" w:type="dxa"/>
              <w:right w:w="70" w:type="dxa"/>
            </w:tcMar>
            <w:hideMark/>
          </w:tcPr>
          <w:p w:rsidR="00D32117" w:rsidRPr="00D32117" w:rsidRDefault="00D32117" w:rsidP="00D321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117">
              <w:rPr>
                <w:rFonts w:ascii="Times New Roman" w:eastAsia="Times New Roman" w:hAnsi="Times New Roman" w:cs="Times New Roman"/>
                <w:sz w:val="24"/>
                <w:szCs w:val="19"/>
                <w:lang w:eastAsia="tr-TR"/>
              </w:rPr>
              <w:t>Üye</w:t>
            </w:r>
          </w:p>
          <w:p w:rsidR="00D32117" w:rsidRPr="00D32117" w:rsidRDefault="00D32117" w:rsidP="00D321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117">
              <w:rPr>
                <w:rFonts w:ascii="Times New Roman" w:eastAsia="Times New Roman" w:hAnsi="Times New Roman" w:cs="Times New Roman"/>
                <w:sz w:val="24"/>
                <w:szCs w:val="19"/>
                <w:lang w:eastAsia="tr-TR"/>
              </w:rPr>
              <w:t>Erdal TERCAN</w:t>
            </w:r>
          </w:p>
        </w:tc>
      </w:tr>
    </w:tbl>
    <w:p w:rsidR="00D32117" w:rsidRDefault="00D32117" w:rsidP="00D321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2117">
        <w:rPr>
          <w:rFonts w:ascii="Times New Roman" w:eastAsia="Times New Roman" w:hAnsi="Times New Roman" w:cs="Times New Roman"/>
          <w:color w:val="000000"/>
          <w:sz w:val="24"/>
          <w:szCs w:val="19"/>
          <w:lang w:eastAsia="tr-TR"/>
        </w:rPr>
        <w:t> </w:t>
      </w:r>
    </w:p>
    <w:p w:rsidR="00D32117" w:rsidRPr="00D32117" w:rsidRDefault="00D32117" w:rsidP="00D321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2117">
        <w:rPr>
          <w:rFonts w:ascii="Times New Roman" w:eastAsia="Times New Roman" w:hAnsi="Times New Roman" w:cs="Times New Roman"/>
          <w:color w:val="000000"/>
          <w:sz w:val="24"/>
          <w:szCs w:val="19"/>
          <w:lang w:eastAsia="tr-TR"/>
        </w:rPr>
        <w:t> </w:t>
      </w:r>
    </w:p>
    <w:p w:rsidR="00D32117" w:rsidRPr="00D32117" w:rsidRDefault="00D32117" w:rsidP="00D321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2117">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32117" w:rsidRPr="00D32117" w:rsidTr="00D32117">
        <w:tc>
          <w:tcPr>
            <w:tcW w:w="2500" w:type="pct"/>
            <w:tcMar>
              <w:top w:w="0" w:type="dxa"/>
              <w:left w:w="70" w:type="dxa"/>
              <w:bottom w:w="0" w:type="dxa"/>
              <w:right w:w="70" w:type="dxa"/>
            </w:tcMar>
            <w:hideMark/>
          </w:tcPr>
          <w:p w:rsidR="00D32117" w:rsidRPr="00D32117" w:rsidRDefault="00D32117" w:rsidP="00D321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117">
              <w:rPr>
                <w:rFonts w:ascii="Times New Roman" w:eastAsia="Times New Roman" w:hAnsi="Times New Roman" w:cs="Times New Roman"/>
                <w:sz w:val="24"/>
                <w:szCs w:val="19"/>
                <w:lang w:eastAsia="tr-TR"/>
              </w:rPr>
              <w:t>Üye</w:t>
            </w:r>
          </w:p>
          <w:p w:rsidR="00D32117" w:rsidRPr="00D32117" w:rsidRDefault="00D32117" w:rsidP="00D321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117">
              <w:rPr>
                <w:rFonts w:ascii="Times New Roman" w:eastAsia="Times New Roman" w:hAnsi="Times New Roman" w:cs="Times New Roman"/>
                <w:sz w:val="24"/>
                <w:szCs w:val="19"/>
                <w:lang w:eastAsia="tr-TR"/>
              </w:rPr>
              <w:t>Muammer TOPAL</w:t>
            </w:r>
          </w:p>
        </w:tc>
        <w:tc>
          <w:tcPr>
            <w:tcW w:w="2500" w:type="pct"/>
            <w:tcMar>
              <w:top w:w="0" w:type="dxa"/>
              <w:left w:w="70" w:type="dxa"/>
              <w:bottom w:w="0" w:type="dxa"/>
              <w:right w:w="70" w:type="dxa"/>
            </w:tcMar>
            <w:hideMark/>
          </w:tcPr>
          <w:p w:rsidR="00D32117" w:rsidRPr="00D32117" w:rsidRDefault="00D32117" w:rsidP="00D321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117">
              <w:rPr>
                <w:rFonts w:ascii="Times New Roman" w:eastAsia="Times New Roman" w:hAnsi="Times New Roman" w:cs="Times New Roman"/>
                <w:sz w:val="24"/>
                <w:szCs w:val="19"/>
                <w:lang w:eastAsia="tr-TR"/>
              </w:rPr>
              <w:t>Üye</w:t>
            </w:r>
          </w:p>
          <w:p w:rsidR="00D32117" w:rsidRPr="00D32117" w:rsidRDefault="00D32117" w:rsidP="00D321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117">
              <w:rPr>
                <w:rFonts w:ascii="Times New Roman" w:eastAsia="Times New Roman" w:hAnsi="Times New Roman" w:cs="Times New Roman"/>
                <w:sz w:val="24"/>
                <w:szCs w:val="19"/>
                <w:lang w:eastAsia="tr-TR"/>
              </w:rPr>
              <w:t>Zühtü ARSLAN</w:t>
            </w:r>
          </w:p>
        </w:tc>
      </w:tr>
    </w:tbl>
    <w:p w:rsidR="00D32117" w:rsidRDefault="00D32117" w:rsidP="00D321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2117">
        <w:rPr>
          <w:rFonts w:ascii="Times New Roman" w:eastAsia="Times New Roman" w:hAnsi="Times New Roman" w:cs="Times New Roman"/>
          <w:color w:val="000000"/>
          <w:sz w:val="24"/>
          <w:szCs w:val="19"/>
          <w:lang w:eastAsia="tr-TR"/>
        </w:rPr>
        <w:t> </w:t>
      </w:r>
    </w:p>
    <w:p w:rsidR="00D32117" w:rsidRPr="00D32117" w:rsidRDefault="00D32117" w:rsidP="00D321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2117">
        <w:rPr>
          <w:rFonts w:ascii="Times New Roman" w:eastAsia="Times New Roman" w:hAnsi="Times New Roman" w:cs="Times New Roman"/>
          <w:color w:val="000000"/>
          <w:sz w:val="24"/>
          <w:szCs w:val="19"/>
          <w:lang w:eastAsia="tr-TR"/>
        </w:rPr>
        <w:t> </w:t>
      </w:r>
    </w:p>
    <w:p w:rsidR="00D32117" w:rsidRPr="00D32117" w:rsidRDefault="00D32117" w:rsidP="00D321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2117">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32117" w:rsidRPr="00D32117" w:rsidTr="00D32117">
        <w:tc>
          <w:tcPr>
            <w:tcW w:w="2500" w:type="pct"/>
            <w:tcMar>
              <w:top w:w="0" w:type="dxa"/>
              <w:left w:w="70" w:type="dxa"/>
              <w:bottom w:w="0" w:type="dxa"/>
              <w:right w:w="70" w:type="dxa"/>
            </w:tcMar>
            <w:hideMark/>
          </w:tcPr>
          <w:p w:rsidR="00D32117" w:rsidRPr="00D32117" w:rsidRDefault="00D32117" w:rsidP="00D321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117">
              <w:rPr>
                <w:rFonts w:ascii="Times New Roman" w:eastAsia="Times New Roman" w:hAnsi="Times New Roman" w:cs="Times New Roman"/>
                <w:sz w:val="24"/>
                <w:szCs w:val="19"/>
                <w:lang w:eastAsia="tr-TR"/>
              </w:rPr>
              <w:t>Üye</w:t>
            </w:r>
          </w:p>
          <w:p w:rsidR="00D32117" w:rsidRPr="00D32117" w:rsidRDefault="00D32117" w:rsidP="00D321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117">
              <w:rPr>
                <w:rFonts w:ascii="Times New Roman" w:eastAsia="Times New Roman" w:hAnsi="Times New Roman" w:cs="Times New Roman"/>
                <w:sz w:val="24"/>
                <w:szCs w:val="19"/>
                <w:lang w:eastAsia="tr-TR"/>
              </w:rPr>
              <w:t>M. Emin KUZ</w:t>
            </w:r>
          </w:p>
        </w:tc>
        <w:tc>
          <w:tcPr>
            <w:tcW w:w="2500" w:type="pct"/>
            <w:tcMar>
              <w:top w:w="0" w:type="dxa"/>
              <w:left w:w="70" w:type="dxa"/>
              <w:bottom w:w="0" w:type="dxa"/>
              <w:right w:w="70" w:type="dxa"/>
            </w:tcMar>
            <w:hideMark/>
          </w:tcPr>
          <w:p w:rsidR="00D32117" w:rsidRPr="00D32117" w:rsidRDefault="00D32117" w:rsidP="00D321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117">
              <w:rPr>
                <w:rFonts w:ascii="Times New Roman" w:eastAsia="Times New Roman" w:hAnsi="Times New Roman" w:cs="Times New Roman"/>
                <w:sz w:val="24"/>
                <w:szCs w:val="19"/>
                <w:lang w:eastAsia="tr-TR"/>
              </w:rPr>
              <w:t>Üye</w:t>
            </w:r>
          </w:p>
          <w:p w:rsidR="00D32117" w:rsidRPr="00D32117" w:rsidRDefault="00D32117" w:rsidP="00D321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117">
              <w:rPr>
                <w:rFonts w:ascii="Times New Roman" w:eastAsia="Times New Roman" w:hAnsi="Times New Roman" w:cs="Times New Roman"/>
                <w:sz w:val="24"/>
                <w:szCs w:val="19"/>
                <w:lang w:eastAsia="tr-TR"/>
              </w:rPr>
              <w:t>Hasan Tahsin GÖKCAN</w:t>
            </w:r>
          </w:p>
        </w:tc>
      </w:tr>
    </w:tbl>
    <w:p w:rsidR="00CE1FB9" w:rsidRPr="00D32117" w:rsidRDefault="00CE1FB9" w:rsidP="00D32117">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D32117" w:rsidSect="00D3211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9F4" w:rsidRDefault="00AD19F4" w:rsidP="00D32117">
      <w:pPr>
        <w:spacing w:after="0" w:line="240" w:lineRule="auto"/>
      </w:pPr>
      <w:r>
        <w:separator/>
      </w:r>
    </w:p>
  </w:endnote>
  <w:endnote w:type="continuationSeparator" w:id="0">
    <w:p w:rsidR="00AD19F4" w:rsidRDefault="00AD19F4" w:rsidP="00D32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117" w:rsidRDefault="00D32117" w:rsidP="00B5294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32117" w:rsidRDefault="00D32117" w:rsidP="00D3211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117" w:rsidRPr="00D32117" w:rsidRDefault="00D32117" w:rsidP="00B52947">
    <w:pPr>
      <w:pStyle w:val="Altbilgi"/>
      <w:framePr w:wrap="around" w:vAnchor="text" w:hAnchor="margin" w:xAlign="right" w:y="1"/>
      <w:rPr>
        <w:rStyle w:val="SayfaNumaras"/>
        <w:rFonts w:ascii="Times New Roman" w:hAnsi="Times New Roman" w:cs="Times New Roman"/>
      </w:rPr>
    </w:pPr>
    <w:r w:rsidRPr="00D32117">
      <w:rPr>
        <w:rStyle w:val="SayfaNumaras"/>
        <w:rFonts w:ascii="Times New Roman" w:hAnsi="Times New Roman" w:cs="Times New Roman"/>
      </w:rPr>
      <w:fldChar w:fldCharType="begin"/>
    </w:r>
    <w:r w:rsidRPr="00D32117">
      <w:rPr>
        <w:rStyle w:val="SayfaNumaras"/>
        <w:rFonts w:ascii="Times New Roman" w:hAnsi="Times New Roman" w:cs="Times New Roman"/>
      </w:rPr>
      <w:instrText xml:space="preserve">PAGE  </w:instrText>
    </w:r>
    <w:r w:rsidRPr="00D32117">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D32117">
      <w:rPr>
        <w:rStyle w:val="SayfaNumaras"/>
        <w:rFonts w:ascii="Times New Roman" w:hAnsi="Times New Roman" w:cs="Times New Roman"/>
      </w:rPr>
      <w:fldChar w:fldCharType="end"/>
    </w:r>
  </w:p>
  <w:p w:rsidR="00D32117" w:rsidRPr="00D32117" w:rsidRDefault="00D32117" w:rsidP="00D3211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117" w:rsidRDefault="00D3211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9F4" w:rsidRDefault="00AD19F4" w:rsidP="00D32117">
      <w:pPr>
        <w:spacing w:after="0" w:line="240" w:lineRule="auto"/>
      </w:pPr>
      <w:r>
        <w:separator/>
      </w:r>
    </w:p>
  </w:footnote>
  <w:footnote w:type="continuationSeparator" w:id="0">
    <w:p w:rsidR="00AD19F4" w:rsidRDefault="00AD19F4" w:rsidP="00D321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117" w:rsidRDefault="00D3211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117" w:rsidRDefault="00D3211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/17</w:t>
    </w:r>
  </w:p>
  <w:p w:rsidR="00D32117" w:rsidRDefault="00D3211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/97</w:t>
    </w:r>
  </w:p>
  <w:p w:rsidR="00D32117" w:rsidRPr="00D32117" w:rsidRDefault="00D3211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117" w:rsidRDefault="00D3211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E7C"/>
    <w:rsid w:val="00AD19F4"/>
    <w:rsid w:val="00CE1FB9"/>
    <w:rsid w:val="00CE5E7C"/>
    <w:rsid w:val="00D321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0D66A-5D5B-4162-A79A-53696F9B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32117"/>
    <w:rPr>
      <w:color w:val="0000FF"/>
      <w:u w:val="single"/>
    </w:rPr>
  </w:style>
  <w:style w:type="paragraph" w:customStyle="1" w:styleId="gvdemetni0">
    <w:name w:val="gvdemetni0"/>
    <w:basedOn w:val="Normal"/>
    <w:rsid w:val="00D3211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3211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32117"/>
  </w:style>
  <w:style w:type="paragraph" w:styleId="Altbilgi">
    <w:name w:val="footer"/>
    <w:basedOn w:val="Normal"/>
    <w:link w:val="AltbilgiChar"/>
    <w:uiPriority w:val="99"/>
    <w:unhideWhenUsed/>
    <w:rsid w:val="00D321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2117"/>
  </w:style>
  <w:style w:type="character" w:styleId="SayfaNumaras">
    <w:name w:val="page number"/>
    <w:basedOn w:val="VarsaylanParagrafYazTipi"/>
    <w:uiPriority w:val="99"/>
    <w:semiHidden/>
    <w:unhideWhenUsed/>
    <w:rsid w:val="00D32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78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2102</Words>
  <Characters>11988</Characters>
  <Application>Microsoft Office Word</Application>
  <DocSecurity>0</DocSecurity>
  <Lines>99</Lines>
  <Paragraphs>28</Paragraphs>
  <ScaleCrop>false</ScaleCrop>
  <Company/>
  <LinksUpToDate>false</LinksUpToDate>
  <CharactersWithSpaces>14062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2019-02-22T12:00:00Z</dcterms:created>
  <dcterms:modified xsi:type="dcterms:W3CDTF">2019-02-22T12:02:00Z</dcterms:modified>
</cp:coreProperties>
</file>