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F1" w:rsidRPr="00EC38F1" w:rsidRDefault="00EC38F1" w:rsidP="00EC38F1">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b/>
          <w:bCs/>
          <w:color w:val="000000"/>
          <w:sz w:val="24"/>
          <w:szCs w:val="26"/>
          <w:lang w:eastAsia="tr-TR"/>
        </w:rPr>
        <w:t>ANAYASA MAHKEMESİ KARARI</w:t>
      </w:r>
      <w:bookmarkStart w:id="0" w:name="_GoBack"/>
      <w:bookmarkEnd w:id="0"/>
    </w:p>
    <w:p w:rsidR="00EC38F1" w:rsidRP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b/>
          <w:bCs/>
          <w:color w:val="000000"/>
          <w:sz w:val="24"/>
          <w:szCs w:val="26"/>
          <w:lang w:eastAsia="tr-TR"/>
        </w:rPr>
        <w:t> </w:t>
      </w:r>
    </w:p>
    <w:p w:rsidR="00EC38F1" w:rsidRPr="00EC38F1" w:rsidRDefault="00EC38F1" w:rsidP="00EC38F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C38F1">
        <w:rPr>
          <w:rFonts w:ascii="Times New Roman" w:eastAsia="Times New Roman" w:hAnsi="Times New Roman" w:cs="Times New Roman"/>
          <w:b/>
          <w:bCs/>
          <w:color w:val="000000"/>
          <w:sz w:val="24"/>
          <w:szCs w:val="26"/>
          <w:lang w:eastAsia="tr-TR"/>
        </w:rPr>
        <w:t xml:space="preserve">Esas </w:t>
      </w:r>
      <w:proofErr w:type="gramStart"/>
      <w:r w:rsidRPr="00EC38F1">
        <w:rPr>
          <w:rFonts w:ascii="Times New Roman" w:eastAsia="Times New Roman" w:hAnsi="Times New Roman" w:cs="Times New Roman"/>
          <w:b/>
          <w:bCs/>
          <w:color w:val="000000"/>
          <w:sz w:val="24"/>
          <w:szCs w:val="26"/>
          <w:lang w:eastAsia="tr-TR"/>
        </w:rPr>
        <w:t>Sayısı : 2014</w:t>
      </w:r>
      <w:proofErr w:type="gramEnd"/>
      <w:r w:rsidRPr="00EC38F1">
        <w:rPr>
          <w:rFonts w:ascii="Times New Roman" w:eastAsia="Times New Roman" w:hAnsi="Times New Roman" w:cs="Times New Roman"/>
          <w:b/>
          <w:bCs/>
          <w:color w:val="000000"/>
          <w:sz w:val="24"/>
          <w:szCs w:val="26"/>
          <w:lang w:eastAsia="tr-TR"/>
        </w:rPr>
        <w:t>/93</w:t>
      </w:r>
    </w:p>
    <w:p w:rsidR="00EC38F1" w:rsidRPr="00EC38F1" w:rsidRDefault="00EC38F1" w:rsidP="00EC38F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C38F1">
        <w:rPr>
          <w:rFonts w:ascii="Times New Roman" w:eastAsia="Times New Roman" w:hAnsi="Times New Roman" w:cs="Times New Roman"/>
          <w:b/>
          <w:bCs/>
          <w:color w:val="000000"/>
          <w:sz w:val="24"/>
          <w:szCs w:val="26"/>
          <w:lang w:eastAsia="tr-TR"/>
        </w:rPr>
        <w:t xml:space="preserve">Karar </w:t>
      </w:r>
      <w:proofErr w:type="gramStart"/>
      <w:r w:rsidRPr="00EC38F1">
        <w:rPr>
          <w:rFonts w:ascii="Times New Roman" w:eastAsia="Times New Roman" w:hAnsi="Times New Roman" w:cs="Times New Roman"/>
          <w:b/>
          <w:bCs/>
          <w:color w:val="000000"/>
          <w:sz w:val="24"/>
          <w:szCs w:val="26"/>
          <w:lang w:eastAsia="tr-TR"/>
        </w:rPr>
        <w:t>Sayısı : 2014</w:t>
      </w:r>
      <w:proofErr w:type="gramEnd"/>
      <w:r w:rsidRPr="00EC38F1">
        <w:rPr>
          <w:rFonts w:ascii="Times New Roman" w:eastAsia="Times New Roman" w:hAnsi="Times New Roman" w:cs="Times New Roman"/>
          <w:b/>
          <w:bCs/>
          <w:color w:val="000000"/>
          <w:sz w:val="24"/>
          <w:szCs w:val="26"/>
          <w:lang w:eastAsia="tr-TR"/>
        </w:rPr>
        <w:t>/88</w:t>
      </w:r>
    </w:p>
    <w:p w:rsidR="00EC38F1" w:rsidRPr="00EC38F1" w:rsidRDefault="00EC38F1" w:rsidP="00EC38F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C38F1">
        <w:rPr>
          <w:rFonts w:ascii="Times New Roman" w:eastAsia="Times New Roman" w:hAnsi="Times New Roman" w:cs="Times New Roman"/>
          <w:b/>
          <w:bCs/>
          <w:color w:val="000000"/>
          <w:sz w:val="24"/>
          <w:szCs w:val="26"/>
          <w:lang w:eastAsia="tr-TR"/>
        </w:rPr>
        <w:t xml:space="preserve">Karar </w:t>
      </w:r>
      <w:proofErr w:type="gramStart"/>
      <w:r w:rsidRPr="00EC38F1">
        <w:rPr>
          <w:rFonts w:ascii="Times New Roman" w:eastAsia="Times New Roman" w:hAnsi="Times New Roman" w:cs="Times New Roman"/>
          <w:b/>
          <w:bCs/>
          <w:color w:val="000000"/>
          <w:sz w:val="24"/>
          <w:szCs w:val="26"/>
          <w:lang w:eastAsia="tr-TR"/>
        </w:rPr>
        <w:t>Günü : 14</w:t>
      </w:r>
      <w:proofErr w:type="gramEnd"/>
      <w:r w:rsidRPr="00EC38F1">
        <w:rPr>
          <w:rFonts w:ascii="Times New Roman" w:eastAsia="Times New Roman" w:hAnsi="Times New Roman" w:cs="Times New Roman"/>
          <w:b/>
          <w:bCs/>
          <w:color w:val="000000"/>
          <w:sz w:val="24"/>
          <w:szCs w:val="26"/>
          <w:lang w:eastAsia="tr-TR"/>
        </w:rPr>
        <w:t>.5.2014</w:t>
      </w:r>
    </w:p>
    <w:p w:rsidR="00EC38F1" w:rsidRDefault="00EC38F1" w:rsidP="00EC38F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C38F1">
        <w:rPr>
          <w:rFonts w:ascii="Times New Roman" w:eastAsia="Times New Roman" w:hAnsi="Times New Roman" w:cs="Times New Roman"/>
          <w:b/>
          <w:bCs/>
          <w:color w:val="000000"/>
          <w:sz w:val="24"/>
          <w:szCs w:val="26"/>
          <w:lang w:eastAsia="tr-TR"/>
        </w:rPr>
        <w:t>R.G. Tarih-</w:t>
      </w:r>
      <w:proofErr w:type="gramStart"/>
      <w:r w:rsidRPr="00EC38F1">
        <w:rPr>
          <w:rFonts w:ascii="Times New Roman" w:eastAsia="Times New Roman" w:hAnsi="Times New Roman" w:cs="Times New Roman"/>
          <w:b/>
          <w:bCs/>
          <w:color w:val="000000"/>
          <w:sz w:val="24"/>
          <w:szCs w:val="26"/>
          <w:lang w:eastAsia="tr-TR"/>
        </w:rPr>
        <w:t>Sayı : Tebliğ</w:t>
      </w:r>
      <w:proofErr w:type="gramEnd"/>
      <w:r w:rsidRPr="00EC38F1">
        <w:rPr>
          <w:rFonts w:ascii="Times New Roman" w:eastAsia="Times New Roman" w:hAnsi="Times New Roman" w:cs="Times New Roman"/>
          <w:b/>
          <w:bCs/>
          <w:color w:val="000000"/>
          <w:sz w:val="24"/>
          <w:szCs w:val="26"/>
          <w:lang w:eastAsia="tr-TR"/>
        </w:rPr>
        <w:t xml:space="preserve"> edildi</w:t>
      </w:r>
    </w:p>
    <w:p w:rsidR="00EC38F1" w:rsidRPr="00EC38F1" w:rsidRDefault="00EC38F1" w:rsidP="00EC38F1">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b/>
          <w:bCs/>
          <w:color w:val="000000"/>
          <w:sz w:val="24"/>
          <w:szCs w:val="26"/>
          <w:lang w:eastAsia="tr-TR"/>
        </w:rPr>
        <w:t> </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b/>
          <w:bCs/>
          <w:color w:val="000000"/>
          <w:sz w:val="24"/>
          <w:szCs w:val="26"/>
          <w:lang w:eastAsia="tr-TR"/>
        </w:rPr>
        <w:t xml:space="preserve">İTİRAZ YOLUNA </w:t>
      </w:r>
      <w:proofErr w:type="gramStart"/>
      <w:r w:rsidRPr="00EC38F1">
        <w:rPr>
          <w:rFonts w:ascii="Times New Roman" w:eastAsia="Times New Roman" w:hAnsi="Times New Roman" w:cs="Times New Roman"/>
          <w:b/>
          <w:bCs/>
          <w:color w:val="000000"/>
          <w:sz w:val="24"/>
          <w:szCs w:val="26"/>
          <w:lang w:eastAsia="tr-TR"/>
        </w:rPr>
        <w:t>BAŞVURAN :</w:t>
      </w:r>
      <w:r w:rsidRPr="00EC38F1">
        <w:rPr>
          <w:rFonts w:ascii="Times New Roman" w:eastAsia="Times New Roman" w:hAnsi="Times New Roman" w:cs="Times New Roman"/>
          <w:color w:val="000000"/>
          <w:sz w:val="24"/>
          <w:szCs w:val="26"/>
          <w:lang w:eastAsia="tr-TR"/>
        </w:rPr>
        <w:t> Çankırı</w:t>
      </w:r>
      <w:proofErr w:type="gramEnd"/>
      <w:r w:rsidRPr="00EC38F1">
        <w:rPr>
          <w:rFonts w:ascii="Times New Roman" w:eastAsia="Times New Roman" w:hAnsi="Times New Roman" w:cs="Times New Roman"/>
          <w:color w:val="000000"/>
          <w:sz w:val="24"/>
          <w:szCs w:val="26"/>
          <w:lang w:eastAsia="tr-TR"/>
        </w:rPr>
        <w:t xml:space="preserve"> 1. Asliye Ceza Mahkemesi</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b/>
          <w:bCs/>
          <w:color w:val="000000"/>
          <w:sz w:val="24"/>
          <w:szCs w:val="26"/>
          <w:lang w:eastAsia="tr-TR"/>
        </w:rPr>
        <w:t>İTİRAZIN KONUSU : </w:t>
      </w:r>
      <w:r w:rsidRPr="00EC38F1">
        <w:rPr>
          <w:rFonts w:ascii="Times New Roman" w:eastAsia="Times New Roman" w:hAnsi="Times New Roman" w:cs="Times New Roman"/>
          <w:color w:val="000000"/>
          <w:sz w:val="24"/>
          <w:szCs w:val="26"/>
          <w:lang w:eastAsia="tr-TR"/>
        </w:rPr>
        <w:t>11.12.2010 günlü, 6087 sayılı Hakimler ve Savcılar Yüksek Kurulu Kanunu’nun 9. maddesinin (3) numaralı fıkrasının (f) bendinin Anayasa’nın 2</w:t>
      </w:r>
      <w:proofErr w:type="gramStart"/>
      <w:r w:rsidRPr="00EC38F1">
        <w:rPr>
          <w:rFonts w:ascii="Times New Roman" w:eastAsia="Times New Roman" w:hAnsi="Times New Roman" w:cs="Times New Roman"/>
          <w:color w:val="000000"/>
          <w:sz w:val="24"/>
          <w:szCs w:val="26"/>
          <w:lang w:eastAsia="tr-TR"/>
        </w:rPr>
        <w:t>.,</w:t>
      </w:r>
      <w:proofErr w:type="gramEnd"/>
      <w:r w:rsidRPr="00EC38F1">
        <w:rPr>
          <w:rFonts w:ascii="Times New Roman" w:eastAsia="Times New Roman" w:hAnsi="Times New Roman" w:cs="Times New Roman"/>
          <w:color w:val="000000"/>
          <w:sz w:val="24"/>
          <w:szCs w:val="26"/>
          <w:lang w:eastAsia="tr-TR"/>
        </w:rPr>
        <w:t xml:space="preserve"> 36., 37., 138., 142. ve 159. maddelerine aykırılığı ileri sürülerek iptaline karar verilmesi istemidir.</w:t>
      </w:r>
    </w:p>
    <w:p w:rsidR="00EC38F1" w:rsidRP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b/>
          <w:bCs/>
          <w:color w:val="000000"/>
          <w:sz w:val="24"/>
          <w:szCs w:val="26"/>
          <w:lang w:eastAsia="tr-TR"/>
        </w:rPr>
        <w:t>I- OLAY</w:t>
      </w:r>
      <w:r w:rsidRPr="00EC38F1">
        <w:rPr>
          <w:rFonts w:ascii="Times New Roman" w:eastAsia="Times New Roman" w:hAnsi="Times New Roman" w:cs="Times New Roman"/>
          <w:color w:val="000000"/>
          <w:sz w:val="24"/>
          <w:szCs w:val="26"/>
          <w:lang w:eastAsia="tr-TR"/>
        </w:rPr>
        <w:t>    </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Kişisel verilerin kaydedilmesi ve ele geçirilmesi suçlarından yapılan soruşturma sonucu verilen takipsizlik kararının kaldırılması istemiyle yapılan başvurunun kabul edilmesi üzerine sanık hakkında açılan kamu davasında, itiraz konusu kuralın Anayasa’ya aykırı olduğu kanısına varan Mahkeme, iptali için başvurmuştur.</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b/>
          <w:bCs/>
          <w:color w:val="000000"/>
          <w:sz w:val="24"/>
          <w:szCs w:val="26"/>
          <w:lang w:eastAsia="tr-TR"/>
        </w:rPr>
        <w:t>II- İTİRAZ KONUSU YASA KURALLARI</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Kanun’un itiraz konusu kuralı da içeren “</w:t>
      </w:r>
      <w:r w:rsidRPr="00EC38F1">
        <w:rPr>
          <w:rFonts w:ascii="Times New Roman" w:eastAsia="Times New Roman" w:hAnsi="Times New Roman" w:cs="Times New Roman"/>
          <w:i/>
          <w:iCs/>
          <w:color w:val="000000"/>
          <w:sz w:val="24"/>
          <w:szCs w:val="26"/>
          <w:lang w:eastAsia="tr-TR"/>
        </w:rPr>
        <w:t>Dairelerin görevleri</w:t>
      </w:r>
      <w:r w:rsidRPr="00EC38F1">
        <w:rPr>
          <w:rFonts w:ascii="Times New Roman" w:eastAsia="Times New Roman" w:hAnsi="Times New Roman" w:cs="Times New Roman"/>
          <w:color w:val="000000"/>
          <w:sz w:val="24"/>
          <w:szCs w:val="26"/>
          <w:lang w:eastAsia="tr-TR"/>
        </w:rPr>
        <w:t>”  başlıklı 9. maddesi şöyledir:</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w:t>
      </w:r>
      <w:r w:rsidRPr="00EC38F1">
        <w:rPr>
          <w:rFonts w:ascii="Times New Roman" w:eastAsia="Times New Roman" w:hAnsi="Times New Roman" w:cs="Times New Roman"/>
          <w:i/>
          <w:iCs/>
          <w:color w:val="000000"/>
          <w:sz w:val="24"/>
          <w:szCs w:val="26"/>
          <w:lang w:eastAsia="tr-TR"/>
        </w:rPr>
        <w:t>(1) Birinci Dairenin görevleri şunlardır:</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a)</w:t>
      </w:r>
      <w:r w:rsidRPr="00EC38F1">
        <w:rPr>
          <w:rFonts w:ascii="Times New Roman" w:eastAsia="Times New Roman" w:hAnsi="Times New Roman" w:cs="Times New Roman"/>
          <w:i/>
          <w:iCs/>
          <w:color w:val="000000"/>
          <w:sz w:val="24"/>
          <w:szCs w:val="14"/>
          <w:lang w:eastAsia="tr-TR"/>
        </w:rPr>
        <w:t>  </w:t>
      </w:r>
      <w:r w:rsidRPr="00EC38F1">
        <w:rPr>
          <w:rFonts w:ascii="Times New Roman" w:eastAsia="Times New Roman" w:hAnsi="Times New Roman" w:cs="Times New Roman"/>
          <w:i/>
          <w:iCs/>
          <w:color w:val="000000"/>
          <w:sz w:val="24"/>
          <w:szCs w:val="26"/>
          <w:lang w:eastAsia="tr-TR"/>
        </w:rPr>
        <w:t>Hâkim ve savcılarla ilgili olarak;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1)</w:t>
      </w:r>
      <w:r w:rsidRPr="00EC38F1">
        <w:rPr>
          <w:rFonts w:ascii="Times New Roman" w:eastAsia="Times New Roman" w:hAnsi="Times New Roman" w:cs="Times New Roman"/>
          <w:i/>
          <w:iCs/>
          <w:color w:val="000000"/>
          <w:sz w:val="24"/>
          <w:szCs w:val="14"/>
          <w:lang w:eastAsia="tr-TR"/>
        </w:rPr>
        <w:t>  </w:t>
      </w:r>
      <w:r w:rsidRPr="00EC38F1">
        <w:rPr>
          <w:rFonts w:ascii="Times New Roman" w:eastAsia="Times New Roman" w:hAnsi="Times New Roman" w:cs="Times New Roman"/>
          <w:i/>
          <w:iCs/>
          <w:color w:val="000000"/>
          <w:sz w:val="24"/>
          <w:szCs w:val="26"/>
          <w:lang w:eastAsia="tr-TR"/>
        </w:rPr>
        <w:t>Atama ve nakletme,</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2)</w:t>
      </w:r>
      <w:r w:rsidRPr="00EC38F1">
        <w:rPr>
          <w:rFonts w:ascii="Times New Roman" w:eastAsia="Times New Roman" w:hAnsi="Times New Roman" w:cs="Times New Roman"/>
          <w:i/>
          <w:iCs/>
          <w:color w:val="000000"/>
          <w:sz w:val="24"/>
          <w:szCs w:val="14"/>
          <w:lang w:eastAsia="tr-TR"/>
        </w:rPr>
        <w:t>  </w:t>
      </w:r>
      <w:r w:rsidRPr="00EC38F1">
        <w:rPr>
          <w:rFonts w:ascii="Times New Roman" w:eastAsia="Times New Roman" w:hAnsi="Times New Roman" w:cs="Times New Roman"/>
          <w:i/>
          <w:iCs/>
          <w:color w:val="000000"/>
          <w:sz w:val="24"/>
          <w:szCs w:val="26"/>
          <w:lang w:eastAsia="tr-TR"/>
        </w:rPr>
        <w:t>Geçici yetki verme,</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3)</w:t>
      </w:r>
      <w:r w:rsidRPr="00EC38F1">
        <w:rPr>
          <w:rFonts w:ascii="Times New Roman" w:eastAsia="Times New Roman" w:hAnsi="Times New Roman" w:cs="Times New Roman"/>
          <w:i/>
          <w:iCs/>
          <w:color w:val="000000"/>
          <w:sz w:val="24"/>
          <w:szCs w:val="14"/>
          <w:lang w:eastAsia="tr-TR"/>
        </w:rPr>
        <w:t>  </w:t>
      </w:r>
      <w:r w:rsidRPr="00EC38F1">
        <w:rPr>
          <w:rFonts w:ascii="Times New Roman" w:eastAsia="Times New Roman" w:hAnsi="Times New Roman" w:cs="Times New Roman"/>
          <w:i/>
          <w:iCs/>
          <w:color w:val="000000"/>
          <w:sz w:val="24"/>
          <w:szCs w:val="26"/>
          <w:lang w:eastAsia="tr-TR"/>
        </w:rPr>
        <w:t>Kadro dağıtma,</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4)</w:t>
      </w:r>
      <w:r w:rsidRPr="00EC38F1">
        <w:rPr>
          <w:rFonts w:ascii="Times New Roman" w:eastAsia="Times New Roman" w:hAnsi="Times New Roman" w:cs="Times New Roman"/>
          <w:i/>
          <w:iCs/>
          <w:color w:val="000000"/>
          <w:sz w:val="24"/>
          <w:szCs w:val="14"/>
          <w:lang w:eastAsia="tr-TR"/>
        </w:rPr>
        <w:t>  </w:t>
      </w:r>
      <w:proofErr w:type="spellStart"/>
      <w:r w:rsidRPr="00EC38F1">
        <w:rPr>
          <w:rFonts w:ascii="Times New Roman" w:eastAsia="Times New Roman" w:hAnsi="Times New Roman" w:cs="Times New Roman"/>
          <w:i/>
          <w:iCs/>
          <w:color w:val="000000"/>
          <w:sz w:val="24"/>
          <w:szCs w:val="26"/>
          <w:lang w:eastAsia="tr-TR"/>
        </w:rPr>
        <w:t>Müstemir</w:t>
      </w:r>
      <w:proofErr w:type="spellEnd"/>
      <w:r w:rsidRPr="00EC38F1">
        <w:rPr>
          <w:rFonts w:ascii="Times New Roman" w:eastAsia="Times New Roman" w:hAnsi="Times New Roman" w:cs="Times New Roman"/>
          <w:i/>
          <w:iCs/>
          <w:color w:val="000000"/>
          <w:sz w:val="24"/>
          <w:szCs w:val="26"/>
          <w:lang w:eastAsia="tr-TR"/>
        </w:rPr>
        <w:t xml:space="preserve"> yetkileri düzenleme,</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5)</w:t>
      </w:r>
      <w:r w:rsidRPr="00EC38F1">
        <w:rPr>
          <w:rFonts w:ascii="Times New Roman" w:eastAsia="Times New Roman" w:hAnsi="Times New Roman" w:cs="Times New Roman"/>
          <w:i/>
          <w:iCs/>
          <w:color w:val="000000"/>
          <w:sz w:val="24"/>
          <w:szCs w:val="14"/>
          <w:lang w:eastAsia="tr-TR"/>
        </w:rPr>
        <w:t>  </w:t>
      </w:r>
      <w:r w:rsidRPr="00EC38F1">
        <w:rPr>
          <w:rFonts w:ascii="Times New Roman" w:eastAsia="Times New Roman" w:hAnsi="Times New Roman" w:cs="Times New Roman"/>
          <w:i/>
          <w:iCs/>
          <w:color w:val="000000"/>
          <w:sz w:val="24"/>
          <w:szCs w:val="26"/>
          <w:lang w:eastAsia="tr-TR"/>
        </w:rPr>
        <w:t>Yıllık ve mazeret izinleri dışında her türlü izin verme,</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6) Türkiye Adalet Akademisi tarafından yapılan plânlamaya ve alınan taleplere uygun olarak eğitim programlarına katılmaya ilişkin izin verme,</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8F1">
        <w:rPr>
          <w:rFonts w:ascii="Times New Roman" w:eastAsia="Times New Roman" w:hAnsi="Times New Roman" w:cs="Times New Roman"/>
          <w:i/>
          <w:iCs/>
          <w:color w:val="000000"/>
          <w:sz w:val="24"/>
          <w:szCs w:val="26"/>
          <w:lang w:eastAsia="tr-TR"/>
        </w:rPr>
        <w:t>işlemlerini</w:t>
      </w:r>
      <w:proofErr w:type="gramEnd"/>
      <w:r w:rsidRPr="00EC38F1">
        <w:rPr>
          <w:rFonts w:ascii="Times New Roman" w:eastAsia="Times New Roman" w:hAnsi="Times New Roman" w:cs="Times New Roman"/>
          <w:i/>
          <w:iCs/>
          <w:color w:val="000000"/>
          <w:sz w:val="24"/>
          <w:szCs w:val="26"/>
          <w:lang w:eastAsia="tr-TR"/>
        </w:rPr>
        <w:t xml:space="preserve"> yapmak.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b)</w:t>
      </w:r>
      <w:r w:rsidRPr="00EC38F1">
        <w:rPr>
          <w:rFonts w:ascii="Times New Roman" w:eastAsia="Times New Roman" w:hAnsi="Times New Roman" w:cs="Times New Roman"/>
          <w:i/>
          <w:iCs/>
          <w:color w:val="000000"/>
          <w:sz w:val="24"/>
          <w:szCs w:val="14"/>
          <w:lang w:eastAsia="tr-TR"/>
        </w:rPr>
        <w:t>  </w:t>
      </w:r>
      <w:r w:rsidRPr="00EC38F1">
        <w:rPr>
          <w:rFonts w:ascii="Times New Roman" w:eastAsia="Times New Roman" w:hAnsi="Times New Roman" w:cs="Times New Roman"/>
          <w:i/>
          <w:iCs/>
          <w:color w:val="000000"/>
          <w:sz w:val="24"/>
          <w:szCs w:val="26"/>
          <w:lang w:eastAsia="tr-TR"/>
        </w:rPr>
        <w:t>Meslek öncesi eğitimde staj mahkemelerini belirlemek.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c)</w:t>
      </w:r>
      <w:r w:rsidRPr="00EC38F1">
        <w:rPr>
          <w:rFonts w:ascii="Times New Roman" w:eastAsia="Times New Roman" w:hAnsi="Times New Roman" w:cs="Times New Roman"/>
          <w:i/>
          <w:iCs/>
          <w:color w:val="000000"/>
          <w:sz w:val="24"/>
          <w:szCs w:val="14"/>
          <w:lang w:eastAsia="tr-TR"/>
        </w:rPr>
        <w:t>  </w:t>
      </w:r>
      <w:r w:rsidRPr="00EC38F1">
        <w:rPr>
          <w:rFonts w:ascii="Times New Roman" w:eastAsia="Times New Roman" w:hAnsi="Times New Roman" w:cs="Times New Roman"/>
          <w:i/>
          <w:iCs/>
          <w:color w:val="000000"/>
          <w:sz w:val="24"/>
          <w:szCs w:val="26"/>
          <w:lang w:eastAsia="tr-TR"/>
        </w:rPr>
        <w:t>Genel Kurul tarafından verilen diğer işleri yapmak.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lastRenderedPageBreak/>
        <w:t>(2) İkinci Dairenin görevleri şunlardır:</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a)</w:t>
      </w:r>
      <w:r w:rsidRPr="00EC38F1">
        <w:rPr>
          <w:rFonts w:ascii="Times New Roman" w:eastAsia="Times New Roman" w:hAnsi="Times New Roman" w:cs="Times New Roman"/>
          <w:i/>
          <w:iCs/>
          <w:color w:val="000000"/>
          <w:sz w:val="24"/>
          <w:szCs w:val="14"/>
          <w:lang w:eastAsia="tr-TR"/>
        </w:rPr>
        <w:t>  </w:t>
      </w:r>
      <w:r w:rsidRPr="00EC38F1">
        <w:rPr>
          <w:rFonts w:ascii="Times New Roman" w:eastAsia="Times New Roman" w:hAnsi="Times New Roman" w:cs="Times New Roman"/>
          <w:i/>
          <w:iCs/>
          <w:color w:val="000000"/>
          <w:sz w:val="24"/>
          <w:szCs w:val="26"/>
          <w:lang w:eastAsia="tr-TR"/>
        </w:rPr>
        <w:t>Hâkim ve savcıların;</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1)</w:t>
      </w:r>
      <w:r w:rsidRPr="00EC38F1">
        <w:rPr>
          <w:rFonts w:ascii="Times New Roman" w:eastAsia="Times New Roman" w:hAnsi="Times New Roman" w:cs="Times New Roman"/>
          <w:i/>
          <w:iCs/>
          <w:color w:val="000000"/>
          <w:sz w:val="24"/>
          <w:szCs w:val="14"/>
          <w:lang w:eastAsia="tr-TR"/>
        </w:rPr>
        <w:t>  </w:t>
      </w:r>
      <w:r w:rsidRPr="00EC38F1">
        <w:rPr>
          <w:rFonts w:ascii="Times New Roman" w:eastAsia="Times New Roman" w:hAnsi="Times New Roman" w:cs="Times New Roman"/>
          <w:i/>
          <w:iCs/>
          <w:color w:val="000000"/>
          <w:sz w:val="24"/>
          <w:szCs w:val="26"/>
          <w:lang w:eastAsia="tr-TR"/>
        </w:rPr>
        <w:t>Her türlü yükselme ve birinci sınıfa ayırma işlemlerini yapmak,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2) Görevlerinden dolayı veya görevleri sırasındaki suç soruşturması ile disiplin soruşturma ve kovuşturması sonucu hakkında karar vermek,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3) Disiplin veya suç soruşturma ve kovuşturması nedeniyle geçici yetkiyle yer değiştirmesine veya görevden uzaklaştırılmasına karar vermek,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4) Meslekte kalmaları uygun görülmeyenler hakkında karar vermek,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5) Diğer kurumların geçici görevlendirme ve nakil taleplerine ilişkin izin işlemlerini yürütmek.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b) Genel Kurul tarafından verilen diğer işleri yapmak.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(3) Üçüncü Dairenin görevleri şunlardır:</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a) Hâkim ve savcı adaylarını mesleğe kabul etmek.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b) Hâkim ve savcıların görevlerini; kanun, tüzük, yönetmelik ve genelgelere (hâkimler için idarî nitelikteki genelgelere) uygun olarak yapıp yapmadıklarına ilişkin denetleme işlemlerini Teftiş Kuruluna yaptırmak.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c) Hâkim ve savcılar hakkındaki ihbar ve şikâyetleri inceleyip gereğini yapmak.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8F1">
        <w:rPr>
          <w:rFonts w:ascii="Times New Roman" w:eastAsia="Times New Roman" w:hAnsi="Times New Roman" w:cs="Times New Roman"/>
          <w:i/>
          <w:iCs/>
          <w:color w:val="000000"/>
          <w:sz w:val="24"/>
          <w:szCs w:val="26"/>
          <w:lang w:eastAsia="tr-TR"/>
        </w:rPr>
        <w:t>ç) Hâkim ve savcıların görevlerinden dolayı veya görevleri sırasında suç işleyip işlemediklerini, hâl ve eylemlerinin sıfat ve görevleri icaplarına uyup uymadığını Kurul müfettişleri veya müfettiş yetkilerini haiz kıdemli hâkim veya savcı eliyle araştırma ve gerektiğinde haklarında inceleme ve soruşturma işlemleri ile inceleme ve soruşturma yapılmasına yer olmadığına ilişkin işlemler için teklifte bulunmak.</w:t>
      </w:r>
      <w:proofErr w:type="gramEnd"/>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d) Hâkimlik ve savcılık görevine tekrar atanma ile diğer hizmetlerden mesleğe atanma talepleri hakkında karar vermek.</w:t>
      </w:r>
    </w:p>
    <w:p w:rsidR="00EC38F1" w:rsidRP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e) Meslekten çekilme, çekilmiş sayılma ve görevin sona ermesi hakkında karar vermek.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b/>
          <w:bCs/>
          <w:i/>
          <w:iCs/>
          <w:color w:val="000000"/>
          <w:sz w:val="24"/>
          <w:szCs w:val="26"/>
          <w:lang w:eastAsia="tr-TR"/>
        </w:rPr>
        <w:t>f) İlgili kanunlarda verilen görevlerin yerine getirilmesi bakımından en yakın ağır ceza, bölge adliye ve bölge idare mahkemesini belirlemek.</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i/>
          <w:iCs/>
          <w:color w:val="000000"/>
          <w:sz w:val="24"/>
          <w:szCs w:val="26"/>
          <w:lang w:eastAsia="tr-TR"/>
        </w:rPr>
        <w:t>g) Genel Kurul tarafından verilen diğer işleri yapmak.</w:t>
      </w:r>
      <w:r w:rsidRPr="00EC38F1">
        <w:rPr>
          <w:rFonts w:ascii="Times New Roman" w:eastAsia="Times New Roman" w:hAnsi="Times New Roman" w:cs="Times New Roman"/>
          <w:color w:val="000000"/>
          <w:sz w:val="24"/>
          <w:szCs w:val="26"/>
          <w:lang w:eastAsia="tr-TR"/>
        </w:rPr>
        <w:t>”</w:t>
      </w:r>
    </w:p>
    <w:p w:rsidR="00EC38F1" w:rsidRP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b/>
          <w:bCs/>
          <w:color w:val="000000"/>
          <w:sz w:val="24"/>
          <w:szCs w:val="26"/>
          <w:lang w:eastAsia="tr-TR"/>
        </w:rPr>
        <w:t>III- İLK İNCELEME</w:t>
      </w:r>
    </w:p>
    <w:p w:rsidR="00EC38F1" w:rsidRP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lastRenderedPageBreak/>
        <w:t>Başvuru kararı ve ekleri, Raportör Hamit YELKEN tarafından hazırlanan ilk inceleme raporu, itiraz konusu yasa kuralı, dayanılan Anayasa kuralları ve bunların gerekçeleri ile diğer yasama belgeleri okunup incelendikten sonra gereği görüşülüp düşünüldü:</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8F1">
        <w:rPr>
          <w:rFonts w:ascii="Times New Roman" w:eastAsia="Times New Roman"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EC38F1">
        <w:rPr>
          <w:rFonts w:ascii="Times New Roman" w:eastAsia="Times New Roman" w:hAnsi="Times New Roman" w:cs="Times New Roman"/>
          <w:color w:val="000000"/>
          <w:sz w:val="24"/>
          <w:szCs w:val="26"/>
          <w:lang w:eastAsia="tr-TR"/>
        </w:rPr>
        <w:t>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 bulunan kurallardır.</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İtiraz yoluna başvuran Mahkeme, Kanun’un 9. maddesinin (3) numaralı fıkrasının (f) bendinin iptalini istemiştir.</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xml:space="preserve">Kanun’un 9. maddesinde, </w:t>
      </w:r>
      <w:proofErr w:type="gramStart"/>
      <w:r w:rsidRPr="00EC38F1">
        <w:rPr>
          <w:rFonts w:ascii="Times New Roman" w:eastAsia="Times New Roman" w:hAnsi="Times New Roman" w:cs="Times New Roman"/>
          <w:color w:val="000000"/>
          <w:sz w:val="24"/>
          <w:szCs w:val="26"/>
          <w:lang w:eastAsia="tr-TR"/>
        </w:rPr>
        <w:t>Hakimler</w:t>
      </w:r>
      <w:proofErr w:type="gramEnd"/>
      <w:r w:rsidRPr="00EC38F1">
        <w:rPr>
          <w:rFonts w:ascii="Times New Roman" w:eastAsia="Times New Roman" w:hAnsi="Times New Roman" w:cs="Times New Roman"/>
          <w:color w:val="000000"/>
          <w:sz w:val="24"/>
          <w:szCs w:val="26"/>
          <w:lang w:eastAsia="tr-TR"/>
        </w:rPr>
        <w:t xml:space="preserve"> ve Savcılar Yüksek Kurulu (HSYK) dairelerinin görevleri düzenlenmiş, itiraz konusu kuralda ise HSYK Üçüncü Dairesinin görevleri arasında ilgili kanunlarda verilen görevlerin yerine getirilmesi bakımından en yakın ağır ceza, bölge adliye ve bölge idare mahkemesini belirlemenin de bulunduğu belirtilmiştir.</w:t>
      </w:r>
    </w:p>
    <w:p w:rsidR="00EC38F1" w:rsidRP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8F1">
        <w:rPr>
          <w:rFonts w:ascii="Times New Roman" w:eastAsia="Times New Roman" w:hAnsi="Times New Roman" w:cs="Times New Roman"/>
          <w:color w:val="000000"/>
          <w:sz w:val="24"/>
          <w:szCs w:val="26"/>
          <w:lang w:eastAsia="tr-TR"/>
        </w:rPr>
        <w:t>Başvuru kararında, sanık hakkında kişisel verilerin kaydedilmesi ve ele geçirilmesi suçlarından yapılan soruşturma sonucunda kovuşturmaya yer olmadığı kararı verildiği, HSYK Üçüncü Dairesinin itiraz konusu kurala dayanarak en yakın ağır ceza mahkemesi olarak belirlediği Kırıkkale Ağır Ceza Mahkemesine bu kararın kaldırılması istemiyle itiraz edildiği, Kırıkkale Ağır Ceza Mahkemesinin söz konusu kararı kaldırdığı, bu karar üzerine sanık hakkında anılan suçlardan mahkemeye kamu davası açıldığı, itiraz konusu kuralın bulunmaması halinde en yakın ağır ceza mahkemesinin hangisi olacağı konusunda farklı bir karar verilebileceği, dolayısıyla mahkemenin değişebileceği bu durumda farklı mahkemenin takipsizlik kararını kaldırmayabileceği ve itiraz yoluna başvuran Mahkemeye dava açılamayabileceği belirtilerek itiraz konusu kuralın Anayasa’ya aykırılığı ileri sürülmüştür.</w:t>
      </w:r>
      <w:proofErr w:type="gramEnd"/>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xml:space="preserve">İtiraz yoluna başvuran Mahkemenin önündeki uyuşmazlık, sanığın üzerine atılı suçu işleyip işlemediğine ilişkin olup ilgili kanunlarda verilen görevlerin yerine getirilmesi bakımından HSYK Üçüncü Dairesinin en yakın ağır ceza mahkemesini belirleme görevinin uyuşmazlığın esastan veya usulden sonuçlandırılmasına herhangi bir etkisi bulunmamaktadır. </w:t>
      </w:r>
      <w:proofErr w:type="gramStart"/>
      <w:r w:rsidRPr="00EC38F1">
        <w:rPr>
          <w:rFonts w:ascii="Times New Roman" w:eastAsia="Times New Roman" w:hAnsi="Times New Roman" w:cs="Times New Roman"/>
          <w:color w:val="000000"/>
          <w:sz w:val="24"/>
          <w:szCs w:val="26"/>
          <w:lang w:eastAsia="tr-TR"/>
        </w:rPr>
        <w:t>Zira 5271 sayılı Ceza Muhakemesi Kanunu’nun ilgili hükümleri uyarınca soruşturma konusu olaya ilişkin olarak dava açılıp açılmayacağına karar verme yetkisi ilgili Cumhuriyet savcılığına, soruşturma açılmasına yer olmadığına karar verilmesi hâlinde bu kararı değerlendirme yetkisi ise Cumhuriyet savcılığının yargı çevresindeki en yakın ağır ceza mahkemesine ait olup itiraz yoluna başvuran Mahkemenin bu hususlarla ilgili herhangi bir görev ve yetkisi bulunmamaktadır.</w:t>
      </w:r>
      <w:proofErr w:type="gramEnd"/>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Açıklanan nedenlerle, itiraz konusu kuralın itiraz başvurusunda bulunan Mahkemenin bakmakta olduğu davada uygulanma olanağı bulunmadığından, itiraz konusu kurala ilişkin başvurunun Mahkemenin yetkisizliği nedeniyle reddine karar vermek gerekir.</w:t>
      </w:r>
    </w:p>
    <w:p w:rsid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b/>
          <w:bCs/>
          <w:color w:val="000000"/>
          <w:sz w:val="24"/>
          <w:szCs w:val="26"/>
          <w:lang w:eastAsia="tr-TR"/>
        </w:rPr>
        <w:lastRenderedPageBreak/>
        <w:t>IV- SONUÇ</w:t>
      </w:r>
    </w:p>
    <w:p w:rsidR="00EC38F1" w:rsidRP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11.12.2010 günlü, 6087 sayılı Hâkimler ve Savcılar Yüksek Kurulu Kanunu’nun 9. maddesinin (3) numaralı fıkrasının (f) bendinin, itiraz başvurusunda bulunan Mahkemenin bakmakta olduğu davada uygulanma olanağı bulunmadığından, bu bende ilişkin başvurunun Mahkemenin yetkisizliği nedeniyle REDDİNE, 14.5.2014 gününde OYBİRLİĞİYLE karar verildi.</w:t>
      </w:r>
    </w:p>
    <w:p w:rsidR="00EC38F1" w:rsidRPr="00EC38F1" w:rsidRDefault="00EC38F1" w:rsidP="00EC38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C38F1" w:rsidRPr="00EC38F1" w:rsidTr="00EC38F1">
        <w:trPr>
          <w:jc w:val="center"/>
        </w:trPr>
        <w:tc>
          <w:tcPr>
            <w:tcW w:w="1667" w:type="pct"/>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Başkanvekili</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C38F1">
              <w:rPr>
                <w:rFonts w:ascii="Times New Roman" w:eastAsia="Times New Roman" w:hAnsi="Times New Roman" w:cs="Times New Roman"/>
                <w:color w:val="000000"/>
                <w:sz w:val="24"/>
                <w:szCs w:val="26"/>
                <w:lang w:eastAsia="tr-TR"/>
              </w:rPr>
              <w:t>Serruh</w:t>
            </w:r>
            <w:proofErr w:type="spellEnd"/>
            <w:r w:rsidRPr="00EC38F1">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 xml:space="preserve">Osman </w:t>
            </w:r>
            <w:proofErr w:type="spellStart"/>
            <w:r w:rsidRPr="00EC38F1">
              <w:rPr>
                <w:rFonts w:ascii="Times New Roman" w:eastAsia="Times New Roman" w:hAnsi="Times New Roman" w:cs="Times New Roman"/>
                <w:color w:val="000000"/>
                <w:sz w:val="24"/>
                <w:szCs w:val="26"/>
                <w:lang w:eastAsia="tr-TR"/>
              </w:rPr>
              <w:t>Alifeyyaz</w:t>
            </w:r>
            <w:proofErr w:type="spellEnd"/>
            <w:r w:rsidRPr="00EC38F1">
              <w:rPr>
                <w:rFonts w:ascii="Times New Roman" w:eastAsia="Times New Roman" w:hAnsi="Times New Roman" w:cs="Times New Roman"/>
                <w:color w:val="000000"/>
                <w:sz w:val="24"/>
                <w:szCs w:val="26"/>
                <w:lang w:eastAsia="tr-TR"/>
              </w:rPr>
              <w:t xml:space="preserve"> PAKSÜT</w:t>
            </w:r>
          </w:p>
        </w:tc>
      </w:tr>
    </w:tbl>
    <w:p w:rsid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P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P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38F1" w:rsidRPr="00EC38F1" w:rsidTr="00EC38F1">
        <w:tc>
          <w:tcPr>
            <w:tcW w:w="1667" w:type="pct"/>
            <w:shd w:val="clear" w:color="auto" w:fill="FFFFFF"/>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Engin YILDIRIM</w:t>
            </w:r>
          </w:p>
        </w:tc>
      </w:tr>
    </w:tbl>
    <w:p w:rsid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P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P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38F1" w:rsidRPr="00EC38F1" w:rsidTr="00EC38F1">
        <w:tc>
          <w:tcPr>
            <w:tcW w:w="1667" w:type="pct"/>
            <w:shd w:val="clear" w:color="auto" w:fill="FFFFFF"/>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C38F1">
              <w:rPr>
                <w:rFonts w:ascii="Times New Roman" w:eastAsia="Times New Roman" w:hAnsi="Times New Roman" w:cs="Times New Roman"/>
                <w:color w:val="000000"/>
                <w:sz w:val="24"/>
                <w:szCs w:val="26"/>
                <w:lang w:eastAsia="tr-TR"/>
              </w:rPr>
              <w:t>Hicabi</w:t>
            </w:r>
            <w:proofErr w:type="spellEnd"/>
            <w:r w:rsidRPr="00EC38F1">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Celal Mümtaz AKINCI</w:t>
            </w:r>
          </w:p>
        </w:tc>
      </w:tr>
    </w:tbl>
    <w:p w:rsid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P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P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38F1" w:rsidRPr="00EC38F1" w:rsidTr="00EC38F1">
        <w:tc>
          <w:tcPr>
            <w:tcW w:w="1667" w:type="pct"/>
            <w:shd w:val="clear" w:color="auto" w:fill="FFFFFF"/>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Zühtü ARSLAN</w:t>
            </w:r>
          </w:p>
        </w:tc>
      </w:tr>
    </w:tbl>
    <w:p w:rsid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lastRenderedPageBreak/>
        <w:t> </w:t>
      </w:r>
    </w:p>
    <w:p w:rsid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P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p w:rsidR="00EC38F1" w:rsidRPr="00EC38F1" w:rsidRDefault="00EC38F1" w:rsidP="00EC38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38F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C38F1" w:rsidRPr="00EC38F1" w:rsidTr="00EC38F1">
        <w:tc>
          <w:tcPr>
            <w:tcW w:w="2500" w:type="pct"/>
            <w:shd w:val="clear" w:color="auto" w:fill="FFFFFF"/>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Üye</w:t>
            </w:r>
          </w:p>
          <w:p w:rsidR="00EC38F1" w:rsidRPr="00EC38F1" w:rsidRDefault="00EC38F1" w:rsidP="00EC38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8F1">
              <w:rPr>
                <w:rFonts w:ascii="Times New Roman" w:eastAsia="Times New Roman" w:hAnsi="Times New Roman" w:cs="Times New Roman"/>
                <w:color w:val="000000"/>
                <w:sz w:val="24"/>
                <w:szCs w:val="26"/>
                <w:lang w:eastAsia="tr-TR"/>
              </w:rPr>
              <w:t>Hasan Tahsin GÖKCAN</w:t>
            </w:r>
          </w:p>
        </w:tc>
      </w:tr>
    </w:tbl>
    <w:p w:rsidR="00CE1FB9" w:rsidRPr="00EC38F1" w:rsidRDefault="00CE1FB9" w:rsidP="00EC38F1">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EC38F1" w:rsidSect="00EC38F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077" w:rsidRDefault="007D1077" w:rsidP="00EC38F1">
      <w:pPr>
        <w:spacing w:after="0" w:line="240" w:lineRule="auto"/>
      </w:pPr>
      <w:r>
        <w:separator/>
      </w:r>
    </w:p>
  </w:endnote>
  <w:endnote w:type="continuationSeparator" w:id="0">
    <w:p w:rsidR="007D1077" w:rsidRDefault="007D1077" w:rsidP="00EC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F1" w:rsidRDefault="00EC38F1" w:rsidP="00253A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38F1" w:rsidRDefault="00EC38F1" w:rsidP="00EC38F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F1" w:rsidRPr="00EC38F1" w:rsidRDefault="00EC38F1" w:rsidP="00253A84">
    <w:pPr>
      <w:pStyle w:val="Altbilgi"/>
      <w:framePr w:wrap="around" w:vAnchor="text" w:hAnchor="margin" w:xAlign="right" w:y="1"/>
      <w:rPr>
        <w:rStyle w:val="SayfaNumaras"/>
        <w:rFonts w:ascii="Times New Roman" w:hAnsi="Times New Roman" w:cs="Times New Roman"/>
      </w:rPr>
    </w:pPr>
    <w:r w:rsidRPr="00EC38F1">
      <w:rPr>
        <w:rStyle w:val="SayfaNumaras"/>
        <w:rFonts w:ascii="Times New Roman" w:hAnsi="Times New Roman" w:cs="Times New Roman"/>
      </w:rPr>
      <w:fldChar w:fldCharType="begin"/>
    </w:r>
    <w:r w:rsidRPr="00EC38F1">
      <w:rPr>
        <w:rStyle w:val="SayfaNumaras"/>
        <w:rFonts w:ascii="Times New Roman" w:hAnsi="Times New Roman" w:cs="Times New Roman"/>
      </w:rPr>
      <w:instrText xml:space="preserve">PAGE  </w:instrText>
    </w:r>
    <w:r w:rsidRPr="00EC38F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C38F1">
      <w:rPr>
        <w:rStyle w:val="SayfaNumaras"/>
        <w:rFonts w:ascii="Times New Roman" w:hAnsi="Times New Roman" w:cs="Times New Roman"/>
      </w:rPr>
      <w:fldChar w:fldCharType="end"/>
    </w:r>
  </w:p>
  <w:p w:rsidR="00EC38F1" w:rsidRPr="00EC38F1" w:rsidRDefault="00EC38F1" w:rsidP="00EC38F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F1" w:rsidRDefault="00EC38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077" w:rsidRDefault="007D1077" w:rsidP="00EC38F1">
      <w:pPr>
        <w:spacing w:after="0" w:line="240" w:lineRule="auto"/>
      </w:pPr>
      <w:r>
        <w:separator/>
      </w:r>
    </w:p>
  </w:footnote>
  <w:footnote w:type="continuationSeparator" w:id="0">
    <w:p w:rsidR="007D1077" w:rsidRDefault="007D1077" w:rsidP="00EC3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F1" w:rsidRDefault="00EC38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F1" w:rsidRDefault="00EC38F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/93</w:t>
    </w:r>
  </w:p>
  <w:p w:rsidR="00EC38F1" w:rsidRDefault="00EC38F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/88</w:t>
    </w:r>
  </w:p>
  <w:p w:rsidR="00EC38F1" w:rsidRPr="00EC38F1" w:rsidRDefault="00EC38F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F1" w:rsidRDefault="00EC38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CF"/>
    <w:rsid w:val="005C6ECF"/>
    <w:rsid w:val="007D1077"/>
    <w:rsid w:val="00CE1FB9"/>
    <w:rsid w:val="00EC38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0EAF0-02A2-42AE-8C9E-01CB3CDF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EC38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C38F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C38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38F1"/>
  </w:style>
  <w:style w:type="paragraph" w:styleId="Altbilgi">
    <w:name w:val="footer"/>
    <w:basedOn w:val="Normal"/>
    <w:link w:val="AltbilgiChar"/>
    <w:uiPriority w:val="99"/>
    <w:unhideWhenUsed/>
    <w:rsid w:val="00EC38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38F1"/>
  </w:style>
  <w:style w:type="character" w:styleId="SayfaNumaras">
    <w:name w:val="page number"/>
    <w:basedOn w:val="VarsaylanParagrafYazTipi"/>
    <w:uiPriority w:val="99"/>
    <w:semiHidden/>
    <w:unhideWhenUsed/>
    <w:rsid w:val="00EC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6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2019-02-22T08:11:00Z</dcterms:created>
  <dcterms:modified xsi:type="dcterms:W3CDTF">2019-02-22T08:13:00Z</dcterms:modified>
</cp:coreProperties>
</file>