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04" w:rsidRPr="00BA5504" w:rsidRDefault="00BA5504" w:rsidP="00BA550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szCs w:val="30"/>
          <w:lang w:eastAsia="tr-TR"/>
        </w:rPr>
        <w:t>ANAYASA MAHKEMESİ KARARI</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szCs w:val="19"/>
          <w:lang w:eastAsia="tr-TR"/>
        </w:rPr>
        <w:t> </w:t>
      </w:r>
    </w:p>
    <w:p w:rsidR="00BA5504" w:rsidRPr="00BA5504" w:rsidRDefault="00BA5504" w:rsidP="00BA550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BA5504">
        <w:rPr>
          <w:rFonts w:ascii="Times New Roman" w:eastAsia="Times New Roman" w:hAnsi="Times New Roman" w:cs="Times New Roman"/>
          <w:b/>
          <w:color w:val="000000"/>
          <w:sz w:val="24"/>
          <w:lang w:eastAsia="tr-TR"/>
        </w:rPr>
        <w:t>: 2013</w:t>
      </w:r>
      <w:proofErr w:type="gramEnd"/>
      <w:r w:rsidRPr="00BA5504">
        <w:rPr>
          <w:rFonts w:ascii="Times New Roman" w:eastAsia="Times New Roman" w:hAnsi="Times New Roman" w:cs="Times New Roman"/>
          <w:b/>
          <w:color w:val="000000"/>
          <w:sz w:val="24"/>
          <w:lang w:eastAsia="tr-TR"/>
        </w:rPr>
        <w:t>/158</w:t>
      </w:r>
    </w:p>
    <w:p w:rsidR="00BA5504" w:rsidRPr="00BA5504" w:rsidRDefault="00BA5504" w:rsidP="00BA5504">
      <w:pPr>
        <w:shd w:val="clear" w:color="auto" w:fill="FFFFFF"/>
        <w:spacing w:after="0" w:line="240" w:lineRule="auto"/>
        <w:jc w:val="both"/>
        <w:rPr>
          <w:rFonts w:ascii="Times New Roman" w:eastAsia="Times New Roman" w:hAnsi="Times New Roman" w:cs="Times New Roman"/>
          <w:b/>
          <w:color w:val="000000"/>
          <w:sz w:val="24"/>
          <w:lang w:eastAsia="tr-TR"/>
        </w:rPr>
      </w:pPr>
      <w:r w:rsidRPr="00BA5504">
        <w:rPr>
          <w:rFonts w:ascii="Times New Roman" w:eastAsia="Times New Roman" w:hAnsi="Times New Roman" w:cs="Times New Roman"/>
          <w:b/>
          <w:color w:val="000000"/>
          <w:sz w:val="24"/>
          <w:lang w:eastAsia="tr-TR"/>
        </w:rPr>
        <w:t>Karar Sayısı: 2014/68</w:t>
      </w:r>
    </w:p>
    <w:p w:rsidR="00BA5504" w:rsidRPr="00BA5504" w:rsidRDefault="00BA5504" w:rsidP="00BA5504">
      <w:pPr>
        <w:shd w:val="clear" w:color="auto" w:fill="FFFFFF"/>
        <w:spacing w:after="0" w:line="240" w:lineRule="auto"/>
        <w:jc w:val="both"/>
        <w:rPr>
          <w:rFonts w:ascii="Times New Roman" w:eastAsia="Times New Roman" w:hAnsi="Times New Roman" w:cs="Times New Roman"/>
          <w:b/>
          <w:color w:val="000000"/>
          <w:sz w:val="24"/>
          <w:lang w:eastAsia="tr-TR"/>
        </w:rPr>
      </w:pPr>
      <w:r w:rsidRPr="00BA5504">
        <w:rPr>
          <w:rFonts w:ascii="Times New Roman" w:eastAsia="Times New Roman" w:hAnsi="Times New Roman" w:cs="Times New Roman"/>
          <w:b/>
          <w:color w:val="000000"/>
          <w:sz w:val="24"/>
          <w:lang w:eastAsia="tr-TR"/>
        </w:rPr>
        <w:t>Karar Günü: 27.3.2014</w:t>
      </w:r>
    </w:p>
    <w:p w:rsidR="00BA5504" w:rsidRDefault="00BA5504" w:rsidP="00BA5504">
      <w:pPr>
        <w:shd w:val="clear" w:color="auto" w:fill="FFFFFF"/>
        <w:spacing w:after="0" w:line="240" w:lineRule="auto"/>
        <w:jc w:val="both"/>
        <w:rPr>
          <w:rFonts w:ascii="Times New Roman" w:eastAsia="Times New Roman" w:hAnsi="Times New Roman" w:cs="Times New Roman"/>
          <w:b/>
          <w:color w:val="000000"/>
          <w:sz w:val="24"/>
          <w:lang w:eastAsia="tr-TR"/>
        </w:rPr>
      </w:pPr>
      <w:r w:rsidRPr="00BA5504">
        <w:rPr>
          <w:rFonts w:ascii="Times New Roman" w:eastAsia="Times New Roman" w:hAnsi="Times New Roman" w:cs="Times New Roman"/>
          <w:b/>
          <w:color w:val="000000"/>
          <w:sz w:val="24"/>
          <w:lang w:eastAsia="tr-TR"/>
        </w:rPr>
        <w:t>R.G. Tarih-Sayı: 09.04.2014-28967</w:t>
      </w:r>
      <w:r w:rsidRPr="00BA5504">
        <w:rPr>
          <w:rFonts w:ascii="Times New Roman" w:eastAsia="Times New Roman" w:hAnsi="Times New Roman" w:cs="Times New Roman"/>
          <w:b/>
          <w:color w:val="000000"/>
          <w:sz w:val="24"/>
          <w:lang w:eastAsia="tr-TR"/>
        </w:rPr>
        <w:t> </w:t>
      </w:r>
    </w:p>
    <w:p w:rsidR="00BA5504" w:rsidRDefault="00BA5504" w:rsidP="00BA550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İTİRAZ YOLUNA BAŞVURAN:</w:t>
      </w:r>
      <w:r w:rsidRPr="00BA5504">
        <w:rPr>
          <w:rFonts w:ascii="Times New Roman" w:eastAsia="Times New Roman" w:hAnsi="Times New Roman" w:cs="Times New Roman"/>
          <w:b/>
          <w:bCs/>
          <w:color w:val="000000"/>
          <w:sz w:val="24"/>
          <w:szCs w:val="19"/>
          <w:lang w:eastAsia="tr-TR"/>
        </w:rPr>
        <w:t> </w:t>
      </w:r>
      <w:r w:rsidRPr="00BA5504">
        <w:rPr>
          <w:rFonts w:ascii="Times New Roman" w:eastAsia="Times New Roman" w:hAnsi="Times New Roman" w:cs="Times New Roman"/>
          <w:color w:val="000000"/>
          <w:sz w:val="24"/>
          <w:szCs w:val="19"/>
          <w:lang w:eastAsia="tr-TR"/>
        </w:rPr>
        <w:t>Ankara 9. İdare Mahkemesi</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 xml:space="preserve">İTİRAZIN </w:t>
      </w:r>
      <w:proofErr w:type="gramStart"/>
      <w:r w:rsidRPr="00BA5504">
        <w:rPr>
          <w:rFonts w:ascii="Times New Roman" w:eastAsia="Times New Roman" w:hAnsi="Times New Roman" w:cs="Times New Roman"/>
          <w:b/>
          <w:bCs/>
          <w:color w:val="000000"/>
          <w:sz w:val="24"/>
          <w:lang w:eastAsia="tr-TR"/>
        </w:rPr>
        <w:t>KONUSU :</w:t>
      </w:r>
      <w:r w:rsidRPr="00BA5504">
        <w:rPr>
          <w:rFonts w:ascii="Times New Roman" w:eastAsia="Times New Roman" w:hAnsi="Times New Roman" w:cs="Times New Roman"/>
          <w:color w:val="000000"/>
          <w:sz w:val="24"/>
          <w:szCs w:val="19"/>
          <w:lang w:eastAsia="tr-TR"/>
        </w:rPr>
        <w:t> 7</w:t>
      </w:r>
      <w:proofErr w:type="gramEnd"/>
      <w:r w:rsidRPr="00BA5504">
        <w:rPr>
          <w:rFonts w:ascii="Times New Roman" w:eastAsia="Times New Roman" w:hAnsi="Times New Roman" w:cs="Times New Roman"/>
          <w:color w:val="000000"/>
          <w:sz w:val="24"/>
          <w:szCs w:val="19"/>
          <w:lang w:eastAsia="tr-TR"/>
        </w:rPr>
        <w:t>.7.2010 günlü, 6004 sayılı Dışişleri Bakanlığının Kuruluş ve Görevleri Hakkında Kanun'un 20. maddesinin (4) numaralı fıkrasının “</w:t>
      </w:r>
      <w:r w:rsidRPr="00BA5504">
        <w:rPr>
          <w:rFonts w:ascii="Times New Roman" w:eastAsia="Times New Roman" w:hAnsi="Times New Roman" w:cs="Times New Roman"/>
          <w:i/>
          <w:iCs/>
          <w:color w:val="000000"/>
          <w:sz w:val="24"/>
          <w:szCs w:val="19"/>
          <w:lang w:eastAsia="tr-TR"/>
        </w:rPr>
        <w:t>İzin almadan evlenen memurlar istifa etmiş sayılır.</w:t>
      </w:r>
      <w:r w:rsidRPr="00BA5504">
        <w:rPr>
          <w:rFonts w:ascii="Times New Roman" w:eastAsia="Times New Roman" w:hAnsi="Times New Roman" w:cs="Times New Roman"/>
          <w:color w:val="000000"/>
          <w:sz w:val="24"/>
          <w:szCs w:val="19"/>
          <w:lang w:eastAsia="tr-TR"/>
        </w:rPr>
        <w:t>” biçimindeki son cümlesinin Anayasa'nın 2. maddesine aykırılığı ileri sürülerek iptaline ve yürürlüğünün durdurulmasına karar verilmesi istemidir.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I- OLAY</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Dışişleri Bakanlığında bilgisayar işletmeni olarak görev yapan davacının yaptığı izin başvurusunun sonucunu beklemeden evlendiğinin saptanması nedeniyle istifa etmiş sayıldığını bildiren işlemin iptali istemiyle açılan davada, itiraz konusu kuralın Anayasa'ya aykırı olduğu kanaatine varan Mahkeme, iptali için başvurmuştur.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III- YASA METİNLERİ</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A- İtiraz Konusu Yasa Kuralı</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6004 sayılı Kanun'un itiraz konusu kuralın da yer aldığı 20. maddesinin (4) numaralı fıkrası şöyledir: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i/>
          <w:iCs/>
          <w:color w:val="000000"/>
          <w:sz w:val="24"/>
          <w:szCs w:val="19"/>
          <w:lang w:eastAsia="tr-TR"/>
        </w:rPr>
        <w:t>“(4) Bakanlık, kendi yapacağı yarışma sınavları ile alacağı memurlar başta olmak üzere, yurtiçi ve yurtdışı teşkilatında istihdam edeceği personel ve eşleri için güvenlik soruşturması yaptırabilir. Güvenlikle bağlantılı gerekçelerle, Bakanlık memurları evlenmeden önce Bakanlığın iznini almakla yükümlüdür. </w:t>
      </w:r>
      <w:r w:rsidRPr="00BA5504">
        <w:rPr>
          <w:rFonts w:ascii="Times New Roman" w:eastAsia="Times New Roman" w:hAnsi="Times New Roman" w:cs="Times New Roman"/>
          <w:b/>
          <w:bCs/>
          <w:i/>
          <w:iCs/>
          <w:color w:val="000000"/>
          <w:sz w:val="24"/>
          <w:szCs w:val="19"/>
          <w:lang w:eastAsia="tr-TR"/>
        </w:rPr>
        <w:t xml:space="preserve">İzin almadan evlenen memurlar istifa etmiş </w:t>
      </w:r>
      <w:proofErr w:type="gramStart"/>
      <w:r w:rsidRPr="00BA5504">
        <w:rPr>
          <w:rFonts w:ascii="Times New Roman" w:eastAsia="Times New Roman" w:hAnsi="Times New Roman" w:cs="Times New Roman"/>
          <w:b/>
          <w:bCs/>
          <w:i/>
          <w:iCs/>
          <w:color w:val="000000"/>
          <w:sz w:val="24"/>
          <w:szCs w:val="19"/>
          <w:lang w:eastAsia="tr-TR"/>
        </w:rPr>
        <w:t>sayılır</w:t>
      </w:r>
      <w:proofErr w:type="gramEnd"/>
      <w:r w:rsidRPr="00BA5504">
        <w:rPr>
          <w:rFonts w:ascii="Times New Roman" w:eastAsia="Times New Roman" w:hAnsi="Times New Roman" w:cs="Times New Roman"/>
          <w:b/>
          <w:bCs/>
          <w:i/>
          <w:iCs/>
          <w:color w:val="000000"/>
          <w:sz w:val="24"/>
          <w:szCs w:val="19"/>
          <w:lang w:eastAsia="tr-TR"/>
        </w:rPr>
        <w:t>.”</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B- Dayanılan ve İlgili Görülen Anayasa Kuralları</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Başvuru kararında, Anayasa'nın 2. maddesine dayanılmış, Anayasa'nın 41. maddesi ise ilgili görülmüştür.</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szCs w:val="19"/>
          <w:lang w:eastAsia="tr-TR"/>
        </w:rPr>
        <w:t> </w:t>
      </w:r>
      <w:r w:rsidRPr="00BA5504">
        <w:rPr>
          <w:rFonts w:ascii="Times New Roman" w:eastAsia="Times New Roman" w:hAnsi="Times New Roman" w:cs="Times New Roman"/>
          <w:b/>
          <w:bCs/>
          <w:color w:val="000000"/>
          <w:sz w:val="24"/>
          <w:lang w:eastAsia="tr-TR"/>
        </w:rPr>
        <w:t>IV- İLK İNCELEME</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5504">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BA5504">
        <w:rPr>
          <w:rFonts w:ascii="Times New Roman" w:eastAsia="Times New Roman" w:hAnsi="Times New Roman" w:cs="Times New Roman"/>
          <w:color w:val="000000"/>
          <w:sz w:val="24"/>
          <w:szCs w:val="19"/>
          <w:lang w:eastAsia="tr-TR"/>
        </w:rPr>
        <w:t>Serruh</w:t>
      </w:r>
      <w:proofErr w:type="spellEnd"/>
      <w:r w:rsidRPr="00BA5504">
        <w:rPr>
          <w:rFonts w:ascii="Times New Roman" w:eastAsia="Times New Roman" w:hAnsi="Times New Roman" w:cs="Times New Roman"/>
          <w:color w:val="000000"/>
          <w:sz w:val="24"/>
          <w:szCs w:val="19"/>
          <w:lang w:eastAsia="tr-TR"/>
        </w:rPr>
        <w:t xml:space="preserve"> KALELİ, Alparslan ALTAN, Mehmet ERTEN, Serdar ÖZGÜLDÜR, Zehra Ayla PERKTAŞ, Recep KÖMÜRCÜ, Burhan ÜSTÜN, Engin YILDIRIM, Nuri NECİPOĞLU, </w:t>
      </w:r>
      <w:proofErr w:type="spellStart"/>
      <w:r w:rsidRPr="00BA5504">
        <w:rPr>
          <w:rFonts w:ascii="Times New Roman" w:eastAsia="Times New Roman" w:hAnsi="Times New Roman" w:cs="Times New Roman"/>
          <w:color w:val="000000"/>
          <w:sz w:val="24"/>
          <w:szCs w:val="19"/>
          <w:lang w:eastAsia="tr-TR"/>
        </w:rPr>
        <w:t>Hicabi</w:t>
      </w:r>
      <w:proofErr w:type="spellEnd"/>
      <w:r w:rsidRPr="00BA5504">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BA5504">
        <w:rPr>
          <w:rFonts w:ascii="Times New Roman" w:eastAsia="Times New Roman" w:hAnsi="Times New Roman" w:cs="Times New Roman"/>
          <w:color w:val="000000"/>
          <w:sz w:val="24"/>
          <w:szCs w:val="19"/>
          <w:lang w:eastAsia="tr-TR"/>
        </w:rPr>
        <w:t>KUZ'un</w:t>
      </w:r>
      <w:proofErr w:type="spellEnd"/>
      <w:r w:rsidRPr="00BA5504">
        <w:rPr>
          <w:rFonts w:ascii="Times New Roman" w:eastAsia="Times New Roman" w:hAnsi="Times New Roman" w:cs="Times New Roman"/>
          <w:color w:val="000000"/>
          <w:sz w:val="24"/>
          <w:szCs w:val="19"/>
          <w:lang w:eastAsia="tr-TR"/>
        </w:rPr>
        <w:t> katılımlarıyla 2.1.2014 gününde yapılan ilk inceleme toplantısında, dosyada eksiklik bulunmadığından işin esasının incelenmesine OYBİRLİĞİYLE karar verilmiştir.</w:t>
      </w:r>
      <w:proofErr w:type="gramEnd"/>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lastRenderedPageBreak/>
        <w:t>V- YÜRÜRLÜĞÜN DURDURULMASI İSTEMİ</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7.7.2010 günlü, 6004 sayılı Dışişleri Bakanlığının Kuruluş ve Görevleri Hakkında Kanun' un 20. maddesinin (4) numaralı fıkrasının </w:t>
      </w:r>
      <w:r w:rsidRPr="00BA5504">
        <w:rPr>
          <w:rFonts w:ascii="Times New Roman" w:eastAsia="Times New Roman" w:hAnsi="Times New Roman" w:cs="Times New Roman"/>
          <w:i/>
          <w:iCs/>
          <w:color w:val="000000"/>
          <w:sz w:val="24"/>
          <w:szCs w:val="19"/>
          <w:lang w:eastAsia="tr-TR"/>
        </w:rPr>
        <w:t>“İzin almadan evlenen memurlar istifa etmiş sayılır.”</w:t>
      </w:r>
      <w:r w:rsidRPr="00BA5504">
        <w:rPr>
          <w:rFonts w:ascii="Times New Roman" w:eastAsia="Times New Roman" w:hAnsi="Times New Roman" w:cs="Times New Roman"/>
          <w:color w:val="000000"/>
          <w:sz w:val="24"/>
          <w:szCs w:val="19"/>
          <w:lang w:eastAsia="tr-TR"/>
        </w:rPr>
        <w:t> biçimindeki son cümlesinin yürürlüğünün durdurulması isteminin yöntemine uygun olmadığından REDDİNE, 2.1.2014 gününde OYBİRLİĞİYLE karar verilmiştir.</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VI- ESASIN İNCELENMESİ</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Başvuru kararı ve ekleri, Raportör Yunus Emre YILMAZOĞLU tarafından hazırlanan işin esasına ilişkin rapor, itiraz konusu yasa kuralı, dayanılan ve ilgili görülen Anayasa kuralları ve bunların gerekçeleri ile diğer yasama belgeleri okunup incelendikten sonra gereği görüşülüp düşünüldü:</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5504">
        <w:rPr>
          <w:rFonts w:ascii="Times New Roman" w:eastAsia="Times New Roman" w:hAnsi="Times New Roman" w:cs="Times New Roman"/>
          <w:color w:val="000000"/>
          <w:sz w:val="24"/>
          <w:szCs w:val="19"/>
          <w:lang w:eastAsia="tr-TR"/>
        </w:rPr>
        <w:t>Başvuru kararında, kanun koyucunun hukuk devleti ilkesinin bir gereği olarak ölçülülük ilkesiyle bağlı olduğu ve kanunla öngörülen bir yaptırım ile ulaşılmak istenen amaç arasında söz konusu ilke gereğince makul bir dengenin bulunmasının zorunlu olduğu, Dışişleri Bakanlığı memurlarının yaptığı görevin niteliği dikkate alındığında, devletin güvenliğini sağlamak amacıyla düzenlemeler yapılması gerekli olmakla birlikte, bu amacı gerçekleştirmeye yönelik tedbirlerin de hukuka, adalete uygun ve makul olması gerektiği, bu kapsamda Bakanlık memurlarının evlenmeden önce Bakanlığın iznini almakla yükümlü kılındıkları, ancak izin almadan evlenmeleri durumunda Devlet memurluğundan istifa etmiş sayılmasını öngören itiraza konu kuralın ölçülü olduğundan söz edilemeyeceği belirtilerek kuralın, Anayasa'nın 2. maddesine aykırı olduğu ileri sürülmüştür.</w:t>
      </w:r>
      <w:proofErr w:type="gramEnd"/>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shd w:val="clear" w:color="auto" w:fill="FFFFFF"/>
          <w:lang w:eastAsia="tr-TR"/>
        </w:rPr>
        <w:t>6216 sayılı Anayasa Mahkemesinin Kuruluşu ve Yargılama Usulleri Hakkında Kanun'un 43. maddesine göre, ilgisi nedeniyle itiraz konusu kural Anayasa'nın 41. maddesi yönünden de incelenmiştir.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Kanun'un 20. maddesinin (4) numaralı fıkrasında, Bakanlığın, kendi yapacağı yarışma sınavları ile alacağı memurlar başta olmak üzere, yurtiçi ve yurtdışı teşkilatında istihdam edeceği personel ve eşleri için güvenlik soruşturması yaptırabileceği ve güvenlikle bağlantılı gerekçelerle, Bakanlık memurlarının evlenmeden önce Bakanlığın iznini almakla yükümlü oldukları öngörülmektedir. İtiraz konusu kuralda ise bu yükümlülüğe aykırı davranılması durumunda memurun istifa etmiş sayılacağı düzenlenmektedir.</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5504">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roofErr w:type="gramEnd"/>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xml:space="preserve">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shd w:val="clear" w:color="auto" w:fill="FFFFFF"/>
          <w:lang w:eastAsia="tr-TR"/>
        </w:rPr>
        <w:t>Anayasa'nın 41. maddesinde, “</w:t>
      </w:r>
      <w:r w:rsidRPr="00BA5504">
        <w:rPr>
          <w:rFonts w:ascii="Times New Roman" w:eastAsia="Times New Roman" w:hAnsi="Times New Roman" w:cs="Times New Roman"/>
          <w:i/>
          <w:iCs/>
          <w:color w:val="000000"/>
          <w:sz w:val="24"/>
          <w:szCs w:val="19"/>
          <w:shd w:val="clear" w:color="auto" w:fill="FFFFFF"/>
          <w:lang w:eastAsia="tr-TR"/>
        </w:rPr>
        <w:t xml:space="preserve">Aile, Türk toplumunun temelidir ve eşler arasında eşitliğe dayanır. Devlet, ailenin huzur ve refahı ile özellikle ananın ve çocukların </w:t>
      </w:r>
      <w:r w:rsidRPr="00BA5504">
        <w:rPr>
          <w:rFonts w:ascii="Times New Roman" w:eastAsia="Times New Roman" w:hAnsi="Times New Roman" w:cs="Times New Roman"/>
          <w:i/>
          <w:iCs/>
          <w:color w:val="000000"/>
          <w:sz w:val="24"/>
          <w:szCs w:val="19"/>
          <w:shd w:val="clear" w:color="auto" w:fill="FFFFFF"/>
          <w:lang w:eastAsia="tr-TR"/>
        </w:rPr>
        <w:lastRenderedPageBreak/>
        <w:t xml:space="preserve">korunması ve aile planlamasının öğretimi ile uygulanmasını sağlamak için gerekli tedbirleri </w:t>
      </w:r>
      <w:proofErr w:type="spellStart"/>
      <w:proofErr w:type="gramStart"/>
      <w:r w:rsidRPr="00BA5504">
        <w:rPr>
          <w:rFonts w:ascii="Times New Roman" w:eastAsia="Times New Roman" w:hAnsi="Times New Roman" w:cs="Times New Roman"/>
          <w:i/>
          <w:iCs/>
          <w:color w:val="000000"/>
          <w:sz w:val="24"/>
          <w:szCs w:val="19"/>
          <w:shd w:val="clear" w:color="auto" w:fill="FFFFFF"/>
          <w:lang w:eastAsia="tr-TR"/>
        </w:rPr>
        <w:t>alır,teşkilâtı</w:t>
      </w:r>
      <w:proofErr w:type="spellEnd"/>
      <w:proofErr w:type="gramEnd"/>
      <w:r w:rsidRPr="00BA5504">
        <w:rPr>
          <w:rFonts w:ascii="Times New Roman" w:eastAsia="Times New Roman" w:hAnsi="Times New Roman" w:cs="Times New Roman"/>
          <w:i/>
          <w:iCs/>
          <w:color w:val="000000"/>
          <w:sz w:val="24"/>
          <w:szCs w:val="19"/>
          <w:shd w:val="clear" w:color="auto" w:fill="FFFFFF"/>
          <w:lang w:eastAsia="tr-TR"/>
        </w:rPr>
        <w:t xml:space="preserve"> kurar.</w:t>
      </w:r>
      <w:r w:rsidRPr="00BA5504">
        <w:rPr>
          <w:rFonts w:ascii="Times New Roman" w:eastAsia="Times New Roman" w:hAnsi="Times New Roman" w:cs="Times New Roman"/>
          <w:color w:val="000000"/>
          <w:sz w:val="24"/>
          <w:szCs w:val="19"/>
          <w:shd w:val="clear" w:color="auto" w:fill="FFFFFF"/>
          <w:lang w:eastAsia="tr-TR"/>
        </w:rPr>
        <w:t>” denilmiştir. Aileyi Türk toplumunun temeli olarak tanımlayan Anayasa'nın 41. maddesinde, ailenin birey ve toplum hayatındaki önemine işaret edilmiş; Devlete, ailenin korunması için gerekli düzenlemeleri yapması ve teşkilatı kurması konusunda ödevler yüklenmiştir. </w:t>
      </w:r>
      <w:r w:rsidRPr="00BA5504">
        <w:rPr>
          <w:rFonts w:ascii="Times New Roman" w:eastAsia="Times New Roman" w:hAnsi="Times New Roman" w:cs="Times New Roman"/>
          <w:color w:val="000000"/>
          <w:sz w:val="24"/>
          <w:szCs w:val="19"/>
          <w:lang w:eastAsia="tr-TR"/>
        </w:rPr>
        <w:t xml:space="preserve">Böylece aile kurumuna anayasal koruma sağlanmıştır. Bu düzenlemeyle eşler ve çocuklardan oluşan ailenin birlik ve bütünlüğünün korunması amaçlanmaktadır. </w:t>
      </w:r>
      <w:proofErr w:type="gramStart"/>
      <w:r w:rsidRPr="00BA5504">
        <w:rPr>
          <w:rFonts w:ascii="Times New Roman" w:eastAsia="Times New Roman" w:hAnsi="Times New Roman" w:cs="Times New Roman"/>
          <w:color w:val="000000"/>
          <w:sz w:val="24"/>
          <w:szCs w:val="19"/>
          <w:lang w:eastAsia="tr-TR"/>
        </w:rPr>
        <w:t>Nitekim </w:t>
      </w:r>
      <w:r w:rsidRPr="00BA5504">
        <w:rPr>
          <w:rFonts w:ascii="Times New Roman" w:eastAsia="Times New Roman" w:hAnsi="Times New Roman" w:cs="Times New Roman"/>
          <w:color w:val="000000"/>
          <w:sz w:val="24"/>
          <w:szCs w:val="19"/>
          <w:shd w:val="clear" w:color="auto" w:fill="FFFFFF"/>
          <w:lang w:eastAsia="tr-TR"/>
        </w:rPr>
        <w:t>uluslararası hukukun temel belgelerinden olan İnsan Hakları Evrensel Bildirgesi'nin 16. ve Ekonomik, Sosyal ve Kültürel Haklara İlişkin Uluslararası Sözleşme'nin 10. maddelerinde de ailenin, toplumun doğal ve temel unsuru olduğu ve devlet tarafından korunmasının gerektiği belirtilmiş; Avrupa İnsan Hakları Sözleşmesi'nin 8. maddesinde de herkesin, aile hayatına saygı gösterilmesi hakkına sahip olduğu kabul edilmiştir.</w:t>
      </w:r>
      <w:proofErr w:type="gramEnd"/>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Anayasa'nın 41. maddesiyle Devlete yüklenen pozitif ödevlerin bir gereği olarak, Devlet, kurulan aile birliğinin huzur ve refahını bozacak nitelikte ölçüsüz müdahalelerden kaçınmak durumundadır.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5504">
        <w:rPr>
          <w:rFonts w:ascii="Times New Roman" w:eastAsia="Times New Roman" w:hAnsi="Times New Roman" w:cs="Times New Roman"/>
          <w:color w:val="000000"/>
          <w:sz w:val="24"/>
          <w:szCs w:val="19"/>
          <w:shd w:val="clear" w:color="auto" w:fill="FFFFFF"/>
          <w:lang w:eastAsia="tr-TR"/>
        </w:rPr>
        <w:t xml:space="preserve">Dışişleri Bakanlığı, Türkiye Cumhuriyetinin dış politikasının tespiti için hazırlık yapma, Hükümet tarafından tayin ve tespit edilen hedef ve esaslara göre dış politikayı uygulama ve koordine etme, Türkiye Cumhuriyetini ve Hükümetini yabancı devletler ve uluslararası kuruluşlar nezdinde yetkili makam olarak temsil etme, yabancı devletler ve uluslararası kuruluşlarla temas ve müzakereleri yürütme ve ülkenin çıkarlarını koruma gibi ülke menfaatleri açısından oldukça önemli görevler üstlenmiştir. </w:t>
      </w:r>
      <w:proofErr w:type="gramEnd"/>
      <w:r w:rsidRPr="00BA5504">
        <w:rPr>
          <w:rFonts w:ascii="Times New Roman" w:eastAsia="Times New Roman" w:hAnsi="Times New Roman" w:cs="Times New Roman"/>
          <w:color w:val="000000"/>
          <w:sz w:val="24"/>
          <w:szCs w:val="19"/>
          <w:shd w:val="clear" w:color="auto" w:fill="FFFFFF"/>
          <w:lang w:eastAsia="tr-TR"/>
        </w:rPr>
        <w:t>Bakanlık bu görevleri istihdam ettiği kamu görevlileri eliyle yerine getirmektedir.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5504">
        <w:rPr>
          <w:rFonts w:ascii="Times New Roman" w:eastAsia="Times New Roman" w:hAnsi="Times New Roman" w:cs="Times New Roman"/>
          <w:color w:val="000000"/>
          <w:sz w:val="24"/>
          <w:szCs w:val="19"/>
          <w:lang w:eastAsia="tr-TR"/>
        </w:rPr>
        <w:t>Dışişleri Bakanlığının, yürüttüğü görevlerin ülkenin çıkarlarına yönelik hassas konumu nedeniyle istihdam ettiği memurların kendisi, eşleri ve eş adayları hakkında güvenlik açısından sakınca doğurabilecek bir hâlin bulunup bulunmadığının tespiti amacıyla </w:t>
      </w:r>
      <w:r w:rsidRPr="00BA5504">
        <w:rPr>
          <w:rFonts w:ascii="Times New Roman" w:eastAsia="Times New Roman" w:hAnsi="Times New Roman" w:cs="Times New Roman"/>
          <w:color w:val="000000"/>
          <w:sz w:val="24"/>
          <w:szCs w:val="19"/>
          <w:shd w:val="clear" w:color="auto" w:fill="FFFFFF"/>
          <w:lang w:eastAsia="tr-TR"/>
        </w:rPr>
        <w:t xml:space="preserve">düzenleme yapılması, bu kapsamda personele bazı yükümlülükler öngörülmesi ve bu yükümlülüğe aykırı davranışın da yaptırıma bağlanması hususu kanun koyucunun takdir yetkisi içinde kalmaktadır. </w:t>
      </w:r>
      <w:proofErr w:type="gramEnd"/>
      <w:r w:rsidRPr="00BA5504">
        <w:rPr>
          <w:rFonts w:ascii="Times New Roman" w:eastAsia="Times New Roman" w:hAnsi="Times New Roman" w:cs="Times New Roman"/>
          <w:color w:val="000000"/>
          <w:sz w:val="24"/>
          <w:szCs w:val="19"/>
          <w:shd w:val="clear" w:color="auto" w:fill="FFFFFF"/>
          <w:lang w:eastAsia="tr-TR"/>
        </w:rPr>
        <w:t>Ancak, hukuk devletinde bir yükümlülüğe aykırılığın yaptırımı belirlenirken, bireylerin hak ve hürriyetlerinin gözetilmesi ve yaptırımın hakkaniyete uygun nitelikte olması gerektiği açıktır.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Kanun koyucu, düzenlemeler yaparken hukuk devleti ilkesinin bir gereği olan ölçülülük ilkesiyle bağlıdır. Bu ilke ise “</w:t>
      </w:r>
      <w:r w:rsidRPr="00BA5504">
        <w:rPr>
          <w:rFonts w:ascii="Times New Roman" w:eastAsia="Times New Roman" w:hAnsi="Times New Roman" w:cs="Times New Roman"/>
          <w:i/>
          <w:iCs/>
          <w:color w:val="000000"/>
          <w:sz w:val="24"/>
          <w:szCs w:val="19"/>
          <w:lang w:eastAsia="tr-TR"/>
        </w:rPr>
        <w:t>elverişlilik</w:t>
      </w:r>
      <w:r w:rsidRPr="00BA5504">
        <w:rPr>
          <w:rFonts w:ascii="Times New Roman" w:eastAsia="Times New Roman" w:hAnsi="Times New Roman" w:cs="Times New Roman"/>
          <w:color w:val="000000"/>
          <w:sz w:val="24"/>
          <w:szCs w:val="19"/>
          <w:lang w:eastAsia="tr-TR"/>
        </w:rPr>
        <w:t>”</w:t>
      </w:r>
      <w:r w:rsidRPr="00BA5504">
        <w:rPr>
          <w:rFonts w:ascii="Times New Roman" w:eastAsia="Times New Roman" w:hAnsi="Times New Roman" w:cs="Times New Roman"/>
          <w:i/>
          <w:iCs/>
          <w:color w:val="000000"/>
          <w:sz w:val="24"/>
          <w:szCs w:val="19"/>
          <w:lang w:eastAsia="tr-TR"/>
        </w:rPr>
        <w:t>, “gereklilik</w:t>
      </w:r>
      <w:r w:rsidRPr="00BA5504">
        <w:rPr>
          <w:rFonts w:ascii="Times New Roman" w:eastAsia="Times New Roman" w:hAnsi="Times New Roman" w:cs="Times New Roman"/>
          <w:color w:val="000000"/>
          <w:sz w:val="24"/>
          <w:szCs w:val="19"/>
          <w:lang w:eastAsia="tr-TR"/>
        </w:rPr>
        <w:t>” ve “</w:t>
      </w:r>
      <w:r w:rsidRPr="00BA5504">
        <w:rPr>
          <w:rFonts w:ascii="Times New Roman" w:eastAsia="Times New Roman" w:hAnsi="Times New Roman" w:cs="Times New Roman"/>
          <w:i/>
          <w:iCs/>
          <w:color w:val="000000"/>
          <w:sz w:val="24"/>
          <w:szCs w:val="19"/>
          <w:lang w:eastAsia="tr-TR"/>
        </w:rPr>
        <w:t>orantılılık</w:t>
      </w:r>
      <w:r w:rsidRPr="00BA5504">
        <w:rPr>
          <w:rFonts w:ascii="Times New Roman" w:eastAsia="Times New Roman" w:hAnsi="Times New Roman" w:cs="Times New Roman"/>
          <w:color w:val="000000"/>
          <w:sz w:val="24"/>
          <w:szCs w:val="19"/>
          <w:lang w:eastAsia="tr-TR"/>
        </w:rPr>
        <w:t>” olmak üzere üç alt ilkeden oluşmaktadır. “</w:t>
      </w:r>
      <w:r w:rsidRPr="00BA5504">
        <w:rPr>
          <w:rFonts w:ascii="Times New Roman" w:eastAsia="Times New Roman" w:hAnsi="Times New Roman" w:cs="Times New Roman"/>
          <w:i/>
          <w:iCs/>
          <w:color w:val="000000"/>
          <w:sz w:val="24"/>
          <w:szCs w:val="19"/>
          <w:lang w:eastAsia="tr-TR"/>
        </w:rPr>
        <w:t>Elverişlilik</w:t>
      </w:r>
      <w:r w:rsidRPr="00BA5504">
        <w:rPr>
          <w:rFonts w:ascii="Times New Roman" w:eastAsia="Times New Roman" w:hAnsi="Times New Roman" w:cs="Times New Roman"/>
          <w:color w:val="000000"/>
          <w:sz w:val="24"/>
          <w:szCs w:val="19"/>
          <w:lang w:eastAsia="tr-TR"/>
        </w:rPr>
        <w:t>”, başvurulan önlemin ulaşılmak istenen amaç için elverişli olmasını, “</w:t>
      </w:r>
      <w:r w:rsidRPr="00BA5504">
        <w:rPr>
          <w:rFonts w:ascii="Times New Roman" w:eastAsia="Times New Roman" w:hAnsi="Times New Roman" w:cs="Times New Roman"/>
          <w:i/>
          <w:iCs/>
          <w:color w:val="000000"/>
          <w:sz w:val="24"/>
          <w:szCs w:val="19"/>
          <w:lang w:eastAsia="tr-TR"/>
        </w:rPr>
        <w:t>gereklilik</w:t>
      </w:r>
      <w:r w:rsidRPr="00BA5504">
        <w:rPr>
          <w:rFonts w:ascii="Times New Roman" w:eastAsia="Times New Roman" w:hAnsi="Times New Roman" w:cs="Times New Roman"/>
          <w:color w:val="000000"/>
          <w:sz w:val="24"/>
          <w:szCs w:val="19"/>
          <w:lang w:eastAsia="tr-TR"/>
        </w:rPr>
        <w:t>” başvurulan önlemin ulaşılmak istenen amaç bakımından gerekli olmasını ve “</w:t>
      </w:r>
      <w:r w:rsidRPr="00BA5504">
        <w:rPr>
          <w:rFonts w:ascii="Times New Roman" w:eastAsia="Times New Roman" w:hAnsi="Times New Roman" w:cs="Times New Roman"/>
          <w:i/>
          <w:iCs/>
          <w:color w:val="000000"/>
          <w:sz w:val="24"/>
          <w:szCs w:val="19"/>
          <w:lang w:eastAsia="tr-TR"/>
        </w:rPr>
        <w:t>orantılılık</w:t>
      </w:r>
      <w:r w:rsidRPr="00BA5504">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BA5504">
        <w:rPr>
          <w:rFonts w:ascii="Times New Roman" w:eastAsia="Times New Roman" w:hAnsi="Times New Roman" w:cs="Times New Roman"/>
          <w:i/>
          <w:iCs/>
          <w:color w:val="000000"/>
          <w:sz w:val="24"/>
          <w:szCs w:val="19"/>
          <w:lang w:eastAsia="tr-TR"/>
        </w:rPr>
        <w:t>ölçülülük ilkesi</w:t>
      </w:r>
      <w:r w:rsidRPr="00BA5504">
        <w:rPr>
          <w:rFonts w:ascii="Times New Roman" w:eastAsia="Times New Roman" w:hAnsi="Times New Roman" w:cs="Times New Roman"/>
          <w:color w:val="000000"/>
          <w:sz w:val="24"/>
          <w:szCs w:val="19"/>
          <w:lang w:eastAsia="tr-TR"/>
        </w:rPr>
        <w:t>” gereğince makul bir dengenin bulunması zorunludur.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Devletin dış politikasının güven içinde yürütülebilmesi için, Dışişleri Bakanlığı memurlarına evlenmeden önce izin alma yükümlülüğü öngörülmesinde kamu yararı bulunduğu yadsınamaz. Ancak, evlenilen kişi hakkında dış politika hizmetlerinin gerektirdiği güvenlik esasları yönünden herhangi bir olumsuz tespitin bulunup bulunmadığına bakılmaksızın, salt evlilik öncesi izin almamasından dolayı, kişinin belli bir süre kamu hizmetine girmesine engel olan memuriyetten istifa etmiş sayılma yaptırımının öngörülmesinin, ulaşılmak istenen amaç karşısında orantılı bir tedbir olduğu söylenemez. Bu durum, hukuk devletinin bir gereği olan ölçülülük ilkesine aykırı düştüğü gibi Devletin, ailenin birliği ve refahını koruma hususundaki pozitif yükümlülüğünün de ihlali sonucunu doğurur.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lastRenderedPageBreak/>
        <w:t>Açıklanan nedenlerle, itiraz konusu kural Anayasa'nın 2. ve 41. maddelerine aykırıdır. İptali gerekir.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VII- SONUÇ</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7.7.2010 günlü, 6004 sayılı Dışişleri Bakanlığının Kuruluş ve Görevleri Hakkında Kanun'un 20. maddesinin (4) numaralı fıkrasının </w:t>
      </w:r>
      <w:r w:rsidRPr="00BA5504">
        <w:rPr>
          <w:rFonts w:ascii="Times New Roman" w:eastAsia="Times New Roman" w:hAnsi="Times New Roman" w:cs="Times New Roman"/>
          <w:i/>
          <w:iCs/>
          <w:color w:val="000000"/>
          <w:sz w:val="24"/>
          <w:szCs w:val="19"/>
          <w:lang w:eastAsia="tr-TR"/>
        </w:rPr>
        <w:t>“İzin almadan evlenen memurlar istifa etmiş sayılır.”</w:t>
      </w:r>
      <w:r w:rsidRPr="00BA5504">
        <w:rPr>
          <w:rFonts w:ascii="Times New Roman" w:eastAsia="Times New Roman" w:hAnsi="Times New Roman" w:cs="Times New Roman"/>
          <w:color w:val="000000"/>
          <w:sz w:val="24"/>
          <w:szCs w:val="19"/>
          <w:lang w:eastAsia="tr-TR"/>
        </w:rPr>
        <w:t xml:space="preserve"> biçimindeki son cümlesinin Anayasa'ya aykırı olduğuna ve İPTALİNE, Serdar </w:t>
      </w:r>
      <w:proofErr w:type="spellStart"/>
      <w:r w:rsidRPr="00BA5504">
        <w:rPr>
          <w:rFonts w:ascii="Times New Roman" w:eastAsia="Times New Roman" w:hAnsi="Times New Roman" w:cs="Times New Roman"/>
          <w:color w:val="000000"/>
          <w:sz w:val="24"/>
          <w:szCs w:val="19"/>
          <w:lang w:eastAsia="tr-TR"/>
        </w:rPr>
        <w:t>ÖZGÜLDÜR'ün</w:t>
      </w:r>
      <w:proofErr w:type="spellEnd"/>
      <w:r w:rsidRPr="00BA5504">
        <w:rPr>
          <w:rFonts w:ascii="Times New Roman" w:eastAsia="Times New Roman" w:hAnsi="Times New Roman" w:cs="Times New Roman"/>
          <w:color w:val="000000"/>
          <w:sz w:val="24"/>
          <w:szCs w:val="19"/>
          <w:lang w:eastAsia="tr-TR"/>
        </w:rPr>
        <w:t xml:space="preserve"> </w:t>
      </w:r>
      <w:proofErr w:type="spellStart"/>
      <w:r w:rsidRPr="00BA5504">
        <w:rPr>
          <w:rFonts w:ascii="Times New Roman" w:eastAsia="Times New Roman" w:hAnsi="Times New Roman" w:cs="Times New Roman"/>
          <w:color w:val="000000"/>
          <w:sz w:val="24"/>
          <w:szCs w:val="19"/>
          <w:lang w:eastAsia="tr-TR"/>
        </w:rPr>
        <w:t>karşıoyu</w:t>
      </w:r>
      <w:proofErr w:type="spellEnd"/>
      <w:r w:rsidRPr="00BA5504">
        <w:rPr>
          <w:rFonts w:ascii="Times New Roman" w:eastAsia="Times New Roman" w:hAnsi="Times New Roman" w:cs="Times New Roman"/>
          <w:color w:val="000000"/>
          <w:sz w:val="24"/>
          <w:szCs w:val="19"/>
          <w:lang w:eastAsia="tr-TR"/>
        </w:rPr>
        <w:t xml:space="preserve"> ve OYÇOKLUĞUYLA, 27.3.2014 gününde karar verildi. </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5504" w:rsidRPr="00BA5504" w:rsidTr="00BA5504">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Başkanvekili</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5504">
              <w:rPr>
                <w:rFonts w:ascii="Times New Roman" w:eastAsia="Times New Roman" w:hAnsi="Times New Roman" w:cs="Times New Roman"/>
                <w:sz w:val="24"/>
                <w:szCs w:val="19"/>
                <w:lang w:eastAsia="tr-TR"/>
              </w:rPr>
              <w:t>Serruh</w:t>
            </w:r>
            <w:proofErr w:type="spellEnd"/>
            <w:r w:rsidRPr="00BA5504">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Başkanvekili</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Serdar ÖZGÜLDÜR</w:t>
            </w:r>
          </w:p>
        </w:tc>
      </w:tr>
    </w:tbl>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P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5504" w:rsidRPr="00BA5504" w:rsidTr="00BA5504">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 xml:space="preserve">Osman </w:t>
            </w:r>
            <w:proofErr w:type="spellStart"/>
            <w:r w:rsidRPr="00BA5504">
              <w:rPr>
                <w:rFonts w:ascii="Times New Roman" w:eastAsia="Times New Roman" w:hAnsi="Times New Roman" w:cs="Times New Roman"/>
                <w:sz w:val="24"/>
                <w:szCs w:val="19"/>
                <w:lang w:eastAsia="tr-TR"/>
              </w:rPr>
              <w:t>Alifeyyaz</w:t>
            </w:r>
            <w:proofErr w:type="spellEnd"/>
            <w:r w:rsidRPr="00BA5504">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Recep KÖMÜRCÜ</w:t>
            </w:r>
          </w:p>
        </w:tc>
      </w:tr>
    </w:tbl>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P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5504" w:rsidRPr="00BA5504" w:rsidTr="00BA5504">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Nuri NECİPOĞLU</w:t>
            </w:r>
          </w:p>
        </w:tc>
      </w:tr>
    </w:tbl>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P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P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A5504" w:rsidRPr="00BA5504" w:rsidTr="00BA5504">
        <w:tc>
          <w:tcPr>
            <w:tcW w:w="2500"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5504">
              <w:rPr>
                <w:rFonts w:ascii="Times New Roman" w:eastAsia="Times New Roman" w:hAnsi="Times New Roman" w:cs="Times New Roman"/>
                <w:sz w:val="24"/>
                <w:szCs w:val="19"/>
                <w:lang w:eastAsia="tr-TR"/>
              </w:rPr>
              <w:t>Hicabi</w:t>
            </w:r>
            <w:proofErr w:type="spellEnd"/>
            <w:r w:rsidRPr="00BA5504">
              <w:rPr>
                <w:rFonts w:ascii="Times New Roman" w:eastAsia="Times New Roman" w:hAnsi="Times New Roman" w:cs="Times New Roman"/>
                <w:sz w:val="24"/>
                <w:szCs w:val="19"/>
                <w:lang w:eastAsia="tr-TR"/>
              </w:rPr>
              <w:t xml:space="preserve"> DURSUN</w:t>
            </w:r>
          </w:p>
        </w:tc>
        <w:tc>
          <w:tcPr>
            <w:tcW w:w="2500"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Erdal TERCAN</w:t>
            </w:r>
          </w:p>
        </w:tc>
      </w:tr>
    </w:tbl>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P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BA5504" w:rsidRPr="00BA5504" w:rsidTr="00BA5504">
        <w:tc>
          <w:tcPr>
            <w:tcW w:w="2500"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M. Emin KUZ</w:t>
            </w:r>
          </w:p>
        </w:tc>
      </w:tr>
    </w:tbl>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A5504" w:rsidRDefault="00BA5504" w:rsidP="00BA550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A5504" w:rsidRDefault="00BA5504" w:rsidP="00BA550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A5504" w:rsidRDefault="00BA5504" w:rsidP="00BA55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b/>
          <w:bCs/>
          <w:color w:val="000000"/>
          <w:sz w:val="24"/>
          <w:lang w:eastAsia="tr-TR"/>
        </w:rPr>
        <w:t>KARŞIOY GEREKÇESİ</w:t>
      </w:r>
    </w:p>
    <w:p w:rsidR="00BA5504" w:rsidRP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xml:space="preserve"> İtiraz istemine konu 7.7.2010 tarih ve 6004 sayılı </w:t>
      </w:r>
      <w:r w:rsidRPr="00BA5504">
        <w:rPr>
          <w:rFonts w:ascii="Times New Roman" w:eastAsia="Times New Roman" w:hAnsi="Times New Roman" w:cs="Times New Roman"/>
          <w:i/>
          <w:iCs/>
          <w:color w:val="000000"/>
          <w:sz w:val="24"/>
          <w:szCs w:val="19"/>
          <w:lang w:eastAsia="tr-TR"/>
        </w:rPr>
        <w:t xml:space="preserve">“Dışişleri Bakanlığının Kuruluş ve Görevleri Hakkında </w:t>
      </w:r>
      <w:proofErr w:type="spellStart"/>
      <w:r w:rsidRPr="00BA5504">
        <w:rPr>
          <w:rFonts w:ascii="Times New Roman" w:eastAsia="Times New Roman" w:hAnsi="Times New Roman" w:cs="Times New Roman"/>
          <w:i/>
          <w:iCs/>
          <w:color w:val="000000"/>
          <w:sz w:val="24"/>
          <w:szCs w:val="19"/>
          <w:lang w:eastAsia="tr-TR"/>
        </w:rPr>
        <w:t>Kanun”</w:t>
      </w:r>
      <w:r w:rsidRPr="00BA5504">
        <w:rPr>
          <w:rFonts w:ascii="Times New Roman" w:eastAsia="Times New Roman" w:hAnsi="Times New Roman" w:cs="Times New Roman"/>
          <w:color w:val="000000"/>
          <w:sz w:val="24"/>
          <w:szCs w:val="19"/>
          <w:lang w:eastAsia="tr-TR"/>
        </w:rPr>
        <w:t>un</w:t>
      </w:r>
      <w:proofErr w:type="spellEnd"/>
      <w:r w:rsidRPr="00BA5504">
        <w:rPr>
          <w:rFonts w:ascii="Times New Roman" w:eastAsia="Times New Roman" w:hAnsi="Times New Roman" w:cs="Times New Roman"/>
          <w:color w:val="000000"/>
          <w:sz w:val="24"/>
          <w:szCs w:val="19"/>
          <w:lang w:eastAsia="tr-TR"/>
        </w:rPr>
        <w:t xml:space="preserve"> 20. maddesinin (4) numaralı fıkrasının</w:t>
      </w:r>
      <w:r w:rsidRPr="00BA5504">
        <w:rPr>
          <w:rFonts w:ascii="Times New Roman" w:eastAsia="Times New Roman" w:hAnsi="Times New Roman" w:cs="Times New Roman"/>
          <w:i/>
          <w:iCs/>
          <w:color w:val="000000"/>
          <w:sz w:val="24"/>
          <w:szCs w:val="19"/>
          <w:lang w:eastAsia="tr-TR"/>
        </w:rPr>
        <w:t> </w:t>
      </w:r>
      <w:r w:rsidRPr="00BA5504">
        <w:rPr>
          <w:rFonts w:ascii="Times New Roman" w:eastAsia="Times New Roman" w:hAnsi="Times New Roman" w:cs="Times New Roman"/>
          <w:b/>
          <w:bCs/>
          <w:i/>
          <w:iCs/>
          <w:color w:val="000000"/>
          <w:sz w:val="24"/>
          <w:szCs w:val="19"/>
          <w:lang w:eastAsia="tr-TR"/>
        </w:rPr>
        <w:t>“İzin almadan</w:t>
      </w:r>
      <w:r w:rsidRPr="00BA5504">
        <w:rPr>
          <w:rFonts w:ascii="Times New Roman" w:eastAsia="Times New Roman" w:hAnsi="Times New Roman" w:cs="Times New Roman"/>
          <w:i/>
          <w:iCs/>
          <w:color w:val="000000"/>
          <w:sz w:val="24"/>
          <w:szCs w:val="19"/>
          <w:lang w:eastAsia="tr-TR"/>
        </w:rPr>
        <w:t> evlenen memurlar istifa etmiş sayılır.”</w:t>
      </w:r>
      <w:r w:rsidRPr="00BA5504">
        <w:rPr>
          <w:rFonts w:ascii="Times New Roman" w:eastAsia="Times New Roman" w:hAnsi="Times New Roman" w:cs="Times New Roman"/>
          <w:color w:val="000000"/>
          <w:sz w:val="24"/>
          <w:szCs w:val="19"/>
          <w:lang w:eastAsia="tr-TR"/>
        </w:rPr>
        <w:t xml:space="preserve"> şeklindeki son cümlesi, çoğunluk tarafından, Anayasa'nın 2. ve 41. maddelerine aykırı görülerek iptal edilmiştir. </w:t>
      </w:r>
      <w:proofErr w:type="gramStart"/>
      <w:r w:rsidRPr="00BA5504">
        <w:rPr>
          <w:rFonts w:ascii="Times New Roman" w:eastAsia="Times New Roman" w:hAnsi="Times New Roman" w:cs="Times New Roman"/>
          <w:color w:val="000000"/>
          <w:sz w:val="24"/>
          <w:szCs w:val="19"/>
          <w:lang w:eastAsia="tr-TR"/>
        </w:rPr>
        <w:t>İptal edilen son cümle (4) numaralı fıkranın ilk iki cümlesiyle öngörülen düzenlemenin yaptırımı mahiyetine olup; ulusal güvenlik ve kamu düzeni bakımından Dışişleri Bakanlığı gibi bir teşkilatta görev alacak meslek memurları ile diğer idari personelin kendileri ile evlenmek istedikleri kişiler için idarece güvenlik soruşturması yaptırılması yapılan işin mahiyetine uygun bulunduğundan, bu lazımeye riayet etmeyenler bakımından bir yaptırımın öngörülmesi doğaldır.</w:t>
      </w:r>
      <w:proofErr w:type="gramEnd"/>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xml:space="preserve"> </w:t>
      </w:r>
      <w:proofErr w:type="gramStart"/>
      <w:r w:rsidRPr="00BA5504">
        <w:rPr>
          <w:rFonts w:ascii="Times New Roman" w:eastAsia="Times New Roman" w:hAnsi="Times New Roman" w:cs="Times New Roman"/>
          <w:color w:val="000000"/>
          <w:sz w:val="24"/>
          <w:szCs w:val="19"/>
          <w:lang w:eastAsia="tr-TR"/>
        </w:rPr>
        <w:t>Türkiye Cumhuriyeti'nin uluslararası platformda temsili gibi çok önemli bir görev ifa edecek kamu görevlilerinin kendilerinin yanı sıra eşlerinde de belli nitelikleri taşıma şartı öngörülmesinde Anayasaya aykırı bir yön olmadığı gibi; </w:t>
      </w:r>
      <w:r w:rsidRPr="00BA5504">
        <w:rPr>
          <w:rFonts w:ascii="Times New Roman" w:eastAsia="Times New Roman" w:hAnsi="Times New Roman" w:cs="Times New Roman"/>
          <w:i/>
          <w:iCs/>
          <w:color w:val="000000"/>
          <w:sz w:val="24"/>
          <w:szCs w:val="19"/>
          <w:lang w:eastAsia="tr-TR"/>
        </w:rPr>
        <w:t>“izin”</w:t>
      </w:r>
      <w:r w:rsidRPr="00BA5504">
        <w:rPr>
          <w:rFonts w:ascii="Times New Roman" w:eastAsia="Times New Roman" w:hAnsi="Times New Roman" w:cs="Times New Roman"/>
          <w:color w:val="000000"/>
          <w:sz w:val="24"/>
          <w:szCs w:val="19"/>
          <w:lang w:eastAsia="tr-TR"/>
        </w:rPr>
        <w:t xml:space="preserve"> koşulunun yerine getirilmemesi durumunda eşin temsil niteliğini haiz olmadığının yapılacak güvenlik soruşturmasıyla saptanması olasılığı ve bunun yol açacağı kamu güvenliği </w:t>
      </w:r>
      <w:proofErr w:type="spellStart"/>
      <w:r w:rsidRPr="00BA5504">
        <w:rPr>
          <w:rFonts w:ascii="Times New Roman" w:eastAsia="Times New Roman" w:hAnsi="Times New Roman" w:cs="Times New Roman"/>
          <w:color w:val="000000"/>
          <w:sz w:val="24"/>
          <w:szCs w:val="19"/>
          <w:lang w:eastAsia="tr-TR"/>
        </w:rPr>
        <w:t>zaafiyeti</w:t>
      </w:r>
      <w:proofErr w:type="spellEnd"/>
      <w:r w:rsidRPr="00BA5504">
        <w:rPr>
          <w:rFonts w:ascii="Times New Roman" w:eastAsia="Times New Roman" w:hAnsi="Times New Roman" w:cs="Times New Roman"/>
          <w:color w:val="000000"/>
          <w:sz w:val="24"/>
          <w:szCs w:val="19"/>
          <w:lang w:eastAsia="tr-TR"/>
        </w:rPr>
        <w:t xml:space="preserve"> düşünülerek öngörülen itiraz konusu yaptırımın bu nedenle ölçüsüz ve hukuk devleti ilkesine aykırı düştüğü söylenemez. </w:t>
      </w:r>
      <w:proofErr w:type="gramEnd"/>
      <w:r w:rsidRPr="00BA5504">
        <w:rPr>
          <w:rFonts w:ascii="Times New Roman" w:eastAsia="Times New Roman" w:hAnsi="Times New Roman" w:cs="Times New Roman"/>
          <w:color w:val="000000"/>
          <w:sz w:val="24"/>
          <w:szCs w:val="19"/>
          <w:lang w:eastAsia="tr-TR"/>
        </w:rPr>
        <w:t>Ayrıca, kanunun Anayasa'nın 41. maddesi ile doğrudan bir ilgisi de bulunmamaktadır.</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xml:space="preserve"> Açıklanan nedenlerle, kuralın Anayasaya aykırı bir yönünü görmediğimden, aksi yöndeki çoğunluk kararına katılamıyorum.</w:t>
      </w:r>
    </w:p>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tbl>
      <w:tblPr>
        <w:tblW w:w="1197" w:type="pct"/>
        <w:jc w:val="right"/>
        <w:tblCellMar>
          <w:left w:w="0" w:type="dxa"/>
          <w:right w:w="0" w:type="dxa"/>
        </w:tblCellMar>
        <w:tblLook w:val="04A0" w:firstRow="1" w:lastRow="0" w:firstColumn="1" w:lastColumn="0" w:noHBand="0" w:noVBand="1"/>
      </w:tblPr>
      <w:tblGrid>
        <w:gridCol w:w="2172"/>
      </w:tblGrid>
      <w:tr w:rsidR="00BA5504" w:rsidRPr="00BA5504" w:rsidTr="00BA5504">
        <w:trPr>
          <w:jc w:val="right"/>
        </w:trPr>
        <w:tc>
          <w:tcPr>
            <w:tcW w:w="5000" w:type="pct"/>
            <w:tcMar>
              <w:top w:w="0" w:type="dxa"/>
              <w:left w:w="70" w:type="dxa"/>
              <w:bottom w:w="0" w:type="dxa"/>
              <w:right w:w="70" w:type="dxa"/>
            </w:tcMar>
            <w:hideMark/>
          </w:tcPr>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Üye</w:t>
            </w:r>
          </w:p>
          <w:p w:rsidR="00BA5504" w:rsidRPr="00BA5504" w:rsidRDefault="00BA5504" w:rsidP="00BA55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04">
              <w:rPr>
                <w:rFonts w:ascii="Times New Roman" w:eastAsia="Times New Roman" w:hAnsi="Times New Roman" w:cs="Times New Roman"/>
                <w:sz w:val="24"/>
                <w:szCs w:val="19"/>
                <w:lang w:eastAsia="tr-TR"/>
              </w:rPr>
              <w:t>Serdar ÖZGÜLDÜR</w:t>
            </w:r>
          </w:p>
        </w:tc>
      </w:tr>
    </w:tbl>
    <w:p w:rsidR="00BA5504" w:rsidRDefault="00BA5504" w:rsidP="00BA5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504">
        <w:rPr>
          <w:rFonts w:ascii="Times New Roman" w:eastAsia="Times New Roman" w:hAnsi="Times New Roman" w:cs="Times New Roman"/>
          <w:color w:val="000000"/>
          <w:sz w:val="24"/>
          <w:szCs w:val="19"/>
          <w:lang w:eastAsia="tr-TR"/>
        </w:rPr>
        <w:t> </w:t>
      </w:r>
    </w:p>
    <w:p w:rsidR="00CE1FB9" w:rsidRPr="00BA5504" w:rsidRDefault="00CE1FB9" w:rsidP="00BA550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A5504" w:rsidSect="00BA550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49" w:rsidRDefault="00227F49" w:rsidP="00BA5504">
      <w:pPr>
        <w:spacing w:after="0" w:line="240" w:lineRule="auto"/>
      </w:pPr>
      <w:r>
        <w:separator/>
      </w:r>
    </w:p>
  </w:endnote>
  <w:endnote w:type="continuationSeparator" w:id="0">
    <w:p w:rsidR="00227F49" w:rsidRDefault="00227F49" w:rsidP="00BA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4" w:rsidRDefault="00BA5504" w:rsidP="00417E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504" w:rsidRDefault="00BA5504" w:rsidP="00BA55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4" w:rsidRPr="00BA5504" w:rsidRDefault="00BA5504" w:rsidP="00417E4C">
    <w:pPr>
      <w:pStyle w:val="Altbilgi"/>
      <w:framePr w:wrap="around" w:vAnchor="text" w:hAnchor="margin" w:xAlign="right" w:y="1"/>
      <w:rPr>
        <w:rStyle w:val="SayfaNumaras"/>
        <w:rFonts w:ascii="Times New Roman" w:hAnsi="Times New Roman" w:cs="Times New Roman"/>
      </w:rPr>
    </w:pPr>
    <w:r w:rsidRPr="00BA5504">
      <w:rPr>
        <w:rStyle w:val="SayfaNumaras"/>
        <w:rFonts w:ascii="Times New Roman" w:hAnsi="Times New Roman" w:cs="Times New Roman"/>
      </w:rPr>
      <w:fldChar w:fldCharType="begin"/>
    </w:r>
    <w:r w:rsidRPr="00BA5504">
      <w:rPr>
        <w:rStyle w:val="SayfaNumaras"/>
        <w:rFonts w:ascii="Times New Roman" w:hAnsi="Times New Roman" w:cs="Times New Roman"/>
      </w:rPr>
      <w:instrText xml:space="preserve">PAGE  </w:instrText>
    </w:r>
    <w:r w:rsidRPr="00BA550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A5504">
      <w:rPr>
        <w:rStyle w:val="SayfaNumaras"/>
        <w:rFonts w:ascii="Times New Roman" w:hAnsi="Times New Roman" w:cs="Times New Roman"/>
      </w:rPr>
      <w:fldChar w:fldCharType="end"/>
    </w:r>
  </w:p>
  <w:p w:rsidR="00BA5504" w:rsidRPr="00BA5504" w:rsidRDefault="00BA5504" w:rsidP="00BA550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4" w:rsidRDefault="00BA55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49" w:rsidRDefault="00227F49" w:rsidP="00BA5504">
      <w:pPr>
        <w:spacing w:after="0" w:line="240" w:lineRule="auto"/>
      </w:pPr>
      <w:r>
        <w:separator/>
      </w:r>
    </w:p>
  </w:footnote>
  <w:footnote w:type="continuationSeparator" w:id="0">
    <w:p w:rsidR="00227F49" w:rsidRDefault="00227F49" w:rsidP="00BA5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4" w:rsidRDefault="00BA55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4" w:rsidRDefault="00BA550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/158</w:t>
    </w:r>
  </w:p>
  <w:p w:rsidR="00BA5504" w:rsidRDefault="00BA5504">
    <w:pPr>
      <w:pStyle w:val="stbilgi"/>
      <w:rPr>
        <w:rFonts w:ascii="Times New Roman" w:hAnsi="Times New Roman" w:cs="Times New Roman"/>
        <w:b/>
      </w:rPr>
    </w:pPr>
    <w:r>
      <w:rPr>
        <w:rFonts w:ascii="Times New Roman" w:hAnsi="Times New Roman" w:cs="Times New Roman"/>
        <w:b/>
      </w:rPr>
      <w:t>Karar Sayısı: 2014/68</w:t>
    </w:r>
  </w:p>
  <w:p w:rsidR="00BA5504" w:rsidRPr="00BA5504" w:rsidRDefault="00BA550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4" w:rsidRDefault="00BA55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13"/>
    <w:rsid w:val="00227F49"/>
    <w:rsid w:val="00A93013"/>
    <w:rsid w:val="00BA550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EE8DE-EF23-4FF5-8D9F-66AC87D4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5504"/>
    <w:rPr>
      <w:color w:val="0000FF"/>
      <w:u w:val="single"/>
    </w:rPr>
  </w:style>
  <w:style w:type="character" w:customStyle="1" w:styleId="apple-converted-space">
    <w:name w:val="apple-converted-space"/>
    <w:basedOn w:val="VarsaylanParagrafYazTipi"/>
    <w:rsid w:val="00BA5504"/>
  </w:style>
  <w:style w:type="paragraph" w:styleId="stbilgi">
    <w:name w:val="header"/>
    <w:basedOn w:val="Normal"/>
    <w:link w:val="stbilgiChar"/>
    <w:uiPriority w:val="99"/>
    <w:unhideWhenUsed/>
    <w:rsid w:val="00BA55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5504"/>
  </w:style>
  <w:style w:type="paragraph" w:styleId="Altbilgi">
    <w:name w:val="footer"/>
    <w:basedOn w:val="Normal"/>
    <w:link w:val="AltbilgiChar"/>
    <w:uiPriority w:val="99"/>
    <w:unhideWhenUsed/>
    <w:rsid w:val="00BA55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504"/>
  </w:style>
  <w:style w:type="character" w:styleId="SayfaNumaras">
    <w:name w:val="page number"/>
    <w:basedOn w:val="VarsaylanParagrafYazTipi"/>
    <w:uiPriority w:val="99"/>
    <w:semiHidden/>
    <w:unhideWhenUsed/>
    <w:rsid w:val="00BA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2019-02-21T13:29:00Z</dcterms:created>
  <dcterms:modified xsi:type="dcterms:W3CDTF">2019-02-21T13:32:00Z</dcterms:modified>
</cp:coreProperties>
</file>