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szCs w:val="30"/>
          <w:lang w:eastAsia="tr-TR"/>
        </w:rPr>
        <w:t>ANAYASA MAHKEMESİ KARARI</w:t>
      </w: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after="0" w:line="240" w:lineRule="auto"/>
        <w:jc w:val="both"/>
        <w:rPr>
          <w:rFonts w:ascii="Times New Roman" w:eastAsia="Times New Roman" w:hAnsi="Times New Roman" w:cs="Times New Roman"/>
          <w:b/>
          <w:bCs/>
          <w:color w:val="000000"/>
          <w:sz w:val="24"/>
          <w:lang w:eastAsia="tr-TR"/>
        </w:rPr>
      </w:pPr>
      <w:r w:rsidRPr="00BE1673">
        <w:rPr>
          <w:rFonts w:ascii="Times New Roman" w:eastAsia="Times New Roman" w:hAnsi="Times New Roman" w:cs="Times New Roman"/>
          <w:b/>
          <w:bCs/>
          <w:color w:val="000000"/>
          <w:sz w:val="24"/>
          <w:lang w:eastAsia="tr-TR"/>
        </w:rPr>
        <w:t xml:space="preserve">Esas </w:t>
      </w:r>
      <w:proofErr w:type="gramStart"/>
      <w:r w:rsidRPr="00BE1673">
        <w:rPr>
          <w:rFonts w:ascii="Times New Roman" w:eastAsia="Times New Roman" w:hAnsi="Times New Roman" w:cs="Times New Roman"/>
          <w:b/>
          <w:bCs/>
          <w:color w:val="000000"/>
          <w:sz w:val="24"/>
          <w:lang w:eastAsia="tr-TR"/>
        </w:rPr>
        <w:t>Sayısı : 2013</w:t>
      </w:r>
      <w:proofErr w:type="gramEnd"/>
      <w:r w:rsidRPr="00BE1673">
        <w:rPr>
          <w:rFonts w:ascii="Times New Roman" w:eastAsia="Times New Roman" w:hAnsi="Times New Roman" w:cs="Times New Roman"/>
          <w:b/>
          <w:bCs/>
          <w:color w:val="000000"/>
          <w:sz w:val="24"/>
          <w:lang w:eastAsia="tr-TR"/>
        </w:rPr>
        <w:t>/92</w:t>
      </w:r>
    </w:p>
    <w:p w:rsidR="00BE1673" w:rsidRPr="00BE1673" w:rsidRDefault="00BE1673" w:rsidP="00BE1673">
      <w:pPr>
        <w:shd w:val="clear" w:color="auto" w:fill="FFFFFF"/>
        <w:spacing w:after="0" w:line="240" w:lineRule="auto"/>
        <w:jc w:val="both"/>
        <w:rPr>
          <w:rFonts w:ascii="Times New Roman" w:eastAsia="Times New Roman" w:hAnsi="Times New Roman" w:cs="Times New Roman"/>
          <w:b/>
          <w:bCs/>
          <w:color w:val="000000"/>
          <w:sz w:val="24"/>
          <w:lang w:eastAsia="tr-TR"/>
        </w:rPr>
      </w:pPr>
      <w:r w:rsidRPr="00BE1673">
        <w:rPr>
          <w:rFonts w:ascii="Times New Roman" w:eastAsia="Times New Roman" w:hAnsi="Times New Roman" w:cs="Times New Roman"/>
          <w:b/>
          <w:bCs/>
          <w:color w:val="000000"/>
          <w:sz w:val="24"/>
          <w:lang w:eastAsia="tr-TR"/>
        </w:rPr>
        <w:t xml:space="preserve">Karar </w:t>
      </w:r>
      <w:proofErr w:type="gramStart"/>
      <w:r w:rsidRPr="00BE1673">
        <w:rPr>
          <w:rFonts w:ascii="Times New Roman" w:eastAsia="Times New Roman" w:hAnsi="Times New Roman" w:cs="Times New Roman"/>
          <w:b/>
          <w:bCs/>
          <w:color w:val="000000"/>
          <w:sz w:val="24"/>
          <w:lang w:eastAsia="tr-TR"/>
        </w:rPr>
        <w:t>Sayısı : 2014</w:t>
      </w:r>
      <w:proofErr w:type="gramEnd"/>
      <w:r w:rsidRPr="00BE1673">
        <w:rPr>
          <w:rFonts w:ascii="Times New Roman" w:eastAsia="Times New Roman" w:hAnsi="Times New Roman" w:cs="Times New Roman"/>
          <w:b/>
          <w:bCs/>
          <w:color w:val="000000"/>
          <w:sz w:val="24"/>
          <w:lang w:eastAsia="tr-TR"/>
        </w:rPr>
        <w:t>/6</w:t>
      </w:r>
    </w:p>
    <w:p w:rsidR="00BE1673" w:rsidRPr="00BE1673" w:rsidRDefault="00BE1673" w:rsidP="00BE1673">
      <w:pPr>
        <w:shd w:val="clear" w:color="auto" w:fill="FFFFFF"/>
        <w:spacing w:after="0" w:line="240" w:lineRule="auto"/>
        <w:jc w:val="both"/>
        <w:rPr>
          <w:rFonts w:ascii="Times New Roman" w:eastAsia="Times New Roman" w:hAnsi="Times New Roman" w:cs="Times New Roman"/>
          <w:b/>
          <w:bCs/>
          <w:color w:val="000000"/>
          <w:sz w:val="24"/>
          <w:lang w:eastAsia="tr-TR"/>
        </w:rPr>
      </w:pPr>
      <w:r w:rsidRPr="00BE1673">
        <w:rPr>
          <w:rFonts w:ascii="Times New Roman" w:eastAsia="Times New Roman" w:hAnsi="Times New Roman" w:cs="Times New Roman"/>
          <w:b/>
          <w:bCs/>
          <w:color w:val="000000"/>
          <w:sz w:val="24"/>
          <w:lang w:eastAsia="tr-TR"/>
        </w:rPr>
        <w:t xml:space="preserve">Karar </w:t>
      </w:r>
      <w:proofErr w:type="gramStart"/>
      <w:r w:rsidRPr="00BE1673">
        <w:rPr>
          <w:rFonts w:ascii="Times New Roman" w:eastAsia="Times New Roman" w:hAnsi="Times New Roman" w:cs="Times New Roman"/>
          <w:b/>
          <w:bCs/>
          <w:color w:val="000000"/>
          <w:sz w:val="24"/>
          <w:lang w:eastAsia="tr-TR"/>
        </w:rPr>
        <w:t>Günü : 16</w:t>
      </w:r>
      <w:proofErr w:type="gramEnd"/>
      <w:r w:rsidRPr="00BE1673">
        <w:rPr>
          <w:rFonts w:ascii="Times New Roman" w:eastAsia="Times New Roman" w:hAnsi="Times New Roman" w:cs="Times New Roman"/>
          <w:b/>
          <w:bCs/>
          <w:color w:val="000000"/>
          <w:sz w:val="24"/>
          <w:lang w:eastAsia="tr-TR"/>
        </w:rPr>
        <w:t>.1.2014</w:t>
      </w:r>
    </w:p>
    <w:p w:rsidR="00BE1673" w:rsidRDefault="00BE1673" w:rsidP="00BE1673">
      <w:pPr>
        <w:shd w:val="clear" w:color="auto" w:fill="FFFFFF"/>
        <w:spacing w:after="0" w:line="240" w:lineRule="auto"/>
        <w:jc w:val="both"/>
        <w:rPr>
          <w:rFonts w:ascii="Times New Roman" w:eastAsia="Times New Roman" w:hAnsi="Times New Roman" w:cs="Times New Roman"/>
          <w:b/>
          <w:bCs/>
          <w:color w:val="000000"/>
          <w:sz w:val="24"/>
          <w:lang w:eastAsia="tr-TR"/>
        </w:rPr>
      </w:pPr>
      <w:r w:rsidRPr="00BE1673">
        <w:rPr>
          <w:rFonts w:ascii="Times New Roman" w:eastAsia="Times New Roman" w:hAnsi="Times New Roman" w:cs="Times New Roman"/>
          <w:b/>
          <w:bCs/>
          <w:color w:val="000000"/>
          <w:sz w:val="24"/>
          <w:lang w:eastAsia="tr-TR"/>
        </w:rPr>
        <w:t>R.G. Tarih-</w:t>
      </w:r>
      <w:proofErr w:type="gramStart"/>
      <w:r w:rsidRPr="00BE1673">
        <w:rPr>
          <w:rFonts w:ascii="Times New Roman" w:eastAsia="Times New Roman" w:hAnsi="Times New Roman" w:cs="Times New Roman"/>
          <w:b/>
          <w:bCs/>
          <w:color w:val="000000"/>
          <w:sz w:val="24"/>
          <w:lang w:eastAsia="tr-TR"/>
        </w:rPr>
        <w:t>Sayı : 25</w:t>
      </w:r>
      <w:proofErr w:type="gramEnd"/>
      <w:r w:rsidRPr="00BE1673">
        <w:rPr>
          <w:rFonts w:ascii="Times New Roman" w:eastAsia="Times New Roman" w:hAnsi="Times New Roman" w:cs="Times New Roman"/>
          <w:b/>
          <w:bCs/>
          <w:color w:val="000000"/>
          <w:sz w:val="24"/>
          <w:lang w:eastAsia="tr-TR"/>
        </w:rPr>
        <w:t>.7.2014-29071</w:t>
      </w:r>
    </w:p>
    <w:p w:rsidR="00BE1673" w:rsidRPr="00BE1673" w:rsidRDefault="00BE1673" w:rsidP="00BE1673">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lang w:eastAsia="tr-TR"/>
        </w:rPr>
        <w:t> </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lang w:eastAsia="tr-TR"/>
        </w:rPr>
        <w:t xml:space="preserve">İTİRAZ YOLUNA </w:t>
      </w:r>
      <w:proofErr w:type="gramStart"/>
      <w:r w:rsidRPr="00BE1673">
        <w:rPr>
          <w:rFonts w:ascii="Times New Roman" w:eastAsia="Times New Roman" w:hAnsi="Times New Roman" w:cs="Times New Roman"/>
          <w:b/>
          <w:bCs/>
          <w:color w:val="000000"/>
          <w:sz w:val="24"/>
          <w:lang w:eastAsia="tr-TR"/>
        </w:rPr>
        <w:t>BAŞVURAN :</w:t>
      </w:r>
      <w:r w:rsidRPr="00BE1673">
        <w:rPr>
          <w:rFonts w:ascii="Times New Roman" w:eastAsia="Times New Roman" w:hAnsi="Times New Roman" w:cs="Times New Roman"/>
          <w:b/>
          <w:bCs/>
          <w:color w:val="000000"/>
          <w:sz w:val="24"/>
          <w:szCs w:val="19"/>
          <w:lang w:eastAsia="tr-TR"/>
        </w:rPr>
        <w:t> </w:t>
      </w:r>
      <w:r w:rsidRPr="00BE1673">
        <w:rPr>
          <w:rFonts w:ascii="Times New Roman" w:eastAsia="Times New Roman" w:hAnsi="Times New Roman" w:cs="Times New Roman"/>
          <w:color w:val="000000"/>
          <w:sz w:val="24"/>
          <w:szCs w:val="19"/>
          <w:lang w:eastAsia="tr-TR"/>
        </w:rPr>
        <w:t>Muş</w:t>
      </w:r>
      <w:proofErr w:type="gramEnd"/>
      <w:r w:rsidRPr="00BE1673">
        <w:rPr>
          <w:rFonts w:ascii="Times New Roman" w:eastAsia="Times New Roman" w:hAnsi="Times New Roman" w:cs="Times New Roman"/>
          <w:color w:val="000000"/>
          <w:sz w:val="24"/>
          <w:szCs w:val="19"/>
          <w:lang w:eastAsia="tr-TR"/>
        </w:rPr>
        <w:t xml:space="preserve"> Sulh Ceza Mahkemesi </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lang w:eastAsia="tr-TR"/>
        </w:rPr>
        <w:t>İTİRAZIN KONUSU :</w:t>
      </w:r>
      <w:r w:rsidRPr="00BE1673">
        <w:rPr>
          <w:rFonts w:ascii="Times New Roman" w:eastAsia="Times New Roman" w:hAnsi="Times New Roman" w:cs="Times New Roman"/>
          <w:color w:val="000000"/>
          <w:sz w:val="24"/>
          <w:szCs w:val="19"/>
          <w:lang w:eastAsia="tr-TR"/>
        </w:rPr>
        <w:t> 2.7.2012 günlü, 6352 sayılı Yargı Hizmetlerinin Etkinleştirilmesi Amacıyla Bazı Kanunlarda Değişiklik Yapılması ve Basın Yayın Yoluyla İşlenen Suçlara İlişkin Dava ve Cezaların Ertelenmesi Hakkında Kanun'un geçici 2. maddesinin Anayasa'nın 6</w:t>
      </w:r>
      <w:proofErr w:type="gramStart"/>
      <w:r w:rsidRPr="00BE1673">
        <w:rPr>
          <w:rFonts w:ascii="Times New Roman" w:eastAsia="Times New Roman" w:hAnsi="Times New Roman" w:cs="Times New Roman"/>
          <w:color w:val="000000"/>
          <w:sz w:val="24"/>
          <w:szCs w:val="19"/>
          <w:lang w:eastAsia="tr-TR"/>
        </w:rPr>
        <w:t>.,</w:t>
      </w:r>
      <w:proofErr w:type="gramEnd"/>
      <w:r w:rsidRPr="00BE1673">
        <w:rPr>
          <w:rFonts w:ascii="Times New Roman" w:eastAsia="Times New Roman" w:hAnsi="Times New Roman" w:cs="Times New Roman"/>
          <w:color w:val="000000"/>
          <w:sz w:val="24"/>
          <w:szCs w:val="19"/>
          <w:lang w:eastAsia="tr-TR"/>
        </w:rPr>
        <w:t xml:space="preserve"> 9. ve 154. maddelerine aykırılığı ileri sürülerek iptaline karar verilmesi istemidir.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lang w:eastAsia="tr-TR"/>
        </w:rPr>
        <w:t>I- OLAY</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xml:space="preserve">Temyiz incelemesi için </w:t>
      </w:r>
      <w:proofErr w:type="spellStart"/>
      <w:r w:rsidRPr="00BE1673">
        <w:rPr>
          <w:rFonts w:ascii="Times New Roman" w:eastAsia="Times New Roman" w:hAnsi="Times New Roman" w:cs="Times New Roman"/>
          <w:color w:val="000000"/>
          <w:sz w:val="24"/>
          <w:szCs w:val="19"/>
          <w:lang w:eastAsia="tr-TR"/>
        </w:rPr>
        <w:t>Yargıtaya</w:t>
      </w:r>
      <w:proofErr w:type="spellEnd"/>
      <w:r w:rsidRPr="00BE1673">
        <w:rPr>
          <w:rFonts w:ascii="Times New Roman" w:eastAsia="Times New Roman" w:hAnsi="Times New Roman" w:cs="Times New Roman"/>
          <w:color w:val="000000"/>
          <w:sz w:val="24"/>
          <w:szCs w:val="19"/>
          <w:lang w:eastAsia="tr-TR"/>
        </w:rPr>
        <w:t xml:space="preserve"> gönderilen ve henüz </w:t>
      </w:r>
      <w:proofErr w:type="spellStart"/>
      <w:r w:rsidRPr="00BE1673">
        <w:rPr>
          <w:rFonts w:ascii="Times New Roman" w:eastAsia="Times New Roman" w:hAnsi="Times New Roman" w:cs="Times New Roman"/>
          <w:color w:val="000000"/>
          <w:sz w:val="24"/>
          <w:szCs w:val="19"/>
          <w:lang w:eastAsia="tr-TR"/>
        </w:rPr>
        <w:t>tebliğname</w:t>
      </w:r>
      <w:proofErr w:type="spellEnd"/>
      <w:r w:rsidRPr="00BE1673">
        <w:rPr>
          <w:rFonts w:ascii="Times New Roman" w:eastAsia="Times New Roman" w:hAnsi="Times New Roman" w:cs="Times New Roman"/>
          <w:color w:val="000000"/>
          <w:sz w:val="24"/>
          <w:szCs w:val="19"/>
          <w:lang w:eastAsia="tr-TR"/>
        </w:rPr>
        <w:t xml:space="preserve"> düzenlenmemiş olan dosyanın temyiz incelemesinden geçmeksizin Yargıtay Cumhuriyet Başsavcılığınca 6352 sayılı Kanun uyarınca değerlendirilme yapılması gerektiğinden bahisle iade edilmesi üzerine, itiraz konusu kuralın Anayasa'ya aykırı olduğu kanısına varan Mahkeme, iptali için başvurmuştur.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lang w:eastAsia="tr-TR"/>
        </w:rPr>
        <w:t>III- YASA METİNLERİ</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lang w:eastAsia="tr-TR"/>
        </w:rPr>
        <w:t xml:space="preserve"> A- İtiraz Konusu Yasa Kuralları</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Kanun'un itiraz konusu kural olan geçici 2. maddesi şöyledir: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lang w:eastAsia="tr-TR"/>
        </w:rPr>
        <w:t>"</w:t>
      </w:r>
      <w:r w:rsidRPr="00BE1673">
        <w:rPr>
          <w:rFonts w:ascii="Times New Roman" w:eastAsia="Times New Roman" w:hAnsi="Times New Roman" w:cs="Times New Roman"/>
          <w:b/>
          <w:bCs/>
          <w:i/>
          <w:iCs/>
          <w:color w:val="000000"/>
          <w:sz w:val="24"/>
          <w:lang w:eastAsia="tr-TR"/>
        </w:rPr>
        <w:t>GEÇİCİ MADDE 2-</w:t>
      </w:r>
      <w:r w:rsidRPr="00BE1673">
        <w:rPr>
          <w:rFonts w:ascii="Times New Roman" w:eastAsia="Times New Roman" w:hAnsi="Times New Roman" w:cs="Times New Roman"/>
          <w:i/>
          <w:iCs/>
          <w:color w:val="000000"/>
          <w:sz w:val="24"/>
          <w:szCs w:val="19"/>
          <w:lang w:eastAsia="tr-TR"/>
        </w:rPr>
        <w:t> </w:t>
      </w:r>
      <w:r w:rsidRPr="00BE1673">
        <w:rPr>
          <w:rFonts w:ascii="Times New Roman" w:eastAsia="Times New Roman" w:hAnsi="Times New Roman" w:cs="Times New Roman"/>
          <w:b/>
          <w:bCs/>
          <w:i/>
          <w:iCs/>
          <w:color w:val="000000"/>
          <w:sz w:val="24"/>
          <w:szCs w:val="19"/>
          <w:lang w:eastAsia="tr-TR"/>
        </w:rPr>
        <w:t xml:space="preserve">(1) Bu Kanunda yapılan değişiklikler karşısında; ilgili suçlardan dolayı açılan ve temyiz aşamasında bulunan dava dosyalarından Yargıtay Cumhuriyet Başsavcılığında bulunanlar, Yargıtay Cumhuriyet Başsavcılığınca; Yargıtay </w:t>
      </w:r>
      <w:proofErr w:type="gramStart"/>
      <w:r w:rsidRPr="00BE1673">
        <w:rPr>
          <w:rFonts w:ascii="Times New Roman" w:eastAsia="Times New Roman" w:hAnsi="Times New Roman" w:cs="Times New Roman"/>
          <w:b/>
          <w:bCs/>
          <w:i/>
          <w:iCs/>
          <w:color w:val="000000"/>
          <w:sz w:val="24"/>
          <w:szCs w:val="19"/>
          <w:lang w:eastAsia="tr-TR"/>
        </w:rPr>
        <w:t>ilgili</w:t>
      </w:r>
      <w:proofErr w:type="gramEnd"/>
      <w:r w:rsidRPr="00BE1673">
        <w:rPr>
          <w:rFonts w:ascii="Times New Roman" w:eastAsia="Times New Roman" w:hAnsi="Times New Roman" w:cs="Times New Roman"/>
          <w:b/>
          <w:bCs/>
          <w:i/>
          <w:iCs/>
          <w:color w:val="000000"/>
          <w:sz w:val="24"/>
          <w:szCs w:val="19"/>
          <w:lang w:eastAsia="tr-TR"/>
        </w:rPr>
        <w:t xml:space="preserve"> dairesinde bulunan dosyalar ise bu dairece, hükmü veren mahkemeye gönderilir.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673">
        <w:rPr>
          <w:rFonts w:ascii="Times New Roman" w:eastAsia="Times New Roman" w:hAnsi="Times New Roman" w:cs="Times New Roman"/>
          <w:b/>
          <w:bCs/>
          <w:i/>
          <w:iCs/>
          <w:color w:val="000000"/>
          <w:sz w:val="24"/>
          <w:szCs w:val="19"/>
          <w:lang w:eastAsia="tr-TR"/>
        </w:rPr>
        <w:t>(2) Abonelik esasına göre yararlanılabilen elektrik enerjisinin, suyun ve doğal gazın sahibinin rızası olmaksızın ve tüketim miktarının belirlenmesini engelleyecek şekilde tüketilmesi dolayısıyla bu Kanunun yürürlüğe girdiği tarih itibarıyla hakkında hırsızlık suçundan dolayı kovuşturma yapılan veya kesinleşmiş olup olmadığına bakılmaksızın hakkında hüküm verilen kişinin, bu Kanun yürürlüğe girdiği tarihten itibaren altı ay içinde, zararı tamamen tazmin etmesi hâlinde, hakkında cezaya hükmolunmaz, verilen ceza tüm sonuçlarıyla ortadan kalkar.</w:t>
      </w:r>
      <w:proofErr w:type="gramEnd"/>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i/>
          <w:iCs/>
          <w:color w:val="000000"/>
          <w:sz w:val="24"/>
          <w:szCs w:val="19"/>
          <w:lang w:eastAsia="tr-TR"/>
        </w:rPr>
        <w:t xml:space="preserve">(3) Bu maddenin yürürlüğe girdiği tarih itibarıyla koşullu salıverilmelerine bir yıldan az süre kalan ve açık ceza infaz kurumunda bulunan iyi </w:t>
      </w:r>
      <w:proofErr w:type="spellStart"/>
      <w:r w:rsidRPr="00BE1673">
        <w:rPr>
          <w:rFonts w:ascii="Times New Roman" w:eastAsia="Times New Roman" w:hAnsi="Times New Roman" w:cs="Times New Roman"/>
          <w:b/>
          <w:bCs/>
          <w:i/>
          <w:iCs/>
          <w:color w:val="000000"/>
          <w:sz w:val="24"/>
          <w:szCs w:val="19"/>
          <w:lang w:eastAsia="tr-TR"/>
        </w:rPr>
        <w:t>hallî</w:t>
      </w:r>
      <w:proofErr w:type="spellEnd"/>
      <w:r w:rsidRPr="00BE1673">
        <w:rPr>
          <w:rFonts w:ascii="Times New Roman" w:eastAsia="Times New Roman" w:hAnsi="Times New Roman" w:cs="Times New Roman"/>
          <w:b/>
          <w:bCs/>
          <w:i/>
          <w:iCs/>
          <w:color w:val="000000"/>
          <w:sz w:val="24"/>
          <w:szCs w:val="19"/>
          <w:lang w:eastAsia="tr-TR"/>
        </w:rPr>
        <w:t xml:space="preserve"> hükümlülerin talepleri hâlinde, cezalarının koşullu salıverilme tarihine kadar olan kısmının denetimli serbestlik tedbiri uygulanmak suretiyle infazına karar verilebilir.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i/>
          <w:iCs/>
          <w:color w:val="000000"/>
          <w:sz w:val="24"/>
          <w:szCs w:val="19"/>
          <w:lang w:eastAsia="tr-TR"/>
        </w:rPr>
        <w:lastRenderedPageBreak/>
        <w:t xml:space="preserve">(4) Ceza Muhakemesi Kanununun yürürlükten kaldırılan 250 </w:t>
      </w:r>
      <w:proofErr w:type="spellStart"/>
      <w:r w:rsidRPr="00BE1673">
        <w:rPr>
          <w:rFonts w:ascii="Times New Roman" w:eastAsia="Times New Roman" w:hAnsi="Times New Roman" w:cs="Times New Roman"/>
          <w:b/>
          <w:bCs/>
          <w:i/>
          <w:iCs/>
          <w:color w:val="000000"/>
          <w:sz w:val="24"/>
          <w:szCs w:val="19"/>
          <w:lang w:eastAsia="tr-TR"/>
        </w:rPr>
        <w:t>nci</w:t>
      </w:r>
      <w:proofErr w:type="spellEnd"/>
      <w:r w:rsidRPr="00BE1673">
        <w:rPr>
          <w:rFonts w:ascii="Times New Roman" w:eastAsia="Times New Roman" w:hAnsi="Times New Roman" w:cs="Times New Roman"/>
          <w:b/>
          <w:bCs/>
          <w:i/>
          <w:iCs/>
          <w:color w:val="000000"/>
          <w:sz w:val="24"/>
          <w:szCs w:val="19"/>
          <w:lang w:eastAsia="tr-TR"/>
        </w:rPr>
        <w:t xml:space="preserve"> maddesinin birinci </w:t>
      </w:r>
      <w:proofErr w:type="gramStart"/>
      <w:r w:rsidRPr="00BE1673">
        <w:rPr>
          <w:rFonts w:ascii="Times New Roman" w:eastAsia="Times New Roman" w:hAnsi="Times New Roman" w:cs="Times New Roman"/>
          <w:b/>
          <w:bCs/>
          <w:i/>
          <w:iCs/>
          <w:color w:val="000000"/>
          <w:sz w:val="24"/>
          <w:szCs w:val="19"/>
          <w:lang w:eastAsia="tr-TR"/>
        </w:rPr>
        <w:t>fıkrasına</w:t>
      </w:r>
      <w:proofErr w:type="gramEnd"/>
      <w:r w:rsidRPr="00BE1673">
        <w:rPr>
          <w:rFonts w:ascii="Times New Roman" w:eastAsia="Times New Roman" w:hAnsi="Times New Roman" w:cs="Times New Roman"/>
          <w:b/>
          <w:bCs/>
          <w:i/>
          <w:iCs/>
          <w:color w:val="000000"/>
          <w:sz w:val="24"/>
          <w:szCs w:val="19"/>
          <w:lang w:eastAsia="tr-TR"/>
        </w:rPr>
        <w:t xml:space="preserve"> göre görevlendirilen mahkemelerde açılmış olan davalara, kesin hükümle sonuçlandırılıncaya kadar bu mahkemelerce bakmaya devam olunur. Bu davalarda, yetkisizlik veya görevsizlik kararı verilemez. </w:t>
      </w:r>
      <w:proofErr w:type="gramStart"/>
      <w:r w:rsidRPr="00BE1673">
        <w:rPr>
          <w:rFonts w:ascii="Times New Roman" w:eastAsia="Times New Roman" w:hAnsi="Times New Roman" w:cs="Times New Roman"/>
          <w:b/>
          <w:bCs/>
          <w:i/>
          <w:iCs/>
          <w:color w:val="000000"/>
          <w:sz w:val="24"/>
          <w:szCs w:val="19"/>
          <w:lang w:eastAsia="tr-TR"/>
        </w:rPr>
        <w:t>12/4/1991</w:t>
      </w:r>
      <w:proofErr w:type="gramEnd"/>
      <w:r w:rsidRPr="00BE1673">
        <w:rPr>
          <w:rFonts w:ascii="Times New Roman" w:eastAsia="Times New Roman" w:hAnsi="Times New Roman" w:cs="Times New Roman"/>
          <w:b/>
          <w:bCs/>
          <w:i/>
          <w:iCs/>
          <w:color w:val="000000"/>
          <w:sz w:val="24"/>
          <w:szCs w:val="19"/>
          <w:lang w:eastAsia="tr-TR"/>
        </w:rPr>
        <w:t xml:space="preserve"> tarihli ve 3713 sayılı Terörle Mücadele Kanununun l0 uncu maddesinin kovuşturmaya ilişkin hükümleri bu davalarda da uygulanır.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i/>
          <w:iCs/>
          <w:color w:val="000000"/>
          <w:sz w:val="24"/>
          <w:szCs w:val="19"/>
          <w:lang w:eastAsia="tr-TR"/>
        </w:rPr>
        <w:t>(5) Ceza Muhakemesi Kanununun 251 inci maddesinin birinci fıkrasına göre görevlendirilen Cumhuriyet savcıları yürütmekte oldukları soruşturmalara, Hâkimler ve Savcılar Yüksek Kurulunca Terörle Mücadele Kanununun l0 uncu maddesi uyarınca görevlendirilen Cumhuriyet savcıları göreve başlayıncaya kadar devam ederler.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i/>
          <w:iCs/>
          <w:color w:val="000000"/>
          <w:sz w:val="24"/>
          <w:szCs w:val="19"/>
          <w:lang w:eastAsia="tr-TR"/>
        </w:rPr>
        <w:t>(6) Terörle Mücadele Kanununun l0 uncu maddesi kapsamına giren suçlarla ilgili olarak bu maddenin yürürlüğe girdiği tarih itibarıyla açılmış olan davalarda, sanığın taşıdığı kamu görevlisi sıfatı dolayısıyla hakkında soruşturma yapılabilmesi için izin veya karar alınması gerektiğinden bahisle durma veya düşme kararı verilemez.</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i/>
          <w:iCs/>
          <w:color w:val="000000"/>
          <w:sz w:val="24"/>
          <w:szCs w:val="19"/>
          <w:lang w:eastAsia="tr-TR"/>
        </w:rPr>
        <w:t xml:space="preserve">(7) Mevzuatta Ceza Muhakemesi Kanununun 250 </w:t>
      </w:r>
      <w:proofErr w:type="spellStart"/>
      <w:r w:rsidRPr="00BE1673">
        <w:rPr>
          <w:rFonts w:ascii="Times New Roman" w:eastAsia="Times New Roman" w:hAnsi="Times New Roman" w:cs="Times New Roman"/>
          <w:b/>
          <w:bCs/>
          <w:i/>
          <w:iCs/>
          <w:color w:val="000000"/>
          <w:sz w:val="24"/>
          <w:szCs w:val="19"/>
          <w:lang w:eastAsia="tr-TR"/>
        </w:rPr>
        <w:t>nci</w:t>
      </w:r>
      <w:proofErr w:type="spellEnd"/>
      <w:r w:rsidRPr="00BE1673">
        <w:rPr>
          <w:rFonts w:ascii="Times New Roman" w:eastAsia="Times New Roman" w:hAnsi="Times New Roman" w:cs="Times New Roman"/>
          <w:b/>
          <w:bCs/>
          <w:i/>
          <w:iCs/>
          <w:color w:val="000000"/>
          <w:sz w:val="24"/>
          <w:szCs w:val="19"/>
          <w:lang w:eastAsia="tr-TR"/>
        </w:rPr>
        <w:t xml:space="preserve"> maddesinin birinci fıkrasına göre kurulan ağır ceza mahkemelerine yapılmış olan atıflar, Terörle Mücadele Kanununun 10 uncu maddesinin birinci fıkrasında belirtilen ağır ceza mahkemelerine yapılmış sayılır.</w:t>
      </w:r>
      <w:r w:rsidRPr="00BE1673">
        <w:rPr>
          <w:rFonts w:ascii="Times New Roman" w:eastAsia="Times New Roman" w:hAnsi="Times New Roman" w:cs="Times New Roman"/>
          <w:color w:val="000000"/>
          <w:sz w:val="24"/>
          <w:szCs w:val="19"/>
          <w:lang w:eastAsia="tr-TR"/>
        </w:rPr>
        <w:t>"</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lang w:eastAsia="tr-TR"/>
        </w:rPr>
        <w:t>B- Dayanılan Anayasa Kuralları</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Başvuru kararında, Anayasa'nın 6</w:t>
      </w:r>
      <w:proofErr w:type="gramStart"/>
      <w:r w:rsidRPr="00BE1673">
        <w:rPr>
          <w:rFonts w:ascii="Times New Roman" w:eastAsia="Times New Roman" w:hAnsi="Times New Roman" w:cs="Times New Roman"/>
          <w:color w:val="000000"/>
          <w:sz w:val="24"/>
          <w:szCs w:val="19"/>
          <w:lang w:eastAsia="tr-TR"/>
        </w:rPr>
        <w:t>.,</w:t>
      </w:r>
      <w:proofErr w:type="gramEnd"/>
      <w:r w:rsidRPr="00BE1673">
        <w:rPr>
          <w:rFonts w:ascii="Times New Roman" w:eastAsia="Times New Roman" w:hAnsi="Times New Roman" w:cs="Times New Roman"/>
          <w:color w:val="000000"/>
          <w:sz w:val="24"/>
          <w:szCs w:val="19"/>
          <w:lang w:eastAsia="tr-TR"/>
        </w:rPr>
        <w:t xml:space="preserve"> 9. ve 154. maddelerine dayanılmıştır.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lang w:eastAsia="tr-TR"/>
        </w:rPr>
        <w:t>IV- İLK İNCELEME</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xml:space="preserve"> Anayasa Mahkemesi İçtüzüğü hükümleri uyarınca Haşim KILIÇ, </w:t>
      </w:r>
      <w:proofErr w:type="spellStart"/>
      <w:r w:rsidRPr="00BE1673">
        <w:rPr>
          <w:rFonts w:ascii="Times New Roman" w:eastAsia="Times New Roman" w:hAnsi="Times New Roman" w:cs="Times New Roman"/>
          <w:color w:val="000000"/>
          <w:sz w:val="24"/>
          <w:szCs w:val="19"/>
          <w:lang w:eastAsia="tr-TR"/>
        </w:rPr>
        <w:t>Serruh</w:t>
      </w:r>
      <w:proofErr w:type="spellEnd"/>
      <w:r w:rsidRPr="00BE1673">
        <w:rPr>
          <w:rFonts w:ascii="Times New Roman" w:eastAsia="Times New Roman" w:hAnsi="Times New Roman" w:cs="Times New Roman"/>
          <w:color w:val="000000"/>
          <w:sz w:val="24"/>
          <w:szCs w:val="19"/>
          <w:lang w:eastAsia="tr-TR"/>
        </w:rPr>
        <w:t xml:space="preserve"> KALELİ, Alparslan ALTAN, Osman </w:t>
      </w:r>
      <w:proofErr w:type="spellStart"/>
      <w:r w:rsidRPr="00BE1673">
        <w:rPr>
          <w:rFonts w:ascii="Times New Roman" w:eastAsia="Times New Roman" w:hAnsi="Times New Roman" w:cs="Times New Roman"/>
          <w:color w:val="000000"/>
          <w:sz w:val="24"/>
          <w:szCs w:val="19"/>
          <w:lang w:eastAsia="tr-TR"/>
        </w:rPr>
        <w:t>Alifeyyaz</w:t>
      </w:r>
      <w:proofErr w:type="spellEnd"/>
      <w:r w:rsidRPr="00BE1673">
        <w:rPr>
          <w:rFonts w:ascii="Times New Roman" w:eastAsia="Times New Roman" w:hAnsi="Times New Roman" w:cs="Times New Roman"/>
          <w:color w:val="000000"/>
          <w:sz w:val="24"/>
          <w:szCs w:val="19"/>
          <w:lang w:eastAsia="tr-TR"/>
        </w:rPr>
        <w:t xml:space="preserve"> PAKSÜT, Zehra Ayla PERKTAŞ, Recep </w:t>
      </w:r>
      <w:proofErr w:type="spellStart"/>
      <w:proofErr w:type="gramStart"/>
      <w:r w:rsidRPr="00BE1673">
        <w:rPr>
          <w:rFonts w:ascii="Times New Roman" w:eastAsia="Times New Roman" w:hAnsi="Times New Roman" w:cs="Times New Roman"/>
          <w:color w:val="000000"/>
          <w:sz w:val="24"/>
          <w:szCs w:val="19"/>
          <w:lang w:eastAsia="tr-TR"/>
        </w:rPr>
        <w:t>KÖMÜRCÜ,Burhan</w:t>
      </w:r>
      <w:proofErr w:type="spellEnd"/>
      <w:proofErr w:type="gramEnd"/>
      <w:r w:rsidRPr="00BE1673">
        <w:rPr>
          <w:rFonts w:ascii="Times New Roman" w:eastAsia="Times New Roman" w:hAnsi="Times New Roman" w:cs="Times New Roman"/>
          <w:color w:val="000000"/>
          <w:sz w:val="24"/>
          <w:szCs w:val="19"/>
          <w:lang w:eastAsia="tr-TR"/>
        </w:rPr>
        <w:t xml:space="preserve"> ÜSTÜN, Engin YILDIRIM, Nuri NECİPOĞLU, </w:t>
      </w:r>
      <w:proofErr w:type="spellStart"/>
      <w:r w:rsidRPr="00BE1673">
        <w:rPr>
          <w:rFonts w:ascii="Times New Roman" w:eastAsia="Times New Roman" w:hAnsi="Times New Roman" w:cs="Times New Roman"/>
          <w:color w:val="000000"/>
          <w:sz w:val="24"/>
          <w:szCs w:val="19"/>
          <w:lang w:eastAsia="tr-TR"/>
        </w:rPr>
        <w:t>Hicabi</w:t>
      </w:r>
      <w:proofErr w:type="spellEnd"/>
      <w:r w:rsidRPr="00BE1673">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BE1673">
        <w:rPr>
          <w:rFonts w:ascii="Times New Roman" w:eastAsia="Times New Roman" w:hAnsi="Times New Roman" w:cs="Times New Roman"/>
          <w:color w:val="000000"/>
          <w:sz w:val="24"/>
          <w:szCs w:val="19"/>
          <w:lang w:eastAsia="tr-TR"/>
        </w:rPr>
        <w:t>KUZ'un</w:t>
      </w:r>
      <w:proofErr w:type="spellEnd"/>
      <w:r w:rsidRPr="00BE1673">
        <w:rPr>
          <w:rFonts w:ascii="Times New Roman" w:eastAsia="Times New Roman" w:hAnsi="Times New Roman" w:cs="Times New Roman"/>
          <w:color w:val="000000"/>
          <w:sz w:val="24"/>
          <w:szCs w:val="19"/>
          <w:lang w:eastAsia="tr-TR"/>
        </w:rPr>
        <w:t xml:space="preserve"> katılımlarıyla 3.10.2013 gününde yapılan ilk inceleme toplantısında öncelikle uygulanacak kural ve on yıllık süre sorunu görüşülmüştür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673">
        <w:rPr>
          <w:rFonts w:ascii="Times New Roman" w:eastAsia="Times New Roman" w:hAnsi="Times New Roman" w:cs="Times New Roman"/>
          <w:color w:val="000000"/>
          <w:sz w:val="24"/>
          <w:szCs w:val="19"/>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BE1673">
        <w:rPr>
          <w:rFonts w:ascii="Times New Roman" w:eastAsia="Times New Roman" w:hAnsi="Times New Roman" w:cs="Times New Roman"/>
          <w:color w:val="000000"/>
          <w:sz w:val="24"/>
          <w:szCs w:val="19"/>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shd w:val="clear" w:color="auto" w:fill="FFFFFF"/>
          <w:lang w:eastAsia="tr-TR"/>
        </w:rPr>
        <w:t xml:space="preserve">Başvuru kararında, Kanun'un geçici 2. maddesinin tamamının iptali istenmektedir. Maddenin (2) numaralı fıkrasında, elektrik enerjisi hırsızlığı suçu, (3) numaralı fıkrasında ise koşullu salıverilme ile ilgili düzenlemeler yer almaktadır. Maddenin (5) numaralı fıkrasında,5271 sayılı Ceza Muhakemesi Kanunu'nun 251. maddesinin (1) numaralı fıkrasına göre görevlendirilen Cumhuriyet savcılarının yürütmekte oldukları soruşturmalara, 3713 sayılı </w:t>
      </w:r>
      <w:r w:rsidRPr="00BE1673">
        <w:rPr>
          <w:rFonts w:ascii="Times New Roman" w:eastAsia="Times New Roman" w:hAnsi="Times New Roman" w:cs="Times New Roman"/>
          <w:color w:val="000000"/>
          <w:sz w:val="24"/>
          <w:szCs w:val="19"/>
          <w:shd w:val="clear" w:color="auto" w:fill="FFFFFF"/>
          <w:lang w:eastAsia="tr-TR"/>
        </w:rPr>
        <w:lastRenderedPageBreak/>
        <w:t xml:space="preserve">Terörle Mücadele Kanunu'nun l0. </w:t>
      </w:r>
      <w:proofErr w:type="gramStart"/>
      <w:r w:rsidRPr="00BE1673">
        <w:rPr>
          <w:rFonts w:ascii="Times New Roman" w:eastAsia="Times New Roman" w:hAnsi="Times New Roman" w:cs="Times New Roman"/>
          <w:color w:val="000000"/>
          <w:sz w:val="24"/>
          <w:szCs w:val="19"/>
          <w:shd w:val="clear" w:color="auto" w:fill="FFFFFF"/>
          <w:lang w:eastAsia="tr-TR"/>
        </w:rPr>
        <w:t>maddesi</w:t>
      </w:r>
      <w:proofErr w:type="gramEnd"/>
      <w:r w:rsidRPr="00BE1673">
        <w:rPr>
          <w:rFonts w:ascii="Times New Roman" w:eastAsia="Times New Roman" w:hAnsi="Times New Roman" w:cs="Times New Roman"/>
          <w:color w:val="000000"/>
          <w:sz w:val="24"/>
          <w:szCs w:val="19"/>
          <w:shd w:val="clear" w:color="auto" w:fill="FFFFFF"/>
          <w:lang w:eastAsia="tr-TR"/>
        </w:rPr>
        <w:t xml:space="preserve"> uyarınca görevlendirilen Cumhuriyet savcıları göreve başlayıncaya kadar devam edecekleri, (7) numaralı fıkrasında ise 5271 sayılı Kanun'un 250. maddesine göre kurulan ağır ceza mahkemelerine yapılmış atıfların, 3713 sayılı Kanun'un 10. maddesinin birinci fıkrasında belirtilen ağır ceza mahkemelerine yapılmış sayılacağı hususları düzenlenmiştir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xml:space="preserve">Bakılmakta olan davada, suçu ve suçluyu övmek suçundan dolayı sanık hakkında verilen beraat kararının temyiz incelemesi için </w:t>
      </w:r>
      <w:proofErr w:type="spellStart"/>
      <w:r w:rsidRPr="00BE1673">
        <w:rPr>
          <w:rFonts w:ascii="Times New Roman" w:eastAsia="Times New Roman" w:hAnsi="Times New Roman" w:cs="Times New Roman"/>
          <w:color w:val="000000"/>
          <w:sz w:val="24"/>
          <w:szCs w:val="19"/>
          <w:lang w:eastAsia="tr-TR"/>
        </w:rPr>
        <w:t>Yargıtaya</w:t>
      </w:r>
      <w:proofErr w:type="spellEnd"/>
      <w:r w:rsidRPr="00BE1673">
        <w:rPr>
          <w:rFonts w:ascii="Times New Roman" w:eastAsia="Times New Roman" w:hAnsi="Times New Roman" w:cs="Times New Roman"/>
          <w:color w:val="000000"/>
          <w:sz w:val="24"/>
          <w:szCs w:val="19"/>
          <w:lang w:eastAsia="tr-TR"/>
        </w:rPr>
        <w:t xml:space="preserve"> gönderilen dosya, Yargıtay Cumhuriyet Başsavcılığınca Kanun'un geçici 2. maddesinin (1) numaralı fıkrası uyarınca değerlendirilme yapılması gerektiğinden bahisle iade edilmiştir. Dolayısıyla, Kanun'un geçici 2. maddesinin (2), (3), (5) ve (7) numaralı fıkraları</w:t>
      </w:r>
      <w:r w:rsidRPr="00BE1673">
        <w:rPr>
          <w:rFonts w:ascii="Times New Roman" w:eastAsia="Times New Roman" w:hAnsi="Times New Roman" w:cs="Times New Roman"/>
          <w:b/>
          <w:bCs/>
          <w:color w:val="000000"/>
          <w:sz w:val="24"/>
          <w:szCs w:val="19"/>
          <w:lang w:eastAsia="tr-TR"/>
        </w:rPr>
        <w:t> </w:t>
      </w:r>
      <w:r w:rsidRPr="00BE1673">
        <w:rPr>
          <w:rFonts w:ascii="Times New Roman" w:eastAsia="Times New Roman" w:hAnsi="Times New Roman" w:cs="Times New Roman"/>
          <w:color w:val="000000"/>
          <w:sz w:val="24"/>
          <w:szCs w:val="19"/>
          <w:lang w:eastAsia="tr-TR"/>
        </w:rPr>
        <w:t>davada uygulanacak kural niteliğinde değildir.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673">
        <w:rPr>
          <w:rFonts w:ascii="Times New Roman" w:eastAsia="Times New Roman" w:hAnsi="Times New Roman" w:cs="Times New Roman"/>
          <w:color w:val="000000"/>
          <w:sz w:val="24"/>
          <w:szCs w:val="19"/>
          <w:lang w:eastAsia="tr-TR"/>
        </w:rPr>
        <w:t>Diğer taraftan, Anayasa'nın "</w:t>
      </w:r>
      <w:r w:rsidRPr="00BE1673">
        <w:rPr>
          <w:rFonts w:ascii="Times New Roman" w:eastAsia="Times New Roman" w:hAnsi="Times New Roman" w:cs="Times New Roman"/>
          <w:i/>
          <w:iCs/>
          <w:color w:val="000000"/>
          <w:sz w:val="24"/>
          <w:szCs w:val="19"/>
          <w:lang w:eastAsia="tr-TR"/>
        </w:rPr>
        <w:t>Anayasaya aykırılığın diğer mahkemelerde ileri sürülmesi</w:t>
      </w:r>
      <w:r w:rsidRPr="00BE1673">
        <w:rPr>
          <w:rFonts w:ascii="Times New Roman" w:eastAsia="Times New Roman" w:hAnsi="Times New Roman" w:cs="Times New Roman"/>
          <w:color w:val="000000"/>
          <w:sz w:val="24"/>
          <w:szCs w:val="19"/>
          <w:lang w:eastAsia="tr-TR"/>
        </w:rPr>
        <w:t>" başlıklı 152. maddesinin son fıkrasında, "</w:t>
      </w:r>
      <w:r w:rsidRPr="00BE1673">
        <w:rPr>
          <w:rFonts w:ascii="Times New Roman" w:eastAsia="Times New Roman" w:hAnsi="Times New Roman" w:cs="Times New Roman"/>
          <w:i/>
          <w:iCs/>
          <w:color w:val="000000"/>
          <w:sz w:val="24"/>
          <w:szCs w:val="19"/>
          <w:lang w:eastAsia="tr-TR"/>
        </w:rPr>
        <w:t xml:space="preserve">Anayasa Mahkemesinin işin esasına girerek verdiği </w:t>
      </w:r>
      <w:proofErr w:type="spellStart"/>
      <w:r w:rsidRPr="00BE1673">
        <w:rPr>
          <w:rFonts w:ascii="Times New Roman" w:eastAsia="Times New Roman" w:hAnsi="Times New Roman" w:cs="Times New Roman"/>
          <w:i/>
          <w:iCs/>
          <w:color w:val="000000"/>
          <w:sz w:val="24"/>
          <w:szCs w:val="19"/>
          <w:lang w:eastAsia="tr-TR"/>
        </w:rPr>
        <w:t>red</w:t>
      </w:r>
      <w:proofErr w:type="spellEnd"/>
      <w:r w:rsidRPr="00BE1673">
        <w:rPr>
          <w:rFonts w:ascii="Times New Roman" w:eastAsia="Times New Roman" w:hAnsi="Times New Roman" w:cs="Times New Roman"/>
          <w:i/>
          <w:iCs/>
          <w:color w:val="000000"/>
          <w:sz w:val="24"/>
          <w:szCs w:val="19"/>
          <w:lang w:eastAsia="tr-TR"/>
        </w:rPr>
        <w:t xml:space="preserve"> kararının Resmî Gazetede yayımlanmasından sonra on yıl geçmedikçe aynı kanun hükmünün Anayasaya aykırılığı iddiasıyla tekrar başvuruda bulunulamaz.</w:t>
      </w:r>
      <w:r w:rsidRPr="00BE1673">
        <w:rPr>
          <w:rFonts w:ascii="Times New Roman" w:eastAsia="Times New Roman" w:hAnsi="Times New Roman" w:cs="Times New Roman"/>
          <w:color w:val="000000"/>
          <w:sz w:val="24"/>
          <w:szCs w:val="19"/>
          <w:lang w:eastAsia="tr-TR"/>
        </w:rPr>
        <w:t>"; 6216 sayılı Kanun'un "</w:t>
      </w:r>
      <w:r w:rsidRPr="00BE1673">
        <w:rPr>
          <w:rFonts w:ascii="Times New Roman" w:eastAsia="Times New Roman" w:hAnsi="Times New Roman" w:cs="Times New Roman"/>
          <w:i/>
          <w:iCs/>
          <w:color w:val="000000"/>
          <w:sz w:val="24"/>
          <w:szCs w:val="19"/>
          <w:lang w:eastAsia="tr-TR"/>
        </w:rPr>
        <w:t>Başvuruya engel durumlar</w:t>
      </w:r>
      <w:r w:rsidRPr="00BE1673">
        <w:rPr>
          <w:rFonts w:ascii="Times New Roman" w:eastAsia="Times New Roman" w:hAnsi="Times New Roman" w:cs="Times New Roman"/>
          <w:color w:val="000000"/>
          <w:sz w:val="24"/>
          <w:szCs w:val="19"/>
          <w:lang w:eastAsia="tr-TR"/>
        </w:rPr>
        <w:t>" başlıklı 41. maddesinin (1) numaralı fıkrasında ise "</w:t>
      </w:r>
      <w:r w:rsidRPr="00BE1673">
        <w:rPr>
          <w:rFonts w:ascii="Times New Roman" w:eastAsia="Times New Roman" w:hAnsi="Times New Roman" w:cs="Times New Roman"/>
          <w:i/>
          <w:iCs/>
          <w:color w:val="000000"/>
          <w:sz w:val="24"/>
          <w:szCs w:val="19"/>
          <w:lang w:eastAsia="tr-TR"/>
        </w:rPr>
        <w:t>Mahkemenin işin esasına girerek verdiği ret kararının Resmî Gazetede yayımlanmasından itibaren on yıl geçmedikçe aynı kanun hükmünün Anayasaya aykırılığı iddiasıyla itiraz başvurusu yapılamaz.</w:t>
      </w:r>
      <w:r w:rsidRPr="00BE1673">
        <w:rPr>
          <w:rFonts w:ascii="Times New Roman" w:eastAsia="Times New Roman" w:hAnsi="Times New Roman" w:cs="Times New Roman"/>
          <w:color w:val="000000"/>
          <w:sz w:val="24"/>
          <w:szCs w:val="19"/>
          <w:lang w:eastAsia="tr-TR"/>
        </w:rPr>
        <w:t>" hükümlerine yer verilmiştir.</w:t>
      </w:r>
      <w:proofErr w:type="gramEnd"/>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673">
        <w:rPr>
          <w:rFonts w:ascii="Times New Roman" w:eastAsia="Times New Roman" w:hAnsi="Times New Roman" w:cs="Times New Roman"/>
          <w:color w:val="000000"/>
          <w:sz w:val="24"/>
          <w:szCs w:val="19"/>
          <w:lang w:eastAsia="tr-TR"/>
        </w:rPr>
        <w:t xml:space="preserve">Kanun'un geçici 2. maddesinin (4) ve (6) numaralı fıkralarının Anayasa'ya aykırılığı ileri sürülerek daha önce iptal isteminde bulunulmuş ve Anayasa Mahkemesince işin esasına girilerek 4.7.2013 günlü, E.2012/100, K.2013/84 sayılı kararıyla esastan reddedilmiş ve bu karar 2.8.2013 günlü, 28726 sayılı Resmî </w:t>
      </w:r>
      <w:proofErr w:type="spellStart"/>
      <w:r w:rsidRPr="00BE1673">
        <w:rPr>
          <w:rFonts w:ascii="Times New Roman" w:eastAsia="Times New Roman" w:hAnsi="Times New Roman" w:cs="Times New Roman"/>
          <w:color w:val="000000"/>
          <w:sz w:val="24"/>
          <w:szCs w:val="19"/>
          <w:lang w:eastAsia="tr-TR"/>
        </w:rPr>
        <w:t>Gazete'de</w:t>
      </w:r>
      <w:proofErr w:type="spellEnd"/>
      <w:r w:rsidRPr="00BE1673">
        <w:rPr>
          <w:rFonts w:ascii="Times New Roman" w:eastAsia="Times New Roman" w:hAnsi="Times New Roman" w:cs="Times New Roman"/>
          <w:color w:val="000000"/>
          <w:sz w:val="24"/>
          <w:szCs w:val="19"/>
          <w:lang w:eastAsia="tr-TR"/>
        </w:rPr>
        <w:t xml:space="preserve"> yayımlanmıştır.</w:t>
      </w:r>
      <w:proofErr w:type="gramEnd"/>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xml:space="preserve">Anayasa Mahkemesince işin esasına </w:t>
      </w:r>
      <w:proofErr w:type="spellStart"/>
      <w:proofErr w:type="gramStart"/>
      <w:r w:rsidRPr="00BE1673">
        <w:rPr>
          <w:rFonts w:ascii="Times New Roman" w:eastAsia="Times New Roman" w:hAnsi="Times New Roman" w:cs="Times New Roman"/>
          <w:color w:val="000000"/>
          <w:sz w:val="24"/>
          <w:szCs w:val="19"/>
          <w:lang w:eastAsia="tr-TR"/>
        </w:rPr>
        <w:t>girilerek,Kanun'un</w:t>
      </w:r>
      <w:proofErr w:type="spellEnd"/>
      <w:proofErr w:type="gramEnd"/>
      <w:r w:rsidRPr="00BE1673">
        <w:rPr>
          <w:rFonts w:ascii="Times New Roman" w:eastAsia="Times New Roman" w:hAnsi="Times New Roman" w:cs="Times New Roman"/>
          <w:color w:val="000000"/>
          <w:sz w:val="24"/>
          <w:szCs w:val="19"/>
          <w:lang w:eastAsia="tr-TR"/>
        </w:rPr>
        <w:t xml:space="preserve"> geçici 2. maddesinin (4) ve (6) numaralı fıkralarının Anayasa'ya aykırı olmadığına karar verildiğinden, bu konuda yeni bir başvurunun yapılabilmesi için kararın Resmî </w:t>
      </w:r>
      <w:proofErr w:type="spellStart"/>
      <w:r w:rsidRPr="00BE1673">
        <w:rPr>
          <w:rFonts w:ascii="Times New Roman" w:eastAsia="Times New Roman" w:hAnsi="Times New Roman" w:cs="Times New Roman"/>
          <w:color w:val="000000"/>
          <w:sz w:val="24"/>
          <w:szCs w:val="19"/>
          <w:lang w:eastAsia="tr-TR"/>
        </w:rPr>
        <w:t>Gazete'de</w:t>
      </w:r>
      <w:proofErr w:type="spellEnd"/>
      <w:r w:rsidRPr="00BE1673">
        <w:rPr>
          <w:rFonts w:ascii="Times New Roman" w:eastAsia="Times New Roman" w:hAnsi="Times New Roman" w:cs="Times New Roman"/>
          <w:color w:val="000000"/>
          <w:sz w:val="24"/>
          <w:szCs w:val="19"/>
          <w:lang w:eastAsia="tr-TR"/>
        </w:rPr>
        <w:t xml:space="preserve"> yayımlandığı 2.8.2013 tarihinden başlayarak geçmesi gereken on yıllık süre henüz dolmamıştır.</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Açıklanan nedenlerle;</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2.7.2012 günlü, 6352 sayılı Yargı Hizmetlerinin Etkinleştirilmesi Amacıyla Bazı Kanunlarda Değişiklik Yapılması ve Basın Yayın Yoluyla İşlenen Suçlara İlişkin Dava ve Cezaların Ertelenmesi Hakkında Kanun'un geçici 2. maddesinin;</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A- (4) ve (6) numaralı fıkralarının, Anayasa'nın 152. maddesinin son fıkrası ve 6216 sayılı Anayasa Mahkemesinin Kuruluşu ve Yargılama Usulleri Hakkında Kanun'un 41. maddesinin (1) numaralı fıkrası gereğince REDDİNE,</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B- (2), (3), (5) ve (7) numaralı fıkralarının, itiraz başvurusunda bulunan Mahkemenin bakmakta olduğu davada uygulanma olanağı bulunmadığından, bu fıkralara ilişkin başvurunun Mahkemenin yetkisizliği nedeniyle REDDİNE,</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C- (1) numaralı fıkrasının ESASININ İNCELENMESİNE,</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OYBİRLİĞİYLE karar verilmiştir. </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lang w:eastAsia="tr-TR"/>
        </w:rPr>
        <w:lastRenderedPageBreak/>
        <w:t>V- ESASIN İNCELENMESİ</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Anayasa kuralları ve bunların gerekçeleri ile diğer yasama belgeleri okunup incelendikten sonra gereği görüşülüp düşünüldü:</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Başvuru kararında, itiraz konusu kuralın ilk derece mahkemelerince verilip temyiz edilen hükümlerde başlamış olan temyiz sürecini sonlandırarak, Ceza Muhakemesi Kanunu sistemine uygun olmayan biçimde Yargıtay Cumhuriyet Başsavcılığını, ilk hükmün ortadan kalkmasına ve yeni bir hüküm kurulmasına neden olan karar mercii konumuna getirdiği belirtilerek kuralın, Anayasa'nın 6</w:t>
      </w:r>
      <w:proofErr w:type="gramStart"/>
      <w:r w:rsidRPr="00BE1673">
        <w:rPr>
          <w:rFonts w:ascii="Times New Roman" w:eastAsia="Times New Roman" w:hAnsi="Times New Roman" w:cs="Times New Roman"/>
          <w:color w:val="000000"/>
          <w:sz w:val="24"/>
          <w:szCs w:val="19"/>
          <w:lang w:eastAsia="tr-TR"/>
        </w:rPr>
        <w:t>.,</w:t>
      </w:r>
      <w:proofErr w:type="gramEnd"/>
      <w:r w:rsidRPr="00BE1673">
        <w:rPr>
          <w:rFonts w:ascii="Times New Roman" w:eastAsia="Times New Roman" w:hAnsi="Times New Roman" w:cs="Times New Roman"/>
          <w:color w:val="000000"/>
          <w:sz w:val="24"/>
          <w:szCs w:val="19"/>
          <w:lang w:eastAsia="tr-TR"/>
        </w:rPr>
        <w:t xml:space="preserve"> 9. ve 154. maddelerine aykırı olduğu ileri sürülmüştür.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673">
        <w:rPr>
          <w:rFonts w:ascii="Times New Roman" w:eastAsia="Times New Roman" w:hAnsi="Times New Roman" w:cs="Times New Roman"/>
          <w:color w:val="000000"/>
          <w:sz w:val="24"/>
          <w:szCs w:val="19"/>
          <w:lang w:eastAsia="tr-TR"/>
        </w:rPr>
        <w:t xml:space="preserve">Kanun'un geçici 2. maddesinin (1) numaralı fıkrasında, mahkemelerce verilen ve temyiz edilip Yargıtay Cumhuriyet Başsavcılığınca henüz </w:t>
      </w:r>
      <w:proofErr w:type="spellStart"/>
      <w:r w:rsidRPr="00BE1673">
        <w:rPr>
          <w:rFonts w:ascii="Times New Roman" w:eastAsia="Times New Roman" w:hAnsi="Times New Roman" w:cs="Times New Roman"/>
          <w:color w:val="000000"/>
          <w:sz w:val="24"/>
          <w:szCs w:val="19"/>
          <w:lang w:eastAsia="tr-TR"/>
        </w:rPr>
        <w:t>tebliğname</w:t>
      </w:r>
      <w:proofErr w:type="spellEnd"/>
      <w:r w:rsidRPr="00BE1673">
        <w:rPr>
          <w:rFonts w:ascii="Times New Roman" w:eastAsia="Times New Roman" w:hAnsi="Times New Roman" w:cs="Times New Roman"/>
          <w:color w:val="000000"/>
          <w:sz w:val="24"/>
          <w:szCs w:val="19"/>
          <w:lang w:eastAsia="tr-TR"/>
        </w:rPr>
        <w:t xml:space="preserve"> düzenlenmemiş dosyaların, Kanunla yapılan değişiklikler karşısında lehe kanun uygulanması yönünden mahkemesince değerlendirilme yapılması açıkça anlaşılanların Yargıtay Cumhuriyet Başsavcılığınca, Yargıtay ilgili dairesinde bulunan dosyaların ise bu dairece ilgili mahkemeye iade edilebileceği hüküm altına alınmıştır. </w:t>
      </w:r>
      <w:proofErr w:type="gramEnd"/>
      <w:r w:rsidRPr="00BE1673">
        <w:rPr>
          <w:rFonts w:ascii="Times New Roman" w:eastAsia="Times New Roman" w:hAnsi="Times New Roman" w:cs="Times New Roman"/>
          <w:color w:val="000000"/>
          <w:sz w:val="24"/>
          <w:szCs w:val="19"/>
          <w:lang w:eastAsia="tr-TR"/>
        </w:rPr>
        <w:t>Böylece, kuralla, ilgili mahkemenin, herhangi bir bozma kararı olmadığı hâlde, karar vererek elini çekmiş olduğu dosya ile ilgili önceki Kanun ile 6352 sayılı Kanun'da yer alan ilgili tüm hükümleri karşılaştırarak sanık lehine olan kanun hükmünü belirlemesi ve yeniden hüküm kurması sağlanmıştır. </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Kanun'un genel gerekçesinde, bu Kanun'un yargı hizmetlerinin hızlandırılması amacıyla hazırlandığı belirtilmiştir. Kanun'un geçici 2. maddesinin (2) numaralı fıkrası ile elektrik enerjisi, su ve doğal gaz hırsızlığı suçu tamamen değiştirilerek karşılıksız yararlanma suçuna dönüştürülmüş olup, diğer suçlar açısından, eylemin başka bir suça dönüştürülmesi söz konusu değildir. Yargıtay Ceza Genel Kurulu'nun18.</w:t>
      </w:r>
      <w:proofErr w:type="gramStart"/>
      <w:r w:rsidRPr="00BE1673">
        <w:rPr>
          <w:rFonts w:ascii="Times New Roman" w:eastAsia="Times New Roman" w:hAnsi="Times New Roman" w:cs="Times New Roman"/>
          <w:color w:val="000000"/>
          <w:sz w:val="24"/>
          <w:szCs w:val="19"/>
          <w:lang w:eastAsia="tr-TR"/>
        </w:rPr>
        <w:t>9.2012</w:t>
      </w:r>
      <w:proofErr w:type="gramEnd"/>
      <w:r w:rsidRPr="00BE1673">
        <w:rPr>
          <w:rFonts w:ascii="Times New Roman" w:eastAsia="Times New Roman" w:hAnsi="Times New Roman" w:cs="Times New Roman"/>
          <w:color w:val="000000"/>
          <w:sz w:val="24"/>
          <w:szCs w:val="19"/>
          <w:lang w:eastAsia="tr-TR"/>
        </w:rPr>
        <w:t xml:space="preserve"> günlü, E.2012/5.MD-420, K.2012/1771 sayılı kararında da belirtildiği üzere Kanun'un geçici 2. </w:t>
      </w:r>
      <w:proofErr w:type="spellStart"/>
      <w:r w:rsidRPr="00BE1673">
        <w:rPr>
          <w:rFonts w:ascii="Times New Roman" w:eastAsia="Times New Roman" w:hAnsi="Times New Roman" w:cs="Times New Roman"/>
          <w:color w:val="000000"/>
          <w:sz w:val="24"/>
          <w:szCs w:val="19"/>
          <w:lang w:eastAsia="tr-TR"/>
        </w:rPr>
        <w:t>maddesininAdalet</w:t>
      </w:r>
      <w:proofErr w:type="spellEnd"/>
      <w:r w:rsidRPr="00BE1673">
        <w:rPr>
          <w:rFonts w:ascii="Times New Roman" w:eastAsia="Times New Roman" w:hAnsi="Times New Roman" w:cs="Times New Roman"/>
          <w:color w:val="000000"/>
          <w:sz w:val="24"/>
          <w:szCs w:val="19"/>
          <w:lang w:eastAsia="tr-TR"/>
        </w:rPr>
        <w:t xml:space="preserve"> Komisyonu raporunda belirtilen </w:t>
      </w:r>
      <w:r w:rsidRPr="00BE1673">
        <w:rPr>
          <w:rFonts w:ascii="Times New Roman" w:eastAsia="Times New Roman" w:hAnsi="Times New Roman" w:cs="Times New Roman"/>
          <w:i/>
          <w:iCs/>
          <w:color w:val="000000"/>
          <w:sz w:val="24"/>
          <w:szCs w:val="19"/>
          <w:lang w:eastAsia="tr-TR"/>
        </w:rPr>
        <w:t xml:space="preserve">"Kanunun yürürlüğe girdiği </w:t>
      </w:r>
      <w:proofErr w:type="spellStart"/>
      <w:r w:rsidRPr="00BE1673">
        <w:rPr>
          <w:rFonts w:ascii="Times New Roman" w:eastAsia="Times New Roman" w:hAnsi="Times New Roman" w:cs="Times New Roman"/>
          <w:i/>
          <w:iCs/>
          <w:color w:val="000000"/>
          <w:sz w:val="24"/>
          <w:szCs w:val="19"/>
          <w:lang w:eastAsia="tr-TR"/>
        </w:rPr>
        <w:t>tarihitibarıyla</w:t>
      </w:r>
      <w:proofErr w:type="spellEnd"/>
      <w:r w:rsidRPr="00BE1673">
        <w:rPr>
          <w:rFonts w:ascii="Times New Roman" w:eastAsia="Times New Roman" w:hAnsi="Times New Roman" w:cs="Times New Roman"/>
          <w:i/>
          <w:iCs/>
          <w:color w:val="000000"/>
          <w:sz w:val="24"/>
          <w:szCs w:val="19"/>
          <w:lang w:eastAsia="tr-TR"/>
        </w:rPr>
        <w:t xml:space="preserve">, </w:t>
      </w:r>
      <w:proofErr w:type="spellStart"/>
      <w:r w:rsidRPr="00BE1673">
        <w:rPr>
          <w:rFonts w:ascii="Times New Roman" w:eastAsia="Times New Roman" w:hAnsi="Times New Roman" w:cs="Times New Roman"/>
          <w:i/>
          <w:iCs/>
          <w:color w:val="000000"/>
          <w:sz w:val="24"/>
          <w:szCs w:val="19"/>
          <w:lang w:eastAsia="tr-TR"/>
        </w:rPr>
        <w:t>elektrikenerjisi</w:t>
      </w:r>
      <w:proofErr w:type="spellEnd"/>
      <w:r w:rsidRPr="00BE1673">
        <w:rPr>
          <w:rFonts w:ascii="Times New Roman" w:eastAsia="Times New Roman" w:hAnsi="Times New Roman" w:cs="Times New Roman"/>
          <w:i/>
          <w:iCs/>
          <w:color w:val="000000"/>
          <w:sz w:val="24"/>
          <w:szCs w:val="19"/>
          <w:lang w:eastAsia="tr-TR"/>
        </w:rPr>
        <w:t xml:space="preserve">, su ve doğalgaz hırsızlığı nedeniyle Yargıtay </w:t>
      </w:r>
      <w:proofErr w:type="spellStart"/>
      <w:r w:rsidRPr="00BE1673">
        <w:rPr>
          <w:rFonts w:ascii="Times New Roman" w:eastAsia="Times New Roman" w:hAnsi="Times New Roman" w:cs="Times New Roman"/>
          <w:i/>
          <w:iCs/>
          <w:color w:val="000000"/>
          <w:sz w:val="24"/>
          <w:szCs w:val="19"/>
          <w:lang w:eastAsia="tr-TR"/>
        </w:rPr>
        <w:t>CumhuriyetBaşsavcılığında</w:t>
      </w:r>
      <w:proofErr w:type="spellEnd"/>
      <w:r w:rsidRPr="00BE1673">
        <w:rPr>
          <w:rFonts w:ascii="Times New Roman" w:eastAsia="Times New Roman" w:hAnsi="Times New Roman" w:cs="Times New Roman"/>
          <w:i/>
          <w:iCs/>
          <w:color w:val="000000"/>
          <w:sz w:val="24"/>
          <w:szCs w:val="19"/>
          <w:lang w:eastAsia="tr-TR"/>
        </w:rPr>
        <w:t xml:space="preserve"> bulunan dosyaların, Yargıtay </w:t>
      </w:r>
      <w:proofErr w:type="spellStart"/>
      <w:r w:rsidRPr="00BE1673">
        <w:rPr>
          <w:rFonts w:ascii="Times New Roman" w:eastAsia="Times New Roman" w:hAnsi="Times New Roman" w:cs="Times New Roman"/>
          <w:i/>
          <w:iCs/>
          <w:color w:val="000000"/>
          <w:sz w:val="24"/>
          <w:szCs w:val="19"/>
          <w:lang w:eastAsia="tr-TR"/>
        </w:rPr>
        <w:t>CumhuriyetBaşsavcılığınca</w:t>
      </w:r>
      <w:proofErr w:type="spellEnd"/>
      <w:r w:rsidRPr="00BE1673">
        <w:rPr>
          <w:rFonts w:ascii="Times New Roman" w:eastAsia="Times New Roman" w:hAnsi="Times New Roman" w:cs="Times New Roman"/>
          <w:i/>
          <w:iCs/>
          <w:color w:val="000000"/>
          <w:sz w:val="24"/>
          <w:szCs w:val="19"/>
          <w:lang w:eastAsia="tr-TR"/>
        </w:rPr>
        <w:t xml:space="preserve">, Yargıtay </w:t>
      </w:r>
      <w:proofErr w:type="spellStart"/>
      <w:r w:rsidRPr="00BE1673">
        <w:rPr>
          <w:rFonts w:ascii="Times New Roman" w:eastAsia="Times New Roman" w:hAnsi="Times New Roman" w:cs="Times New Roman"/>
          <w:i/>
          <w:iCs/>
          <w:color w:val="000000"/>
          <w:sz w:val="24"/>
          <w:szCs w:val="19"/>
          <w:lang w:eastAsia="tr-TR"/>
        </w:rPr>
        <w:t>ilgilidairesinde</w:t>
      </w:r>
      <w:proofErr w:type="spellEnd"/>
      <w:r w:rsidRPr="00BE1673">
        <w:rPr>
          <w:rFonts w:ascii="Times New Roman" w:eastAsia="Times New Roman" w:hAnsi="Times New Roman" w:cs="Times New Roman"/>
          <w:i/>
          <w:iCs/>
          <w:color w:val="000000"/>
          <w:sz w:val="24"/>
          <w:szCs w:val="19"/>
          <w:lang w:eastAsia="tr-TR"/>
        </w:rPr>
        <w:t xml:space="preserve"> bulunan dosyaların ise bu dairece, hükmü veren mahkemeye gönderilmesinin </w:t>
      </w:r>
      <w:proofErr w:type="spellStart"/>
      <w:r w:rsidRPr="00BE1673">
        <w:rPr>
          <w:rFonts w:ascii="Times New Roman" w:eastAsia="Times New Roman" w:hAnsi="Times New Roman" w:cs="Times New Roman"/>
          <w:i/>
          <w:iCs/>
          <w:color w:val="000000"/>
          <w:sz w:val="24"/>
          <w:szCs w:val="19"/>
          <w:lang w:eastAsia="tr-TR"/>
        </w:rPr>
        <w:t>vebu</w:t>
      </w:r>
      <w:proofErr w:type="spellEnd"/>
      <w:r w:rsidRPr="00BE1673">
        <w:rPr>
          <w:rFonts w:ascii="Times New Roman" w:eastAsia="Times New Roman" w:hAnsi="Times New Roman" w:cs="Times New Roman"/>
          <w:i/>
          <w:iCs/>
          <w:color w:val="000000"/>
          <w:sz w:val="24"/>
          <w:szCs w:val="19"/>
          <w:lang w:eastAsia="tr-TR"/>
        </w:rPr>
        <w:t xml:space="preserve"> sayede dosyaların gereksiz şekilde dolaşarak zaman kaybının önlenmesinin sağlanması amacıyla yeni geçici madde ihdasına ilişkin önerge Komisyonumuzca kabul edilerek, geçici 2'nci madde olarak </w:t>
      </w:r>
      <w:proofErr w:type="spellStart"/>
      <w:r w:rsidRPr="00BE1673">
        <w:rPr>
          <w:rFonts w:ascii="Times New Roman" w:eastAsia="Times New Roman" w:hAnsi="Times New Roman" w:cs="Times New Roman"/>
          <w:i/>
          <w:iCs/>
          <w:color w:val="000000"/>
          <w:sz w:val="24"/>
          <w:szCs w:val="19"/>
          <w:lang w:eastAsia="tr-TR"/>
        </w:rPr>
        <w:t>metneeklenmiştir</w:t>
      </w:r>
      <w:proofErr w:type="spellEnd"/>
      <w:r w:rsidRPr="00BE1673">
        <w:rPr>
          <w:rFonts w:ascii="Times New Roman" w:eastAsia="Times New Roman" w:hAnsi="Times New Roman" w:cs="Times New Roman"/>
          <w:i/>
          <w:iCs/>
          <w:color w:val="000000"/>
          <w:sz w:val="24"/>
          <w:szCs w:val="19"/>
          <w:lang w:eastAsia="tr-TR"/>
        </w:rPr>
        <w:t>." </w:t>
      </w:r>
      <w:proofErr w:type="spellStart"/>
      <w:r w:rsidRPr="00BE1673">
        <w:rPr>
          <w:rFonts w:ascii="Times New Roman" w:eastAsia="Times New Roman" w:hAnsi="Times New Roman" w:cs="Times New Roman"/>
          <w:color w:val="000000"/>
          <w:sz w:val="24"/>
          <w:szCs w:val="19"/>
          <w:lang w:eastAsia="tr-TR"/>
        </w:rPr>
        <w:t>biçimindekigerekçesi</w:t>
      </w:r>
      <w:proofErr w:type="spellEnd"/>
      <w:r w:rsidRPr="00BE1673">
        <w:rPr>
          <w:rFonts w:ascii="Times New Roman" w:eastAsia="Times New Roman" w:hAnsi="Times New Roman" w:cs="Times New Roman"/>
          <w:color w:val="000000"/>
          <w:sz w:val="24"/>
          <w:szCs w:val="19"/>
          <w:lang w:eastAsia="tr-TR"/>
        </w:rPr>
        <w:t xml:space="preserve"> ile kanun koyucunun asıl amacının yalnızca karşılıksız yararlanma suçuna dönüştürülen elektrik enerjisi, su ve doğalgaz hakkında hırsızlık suçlarına ilişkin dosyaların ilgili merci tarafından incelenmeksizin kararı veren mahkemeye gönderilerek sanık lehine olan kanun hükmünün belirlemesine yönelik olduğu </w:t>
      </w:r>
      <w:proofErr w:type="spellStart"/>
      <w:r w:rsidRPr="00BE1673">
        <w:rPr>
          <w:rFonts w:ascii="Times New Roman" w:eastAsia="Times New Roman" w:hAnsi="Times New Roman" w:cs="Times New Roman"/>
          <w:color w:val="000000"/>
          <w:sz w:val="24"/>
          <w:szCs w:val="19"/>
          <w:lang w:eastAsia="tr-TR"/>
        </w:rPr>
        <w:t>anlaşılmaktave</w:t>
      </w:r>
      <w:proofErr w:type="spellEnd"/>
      <w:r w:rsidRPr="00BE1673">
        <w:rPr>
          <w:rFonts w:ascii="Times New Roman" w:eastAsia="Times New Roman" w:hAnsi="Times New Roman" w:cs="Times New Roman"/>
          <w:color w:val="000000"/>
          <w:sz w:val="24"/>
          <w:szCs w:val="19"/>
          <w:lang w:eastAsia="tr-TR"/>
        </w:rPr>
        <w:t xml:space="preserve"> bu nedenle </w:t>
      </w:r>
      <w:proofErr w:type="spellStart"/>
      <w:r w:rsidRPr="00BE1673">
        <w:rPr>
          <w:rFonts w:ascii="Times New Roman" w:eastAsia="Times New Roman" w:hAnsi="Times New Roman" w:cs="Times New Roman"/>
          <w:color w:val="000000"/>
          <w:sz w:val="24"/>
          <w:szCs w:val="19"/>
          <w:lang w:eastAsia="tr-TR"/>
        </w:rPr>
        <w:t>hırsızlıksuçları</w:t>
      </w:r>
      <w:proofErr w:type="spellEnd"/>
      <w:r w:rsidRPr="00BE1673">
        <w:rPr>
          <w:rFonts w:ascii="Times New Roman" w:eastAsia="Times New Roman" w:hAnsi="Times New Roman" w:cs="Times New Roman"/>
          <w:color w:val="000000"/>
          <w:sz w:val="24"/>
          <w:szCs w:val="19"/>
          <w:lang w:eastAsia="tr-TR"/>
        </w:rPr>
        <w:t xml:space="preserve"> dışında kalan suçlara ilişkin dosyaların ise esasının incelenmesine karar </w:t>
      </w:r>
      <w:proofErr w:type="spellStart"/>
      <w:r w:rsidRPr="00BE1673">
        <w:rPr>
          <w:rFonts w:ascii="Times New Roman" w:eastAsia="Times New Roman" w:hAnsi="Times New Roman" w:cs="Times New Roman"/>
          <w:color w:val="000000"/>
          <w:sz w:val="24"/>
          <w:szCs w:val="19"/>
          <w:lang w:eastAsia="tr-TR"/>
        </w:rPr>
        <w:t>verdiğigörülmektedir</w:t>
      </w:r>
      <w:proofErr w:type="spellEnd"/>
      <w:r w:rsidRPr="00BE1673">
        <w:rPr>
          <w:rFonts w:ascii="Times New Roman" w:eastAsia="Times New Roman" w:hAnsi="Times New Roman" w:cs="Times New Roman"/>
          <w:color w:val="000000"/>
          <w:sz w:val="24"/>
          <w:szCs w:val="19"/>
          <w:lang w:eastAsia="tr-TR"/>
        </w:rPr>
        <w:t>.</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Anayasa'nın 6. maddesinde, hiç kimsenin veya organın kaynağını Anayasa'dan almayan bir Devlet yetkisini kullanamayacağı; 9. maddesinde, yargı yetkisinin Türk milleti adına bağımsız mahkemelerce kullanılacağı; 154. maddesinin birinci fıkrasında ise mahkemelerce verilen kararların son inceleme yerinin Yargıtay olduğu hükme bağlanmıştır.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xml:space="preserve">İtiraz konusu kuralla Kanunla yapılan düzenlemeler karşısında lehe olan kanunun tespitinin bir an önce hükmü veren mahkemece yapılması açısından, gereksiz yere zaman ve emek kaybına yol açacak bir uygulamanın önüne geçilmek istendiği anlaşılmaktadır. </w:t>
      </w:r>
      <w:proofErr w:type="gramStart"/>
      <w:r w:rsidRPr="00BE1673">
        <w:rPr>
          <w:rFonts w:ascii="Times New Roman" w:eastAsia="Times New Roman" w:hAnsi="Times New Roman" w:cs="Times New Roman"/>
          <w:color w:val="000000"/>
          <w:sz w:val="24"/>
          <w:szCs w:val="19"/>
          <w:lang w:eastAsia="tr-TR"/>
        </w:rPr>
        <w:t>Zira,</w:t>
      </w:r>
      <w:proofErr w:type="gramEnd"/>
      <w:r w:rsidRPr="00BE1673">
        <w:rPr>
          <w:rFonts w:ascii="Times New Roman" w:eastAsia="Times New Roman" w:hAnsi="Times New Roman" w:cs="Times New Roman"/>
          <w:color w:val="000000"/>
          <w:sz w:val="24"/>
          <w:szCs w:val="19"/>
          <w:lang w:eastAsia="tr-TR"/>
        </w:rPr>
        <w:t xml:space="preserve"> anılan yasal düzenleme yapılmasaydı, temyiz edilen dosyalar önce Yargıtay Cumhuriyet </w:t>
      </w:r>
      <w:r w:rsidRPr="00BE1673">
        <w:rPr>
          <w:rFonts w:ascii="Times New Roman" w:eastAsia="Times New Roman" w:hAnsi="Times New Roman" w:cs="Times New Roman"/>
          <w:color w:val="000000"/>
          <w:sz w:val="24"/>
          <w:szCs w:val="19"/>
          <w:lang w:eastAsia="tr-TR"/>
        </w:rPr>
        <w:lastRenderedPageBreak/>
        <w:t xml:space="preserve">Başsavcılığınca incelenerek </w:t>
      </w:r>
      <w:proofErr w:type="spellStart"/>
      <w:r w:rsidRPr="00BE1673">
        <w:rPr>
          <w:rFonts w:ascii="Times New Roman" w:eastAsia="Times New Roman" w:hAnsi="Times New Roman" w:cs="Times New Roman"/>
          <w:color w:val="000000"/>
          <w:sz w:val="24"/>
          <w:szCs w:val="19"/>
          <w:lang w:eastAsia="tr-TR"/>
        </w:rPr>
        <w:t>tebliğname</w:t>
      </w:r>
      <w:proofErr w:type="spellEnd"/>
      <w:r w:rsidRPr="00BE1673">
        <w:rPr>
          <w:rFonts w:ascii="Times New Roman" w:eastAsia="Times New Roman" w:hAnsi="Times New Roman" w:cs="Times New Roman"/>
          <w:color w:val="000000"/>
          <w:sz w:val="24"/>
          <w:szCs w:val="19"/>
          <w:lang w:eastAsia="tr-TR"/>
        </w:rPr>
        <w:t xml:space="preserve"> düzenlenecek, daha sonra ilgili Yargıtay ceza dairesinde yapılacak inceleme sonrasında "</w:t>
      </w:r>
      <w:r w:rsidRPr="00BE1673">
        <w:rPr>
          <w:rFonts w:ascii="Times New Roman" w:eastAsia="Times New Roman" w:hAnsi="Times New Roman" w:cs="Times New Roman"/>
          <w:i/>
          <w:iCs/>
          <w:color w:val="000000"/>
          <w:sz w:val="24"/>
          <w:szCs w:val="19"/>
          <w:lang w:eastAsia="tr-TR"/>
        </w:rPr>
        <w:t>lehe kanun değerlendirmesi</w:t>
      </w:r>
      <w:r w:rsidRPr="00BE1673">
        <w:rPr>
          <w:rFonts w:ascii="Times New Roman" w:eastAsia="Times New Roman" w:hAnsi="Times New Roman" w:cs="Times New Roman"/>
          <w:color w:val="000000"/>
          <w:sz w:val="24"/>
          <w:szCs w:val="19"/>
          <w:lang w:eastAsia="tr-TR"/>
        </w:rPr>
        <w:t>" yapılması için bozulacak ve hükmü veren mahkemeye gönderilecekti. Bu olağan süreç ise yargının ağır iş yükü nedeniyle dosyaların uzun zamanda neticelenmesine neden olacaktı.</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Anayasa'nın 141. maddesinde, "</w:t>
      </w:r>
      <w:r w:rsidRPr="00BE1673">
        <w:rPr>
          <w:rFonts w:ascii="Times New Roman" w:eastAsia="Times New Roman" w:hAnsi="Times New Roman" w:cs="Times New Roman"/>
          <w:i/>
          <w:iCs/>
          <w:color w:val="000000"/>
          <w:sz w:val="24"/>
          <w:szCs w:val="19"/>
          <w:lang w:eastAsia="tr-TR"/>
        </w:rPr>
        <w:t xml:space="preserve">Davaların en az giderle ve mümkün olan süratle sonuçlandırılması yargının </w:t>
      </w:r>
      <w:proofErr w:type="spellStart"/>
      <w:r w:rsidRPr="00BE1673">
        <w:rPr>
          <w:rFonts w:ascii="Times New Roman" w:eastAsia="Times New Roman" w:hAnsi="Times New Roman" w:cs="Times New Roman"/>
          <w:i/>
          <w:iCs/>
          <w:color w:val="000000"/>
          <w:sz w:val="24"/>
          <w:szCs w:val="19"/>
          <w:lang w:eastAsia="tr-TR"/>
        </w:rPr>
        <w:t>görevidir.</w:t>
      </w:r>
      <w:r w:rsidRPr="00BE1673">
        <w:rPr>
          <w:rFonts w:ascii="Times New Roman" w:eastAsia="Times New Roman" w:hAnsi="Times New Roman" w:cs="Times New Roman"/>
          <w:color w:val="000000"/>
          <w:sz w:val="24"/>
          <w:szCs w:val="19"/>
          <w:lang w:eastAsia="tr-TR"/>
        </w:rPr>
        <w:t>"denilmek</w:t>
      </w:r>
      <w:proofErr w:type="spellEnd"/>
      <w:r w:rsidRPr="00BE1673">
        <w:rPr>
          <w:rFonts w:ascii="Times New Roman" w:eastAsia="Times New Roman" w:hAnsi="Times New Roman" w:cs="Times New Roman"/>
          <w:color w:val="000000"/>
          <w:sz w:val="24"/>
          <w:szCs w:val="19"/>
          <w:lang w:eastAsia="tr-TR"/>
        </w:rPr>
        <w:t xml:space="preserve"> suretiyle davaların makul bir süre içinde bitirilmesi gerekliliği açıkça ifade edilmiştir. Bu ilke gereğince Devlet, yargılamaların </w:t>
      </w:r>
      <w:proofErr w:type="spellStart"/>
      <w:r w:rsidRPr="00BE1673">
        <w:rPr>
          <w:rFonts w:ascii="Times New Roman" w:eastAsia="Times New Roman" w:hAnsi="Times New Roman" w:cs="Times New Roman"/>
          <w:color w:val="000000"/>
          <w:sz w:val="24"/>
          <w:szCs w:val="19"/>
          <w:lang w:eastAsia="tr-TR"/>
        </w:rPr>
        <w:t>gereksizyereuzamasınıengelleyeceketkinçareler</w:t>
      </w:r>
      <w:proofErr w:type="spellEnd"/>
      <w:r w:rsidRPr="00BE1673">
        <w:rPr>
          <w:rFonts w:ascii="Times New Roman" w:eastAsia="Times New Roman" w:hAnsi="Times New Roman" w:cs="Times New Roman"/>
          <w:color w:val="000000"/>
          <w:sz w:val="24"/>
          <w:szCs w:val="19"/>
          <w:lang w:eastAsia="tr-TR"/>
        </w:rPr>
        <w:t xml:space="preserve"> oluşturmak zorundadır. Bu bağlamda,</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1673">
        <w:rPr>
          <w:rFonts w:ascii="Times New Roman" w:eastAsia="Times New Roman" w:hAnsi="Times New Roman" w:cs="Times New Roman"/>
          <w:color w:val="000000"/>
          <w:sz w:val="24"/>
          <w:szCs w:val="19"/>
          <w:lang w:eastAsia="tr-TR"/>
        </w:rPr>
        <w:t>hukuk</w:t>
      </w:r>
      <w:proofErr w:type="gramEnd"/>
      <w:r w:rsidRPr="00BE1673">
        <w:rPr>
          <w:rFonts w:ascii="Times New Roman" w:eastAsia="Times New Roman" w:hAnsi="Times New Roman" w:cs="Times New Roman"/>
          <w:color w:val="000000"/>
          <w:sz w:val="24"/>
          <w:szCs w:val="19"/>
          <w:lang w:eastAsia="tr-TR"/>
        </w:rPr>
        <w:t xml:space="preserve"> sisteminin ve özellikle yargılama usulünün, yargılamaların makul süre içerisinde bitirilmesini olanaklı kılacak şekilde düzenlenmesi ve davaların nedensiz olarak uzamasına yol açacak usul kurallarına yer verilmemesi makul sürede yargılanma ilkesinin bir gereğidir. Ancak bu amaçla alınacak kanuni tedbirlerin ve öngörülen çarelerin, yargılama sonucunda işin esasına yönelik adil ve hakkaniyete uygun bir karar verilmesine engel oluşturmaması gerektiği de tartışmasızdır. Bu ilkelere uygun olmak kaydıyla yargılama yöntemini belirlemek ise kanun koyucunun takdirindedir.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xml:space="preserve">Lehe kanun değerlendirmesi yapılması için bozma kararlarının doğuracağı sonuçlara zaman geçirilmeksizin ulaşılması amacını taşıyan itiraz konusu kural, kaynağını Anayasa'nın 142. maddesinden almakta olup, maddede yer alan yargılama kurallarının yasallığı ilkesi karşısında, bu konuda kanun koyucunun düzenleme </w:t>
      </w:r>
      <w:proofErr w:type="spellStart"/>
      <w:r w:rsidRPr="00BE1673">
        <w:rPr>
          <w:rFonts w:ascii="Times New Roman" w:eastAsia="Times New Roman" w:hAnsi="Times New Roman" w:cs="Times New Roman"/>
          <w:color w:val="000000"/>
          <w:sz w:val="24"/>
          <w:szCs w:val="19"/>
          <w:lang w:eastAsia="tr-TR"/>
        </w:rPr>
        <w:t>yapmasıdoğaldır</w:t>
      </w:r>
      <w:proofErr w:type="spellEnd"/>
      <w:r w:rsidRPr="00BE1673">
        <w:rPr>
          <w:rFonts w:ascii="Times New Roman" w:eastAsia="Times New Roman" w:hAnsi="Times New Roman" w:cs="Times New Roman"/>
          <w:color w:val="000000"/>
          <w:sz w:val="24"/>
          <w:szCs w:val="19"/>
          <w:lang w:eastAsia="tr-TR"/>
        </w:rPr>
        <w:t xml:space="preserve">. İtiraz konusu kuralla, ilk derece mahkemesinin sahip olduğu lehe kanun değerlendirmesi yapma yetkisine hiçbir biçimde halel gelmemiştir. Yargıtay Cumhuriyet Başsavcılığına ve Yargıtay ilgili dairesine, lehe kanun hükümlerinin uygulaması açısından mahkemesince değerlendirme yapılması gerektiği açıkça anlaşılan dava dosyaları yönünden </w:t>
      </w:r>
      <w:proofErr w:type="gramStart"/>
      <w:r w:rsidRPr="00BE1673">
        <w:rPr>
          <w:rFonts w:ascii="Times New Roman" w:eastAsia="Times New Roman" w:hAnsi="Times New Roman" w:cs="Times New Roman"/>
          <w:color w:val="000000"/>
          <w:sz w:val="24"/>
          <w:szCs w:val="19"/>
          <w:lang w:eastAsia="tr-TR"/>
        </w:rPr>
        <w:t>prosedür</w:t>
      </w:r>
      <w:proofErr w:type="gramEnd"/>
      <w:r w:rsidRPr="00BE1673">
        <w:rPr>
          <w:rFonts w:ascii="Times New Roman" w:eastAsia="Times New Roman" w:hAnsi="Times New Roman" w:cs="Times New Roman"/>
          <w:color w:val="000000"/>
          <w:sz w:val="24"/>
          <w:szCs w:val="19"/>
          <w:lang w:eastAsia="tr-TR"/>
        </w:rPr>
        <w:t xml:space="preserve"> ve süreci kısaltıcı bir inceleme ve aracılık yapma yetkisi tanınmıştır. Kuralla Yargıtay Cumhuriyet Başsavcılığına ve Yargıtay ilgili dairesine tanınan iade yetkisi, bir yargı yetkisi değildir. Nihai karar verme yetkisi ilk derece mahkemesinde olup ilk derece mahkemesince lehe kanunun uygulanması ile </w:t>
      </w:r>
      <w:proofErr w:type="spellStart"/>
      <w:r w:rsidRPr="00BE1673">
        <w:rPr>
          <w:rFonts w:ascii="Times New Roman" w:eastAsia="Times New Roman" w:hAnsi="Times New Roman" w:cs="Times New Roman"/>
          <w:color w:val="000000"/>
          <w:sz w:val="24"/>
          <w:szCs w:val="19"/>
          <w:lang w:eastAsia="tr-TR"/>
        </w:rPr>
        <w:t>kurulanyeni</w:t>
      </w:r>
      <w:proofErr w:type="spellEnd"/>
      <w:r w:rsidRPr="00BE1673">
        <w:rPr>
          <w:rFonts w:ascii="Times New Roman" w:eastAsia="Times New Roman" w:hAnsi="Times New Roman" w:cs="Times New Roman"/>
          <w:color w:val="000000"/>
          <w:sz w:val="24"/>
          <w:szCs w:val="19"/>
          <w:lang w:eastAsia="tr-TR"/>
        </w:rPr>
        <w:t xml:space="preserve"> hükmün Yargıtay denetimine açık olmasının taraflar </w:t>
      </w:r>
      <w:proofErr w:type="spellStart"/>
      <w:r w:rsidRPr="00BE1673">
        <w:rPr>
          <w:rFonts w:ascii="Times New Roman" w:eastAsia="Times New Roman" w:hAnsi="Times New Roman" w:cs="Times New Roman"/>
          <w:color w:val="000000"/>
          <w:sz w:val="24"/>
          <w:szCs w:val="19"/>
          <w:lang w:eastAsia="tr-TR"/>
        </w:rPr>
        <w:t>içinbir</w:t>
      </w:r>
      <w:proofErr w:type="spellEnd"/>
      <w:r w:rsidRPr="00BE1673">
        <w:rPr>
          <w:rFonts w:ascii="Times New Roman" w:eastAsia="Times New Roman" w:hAnsi="Times New Roman" w:cs="Times New Roman"/>
          <w:color w:val="000000"/>
          <w:sz w:val="24"/>
          <w:szCs w:val="19"/>
          <w:lang w:eastAsia="tr-TR"/>
        </w:rPr>
        <w:t xml:space="preserve"> teminat </w:t>
      </w:r>
      <w:proofErr w:type="spellStart"/>
      <w:r w:rsidRPr="00BE1673">
        <w:rPr>
          <w:rFonts w:ascii="Times New Roman" w:eastAsia="Times New Roman" w:hAnsi="Times New Roman" w:cs="Times New Roman"/>
          <w:color w:val="000000"/>
          <w:sz w:val="24"/>
          <w:szCs w:val="19"/>
          <w:lang w:eastAsia="tr-TR"/>
        </w:rPr>
        <w:t>olduğudikkate</w:t>
      </w:r>
      <w:proofErr w:type="spellEnd"/>
      <w:r w:rsidRPr="00BE1673">
        <w:rPr>
          <w:rFonts w:ascii="Times New Roman" w:eastAsia="Times New Roman" w:hAnsi="Times New Roman" w:cs="Times New Roman"/>
          <w:color w:val="000000"/>
          <w:sz w:val="24"/>
          <w:szCs w:val="19"/>
          <w:lang w:eastAsia="tr-TR"/>
        </w:rPr>
        <w:t xml:space="preserve"> </w:t>
      </w:r>
      <w:proofErr w:type="spellStart"/>
      <w:r w:rsidRPr="00BE1673">
        <w:rPr>
          <w:rFonts w:ascii="Times New Roman" w:eastAsia="Times New Roman" w:hAnsi="Times New Roman" w:cs="Times New Roman"/>
          <w:color w:val="000000"/>
          <w:sz w:val="24"/>
          <w:szCs w:val="19"/>
          <w:lang w:eastAsia="tr-TR"/>
        </w:rPr>
        <w:t>alındığındaitiraz</w:t>
      </w:r>
      <w:proofErr w:type="spellEnd"/>
      <w:r w:rsidRPr="00BE1673">
        <w:rPr>
          <w:rFonts w:ascii="Times New Roman" w:eastAsia="Times New Roman" w:hAnsi="Times New Roman" w:cs="Times New Roman"/>
          <w:color w:val="000000"/>
          <w:sz w:val="24"/>
          <w:szCs w:val="19"/>
          <w:lang w:eastAsia="tr-TR"/>
        </w:rPr>
        <w:t xml:space="preserve"> konusu kural, hak ve özgürlüklerin korunmasını zedeleyen bir düzenleme olarak değerlendirilemez.</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xml:space="preserve">İtiraz konusu kural, </w:t>
      </w:r>
      <w:proofErr w:type="spellStart"/>
      <w:r w:rsidRPr="00BE1673">
        <w:rPr>
          <w:rFonts w:ascii="Times New Roman" w:eastAsia="Times New Roman" w:hAnsi="Times New Roman" w:cs="Times New Roman"/>
          <w:color w:val="000000"/>
          <w:sz w:val="24"/>
          <w:szCs w:val="19"/>
          <w:lang w:eastAsia="tr-TR"/>
        </w:rPr>
        <w:t>usûl</w:t>
      </w:r>
      <w:proofErr w:type="spellEnd"/>
      <w:r w:rsidRPr="00BE1673">
        <w:rPr>
          <w:rFonts w:ascii="Times New Roman" w:eastAsia="Times New Roman" w:hAnsi="Times New Roman" w:cs="Times New Roman"/>
          <w:color w:val="000000"/>
          <w:sz w:val="24"/>
          <w:szCs w:val="19"/>
          <w:lang w:eastAsia="tr-TR"/>
        </w:rPr>
        <w:t xml:space="preserve"> ekonomisi ve adil yargılanma hakkı gibi tamamen anayasal ilke ve ölçütlerin gereğini yerine getirmeye ve bunları somutlaştırmaya yöneliktir.</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Açıklanan nedenlerle, itiraz konusu kural Anayasa'nın 6</w:t>
      </w:r>
      <w:proofErr w:type="gramStart"/>
      <w:r w:rsidRPr="00BE1673">
        <w:rPr>
          <w:rFonts w:ascii="Times New Roman" w:eastAsia="Times New Roman" w:hAnsi="Times New Roman" w:cs="Times New Roman"/>
          <w:color w:val="000000"/>
          <w:sz w:val="24"/>
          <w:szCs w:val="19"/>
          <w:lang w:eastAsia="tr-TR"/>
        </w:rPr>
        <w:t>.,</w:t>
      </w:r>
      <w:proofErr w:type="gramEnd"/>
      <w:r w:rsidRPr="00BE1673">
        <w:rPr>
          <w:rFonts w:ascii="Times New Roman" w:eastAsia="Times New Roman" w:hAnsi="Times New Roman" w:cs="Times New Roman"/>
          <w:color w:val="000000"/>
          <w:sz w:val="24"/>
          <w:szCs w:val="19"/>
          <w:lang w:eastAsia="tr-TR"/>
        </w:rPr>
        <w:t xml:space="preserve"> 9. ve 154. maddelerine aykırı değildir. İptal isteminin reddi gerekir.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Mehmet ERTEN ile Zehra Ayla PERKTAŞ bu görüşe katılmamıştır.</w:t>
      </w:r>
      <w:r w:rsidRPr="00BE1673">
        <w:rPr>
          <w:rFonts w:ascii="Times New Roman" w:eastAsia="Times New Roman" w:hAnsi="Times New Roman" w:cs="Times New Roman"/>
          <w:b/>
          <w:bCs/>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lang w:eastAsia="tr-TR"/>
        </w:rPr>
        <w:t>VI- SONUÇ</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xml:space="preserve"> </w:t>
      </w:r>
      <w:proofErr w:type="gramStart"/>
      <w:r w:rsidRPr="00BE1673">
        <w:rPr>
          <w:rFonts w:ascii="Times New Roman" w:eastAsia="Times New Roman" w:hAnsi="Times New Roman" w:cs="Times New Roman"/>
          <w:color w:val="000000"/>
          <w:sz w:val="24"/>
          <w:szCs w:val="19"/>
          <w:lang w:eastAsia="tr-TR"/>
        </w:rPr>
        <w:t xml:space="preserve">2.7.2012 günlü, 6352 sayılı Yargı Hizmetlerinin Etkinleştirilmesi Amacıyla Bazı Kanunlarda Değişiklik Yapılması ve Basın Yayın Yoluyla İşlenen Suçlara İlişkin Dava ve Cezaların Ertelenmesi Hakkında Kanun'un geçici 2. maddesinin (1) numaralı </w:t>
      </w:r>
      <w:proofErr w:type="spellStart"/>
      <w:r w:rsidRPr="00BE1673">
        <w:rPr>
          <w:rFonts w:ascii="Times New Roman" w:eastAsia="Times New Roman" w:hAnsi="Times New Roman" w:cs="Times New Roman"/>
          <w:color w:val="000000"/>
          <w:sz w:val="24"/>
          <w:szCs w:val="19"/>
          <w:lang w:eastAsia="tr-TR"/>
        </w:rPr>
        <w:t>fıkrasınınAnayasa'ya</w:t>
      </w:r>
      <w:proofErr w:type="spellEnd"/>
      <w:r w:rsidRPr="00BE1673">
        <w:rPr>
          <w:rFonts w:ascii="Times New Roman" w:eastAsia="Times New Roman" w:hAnsi="Times New Roman" w:cs="Times New Roman"/>
          <w:color w:val="000000"/>
          <w:sz w:val="24"/>
          <w:szCs w:val="19"/>
          <w:lang w:eastAsia="tr-TR"/>
        </w:rPr>
        <w:t xml:space="preserve"> aykırı olmadığına ve itirazın REDDİNE, Mehmet ERTEN ile Zehra Ayla </w:t>
      </w:r>
      <w:proofErr w:type="spellStart"/>
      <w:r w:rsidRPr="00BE1673">
        <w:rPr>
          <w:rFonts w:ascii="Times New Roman" w:eastAsia="Times New Roman" w:hAnsi="Times New Roman" w:cs="Times New Roman"/>
          <w:color w:val="000000"/>
          <w:sz w:val="24"/>
          <w:szCs w:val="19"/>
          <w:lang w:eastAsia="tr-TR"/>
        </w:rPr>
        <w:t>PERKTAŞ'ın</w:t>
      </w:r>
      <w:proofErr w:type="spellEnd"/>
      <w:r w:rsidRPr="00BE1673">
        <w:rPr>
          <w:rFonts w:ascii="Times New Roman" w:eastAsia="Times New Roman" w:hAnsi="Times New Roman" w:cs="Times New Roman"/>
          <w:color w:val="000000"/>
          <w:sz w:val="24"/>
          <w:szCs w:val="19"/>
          <w:lang w:eastAsia="tr-TR"/>
        </w:rPr>
        <w:t xml:space="preserve"> </w:t>
      </w:r>
      <w:proofErr w:type="spellStart"/>
      <w:r w:rsidRPr="00BE1673">
        <w:rPr>
          <w:rFonts w:ascii="Times New Roman" w:eastAsia="Times New Roman" w:hAnsi="Times New Roman" w:cs="Times New Roman"/>
          <w:color w:val="000000"/>
          <w:sz w:val="24"/>
          <w:szCs w:val="19"/>
          <w:lang w:eastAsia="tr-TR"/>
        </w:rPr>
        <w:t>karşıoyları</w:t>
      </w:r>
      <w:proofErr w:type="spellEnd"/>
      <w:r w:rsidRPr="00BE1673">
        <w:rPr>
          <w:rFonts w:ascii="Times New Roman" w:eastAsia="Times New Roman" w:hAnsi="Times New Roman" w:cs="Times New Roman"/>
          <w:color w:val="000000"/>
          <w:sz w:val="24"/>
          <w:szCs w:val="19"/>
          <w:lang w:eastAsia="tr-TR"/>
        </w:rPr>
        <w:t xml:space="preserve"> ve OYÇOKLUĞUYLA, 16.1.2014 gününde karar verildi. </w:t>
      </w:r>
      <w:proofErr w:type="gramEnd"/>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673" w:rsidRPr="00BE1673" w:rsidTr="00BE1673">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lastRenderedPageBreak/>
              <w:t>Başkan</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Başkanvekili</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1673">
              <w:rPr>
                <w:rFonts w:ascii="Times New Roman" w:eastAsia="Times New Roman" w:hAnsi="Times New Roman" w:cs="Times New Roman"/>
                <w:sz w:val="24"/>
                <w:szCs w:val="19"/>
                <w:lang w:eastAsia="tr-TR"/>
              </w:rPr>
              <w:t>Serruh</w:t>
            </w:r>
            <w:proofErr w:type="spellEnd"/>
            <w:r w:rsidRPr="00BE1673">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Başkanvekili</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Alparslan ALTAN</w:t>
            </w:r>
          </w:p>
        </w:tc>
      </w:tr>
    </w:tbl>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673" w:rsidRPr="00BE1673" w:rsidTr="00BE1673">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 xml:space="preserve">Osman </w:t>
            </w:r>
            <w:proofErr w:type="spellStart"/>
            <w:r w:rsidRPr="00BE1673">
              <w:rPr>
                <w:rFonts w:ascii="Times New Roman" w:eastAsia="Times New Roman" w:hAnsi="Times New Roman" w:cs="Times New Roman"/>
                <w:sz w:val="24"/>
                <w:szCs w:val="19"/>
                <w:lang w:eastAsia="tr-TR"/>
              </w:rPr>
              <w:t>Alifeyyaz</w:t>
            </w:r>
            <w:proofErr w:type="spellEnd"/>
            <w:r w:rsidRPr="00BE1673">
              <w:rPr>
                <w:rFonts w:ascii="Times New Roman" w:eastAsia="Times New Roman" w:hAnsi="Times New Roman" w:cs="Times New Roman"/>
                <w:sz w:val="24"/>
                <w:szCs w:val="19"/>
                <w:lang w:eastAsia="tr-TR"/>
              </w:rPr>
              <w:t xml:space="preserve"> PAKSÜT</w:t>
            </w:r>
          </w:p>
        </w:tc>
      </w:tr>
    </w:tbl>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673" w:rsidRPr="00BE1673" w:rsidTr="00BE1673">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Burhan ÜSTÜN</w:t>
            </w:r>
          </w:p>
        </w:tc>
      </w:tr>
    </w:tbl>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673" w:rsidRPr="00BE1673" w:rsidTr="00BE1673">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1673">
              <w:rPr>
                <w:rFonts w:ascii="Times New Roman" w:eastAsia="Times New Roman" w:hAnsi="Times New Roman" w:cs="Times New Roman"/>
                <w:sz w:val="24"/>
                <w:szCs w:val="19"/>
                <w:lang w:eastAsia="tr-TR"/>
              </w:rPr>
              <w:t>Hicabi</w:t>
            </w:r>
            <w:proofErr w:type="spellEnd"/>
            <w:r w:rsidRPr="00BE1673">
              <w:rPr>
                <w:rFonts w:ascii="Times New Roman" w:eastAsia="Times New Roman" w:hAnsi="Times New Roman" w:cs="Times New Roman"/>
                <w:sz w:val="24"/>
                <w:szCs w:val="19"/>
                <w:lang w:eastAsia="tr-TR"/>
              </w:rPr>
              <w:t xml:space="preserve"> DURSUN</w:t>
            </w:r>
          </w:p>
        </w:tc>
      </w:tr>
    </w:tbl>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1673" w:rsidRPr="00BE1673" w:rsidTr="00BE1673">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lastRenderedPageBreak/>
              <w:t>Celal Mümtaz AKINCI</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lastRenderedPageBreak/>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lastRenderedPageBreak/>
              <w:t>Erdal TERCAN</w:t>
            </w:r>
          </w:p>
        </w:tc>
        <w:tc>
          <w:tcPr>
            <w:tcW w:w="1667"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lastRenderedPageBreak/>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lastRenderedPageBreak/>
              <w:t>Muammer TOPAL</w:t>
            </w:r>
          </w:p>
        </w:tc>
      </w:tr>
    </w:tbl>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lastRenderedPageBreak/>
        <w:t> </w:t>
      </w:r>
    </w:p>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p w:rsidR="00BE1673" w:rsidRP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E1673" w:rsidRPr="00BE1673" w:rsidTr="00BE1673">
        <w:tc>
          <w:tcPr>
            <w:tcW w:w="2500"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M. Emin KUZ</w:t>
            </w:r>
          </w:p>
        </w:tc>
      </w:tr>
    </w:tbl>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szCs w:val="19"/>
          <w:lang w:eastAsia="tr-TR"/>
        </w:rPr>
        <w:t> </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szCs w:val="19"/>
          <w:lang w:eastAsia="tr-TR"/>
        </w:rPr>
        <w:t> </w:t>
      </w:r>
    </w:p>
    <w:p w:rsidR="00BE1673" w:rsidRDefault="00BE1673" w:rsidP="00BE167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BE1673" w:rsidRDefault="00BE1673" w:rsidP="00BE16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b/>
          <w:bCs/>
          <w:color w:val="000000"/>
          <w:sz w:val="24"/>
          <w:szCs w:val="19"/>
          <w:lang w:eastAsia="tr-TR"/>
        </w:rPr>
        <w:t>KARŞIOY YAZISI</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xml:space="preserve">İtiraz konusu kural, mahkemelerce verilen ve temyiz aşamasında bulunan dosyaların, 6352 sayılı Kanun ile getirilen değişikliklerin lehe kanun uygulanması bakımından değerlendirilmesinin yapılabilmesi </w:t>
      </w:r>
      <w:proofErr w:type="spellStart"/>
      <w:proofErr w:type="gramStart"/>
      <w:r w:rsidRPr="00BE1673">
        <w:rPr>
          <w:rFonts w:ascii="Times New Roman" w:eastAsia="Times New Roman" w:hAnsi="Times New Roman" w:cs="Times New Roman"/>
          <w:color w:val="000000"/>
          <w:sz w:val="24"/>
          <w:szCs w:val="19"/>
          <w:lang w:eastAsia="tr-TR"/>
        </w:rPr>
        <w:t>için,Yargıtay</w:t>
      </w:r>
      <w:proofErr w:type="spellEnd"/>
      <w:proofErr w:type="gramEnd"/>
      <w:r w:rsidRPr="00BE1673">
        <w:rPr>
          <w:rFonts w:ascii="Times New Roman" w:eastAsia="Times New Roman" w:hAnsi="Times New Roman" w:cs="Times New Roman"/>
          <w:color w:val="000000"/>
          <w:sz w:val="24"/>
          <w:szCs w:val="19"/>
          <w:lang w:eastAsia="tr-TR"/>
        </w:rPr>
        <w:t xml:space="preserve"> Cumhuriyet Başsavcılığında bulunan </w:t>
      </w:r>
      <w:proofErr w:type="spellStart"/>
      <w:r w:rsidRPr="00BE1673">
        <w:rPr>
          <w:rFonts w:ascii="Times New Roman" w:eastAsia="Times New Roman" w:hAnsi="Times New Roman" w:cs="Times New Roman"/>
          <w:color w:val="000000"/>
          <w:sz w:val="24"/>
          <w:szCs w:val="19"/>
          <w:lang w:eastAsia="tr-TR"/>
        </w:rPr>
        <w:t>dosyaların,Yargıtay</w:t>
      </w:r>
      <w:proofErr w:type="spellEnd"/>
      <w:r w:rsidRPr="00BE1673">
        <w:rPr>
          <w:rFonts w:ascii="Times New Roman" w:eastAsia="Times New Roman" w:hAnsi="Times New Roman" w:cs="Times New Roman"/>
          <w:color w:val="000000"/>
          <w:sz w:val="24"/>
          <w:szCs w:val="19"/>
          <w:lang w:eastAsia="tr-TR"/>
        </w:rPr>
        <w:t xml:space="preserve"> Cumhuriyet Başsavcılığınca, Yargıtay dairelerinde bulunan dosyaların ise bu dairelerce hükmü veren mahkemeye gönderilmesini düzenlemektedir.</w:t>
      </w:r>
    </w:p>
    <w:p w:rsid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Anayasa Mahkemesinin, Resmî Gazete'nin 07.11.2007 tarih ve 26693 sayılı nüshasında yayımlanan 5.4.2007 tarih ve E.2005/127, K.2007/42sayılı kararında belirtilen gerekçeler uyarınca, itiraz konusu kuralın iptali gerekir.</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Açıklanan nedenle itiraz konusu kuralın iptal isteminin reddine ilişkin çoğunluk görüşüne katılmadık.</w:t>
      </w:r>
    </w:p>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167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E1673" w:rsidRPr="00BE1673" w:rsidTr="00BE1673">
        <w:tc>
          <w:tcPr>
            <w:tcW w:w="2500" w:type="pct"/>
            <w:tcMar>
              <w:top w:w="0" w:type="dxa"/>
              <w:left w:w="108" w:type="dxa"/>
              <w:bottom w:w="0" w:type="dxa"/>
              <w:right w:w="108"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Mehmet ERTEN</w:t>
            </w:r>
          </w:p>
        </w:tc>
        <w:tc>
          <w:tcPr>
            <w:tcW w:w="2500" w:type="pct"/>
            <w:tcMar>
              <w:top w:w="0" w:type="dxa"/>
              <w:left w:w="108" w:type="dxa"/>
              <w:bottom w:w="0" w:type="dxa"/>
              <w:right w:w="108" w:type="dxa"/>
            </w:tcMar>
            <w:hideMark/>
          </w:tcPr>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Üye</w:t>
            </w:r>
          </w:p>
          <w:p w:rsidR="00BE1673" w:rsidRPr="00BE1673" w:rsidRDefault="00BE1673" w:rsidP="00BE16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1673">
              <w:rPr>
                <w:rFonts w:ascii="Times New Roman" w:eastAsia="Times New Roman" w:hAnsi="Times New Roman" w:cs="Times New Roman"/>
                <w:sz w:val="24"/>
                <w:szCs w:val="19"/>
                <w:lang w:eastAsia="tr-TR"/>
              </w:rPr>
              <w:t>Zehra Ayla PERKTAŞ</w:t>
            </w:r>
          </w:p>
        </w:tc>
      </w:tr>
    </w:tbl>
    <w:p w:rsidR="00BE1673" w:rsidRPr="00BE1673" w:rsidRDefault="00BE1673" w:rsidP="00BE1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BE1673" w:rsidRDefault="00CE1FB9" w:rsidP="00BE167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E1673" w:rsidSect="00BE16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18" w:rsidRDefault="00A87918" w:rsidP="00BE1673">
      <w:pPr>
        <w:spacing w:after="0" w:line="240" w:lineRule="auto"/>
      </w:pPr>
      <w:r>
        <w:separator/>
      </w:r>
    </w:p>
  </w:endnote>
  <w:endnote w:type="continuationSeparator" w:id="0">
    <w:p w:rsidR="00A87918" w:rsidRDefault="00A87918" w:rsidP="00BE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73" w:rsidRDefault="00BE1673" w:rsidP="00444E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1673" w:rsidRDefault="00BE1673" w:rsidP="00BE16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73" w:rsidRPr="00BE1673" w:rsidRDefault="00BE1673" w:rsidP="00444E2B">
    <w:pPr>
      <w:pStyle w:val="Altbilgi"/>
      <w:framePr w:wrap="around" w:vAnchor="text" w:hAnchor="margin" w:xAlign="right" w:y="1"/>
      <w:rPr>
        <w:rStyle w:val="SayfaNumaras"/>
        <w:rFonts w:ascii="Times New Roman" w:hAnsi="Times New Roman" w:cs="Times New Roman"/>
      </w:rPr>
    </w:pPr>
    <w:r w:rsidRPr="00BE1673">
      <w:rPr>
        <w:rStyle w:val="SayfaNumaras"/>
        <w:rFonts w:ascii="Times New Roman" w:hAnsi="Times New Roman" w:cs="Times New Roman"/>
      </w:rPr>
      <w:fldChar w:fldCharType="begin"/>
    </w:r>
    <w:r w:rsidRPr="00BE1673">
      <w:rPr>
        <w:rStyle w:val="SayfaNumaras"/>
        <w:rFonts w:ascii="Times New Roman" w:hAnsi="Times New Roman" w:cs="Times New Roman"/>
      </w:rPr>
      <w:instrText xml:space="preserve">PAGE  </w:instrText>
    </w:r>
    <w:r w:rsidRPr="00BE167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E1673">
      <w:rPr>
        <w:rStyle w:val="SayfaNumaras"/>
        <w:rFonts w:ascii="Times New Roman" w:hAnsi="Times New Roman" w:cs="Times New Roman"/>
      </w:rPr>
      <w:fldChar w:fldCharType="end"/>
    </w:r>
  </w:p>
  <w:p w:rsidR="00BE1673" w:rsidRPr="00BE1673" w:rsidRDefault="00BE1673" w:rsidP="00BE16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73" w:rsidRDefault="00BE16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18" w:rsidRDefault="00A87918" w:rsidP="00BE1673">
      <w:pPr>
        <w:spacing w:after="0" w:line="240" w:lineRule="auto"/>
      </w:pPr>
      <w:r>
        <w:separator/>
      </w:r>
    </w:p>
  </w:footnote>
  <w:footnote w:type="continuationSeparator" w:id="0">
    <w:p w:rsidR="00A87918" w:rsidRDefault="00A87918" w:rsidP="00BE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73" w:rsidRDefault="00BE16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73" w:rsidRDefault="00BE167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/92</w:t>
    </w:r>
  </w:p>
  <w:p w:rsidR="00BE1673" w:rsidRDefault="00BE167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/6</w:t>
    </w:r>
  </w:p>
  <w:p w:rsidR="00BE1673" w:rsidRPr="00BE1673" w:rsidRDefault="00BE16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673" w:rsidRDefault="00BE16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40"/>
    <w:rsid w:val="00A87918"/>
    <w:rsid w:val="00BC1440"/>
    <w:rsid w:val="00BE167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2532F-0E33-4E58-9E86-24E958FF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E1673"/>
    <w:rPr>
      <w:color w:val="0000FF"/>
      <w:u w:val="single"/>
    </w:rPr>
  </w:style>
  <w:style w:type="character" w:styleId="Gl">
    <w:name w:val="Strong"/>
    <w:basedOn w:val="VarsaylanParagrafYazTipi"/>
    <w:uiPriority w:val="22"/>
    <w:qFormat/>
    <w:rsid w:val="00BE1673"/>
    <w:rPr>
      <w:b/>
      <w:bCs/>
    </w:rPr>
  </w:style>
  <w:style w:type="paragraph" w:styleId="NormalWeb">
    <w:name w:val="Normal (Web)"/>
    <w:basedOn w:val="Normal"/>
    <w:uiPriority w:val="99"/>
    <w:semiHidden/>
    <w:unhideWhenUsed/>
    <w:rsid w:val="00BE16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E16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E1673"/>
    <w:rPr>
      <w:rFonts w:ascii="Times New Roman" w:eastAsia="Times New Roman" w:hAnsi="Times New Roman" w:cs="Times New Roman"/>
      <w:sz w:val="24"/>
      <w:szCs w:val="24"/>
      <w:lang w:eastAsia="tr-TR"/>
    </w:rPr>
  </w:style>
  <w:style w:type="character" w:customStyle="1" w:styleId="a1">
    <w:name w:val="a1"/>
    <w:basedOn w:val="VarsaylanParagrafYazTipi"/>
    <w:rsid w:val="00BE1673"/>
  </w:style>
  <w:style w:type="paragraph" w:styleId="stbilgi">
    <w:name w:val="header"/>
    <w:basedOn w:val="Normal"/>
    <w:link w:val="stbilgiChar"/>
    <w:uiPriority w:val="99"/>
    <w:unhideWhenUsed/>
    <w:rsid w:val="00BE16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1673"/>
  </w:style>
  <w:style w:type="paragraph" w:styleId="Altbilgi">
    <w:name w:val="footer"/>
    <w:basedOn w:val="Normal"/>
    <w:link w:val="AltbilgiChar"/>
    <w:uiPriority w:val="99"/>
    <w:unhideWhenUsed/>
    <w:rsid w:val="00BE16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1673"/>
  </w:style>
  <w:style w:type="character" w:styleId="SayfaNumaras">
    <w:name w:val="page number"/>
    <w:basedOn w:val="VarsaylanParagrafYazTipi"/>
    <w:uiPriority w:val="99"/>
    <w:semiHidden/>
    <w:unhideWhenUsed/>
    <w:rsid w:val="00BE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2439</Words>
  <Characters>13907</Characters>
  <Application>Microsoft Office Word</Application>
  <DocSecurity>0</DocSecurity>
  <Lines>115</Lines>
  <Paragraphs>32</Paragraphs>
  <ScaleCrop>false</ScaleCrop>
  <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2019-02-21T07:35:00Z</dcterms:created>
  <dcterms:modified xsi:type="dcterms:W3CDTF">2019-02-21T07:38:00Z</dcterms:modified>
</cp:coreProperties>
</file>