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5AF" w:rsidRPr="004015AF" w:rsidRDefault="004015AF" w:rsidP="004015AF">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b/>
          <w:bCs/>
          <w:color w:val="000000"/>
          <w:sz w:val="24"/>
          <w:szCs w:val="26"/>
          <w:lang w:eastAsia="tr-TR"/>
        </w:rPr>
        <w:t>ANAYASA MAHKEMESİ KARARI</w:t>
      </w:r>
      <w:r w:rsidRPr="004015AF">
        <w:rPr>
          <w:rFonts w:ascii="Times New Roman" w:eastAsia="Times New Roman" w:hAnsi="Times New Roman" w:cs="Times New Roman"/>
          <w:color w:val="000000"/>
          <w:sz w:val="24"/>
          <w:szCs w:val="26"/>
          <w:lang w:eastAsia="tr-TR"/>
        </w:rPr>
        <w:t> </w:t>
      </w:r>
    </w:p>
    <w:p w:rsidR="004015AF" w:rsidRP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b/>
          <w:bCs/>
          <w:color w:val="000000"/>
          <w:sz w:val="24"/>
          <w:szCs w:val="26"/>
          <w:lang w:eastAsia="tr-TR"/>
        </w:rPr>
        <w:t> </w:t>
      </w:r>
    </w:p>
    <w:p w:rsidR="004015AF" w:rsidRPr="004015AF" w:rsidRDefault="004015AF" w:rsidP="004015A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015AF">
        <w:rPr>
          <w:rFonts w:ascii="Times New Roman" w:eastAsia="Times New Roman" w:hAnsi="Times New Roman" w:cs="Times New Roman"/>
          <w:b/>
          <w:bCs/>
          <w:color w:val="000000"/>
          <w:sz w:val="24"/>
          <w:szCs w:val="26"/>
          <w:lang w:eastAsia="tr-TR"/>
        </w:rPr>
        <w:t xml:space="preserve">Esas </w:t>
      </w:r>
      <w:proofErr w:type="gramStart"/>
      <w:r w:rsidRPr="004015AF">
        <w:rPr>
          <w:rFonts w:ascii="Times New Roman" w:eastAsia="Times New Roman" w:hAnsi="Times New Roman" w:cs="Times New Roman"/>
          <w:b/>
          <w:bCs/>
          <w:color w:val="000000"/>
          <w:sz w:val="24"/>
          <w:szCs w:val="26"/>
          <w:lang w:eastAsia="tr-TR"/>
        </w:rPr>
        <w:t>Sayısı : 2014</w:t>
      </w:r>
      <w:proofErr w:type="gramEnd"/>
      <w:r w:rsidRPr="004015AF">
        <w:rPr>
          <w:rFonts w:ascii="Times New Roman" w:eastAsia="Times New Roman" w:hAnsi="Times New Roman" w:cs="Times New Roman"/>
          <w:b/>
          <w:bCs/>
          <w:color w:val="000000"/>
          <w:sz w:val="24"/>
          <w:szCs w:val="26"/>
          <w:lang w:eastAsia="tr-TR"/>
        </w:rPr>
        <w:t>/186</w:t>
      </w:r>
    </w:p>
    <w:p w:rsidR="004015AF" w:rsidRPr="004015AF" w:rsidRDefault="004015AF" w:rsidP="004015A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015AF">
        <w:rPr>
          <w:rFonts w:ascii="Times New Roman" w:eastAsia="Times New Roman" w:hAnsi="Times New Roman" w:cs="Times New Roman"/>
          <w:b/>
          <w:bCs/>
          <w:color w:val="000000"/>
          <w:sz w:val="24"/>
          <w:szCs w:val="26"/>
          <w:lang w:eastAsia="tr-TR"/>
        </w:rPr>
        <w:t xml:space="preserve">Karar </w:t>
      </w:r>
      <w:proofErr w:type="gramStart"/>
      <w:r w:rsidRPr="004015AF">
        <w:rPr>
          <w:rFonts w:ascii="Times New Roman" w:eastAsia="Times New Roman" w:hAnsi="Times New Roman" w:cs="Times New Roman"/>
          <w:b/>
          <w:bCs/>
          <w:color w:val="000000"/>
          <w:sz w:val="24"/>
          <w:szCs w:val="26"/>
          <w:lang w:eastAsia="tr-TR"/>
        </w:rPr>
        <w:t>Sayısı : 2014</w:t>
      </w:r>
      <w:proofErr w:type="gramEnd"/>
      <w:r w:rsidRPr="004015AF">
        <w:rPr>
          <w:rFonts w:ascii="Times New Roman" w:eastAsia="Times New Roman" w:hAnsi="Times New Roman" w:cs="Times New Roman"/>
          <w:b/>
          <w:bCs/>
          <w:color w:val="000000"/>
          <w:sz w:val="24"/>
          <w:szCs w:val="26"/>
          <w:lang w:eastAsia="tr-TR"/>
        </w:rPr>
        <w:t>/188</w:t>
      </w:r>
    </w:p>
    <w:p w:rsidR="004015AF" w:rsidRPr="004015AF" w:rsidRDefault="004015AF" w:rsidP="004015A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015AF">
        <w:rPr>
          <w:rFonts w:ascii="Times New Roman" w:eastAsia="Times New Roman" w:hAnsi="Times New Roman" w:cs="Times New Roman"/>
          <w:b/>
          <w:bCs/>
          <w:color w:val="000000"/>
          <w:sz w:val="24"/>
          <w:szCs w:val="26"/>
          <w:lang w:eastAsia="tr-TR"/>
        </w:rPr>
        <w:t xml:space="preserve">Karar </w:t>
      </w:r>
      <w:proofErr w:type="gramStart"/>
      <w:r w:rsidRPr="004015AF">
        <w:rPr>
          <w:rFonts w:ascii="Times New Roman" w:eastAsia="Times New Roman" w:hAnsi="Times New Roman" w:cs="Times New Roman"/>
          <w:b/>
          <w:bCs/>
          <w:color w:val="000000"/>
          <w:sz w:val="24"/>
          <w:szCs w:val="26"/>
          <w:lang w:eastAsia="tr-TR"/>
        </w:rPr>
        <w:t>Günü : 17</w:t>
      </w:r>
      <w:proofErr w:type="gramEnd"/>
      <w:r w:rsidRPr="004015AF">
        <w:rPr>
          <w:rFonts w:ascii="Times New Roman" w:eastAsia="Times New Roman" w:hAnsi="Times New Roman" w:cs="Times New Roman"/>
          <w:b/>
          <w:bCs/>
          <w:color w:val="000000"/>
          <w:sz w:val="24"/>
          <w:szCs w:val="26"/>
          <w:lang w:eastAsia="tr-TR"/>
        </w:rPr>
        <w:t>.12.2014</w:t>
      </w:r>
    </w:p>
    <w:p w:rsidR="004015AF" w:rsidRDefault="004015AF" w:rsidP="004015A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015AF">
        <w:rPr>
          <w:rFonts w:ascii="Times New Roman" w:eastAsia="Times New Roman" w:hAnsi="Times New Roman" w:cs="Times New Roman"/>
          <w:b/>
          <w:bCs/>
          <w:color w:val="000000"/>
          <w:sz w:val="24"/>
          <w:szCs w:val="26"/>
          <w:lang w:eastAsia="tr-TR"/>
        </w:rPr>
        <w:t>R.G. Tarih-</w:t>
      </w:r>
      <w:proofErr w:type="gramStart"/>
      <w:r w:rsidRPr="004015AF">
        <w:rPr>
          <w:rFonts w:ascii="Times New Roman" w:eastAsia="Times New Roman" w:hAnsi="Times New Roman" w:cs="Times New Roman"/>
          <w:b/>
          <w:bCs/>
          <w:color w:val="000000"/>
          <w:sz w:val="24"/>
          <w:szCs w:val="26"/>
          <w:lang w:eastAsia="tr-TR"/>
        </w:rPr>
        <w:t>Sayı : 10</w:t>
      </w:r>
      <w:proofErr w:type="gramEnd"/>
      <w:r w:rsidRPr="004015AF">
        <w:rPr>
          <w:rFonts w:ascii="Times New Roman" w:eastAsia="Times New Roman" w:hAnsi="Times New Roman" w:cs="Times New Roman"/>
          <w:b/>
          <w:bCs/>
          <w:color w:val="000000"/>
          <w:sz w:val="24"/>
          <w:szCs w:val="26"/>
          <w:lang w:eastAsia="tr-TR"/>
        </w:rPr>
        <w:t>.1.2015-29232</w:t>
      </w:r>
    </w:p>
    <w:p w:rsidR="004015AF" w:rsidRDefault="004015AF" w:rsidP="004015A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b/>
          <w:bCs/>
          <w:color w:val="000000"/>
          <w:sz w:val="24"/>
          <w:szCs w:val="26"/>
          <w:lang w:eastAsia="tr-TR"/>
        </w:rPr>
        <w:t xml:space="preserve">İTİRAZ YOLUNA </w:t>
      </w:r>
      <w:proofErr w:type="gramStart"/>
      <w:r w:rsidRPr="004015AF">
        <w:rPr>
          <w:rFonts w:ascii="Times New Roman" w:eastAsia="Times New Roman" w:hAnsi="Times New Roman" w:cs="Times New Roman"/>
          <w:b/>
          <w:bCs/>
          <w:color w:val="000000"/>
          <w:sz w:val="24"/>
          <w:szCs w:val="26"/>
          <w:lang w:eastAsia="tr-TR"/>
        </w:rPr>
        <w:t>BAŞVURAN : </w:t>
      </w:r>
      <w:r w:rsidRPr="004015AF">
        <w:rPr>
          <w:rFonts w:ascii="Times New Roman" w:eastAsia="Times New Roman" w:hAnsi="Times New Roman" w:cs="Times New Roman"/>
          <w:color w:val="000000"/>
          <w:sz w:val="24"/>
          <w:szCs w:val="26"/>
          <w:lang w:eastAsia="tr-TR"/>
        </w:rPr>
        <w:t>Danıştay</w:t>
      </w:r>
      <w:proofErr w:type="gramEnd"/>
      <w:r w:rsidRPr="004015AF">
        <w:rPr>
          <w:rFonts w:ascii="Times New Roman" w:eastAsia="Times New Roman" w:hAnsi="Times New Roman" w:cs="Times New Roman"/>
          <w:color w:val="000000"/>
          <w:sz w:val="24"/>
          <w:szCs w:val="26"/>
          <w:lang w:eastAsia="tr-TR"/>
        </w:rPr>
        <w:t xml:space="preserve"> Beşinci Dairesi</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365F91"/>
          <w:kern w:val="36"/>
          <w:sz w:val="24"/>
          <w:szCs w:val="28"/>
          <w:lang w:eastAsia="tr-TR"/>
        </w:rPr>
      </w:pPr>
      <w:r w:rsidRPr="004015AF">
        <w:rPr>
          <w:rFonts w:ascii="Times New Roman" w:eastAsia="Times New Roman" w:hAnsi="Times New Roman" w:cs="Times New Roman"/>
          <w:b/>
          <w:bCs/>
          <w:color w:val="000000"/>
          <w:kern w:val="36"/>
          <w:sz w:val="24"/>
          <w:szCs w:val="26"/>
          <w:lang w:eastAsia="tr-TR"/>
        </w:rPr>
        <w:t>İTİRAZIN </w:t>
      </w:r>
      <w:proofErr w:type="gramStart"/>
      <w:r w:rsidRPr="004015AF">
        <w:rPr>
          <w:rFonts w:ascii="Times New Roman" w:eastAsia="Times New Roman" w:hAnsi="Times New Roman" w:cs="Times New Roman"/>
          <w:b/>
          <w:bCs/>
          <w:color w:val="000000"/>
          <w:kern w:val="36"/>
          <w:sz w:val="24"/>
          <w:szCs w:val="26"/>
          <w:lang w:eastAsia="tr-TR"/>
        </w:rPr>
        <w:t>KONUSU :</w:t>
      </w:r>
      <w:r w:rsidRPr="004015AF">
        <w:rPr>
          <w:rFonts w:ascii="Times New Roman" w:eastAsia="Times New Roman" w:hAnsi="Times New Roman" w:cs="Times New Roman"/>
          <w:color w:val="000000"/>
          <w:kern w:val="36"/>
          <w:sz w:val="24"/>
          <w:szCs w:val="26"/>
          <w:lang w:eastAsia="tr-TR"/>
        </w:rPr>
        <w:t> 24</w:t>
      </w:r>
      <w:proofErr w:type="gramEnd"/>
      <w:r w:rsidRPr="004015AF">
        <w:rPr>
          <w:rFonts w:ascii="Times New Roman" w:eastAsia="Times New Roman" w:hAnsi="Times New Roman" w:cs="Times New Roman"/>
          <w:color w:val="000000"/>
          <w:kern w:val="36"/>
          <w:sz w:val="24"/>
          <w:szCs w:val="26"/>
          <w:lang w:eastAsia="tr-TR"/>
        </w:rPr>
        <w:t>.11.2004 günlü, 5258 sayılı Aile Hekimliği Kanunu'nun 8. maddesinin ikinci fıkrasının </w:t>
      </w:r>
      <w:r w:rsidRPr="004015AF">
        <w:rPr>
          <w:rFonts w:ascii="Times New Roman" w:eastAsia="Times New Roman" w:hAnsi="Times New Roman" w:cs="Times New Roman"/>
          <w:i/>
          <w:iCs/>
          <w:color w:val="000000"/>
          <w:kern w:val="36"/>
          <w:sz w:val="24"/>
          <w:szCs w:val="26"/>
          <w:lang w:eastAsia="tr-TR"/>
        </w:rPr>
        <w:t>"Aile hekimi ve aile sağlığı elemanlarıyla yapılacak sözleşmede yer alacak hususlar."</w:t>
      </w:r>
      <w:r w:rsidRPr="004015AF">
        <w:rPr>
          <w:rFonts w:ascii="Times New Roman" w:eastAsia="Times New Roman" w:hAnsi="Times New Roman" w:cs="Times New Roman"/>
          <w:color w:val="000000"/>
          <w:kern w:val="36"/>
          <w:sz w:val="24"/>
          <w:szCs w:val="26"/>
          <w:lang w:eastAsia="tr-TR"/>
        </w:rPr>
        <w:t> ve </w:t>
      </w:r>
      <w:r w:rsidRPr="004015AF">
        <w:rPr>
          <w:rFonts w:ascii="Times New Roman" w:eastAsia="Times New Roman" w:hAnsi="Times New Roman" w:cs="Times New Roman"/>
          <w:i/>
          <w:iCs/>
          <w:color w:val="000000"/>
          <w:kern w:val="36"/>
          <w:sz w:val="24"/>
          <w:szCs w:val="26"/>
          <w:lang w:eastAsia="tr-TR"/>
        </w:rPr>
        <w:t>".Maliye Bakanlığının uygun görüşü alınarak, Sağlık Bakanlığının teklifi üzerine Bakanlar Kurulunca çıkarılacak yönetmelikle düzenlenir."</w:t>
      </w:r>
      <w:r w:rsidRPr="004015AF">
        <w:rPr>
          <w:rFonts w:ascii="Times New Roman" w:eastAsia="Times New Roman" w:hAnsi="Times New Roman" w:cs="Times New Roman"/>
          <w:color w:val="000000"/>
          <w:kern w:val="36"/>
          <w:sz w:val="24"/>
          <w:szCs w:val="26"/>
          <w:lang w:eastAsia="tr-TR"/>
        </w:rPr>
        <w:t> bölümlerinin </w:t>
      </w:r>
      <w:r w:rsidRPr="004015AF">
        <w:rPr>
          <w:rFonts w:ascii="Times New Roman" w:eastAsia="Times New Roman" w:hAnsi="Times New Roman" w:cs="Times New Roman"/>
          <w:i/>
          <w:iCs/>
          <w:color w:val="000000"/>
          <w:kern w:val="36"/>
          <w:sz w:val="24"/>
          <w:szCs w:val="26"/>
          <w:lang w:eastAsia="tr-TR"/>
        </w:rPr>
        <w:t>"sözleşmeli aile hekimi ve aile sağlığı elemanlarının yaş şartı" </w:t>
      </w:r>
      <w:r w:rsidRPr="004015AF">
        <w:rPr>
          <w:rFonts w:ascii="Times New Roman" w:eastAsia="Times New Roman" w:hAnsi="Times New Roman" w:cs="Times New Roman"/>
          <w:color w:val="000000"/>
          <w:kern w:val="36"/>
          <w:sz w:val="24"/>
          <w:szCs w:val="26"/>
          <w:lang w:eastAsia="tr-TR"/>
        </w:rPr>
        <w:t>yönünden Anayasa'nın 7. ve 128. maddelerine aykırılıkları ileri sürülerek iptallerine karar verilmesi istemidir</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b/>
          <w:bCs/>
          <w:color w:val="000000"/>
          <w:sz w:val="24"/>
          <w:szCs w:val="26"/>
          <w:lang w:eastAsia="tr-TR"/>
        </w:rPr>
        <w:t>I- OLAY</w:t>
      </w:r>
      <w:r w:rsidRPr="004015AF">
        <w:rPr>
          <w:rFonts w:ascii="Times New Roman" w:eastAsia="Times New Roman" w:hAnsi="Times New Roman" w:cs="Times New Roman"/>
          <w:color w:val="000000"/>
          <w:sz w:val="24"/>
          <w:szCs w:val="26"/>
          <w:lang w:eastAsia="tr-TR"/>
        </w:rPr>
        <w:t>    </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Davacının, Aile Hekimliği Uygulaması Kapsamında Sağlık Bakanlığınca Çalıştırılan Personele Yapılacak Ödemeler ile Sözleşme Usul ve Esasları Hakkında Yönetmelik'in bazı maddelerinin iptali istemiyle açtığı davada, itiraz konusu kuralların Anayasa'ya aykırı olduğu kanısına varan Mahkeme, iptalleri için başvurmuştur.</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b/>
          <w:bCs/>
          <w:color w:val="000000"/>
          <w:sz w:val="24"/>
          <w:szCs w:val="26"/>
          <w:lang w:eastAsia="tr-TR"/>
        </w:rPr>
        <w:t>III- YASA METİNLERİ</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b/>
          <w:bCs/>
          <w:color w:val="000000"/>
          <w:sz w:val="24"/>
          <w:szCs w:val="26"/>
          <w:lang w:eastAsia="tr-TR"/>
        </w:rPr>
        <w:t>A- İptali İstenilen Yasa Kuralı</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15AF">
        <w:rPr>
          <w:rFonts w:ascii="Times New Roman" w:eastAsia="Times New Roman" w:hAnsi="Times New Roman" w:cs="Times New Roman"/>
          <w:color w:val="000000"/>
          <w:sz w:val="24"/>
          <w:szCs w:val="26"/>
          <w:lang w:eastAsia="tr-TR"/>
        </w:rPr>
        <w:t>Kanun'un itiraz konusu kuralı da içeren 8. maddesi şöyledir:</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w:t>
      </w:r>
      <w:r w:rsidRPr="004015AF">
        <w:rPr>
          <w:rFonts w:ascii="Times New Roman" w:eastAsia="Times New Roman" w:hAnsi="Times New Roman" w:cs="Times New Roman"/>
          <w:b/>
          <w:bCs/>
          <w:i/>
          <w:iCs/>
          <w:color w:val="000000"/>
          <w:sz w:val="24"/>
          <w:szCs w:val="26"/>
          <w:lang w:eastAsia="tr-TR"/>
        </w:rPr>
        <w:t>Yönetmelikler</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015AF">
        <w:rPr>
          <w:rFonts w:ascii="Times New Roman" w:eastAsia="Times New Roman" w:hAnsi="Times New Roman" w:cs="Times New Roman"/>
          <w:b/>
          <w:bCs/>
          <w:i/>
          <w:iCs/>
          <w:color w:val="000000"/>
          <w:sz w:val="24"/>
          <w:szCs w:val="26"/>
          <w:lang w:eastAsia="tr-TR"/>
        </w:rPr>
        <w:t>Madde 8-</w:t>
      </w:r>
      <w:r w:rsidRPr="004015AF">
        <w:rPr>
          <w:rFonts w:ascii="Times New Roman" w:eastAsia="Times New Roman" w:hAnsi="Times New Roman" w:cs="Times New Roman"/>
          <w:i/>
          <w:iCs/>
          <w:color w:val="000000"/>
          <w:sz w:val="24"/>
          <w:szCs w:val="26"/>
          <w:lang w:eastAsia="tr-TR"/>
        </w:rPr>
        <w:t> Aile hekimi ve aile sağlığı elemanlarının çalışma usul ve esasları; çalışılan yer, kurum ve statülerine göre öncelik sıralaması; aile hekimliği uygulamasına geçişe ve nakillere ilişkin puanlama sistemi ve sayıları; aile sağlığı merkezi olarak kullanılacak yerlerde aranacak fizikî ve teknik şartlar; meslek ilkeleri; iş tanımları; performans ve hizmet kalite standartları</w:t>
      </w:r>
      <w:proofErr w:type="gramEnd"/>
      <w:r w:rsidRPr="004015AF">
        <w:rPr>
          <w:rFonts w:ascii="Times New Roman" w:eastAsia="Times New Roman" w:hAnsi="Times New Roman" w:cs="Times New Roman"/>
          <w:i/>
          <w:iCs/>
          <w:color w:val="000000"/>
          <w:sz w:val="24"/>
          <w:szCs w:val="26"/>
          <w:lang w:eastAsia="tr-TR"/>
        </w:rPr>
        <w:t>; hasta sevk evrakı, reçete, rapor ve diğer kullanılacak belgelerin şekli ve içeriği, kayıtların tutulması ile çalışma ve denetime ilişkin usul ve esaslar, Sağlık Bakanlığınca çıkarılacak yönetmelikle düzenlenir.</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b/>
          <w:bCs/>
          <w:i/>
          <w:iCs/>
          <w:color w:val="000000"/>
          <w:sz w:val="24"/>
          <w:szCs w:val="26"/>
          <w:lang w:eastAsia="tr-TR"/>
        </w:rPr>
        <w:t>Aile hekimi ve aile sağlığı elemanlarıyla yapılacak sözleşmede yer alacak hususlar </w:t>
      </w:r>
      <w:r w:rsidRPr="004015AF">
        <w:rPr>
          <w:rFonts w:ascii="Times New Roman" w:eastAsia="Times New Roman" w:hAnsi="Times New Roman" w:cs="Times New Roman"/>
          <w:i/>
          <w:iCs/>
          <w:color w:val="000000"/>
          <w:sz w:val="24"/>
          <w:szCs w:val="26"/>
          <w:lang w:eastAsia="tr-TR"/>
        </w:rPr>
        <w:t>ve bu Kanunda belirlenen esaslar çerçevesinde bunlara yapılacak ödeme tutarları ile bu ücretlerden indirim oran ve şartları, sözleşmenin feshini gerektiren nedenler, </w:t>
      </w:r>
      <w:r w:rsidRPr="004015AF">
        <w:rPr>
          <w:rFonts w:ascii="Times New Roman" w:eastAsia="Times New Roman" w:hAnsi="Times New Roman" w:cs="Times New Roman"/>
          <w:b/>
          <w:bCs/>
          <w:i/>
          <w:iCs/>
          <w:color w:val="000000"/>
          <w:sz w:val="24"/>
          <w:szCs w:val="26"/>
          <w:lang w:eastAsia="tr-TR"/>
        </w:rPr>
        <w:t>Maliye Bakanlığının uygun görüşü alınarak, Sağlık Bakanlığının teklifi üzerine Bakanlar Kurulunca çıkarılacak yönetmelikle düzenlenir</w:t>
      </w:r>
      <w:r w:rsidRPr="004015AF">
        <w:rPr>
          <w:rFonts w:ascii="Times New Roman" w:eastAsia="Times New Roman" w:hAnsi="Times New Roman" w:cs="Times New Roman"/>
          <w:b/>
          <w:bCs/>
          <w:color w:val="000000"/>
          <w:sz w:val="24"/>
          <w:szCs w:val="26"/>
          <w:lang w:eastAsia="tr-TR"/>
        </w:rPr>
        <w:t>.</w:t>
      </w:r>
      <w:r w:rsidRPr="004015AF">
        <w:rPr>
          <w:rFonts w:ascii="Times New Roman" w:eastAsia="Times New Roman" w:hAnsi="Times New Roman" w:cs="Times New Roman"/>
          <w:color w:val="000000"/>
          <w:sz w:val="24"/>
          <w:szCs w:val="26"/>
          <w:lang w:eastAsia="tr-TR"/>
        </w:rPr>
        <w:t>"</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b/>
          <w:bCs/>
          <w:color w:val="000000"/>
          <w:sz w:val="24"/>
          <w:szCs w:val="26"/>
          <w:lang w:eastAsia="tr-TR"/>
        </w:rPr>
        <w:t>B- Dayanılan Anayasa Kuralları</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lastRenderedPageBreak/>
        <w:t>Başvuru kararında, Anayasa'nın 7. ve 128. maddelerine dayanılmıştır.</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b/>
          <w:bCs/>
          <w:color w:val="000000"/>
          <w:sz w:val="24"/>
          <w:szCs w:val="26"/>
          <w:lang w:eastAsia="tr-TR"/>
        </w:rPr>
        <w:t>IV- İLK İNCELEME</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015AF">
        <w:rPr>
          <w:rFonts w:ascii="Times New Roman" w:eastAsia="Times New Roman" w:hAnsi="Times New Roman" w:cs="Times New Roman"/>
          <w:color w:val="000000"/>
          <w:sz w:val="24"/>
          <w:szCs w:val="26"/>
          <w:lang w:eastAsia="tr-TR"/>
        </w:rPr>
        <w:t xml:space="preserve">Anayasa Mahkemesi İçtüzüğü hükümleri uyarınca </w:t>
      </w:r>
      <w:proofErr w:type="spellStart"/>
      <w:r w:rsidRPr="004015AF">
        <w:rPr>
          <w:rFonts w:ascii="Times New Roman" w:eastAsia="Times New Roman" w:hAnsi="Times New Roman" w:cs="Times New Roman"/>
          <w:color w:val="000000"/>
          <w:sz w:val="24"/>
          <w:szCs w:val="26"/>
          <w:lang w:eastAsia="tr-TR"/>
        </w:rPr>
        <w:t>Serruh</w:t>
      </w:r>
      <w:proofErr w:type="spellEnd"/>
      <w:r w:rsidRPr="004015AF">
        <w:rPr>
          <w:rFonts w:ascii="Times New Roman" w:eastAsia="Times New Roman" w:hAnsi="Times New Roman" w:cs="Times New Roman"/>
          <w:color w:val="000000"/>
          <w:sz w:val="24"/>
          <w:szCs w:val="26"/>
          <w:lang w:eastAsia="tr-TR"/>
        </w:rPr>
        <w:t xml:space="preserve"> KALELİ, Alparslan ALTAN, Serdar ÖZGÜLDÜR, Osman </w:t>
      </w:r>
      <w:proofErr w:type="spellStart"/>
      <w:r w:rsidRPr="004015AF">
        <w:rPr>
          <w:rFonts w:ascii="Times New Roman" w:eastAsia="Times New Roman" w:hAnsi="Times New Roman" w:cs="Times New Roman"/>
          <w:color w:val="000000"/>
          <w:sz w:val="24"/>
          <w:szCs w:val="26"/>
          <w:lang w:eastAsia="tr-TR"/>
        </w:rPr>
        <w:t>Alifeyyaz</w:t>
      </w:r>
      <w:proofErr w:type="spellEnd"/>
      <w:r w:rsidRPr="004015AF">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4015AF">
        <w:rPr>
          <w:rFonts w:ascii="Times New Roman" w:eastAsia="Times New Roman" w:hAnsi="Times New Roman" w:cs="Times New Roman"/>
          <w:color w:val="000000"/>
          <w:sz w:val="24"/>
          <w:szCs w:val="26"/>
          <w:lang w:eastAsia="tr-TR"/>
        </w:rPr>
        <w:t>Hicabi</w:t>
      </w:r>
      <w:proofErr w:type="spellEnd"/>
      <w:r w:rsidRPr="004015AF">
        <w:rPr>
          <w:rFonts w:ascii="Times New Roman" w:eastAsia="Times New Roman" w:hAnsi="Times New Roman" w:cs="Times New Roman"/>
          <w:color w:val="000000"/>
          <w:sz w:val="24"/>
          <w:szCs w:val="26"/>
          <w:lang w:eastAsia="tr-TR"/>
        </w:rPr>
        <w:t xml:space="preserve"> DURSUN, Celal Mümtaz AKINCI, Erdal TERCAN, Muammer TOPAL, Zühtü ARSLAN, M. Emin KUZ ve Hasan Tahsin </w:t>
      </w:r>
      <w:proofErr w:type="spellStart"/>
      <w:r w:rsidRPr="004015AF">
        <w:rPr>
          <w:rFonts w:ascii="Times New Roman" w:eastAsia="Times New Roman" w:hAnsi="Times New Roman" w:cs="Times New Roman"/>
          <w:color w:val="000000"/>
          <w:sz w:val="24"/>
          <w:szCs w:val="26"/>
          <w:lang w:eastAsia="tr-TR"/>
        </w:rPr>
        <w:t>GÖKCAN'ın</w:t>
      </w:r>
      <w:proofErr w:type="spellEnd"/>
      <w:r w:rsidRPr="004015AF">
        <w:rPr>
          <w:rFonts w:ascii="Times New Roman" w:eastAsia="Times New Roman" w:hAnsi="Times New Roman" w:cs="Times New Roman"/>
          <w:color w:val="000000"/>
          <w:sz w:val="24"/>
          <w:szCs w:val="26"/>
          <w:lang w:eastAsia="tr-TR"/>
        </w:rPr>
        <w:t xml:space="preserve"> katılımlarıyla 17.12.2014 gününde yapılan ilk inceleme toplantısında, dosyada eksiklik bulunmadığından işin esasının incelenmesine OYBİRLİĞİYLE karar verilmiştir.</w:t>
      </w:r>
      <w:proofErr w:type="gramEnd"/>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b/>
          <w:bCs/>
          <w:color w:val="000000"/>
          <w:sz w:val="24"/>
          <w:szCs w:val="26"/>
          <w:lang w:eastAsia="tr-TR"/>
        </w:rPr>
        <w:t>V- ESASIN İNCELENMESİ</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Başvuru kararı ve ekleri, Raportör Fatih ŞAHİN tarafından hazırlanan işin esasına ilişkin rapor, itiraz konusu yasa kuralı, dayanılan Anayasa kuralları ve bunların gerekçeleri ile diğer yasama belgeleri okunup incelendikten sonra gereği görüşülüp düşünüldü:</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Başvuru kararında, sözleşmeli olarak görev yapan aile hekimleri ve aile sağlığı elemanlarının </w:t>
      </w:r>
      <w:r w:rsidRPr="004015AF">
        <w:rPr>
          <w:rFonts w:ascii="Times New Roman" w:eastAsia="Times New Roman" w:hAnsi="Times New Roman" w:cs="Times New Roman"/>
          <w:i/>
          <w:iCs/>
          <w:color w:val="000000"/>
          <w:sz w:val="24"/>
          <w:szCs w:val="26"/>
          <w:lang w:eastAsia="tr-TR"/>
        </w:rPr>
        <w:t>"kamu görevlisi"</w:t>
      </w:r>
      <w:r w:rsidRPr="004015AF">
        <w:rPr>
          <w:rFonts w:ascii="Times New Roman" w:eastAsia="Times New Roman" w:hAnsi="Times New Roman" w:cs="Times New Roman"/>
          <w:color w:val="000000"/>
          <w:sz w:val="24"/>
          <w:szCs w:val="26"/>
          <w:lang w:eastAsia="tr-TR"/>
        </w:rPr>
        <w:t> olmaları sebebiyle, kamu görevine atanacakları yaş sınırının kanunla belirlenmesi gerekirken, itiraz konusu kurallarla yönetmelikte düzenlenmesine yetki verilmesinin Anayasa'nın 7. ve 128. maddelerine aykırı olduğu ileri sürülmüştür.</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Kanun, aile hekimliği hizmetlerinin yürütülebilmesi için sözleşmeli veya görevlendirme suretiyle istihdam edilmesi öngörülen aile hekimleri ile aile sağlığı elemanlarının statüsü, mali hakları ve hizmet esaslarını düzenlemektedir.</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015AF">
        <w:rPr>
          <w:rFonts w:ascii="Times New Roman" w:eastAsia="Times New Roman" w:hAnsi="Times New Roman" w:cs="Times New Roman"/>
          <w:color w:val="000000"/>
          <w:sz w:val="24"/>
          <w:szCs w:val="26"/>
          <w:lang w:eastAsia="tr-TR"/>
        </w:rPr>
        <w:t xml:space="preserve">Kanun'un 3. maddesinin birinci fıkrasında, Sağlık Bakanlığının, Bakanlık veya diğer kamu kurum veya kuruluşları personeli olan uzman tabip, tabip ve aile sağlığı elemanı olarak çalıştırılacak sağlık personelini, kendilerinin talebi ve kurumlarının veya Bakanlığın </w:t>
      </w:r>
      <w:proofErr w:type="spellStart"/>
      <w:r w:rsidRPr="004015AF">
        <w:rPr>
          <w:rFonts w:ascii="Times New Roman" w:eastAsia="Times New Roman" w:hAnsi="Times New Roman" w:cs="Times New Roman"/>
          <w:color w:val="000000"/>
          <w:sz w:val="24"/>
          <w:szCs w:val="26"/>
          <w:lang w:eastAsia="tr-TR"/>
        </w:rPr>
        <w:t>muvafakatı</w:t>
      </w:r>
      <w:proofErr w:type="spellEnd"/>
      <w:r w:rsidRPr="004015AF">
        <w:rPr>
          <w:rFonts w:ascii="Times New Roman" w:eastAsia="Times New Roman" w:hAnsi="Times New Roman" w:cs="Times New Roman"/>
          <w:color w:val="000000"/>
          <w:sz w:val="24"/>
          <w:szCs w:val="26"/>
          <w:lang w:eastAsia="tr-TR"/>
        </w:rPr>
        <w:t xml:space="preserve"> üzerine, 657 sayılı Devlet Memurları Kanunu ile diğer kanunların sözleşmeli personel çalıştırılması hakkındaki hükümlerine bağlı olmaksızın, sözleşmeli olarak çalıştırmaya veya bu nitelikteki Bakanlık personelini aile hekimliği uygulamaları için görevlendirmeye yetkili olduğu; ikinci fıkrasında ise ihtiyaç duyulması hâlinde, Türkiye'de mesleğini icra etmeye yetkili ve 657 sayılı Kanun'un 48. maddesinin (A) bendinin (4), (5) ve (7) numaralı alt bentlerindeki şartları taşıyan kamu görevlisi olmayan uzman tabip, tabip ve aile sağlığı elemanlarının da Sağlık Bakanlığının önerisi, Maliye Bakanlığının uygun görüşü üzerine aile hekimliği uygulamalarını yürütmek üzere sözleşmeli olarak çalıştırılabileceği hüküm altına alınmıştır.</w:t>
      </w:r>
      <w:proofErr w:type="gramEnd"/>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İtiraz konusu kurallarda ise aile hekimi ve aile sağlığı elemanlarıyla yapılacak sözleşmede yer alacak hususların Maliye Bakanlığının uygun görüşü alınarak, Sağlık Bakanlığının teklifi üzerine Bakanlar Kurulunca</w:t>
      </w:r>
      <w:r w:rsidRPr="004015AF">
        <w:rPr>
          <w:rFonts w:ascii="Times New Roman" w:eastAsia="Times New Roman" w:hAnsi="Times New Roman" w:cs="Times New Roman"/>
          <w:b/>
          <w:bCs/>
          <w:color w:val="000000"/>
          <w:sz w:val="24"/>
          <w:szCs w:val="26"/>
          <w:lang w:eastAsia="tr-TR"/>
        </w:rPr>
        <w:t> </w:t>
      </w:r>
      <w:r w:rsidRPr="004015AF">
        <w:rPr>
          <w:rFonts w:ascii="Times New Roman" w:eastAsia="Times New Roman" w:hAnsi="Times New Roman" w:cs="Times New Roman"/>
          <w:color w:val="000000"/>
          <w:sz w:val="24"/>
          <w:szCs w:val="26"/>
          <w:lang w:eastAsia="tr-TR"/>
        </w:rPr>
        <w:t>çıkarılacak</w:t>
      </w:r>
      <w:r w:rsidRPr="004015AF">
        <w:rPr>
          <w:rFonts w:ascii="Times New Roman" w:eastAsia="Times New Roman" w:hAnsi="Times New Roman" w:cs="Times New Roman"/>
          <w:b/>
          <w:bCs/>
          <w:color w:val="000000"/>
          <w:sz w:val="24"/>
          <w:szCs w:val="26"/>
          <w:lang w:eastAsia="tr-TR"/>
        </w:rPr>
        <w:t> </w:t>
      </w:r>
      <w:r w:rsidRPr="004015AF">
        <w:rPr>
          <w:rFonts w:ascii="Times New Roman" w:eastAsia="Times New Roman" w:hAnsi="Times New Roman" w:cs="Times New Roman"/>
          <w:color w:val="000000"/>
          <w:sz w:val="24"/>
          <w:szCs w:val="26"/>
          <w:lang w:eastAsia="tr-TR"/>
        </w:rPr>
        <w:t>yönetmelikle düzenleneceği belirtilmiştir.</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Anayasa'nın 7. maddesinde "</w:t>
      </w:r>
      <w:r w:rsidRPr="004015AF">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4015AF">
        <w:rPr>
          <w:rFonts w:ascii="Times New Roman" w:eastAsia="Times New Roman" w:hAnsi="Times New Roman" w:cs="Times New Roman"/>
          <w:color w:val="000000"/>
          <w:sz w:val="24"/>
          <w:szCs w:val="26"/>
          <w:lang w:eastAsia="tr-TR"/>
        </w:rPr>
        <w:t xml:space="preserve">" denilmektedir. Anayasa Mahkemesinin pek çok kararında yasama yetkisinin </w:t>
      </w:r>
      <w:proofErr w:type="spellStart"/>
      <w:r w:rsidRPr="004015AF">
        <w:rPr>
          <w:rFonts w:ascii="Times New Roman" w:eastAsia="Times New Roman" w:hAnsi="Times New Roman" w:cs="Times New Roman"/>
          <w:color w:val="000000"/>
          <w:sz w:val="24"/>
          <w:szCs w:val="26"/>
          <w:lang w:eastAsia="tr-TR"/>
        </w:rPr>
        <w:t>devredilmezliği</w:t>
      </w:r>
      <w:proofErr w:type="spellEnd"/>
      <w:r w:rsidRPr="004015AF">
        <w:rPr>
          <w:rFonts w:ascii="Times New Roman" w:eastAsia="Times New Roman" w:hAnsi="Times New Roman" w:cs="Times New Roman"/>
          <w:color w:val="000000"/>
          <w:sz w:val="24"/>
          <w:szCs w:val="26"/>
          <w:lang w:eastAsia="tr-TR"/>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w:t>
      </w:r>
      <w:r w:rsidRPr="004015AF">
        <w:rPr>
          <w:rFonts w:ascii="Times New Roman" w:eastAsia="Times New Roman" w:hAnsi="Times New Roman" w:cs="Times New Roman"/>
          <w:color w:val="000000"/>
          <w:sz w:val="24"/>
          <w:szCs w:val="26"/>
          <w:lang w:eastAsia="tr-TR"/>
        </w:rPr>
        <w:lastRenderedPageBreak/>
        <w:t>Ancak bu koşulla uzmanlık ve teknik konulara ilişkin ayrıntıların belirlenmesi yürütme organının takdirine bırakılabilir.</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Anayasa'da kanunla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kanunlarla düzenlenmemiş bir alanda, kanun ile yürütmeye genel nitelikte kural koyma yetkisi verilemez.</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Anayasa'nın 128. maddesinin ikinci fıkrasında ise "</w:t>
      </w:r>
      <w:r w:rsidRPr="004015AF">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 Ancak, mali ve sosyal haklara ilişkin toplu sözleşme hükümleri saklıdır.</w:t>
      </w:r>
      <w:r w:rsidRPr="004015AF">
        <w:rPr>
          <w:rFonts w:ascii="Times New Roman" w:eastAsia="Times New Roman" w:hAnsi="Times New Roman" w:cs="Times New Roman"/>
          <w:color w:val="000000"/>
          <w:sz w:val="24"/>
          <w:szCs w:val="26"/>
          <w:lang w:eastAsia="tr-TR"/>
        </w:rPr>
        <w:t>" hükmü yer almaktadır. Anayasa Mahkemesinin birçok kararında, Anayasa'nın 128. maddesinin ikinci fıkrasının kapsamına giren kişilerin statülerine ve özlük haklarına ilişkin düzenlemelerin kanunla yapılması gerektiği, bu konuların düzenlenmesinin idarenin düzenleyici işlemlerine bırakılmasının Anayasa'ya aykırı olacağı hususu vurgulanmıştır.</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015AF">
        <w:rPr>
          <w:rFonts w:ascii="Times New Roman" w:eastAsia="Times New Roman" w:hAnsi="Times New Roman" w:cs="Times New Roman"/>
          <w:color w:val="000000"/>
          <w:sz w:val="24"/>
          <w:szCs w:val="26"/>
          <w:lang w:eastAsia="tr-TR"/>
        </w:rPr>
        <w:t>Anayasa Mahkemesinin 21.2.2008 günlü, E.2005/10, K.2008/63 sayılı kararında, aile hekimliği hizmetlerinin, Devletin genel idare esaslarına göre yürütmekle yükümlü olduğu kamu hizmetinin gerektirdiği asli ve sürekli görevlerden olduğu, idari hizmet sözleşmesi ile aile hekimliği uygulamalarını yürütmek üzere çalıştırılanların da Anayasa'nın 128. maddesinde ifade edilen </w:t>
      </w:r>
      <w:r w:rsidRPr="004015AF">
        <w:rPr>
          <w:rFonts w:ascii="Times New Roman" w:eastAsia="Times New Roman" w:hAnsi="Times New Roman" w:cs="Times New Roman"/>
          <w:i/>
          <w:iCs/>
          <w:color w:val="000000"/>
          <w:sz w:val="24"/>
          <w:szCs w:val="26"/>
          <w:lang w:eastAsia="tr-TR"/>
        </w:rPr>
        <w:t>"kamu görevlisi"</w:t>
      </w:r>
      <w:r w:rsidRPr="004015AF">
        <w:rPr>
          <w:rFonts w:ascii="Times New Roman" w:eastAsia="Times New Roman" w:hAnsi="Times New Roman" w:cs="Times New Roman"/>
          <w:b/>
          <w:bCs/>
          <w:color w:val="000000"/>
          <w:sz w:val="24"/>
          <w:szCs w:val="26"/>
          <w:lang w:eastAsia="tr-TR"/>
        </w:rPr>
        <w:t> </w:t>
      </w:r>
      <w:r w:rsidRPr="004015AF">
        <w:rPr>
          <w:rFonts w:ascii="Times New Roman" w:eastAsia="Times New Roman" w:hAnsi="Times New Roman" w:cs="Times New Roman"/>
          <w:color w:val="000000"/>
          <w:sz w:val="24"/>
          <w:szCs w:val="26"/>
          <w:lang w:eastAsia="tr-TR"/>
        </w:rPr>
        <w:t>kapsamında olduğu kabul edildiğinden, sözleşmeli aile hekimi ve aile sağlığı elemanlarının nitelikleri, atanmaları, görev ve yetkileri, hakları ve yükümlülükleri, aylık ve ödenekleri ile diğer özlük işlerinin Anayasa'nın 128. maddesinin ikinci fıkrası gereğince kanunla düzenlenmesi gerekmektedir.</w:t>
      </w:r>
      <w:proofErr w:type="gramEnd"/>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015AF">
        <w:rPr>
          <w:rFonts w:ascii="Times New Roman" w:eastAsia="Times New Roman" w:hAnsi="Times New Roman" w:cs="Times New Roman"/>
          <w:color w:val="000000"/>
          <w:sz w:val="24"/>
          <w:szCs w:val="26"/>
          <w:lang w:eastAsia="tr-TR"/>
        </w:rPr>
        <w:t>Kanun'da, aile hekimi ve aile sağlığı elemanının tanımı yapılarak, kimlerin aile hekimliği personeli olarak sözleşmeli veya görevlendirme suretiyle istihdam edilebileceği, kamu görevlisi olup da sözleşmeli veya görevlendirme suretiyle aile hekimliği personeli olarak istihdam edilenlerin eski kadrolarıyla ilişkisi, bunlara yapılacak ödeme tutarları, sosyal güvenlik kuruluşlarıyla ilişkileri, hizmetin esasları ve personelin kimler tarafından denetleneceği hakkında düzenlemeler yer almakla birlikte, sözleşmeli aile hekimi ile aile sağlığı elemanlarının bu göreve atanabileceği yaş sınırına ilişkin herhangi bir düzenlemeye yer verilmemiştir.</w:t>
      </w:r>
      <w:proofErr w:type="gramEnd"/>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İtiraz konusu kurallarda, aile hekimi ve aile sağlığı elemanlarıyla yapılacak sözleşmede yer alacak hususların Maliye Bakanlığının uygun görüşü alınarak, Sağlık Bakanlığının teklifi üzerine Bakanlar Kurulunca çıkarılacak yönetmelikle düzenleneceği belirtilmiştir. Böylece sözleşmeli olarak çalıştırılacak aile hekimliği personelinin bu göreve atanabileceği yaş sınırının kanunla belirlenmesi gerekirken bu konuda idareye düzenleme yetkisi tanındığı anlaşılmaktadır.</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015AF">
        <w:rPr>
          <w:rFonts w:ascii="Times New Roman" w:eastAsia="Times New Roman" w:hAnsi="Times New Roman" w:cs="Times New Roman"/>
          <w:color w:val="000000"/>
          <w:sz w:val="24"/>
          <w:szCs w:val="26"/>
          <w:lang w:eastAsia="tr-TR"/>
        </w:rPr>
        <w:t>Nitekim,</w:t>
      </w:r>
      <w:proofErr w:type="gramEnd"/>
      <w:r w:rsidRPr="004015AF">
        <w:rPr>
          <w:rFonts w:ascii="Times New Roman" w:eastAsia="Times New Roman" w:hAnsi="Times New Roman" w:cs="Times New Roman"/>
          <w:color w:val="000000"/>
          <w:sz w:val="24"/>
          <w:szCs w:val="26"/>
          <w:lang w:eastAsia="tr-TR"/>
        </w:rPr>
        <w:t xml:space="preserve"> itiraz konusu kurallara dayanılarak Bakanlar Kurulunca hazırlanan Aile Hekimliği Uygulaması Kapsamında Sağlık Bakanlığınca Çalıştırılan Personele Yapılacak Ödemeler ile Sözleşme Usul ve Esasları Hakkında Yönetmelik'in 5. maddesinin (2) numaralı fıkrasında, sözleşmeli olarak çalıştırılacak aile hekimleri ve aile sağlığı elemanlarıyla sözleşme imzalayabilmek için </w:t>
      </w:r>
      <w:proofErr w:type="spellStart"/>
      <w:r w:rsidRPr="004015AF">
        <w:rPr>
          <w:rFonts w:ascii="Times New Roman" w:eastAsia="Times New Roman" w:hAnsi="Times New Roman" w:cs="Times New Roman"/>
          <w:color w:val="000000"/>
          <w:sz w:val="24"/>
          <w:szCs w:val="26"/>
          <w:lang w:eastAsia="tr-TR"/>
        </w:rPr>
        <w:t>yetmişbeş</w:t>
      </w:r>
      <w:proofErr w:type="spellEnd"/>
      <w:r w:rsidRPr="004015AF">
        <w:rPr>
          <w:rFonts w:ascii="Times New Roman" w:eastAsia="Times New Roman" w:hAnsi="Times New Roman" w:cs="Times New Roman"/>
          <w:color w:val="000000"/>
          <w:sz w:val="24"/>
          <w:szCs w:val="26"/>
          <w:lang w:eastAsia="tr-TR"/>
        </w:rPr>
        <w:t xml:space="preserve"> yaşından gün almamış olma şartı getirilmiştir.</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15AF">
        <w:rPr>
          <w:rFonts w:ascii="Times New Roman" w:eastAsia="Times New Roman" w:hAnsi="Times New Roman" w:cs="Times New Roman"/>
          <w:color w:val="000000"/>
          <w:sz w:val="24"/>
          <w:szCs w:val="26"/>
          <w:lang w:eastAsia="tr-TR"/>
        </w:rPr>
        <w:lastRenderedPageBreak/>
        <w:t xml:space="preserve">Buna göre, kamu görevlisi statüsünde olan sözleşmeli aile hekimi ve aile sağlığı elemanlarının, bu göreve atanabileceği yaş sınırının yönetmelikle düzenlenmesine imkân tanıyan kurallar, kamu görevlilerinin statülerinin kanunla düzenlenmesi ve yasama yetkisinin </w:t>
      </w:r>
      <w:proofErr w:type="spellStart"/>
      <w:r w:rsidRPr="004015AF">
        <w:rPr>
          <w:rFonts w:ascii="Times New Roman" w:eastAsia="Times New Roman" w:hAnsi="Times New Roman" w:cs="Times New Roman"/>
          <w:color w:val="000000"/>
          <w:sz w:val="24"/>
          <w:szCs w:val="26"/>
          <w:lang w:eastAsia="tr-TR"/>
        </w:rPr>
        <w:t>devredilmezliği</w:t>
      </w:r>
      <w:proofErr w:type="spellEnd"/>
      <w:r w:rsidRPr="004015AF">
        <w:rPr>
          <w:rFonts w:ascii="Times New Roman" w:eastAsia="Times New Roman" w:hAnsi="Times New Roman" w:cs="Times New Roman"/>
          <w:color w:val="000000"/>
          <w:sz w:val="24"/>
          <w:szCs w:val="26"/>
          <w:lang w:eastAsia="tr-TR"/>
        </w:rPr>
        <w:t xml:space="preserve"> yönündeki anayasal ilkelerle bağdaşmamaktadır.</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015AF">
        <w:rPr>
          <w:rFonts w:ascii="Times New Roman" w:eastAsia="Times New Roman" w:hAnsi="Times New Roman" w:cs="Times New Roman"/>
          <w:color w:val="000000"/>
          <w:sz w:val="24"/>
          <w:szCs w:val="26"/>
          <w:lang w:eastAsia="tr-TR"/>
        </w:rPr>
        <w:t>Açıklanan nedenlerle, Kanun'un 8. maddesinin ikinci fıkrasının "</w:t>
      </w:r>
      <w:r w:rsidRPr="004015AF">
        <w:rPr>
          <w:rFonts w:ascii="Times New Roman" w:eastAsia="Times New Roman" w:hAnsi="Times New Roman" w:cs="Times New Roman"/>
          <w:i/>
          <w:iCs/>
          <w:color w:val="000000"/>
          <w:sz w:val="24"/>
          <w:szCs w:val="26"/>
          <w:lang w:eastAsia="tr-TR"/>
        </w:rPr>
        <w:t>Aile hekimi ve aile sağlığı elemanlarıyla yapılacak sözleşmede yer alacak hususlar.</w:t>
      </w:r>
      <w:r w:rsidRPr="004015AF">
        <w:rPr>
          <w:rFonts w:ascii="Times New Roman" w:eastAsia="Times New Roman" w:hAnsi="Times New Roman" w:cs="Times New Roman"/>
          <w:color w:val="000000"/>
          <w:sz w:val="24"/>
          <w:szCs w:val="26"/>
          <w:lang w:eastAsia="tr-TR"/>
        </w:rPr>
        <w:t>" ve ".</w:t>
      </w:r>
      <w:r w:rsidRPr="004015AF">
        <w:rPr>
          <w:rFonts w:ascii="Times New Roman" w:eastAsia="Times New Roman" w:hAnsi="Times New Roman" w:cs="Times New Roman"/>
          <w:i/>
          <w:iCs/>
          <w:color w:val="000000"/>
          <w:sz w:val="24"/>
          <w:szCs w:val="26"/>
          <w:lang w:eastAsia="tr-TR"/>
        </w:rPr>
        <w:t>Maliye Bakanlığının uygun görüşü alınarak, Sağlık Bakanlığının teklifi üzerine Bakanlar Kurulunca çıkarılacak yönetmelikle düzenlenir.</w:t>
      </w:r>
      <w:r w:rsidRPr="004015AF">
        <w:rPr>
          <w:rFonts w:ascii="Times New Roman" w:eastAsia="Times New Roman" w:hAnsi="Times New Roman" w:cs="Times New Roman"/>
          <w:color w:val="000000"/>
          <w:sz w:val="24"/>
          <w:szCs w:val="26"/>
          <w:lang w:eastAsia="tr-TR"/>
        </w:rPr>
        <w:t>"  bölümleri  "</w:t>
      </w:r>
      <w:r w:rsidRPr="004015AF">
        <w:rPr>
          <w:rFonts w:ascii="Times New Roman" w:eastAsia="Times New Roman" w:hAnsi="Times New Roman" w:cs="Times New Roman"/>
          <w:i/>
          <w:iCs/>
          <w:color w:val="000000"/>
          <w:sz w:val="24"/>
          <w:szCs w:val="26"/>
          <w:lang w:eastAsia="tr-TR"/>
        </w:rPr>
        <w:t>sözleşmeli aile hekimi ve aile sağlığı elemanlarının yaş şartı</w:t>
      </w:r>
      <w:r w:rsidRPr="004015AF">
        <w:rPr>
          <w:rFonts w:ascii="Times New Roman" w:eastAsia="Times New Roman" w:hAnsi="Times New Roman" w:cs="Times New Roman"/>
          <w:color w:val="000000"/>
          <w:sz w:val="24"/>
          <w:szCs w:val="26"/>
          <w:lang w:eastAsia="tr-TR"/>
        </w:rPr>
        <w:t xml:space="preserve">" yönünden Anayasa'nın 7. ve 128. maddelerine aykırıdır. </w:t>
      </w:r>
      <w:proofErr w:type="gramEnd"/>
      <w:r w:rsidRPr="004015AF">
        <w:rPr>
          <w:rFonts w:ascii="Times New Roman" w:eastAsia="Times New Roman" w:hAnsi="Times New Roman" w:cs="Times New Roman"/>
          <w:color w:val="000000"/>
          <w:sz w:val="24"/>
          <w:szCs w:val="26"/>
          <w:lang w:eastAsia="tr-TR"/>
        </w:rPr>
        <w:t>İptalleri gerekir.</w:t>
      </w:r>
    </w:p>
    <w:p w:rsid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b/>
          <w:bCs/>
          <w:color w:val="000000"/>
          <w:sz w:val="24"/>
          <w:szCs w:val="26"/>
          <w:lang w:eastAsia="tr-TR"/>
        </w:rPr>
        <w:t>VI- SONUÇ</w:t>
      </w:r>
    </w:p>
    <w:p w:rsidR="004015AF" w:rsidRP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15AF">
        <w:rPr>
          <w:rFonts w:ascii="Times New Roman" w:eastAsia="Times New Roman" w:hAnsi="Times New Roman" w:cs="Times New Roman"/>
          <w:color w:val="000000"/>
          <w:spacing w:val="6"/>
          <w:sz w:val="24"/>
          <w:szCs w:val="26"/>
          <w:lang w:eastAsia="tr-TR"/>
        </w:rPr>
        <w:t>24.11.2004 günlü, 5258 sayılı Aile Hekimliği Kanunu'nun 8. maddesinin ikinci fıkrasının </w:t>
      </w:r>
      <w:r w:rsidRPr="004015AF">
        <w:rPr>
          <w:rFonts w:ascii="Times New Roman" w:eastAsia="Times New Roman" w:hAnsi="Times New Roman" w:cs="Times New Roman"/>
          <w:i/>
          <w:iCs/>
          <w:color w:val="000000"/>
          <w:spacing w:val="6"/>
          <w:sz w:val="24"/>
          <w:szCs w:val="26"/>
          <w:lang w:eastAsia="tr-TR"/>
        </w:rPr>
        <w:t xml:space="preserve">"Aile hekimi ve aile sağlığı elemanlarıyla yapılacak sözleşmede yer alacak </w:t>
      </w:r>
      <w:proofErr w:type="spellStart"/>
      <w:r w:rsidRPr="004015AF">
        <w:rPr>
          <w:rFonts w:ascii="Times New Roman" w:eastAsia="Times New Roman" w:hAnsi="Times New Roman" w:cs="Times New Roman"/>
          <w:i/>
          <w:iCs/>
          <w:color w:val="000000"/>
          <w:spacing w:val="6"/>
          <w:sz w:val="24"/>
          <w:szCs w:val="26"/>
          <w:lang w:eastAsia="tr-TR"/>
        </w:rPr>
        <w:t>hususlar."</w:t>
      </w:r>
      <w:r w:rsidRPr="004015AF">
        <w:rPr>
          <w:rFonts w:ascii="Times New Roman" w:eastAsia="Times New Roman" w:hAnsi="Times New Roman" w:cs="Times New Roman"/>
          <w:color w:val="000000"/>
          <w:spacing w:val="6"/>
          <w:sz w:val="24"/>
          <w:szCs w:val="26"/>
          <w:lang w:eastAsia="tr-TR"/>
        </w:rPr>
        <w:t>ve</w:t>
      </w:r>
      <w:proofErr w:type="spellEnd"/>
      <w:r w:rsidRPr="004015AF">
        <w:rPr>
          <w:rFonts w:ascii="Times New Roman" w:eastAsia="Times New Roman" w:hAnsi="Times New Roman" w:cs="Times New Roman"/>
          <w:color w:val="000000"/>
          <w:spacing w:val="6"/>
          <w:sz w:val="24"/>
          <w:szCs w:val="26"/>
          <w:lang w:eastAsia="tr-TR"/>
        </w:rPr>
        <w:t> </w:t>
      </w:r>
      <w:r w:rsidRPr="004015AF">
        <w:rPr>
          <w:rFonts w:ascii="Times New Roman" w:eastAsia="Times New Roman" w:hAnsi="Times New Roman" w:cs="Times New Roman"/>
          <w:i/>
          <w:iCs/>
          <w:color w:val="000000"/>
          <w:spacing w:val="6"/>
          <w:sz w:val="24"/>
          <w:szCs w:val="26"/>
          <w:lang w:eastAsia="tr-TR"/>
        </w:rPr>
        <w:t>".Maliye Bakanlığının uygun görüşü alınarak, Sağlık Bakanlığının teklifi üzerine Bakanlar Kurulunca çıkarılacak yönetmelikle düzenlenir."</w:t>
      </w:r>
      <w:r w:rsidRPr="004015AF">
        <w:rPr>
          <w:rFonts w:ascii="Times New Roman" w:eastAsia="Times New Roman" w:hAnsi="Times New Roman" w:cs="Times New Roman"/>
          <w:color w:val="000000"/>
          <w:spacing w:val="6"/>
          <w:sz w:val="24"/>
          <w:szCs w:val="26"/>
          <w:lang w:eastAsia="tr-TR"/>
        </w:rPr>
        <w:t> bölümlerinin </w:t>
      </w:r>
      <w:r w:rsidRPr="004015AF">
        <w:rPr>
          <w:rFonts w:ascii="Times New Roman" w:eastAsia="Times New Roman" w:hAnsi="Times New Roman" w:cs="Times New Roman"/>
          <w:i/>
          <w:iCs/>
          <w:color w:val="000000"/>
          <w:spacing w:val="6"/>
          <w:sz w:val="24"/>
          <w:szCs w:val="26"/>
          <w:lang w:eastAsia="tr-TR"/>
        </w:rPr>
        <w:t>"sözleşmeli aile hekimi ve aile sağlığı elemanlarının yaş şartı" </w:t>
      </w:r>
      <w:r w:rsidRPr="004015AF">
        <w:rPr>
          <w:rFonts w:ascii="Times New Roman" w:eastAsia="Times New Roman" w:hAnsi="Times New Roman" w:cs="Times New Roman"/>
          <w:color w:val="000000"/>
          <w:spacing w:val="6"/>
          <w:sz w:val="24"/>
          <w:szCs w:val="26"/>
          <w:lang w:eastAsia="tr-TR"/>
        </w:rPr>
        <w:t>yönünden</w:t>
      </w:r>
      <w:r w:rsidRPr="004015AF">
        <w:rPr>
          <w:rFonts w:ascii="Times New Roman" w:eastAsia="Times New Roman" w:hAnsi="Times New Roman" w:cs="Times New Roman"/>
          <w:color w:val="000000"/>
          <w:sz w:val="24"/>
          <w:szCs w:val="26"/>
          <w:lang w:eastAsia="tr-TR"/>
        </w:rPr>
        <w:t> Anayasa'ya aykırı olduklarına ve İPTALLERİNE, 17.12.2014 gününde OYBİRLİĞİYLE karar verildi.</w:t>
      </w:r>
      <w:proofErr w:type="gramEnd"/>
    </w:p>
    <w:p w:rsidR="004015AF" w:rsidRPr="004015AF" w:rsidRDefault="004015AF" w:rsidP="00401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15A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015AF" w:rsidRPr="004015AF" w:rsidTr="004015AF">
        <w:tc>
          <w:tcPr>
            <w:tcW w:w="1667" w:type="pct"/>
            <w:tcMar>
              <w:top w:w="0" w:type="dxa"/>
              <w:left w:w="70" w:type="dxa"/>
              <w:bottom w:w="0" w:type="dxa"/>
              <w:right w:w="70" w:type="dxa"/>
            </w:tcMar>
            <w:hideMark/>
          </w:tcPr>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Başkanvekili</w:t>
            </w:r>
          </w:p>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4015AF">
              <w:rPr>
                <w:rFonts w:ascii="Times New Roman" w:eastAsia="Times New Roman" w:hAnsi="Times New Roman" w:cs="Times New Roman"/>
                <w:color w:val="000000"/>
                <w:sz w:val="24"/>
                <w:szCs w:val="26"/>
                <w:lang w:eastAsia="tr-TR"/>
              </w:rPr>
              <w:t>Serruh</w:t>
            </w:r>
            <w:proofErr w:type="spellEnd"/>
            <w:r w:rsidRPr="004015AF">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Başkanvekili</w:t>
            </w:r>
          </w:p>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Üye</w:t>
            </w:r>
          </w:p>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Serdar ÖZGÜLDÜR</w:t>
            </w:r>
          </w:p>
        </w:tc>
      </w:tr>
    </w:tbl>
    <w:p w:rsidR="004015AF" w:rsidRDefault="004015AF" w:rsidP="00401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 </w:t>
      </w:r>
    </w:p>
    <w:p w:rsidR="004015AF" w:rsidRPr="004015AF" w:rsidRDefault="004015AF" w:rsidP="00401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 </w:t>
      </w:r>
    </w:p>
    <w:p w:rsidR="004015AF" w:rsidRPr="004015AF" w:rsidRDefault="004015AF" w:rsidP="00401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015AF" w:rsidRPr="004015AF" w:rsidTr="004015AF">
        <w:tc>
          <w:tcPr>
            <w:tcW w:w="1667" w:type="pct"/>
            <w:tcMar>
              <w:top w:w="0" w:type="dxa"/>
              <w:left w:w="70" w:type="dxa"/>
              <w:bottom w:w="0" w:type="dxa"/>
              <w:right w:w="70" w:type="dxa"/>
            </w:tcMar>
            <w:hideMark/>
          </w:tcPr>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Üye</w:t>
            </w:r>
          </w:p>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 xml:space="preserve">Osman </w:t>
            </w:r>
            <w:proofErr w:type="spellStart"/>
            <w:r w:rsidRPr="004015AF">
              <w:rPr>
                <w:rFonts w:ascii="Times New Roman" w:eastAsia="Times New Roman" w:hAnsi="Times New Roman" w:cs="Times New Roman"/>
                <w:color w:val="000000"/>
                <w:sz w:val="24"/>
                <w:szCs w:val="26"/>
                <w:lang w:eastAsia="tr-TR"/>
              </w:rPr>
              <w:t>Alifeyyaz</w:t>
            </w:r>
            <w:proofErr w:type="spellEnd"/>
            <w:r w:rsidRPr="004015AF">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Üye</w:t>
            </w:r>
          </w:p>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Üye</w:t>
            </w:r>
          </w:p>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Burhan ÜSTÜN</w:t>
            </w:r>
          </w:p>
        </w:tc>
      </w:tr>
    </w:tbl>
    <w:p w:rsidR="004015AF" w:rsidRDefault="004015AF" w:rsidP="00401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 </w:t>
      </w:r>
    </w:p>
    <w:p w:rsidR="004015AF" w:rsidRPr="004015AF" w:rsidRDefault="004015AF" w:rsidP="00401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 </w:t>
      </w:r>
    </w:p>
    <w:p w:rsidR="004015AF" w:rsidRPr="004015AF" w:rsidRDefault="004015AF" w:rsidP="00401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015AF" w:rsidRPr="004015AF" w:rsidTr="004015AF">
        <w:tc>
          <w:tcPr>
            <w:tcW w:w="1667" w:type="pct"/>
            <w:tcMar>
              <w:top w:w="0" w:type="dxa"/>
              <w:left w:w="70" w:type="dxa"/>
              <w:bottom w:w="0" w:type="dxa"/>
              <w:right w:w="70" w:type="dxa"/>
            </w:tcMar>
            <w:hideMark/>
          </w:tcPr>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Üye</w:t>
            </w:r>
          </w:p>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Üye</w:t>
            </w:r>
          </w:p>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Üye</w:t>
            </w:r>
          </w:p>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4015AF">
              <w:rPr>
                <w:rFonts w:ascii="Times New Roman" w:eastAsia="Times New Roman" w:hAnsi="Times New Roman" w:cs="Times New Roman"/>
                <w:color w:val="000000"/>
                <w:sz w:val="24"/>
                <w:szCs w:val="26"/>
                <w:lang w:eastAsia="tr-TR"/>
              </w:rPr>
              <w:t>Hicabi</w:t>
            </w:r>
            <w:proofErr w:type="spellEnd"/>
            <w:r w:rsidRPr="004015AF">
              <w:rPr>
                <w:rFonts w:ascii="Times New Roman" w:eastAsia="Times New Roman" w:hAnsi="Times New Roman" w:cs="Times New Roman"/>
                <w:color w:val="000000"/>
                <w:sz w:val="24"/>
                <w:szCs w:val="26"/>
                <w:lang w:eastAsia="tr-TR"/>
              </w:rPr>
              <w:t xml:space="preserve"> DURSUN</w:t>
            </w:r>
          </w:p>
        </w:tc>
      </w:tr>
    </w:tbl>
    <w:p w:rsidR="004015AF" w:rsidRDefault="004015AF" w:rsidP="00401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 </w:t>
      </w:r>
    </w:p>
    <w:p w:rsidR="004015AF" w:rsidRPr="004015AF" w:rsidRDefault="004015AF" w:rsidP="00401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 </w:t>
      </w:r>
    </w:p>
    <w:p w:rsidR="004015AF" w:rsidRPr="004015AF" w:rsidRDefault="004015AF" w:rsidP="00401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015AF" w:rsidRPr="004015AF" w:rsidTr="004015AF">
        <w:tc>
          <w:tcPr>
            <w:tcW w:w="1667" w:type="pct"/>
            <w:tcMar>
              <w:top w:w="0" w:type="dxa"/>
              <w:left w:w="70" w:type="dxa"/>
              <w:bottom w:w="0" w:type="dxa"/>
              <w:right w:w="70" w:type="dxa"/>
            </w:tcMar>
            <w:hideMark/>
          </w:tcPr>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Üye</w:t>
            </w:r>
          </w:p>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Üye</w:t>
            </w:r>
          </w:p>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Erdal TERCAN</w:t>
            </w:r>
          </w:p>
        </w:tc>
        <w:tc>
          <w:tcPr>
            <w:tcW w:w="1667" w:type="pct"/>
            <w:tcMar>
              <w:top w:w="0" w:type="dxa"/>
              <w:left w:w="70" w:type="dxa"/>
              <w:bottom w:w="0" w:type="dxa"/>
              <w:right w:w="70" w:type="dxa"/>
            </w:tcMar>
            <w:hideMark/>
          </w:tcPr>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Üye</w:t>
            </w:r>
          </w:p>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Muammer TOPAL</w:t>
            </w:r>
          </w:p>
        </w:tc>
      </w:tr>
    </w:tbl>
    <w:p w:rsidR="004015AF" w:rsidRDefault="004015AF" w:rsidP="00401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 </w:t>
      </w:r>
    </w:p>
    <w:p w:rsidR="004015AF" w:rsidRPr="004015AF" w:rsidRDefault="004015AF" w:rsidP="00401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 </w:t>
      </w:r>
    </w:p>
    <w:p w:rsidR="004015AF" w:rsidRPr="004015AF" w:rsidRDefault="004015AF" w:rsidP="00401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015A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015AF" w:rsidRPr="004015AF" w:rsidTr="004015AF">
        <w:tc>
          <w:tcPr>
            <w:tcW w:w="1667" w:type="pct"/>
            <w:tcMar>
              <w:top w:w="0" w:type="dxa"/>
              <w:left w:w="70" w:type="dxa"/>
              <w:bottom w:w="0" w:type="dxa"/>
              <w:right w:w="70" w:type="dxa"/>
            </w:tcMar>
            <w:hideMark/>
          </w:tcPr>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Üye</w:t>
            </w:r>
          </w:p>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Zühtü ARSLAN</w:t>
            </w:r>
          </w:p>
        </w:tc>
        <w:tc>
          <w:tcPr>
            <w:tcW w:w="1667" w:type="pct"/>
            <w:tcMar>
              <w:top w:w="0" w:type="dxa"/>
              <w:left w:w="70" w:type="dxa"/>
              <w:bottom w:w="0" w:type="dxa"/>
              <w:right w:w="70" w:type="dxa"/>
            </w:tcMar>
            <w:hideMark/>
          </w:tcPr>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Üye</w:t>
            </w:r>
          </w:p>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M. Emin KUZ</w:t>
            </w:r>
          </w:p>
        </w:tc>
        <w:tc>
          <w:tcPr>
            <w:tcW w:w="1667" w:type="pct"/>
            <w:tcMar>
              <w:top w:w="0" w:type="dxa"/>
              <w:left w:w="70" w:type="dxa"/>
              <w:bottom w:w="0" w:type="dxa"/>
              <w:right w:w="70" w:type="dxa"/>
            </w:tcMar>
            <w:hideMark/>
          </w:tcPr>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Üye</w:t>
            </w:r>
          </w:p>
          <w:p w:rsidR="004015AF" w:rsidRPr="004015AF" w:rsidRDefault="004015AF" w:rsidP="004015AF">
            <w:pPr>
              <w:spacing w:before="100" w:beforeAutospacing="1" w:after="100" w:afterAutospacing="1" w:line="240" w:lineRule="auto"/>
              <w:jc w:val="center"/>
              <w:rPr>
                <w:rFonts w:ascii="Times New Roman" w:eastAsia="Times New Roman" w:hAnsi="Times New Roman" w:cs="Times New Roman"/>
                <w:sz w:val="24"/>
                <w:lang w:eastAsia="tr-TR"/>
              </w:rPr>
            </w:pPr>
            <w:r w:rsidRPr="004015AF">
              <w:rPr>
                <w:rFonts w:ascii="Times New Roman" w:eastAsia="Times New Roman" w:hAnsi="Times New Roman" w:cs="Times New Roman"/>
                <w:color w:val="000000"/>
                <w:sz w:val="24"/>
                <w:szCs w:val="26"/>
                <w:lang w:eastAsia="tr-TR"/>
              </w:rPr>
              <w:t>Hasan Tahsin GÖKCAN</w:t>
            </w:r>
          </w:p>
        </w:tc>
      </w:tr>
    </w:tbl>
    <w:p w:rsidR="00CE1FB9" w:rsidRPr="004015AF" w:rsidRDefault="00CE1FB9" w:rsidP="004015A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015AF" w:rsidSect="004015A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721" w:rsidRDefault="00413721" w:rsidP="004015AF">
      <w:pPr>
        <w:spacing w:after="0" w:line="240" w:lineRule="auto"/>
      </w:pPr>
      <w:r>
        <w:separator/>
      </w:r>
    </w:p>
  </w:endnote>
  <w:endnote w:type="continuationSeparator" w:id="0">
    <w:p w:rsidR="00413721" w:rsidRDefault="00413721" w:rsidP="0040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AF" w:rsidRDefault="004015AF" w:rsidP="00AA44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15AF" w:rsidRDefault="004015AF" w:rsidP="004015A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AF" w:rsidRPr="004015AF" w:rsidRDefault="004015AF" w:rsidP="00AA445B">
    <w:pPr>
      <w:pStyle w:val="Altbilgi"/>
      <w:framePr w:wrap="around" w:vAnchor="text" w:hAnchor="margin" w:xAlign="right" w:y="1"/>
      <w:rPr>
        <w:rStyle w:val="SayfaNumaras"/>
        <w:rFonts w:ascii="Times New Roman" w:hAnsi="Times New Roman" w:cs="Times New Roman"/>
      </w:rPr>
    </w:pPr>
    <w:r w:rsidRPr="004015AF">
      <w:rPr>
        <w:rStyle w:val="SayfaNumaras"/>
        <w:rFonts w:ascii="Times New Roman" w:hAnsi="Times New Roman" w:cs="Times New Roman"/>
      </w:rPr>
      <w:fldChar w:fldCharType="begin"/>
    </w:r>
    <w:r w:rsidRPr="004015AF">
      <w:rPr>
        <w:rStyle w:val="SayfaNumaras"/>
        <w:rFonts w:ascii="Times New Roman" w:hAnsi="Times New Roman" w:cs="Times New Roman"/>
      </w:rPr>
      <w:instrText xml:space="preserve">PAGE  </w:instrText>
    </w:r>
    <w:r w:rsidRPr="004015A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4015AF">
      <w:rPr>
        <w:rStyle w:val="SayfaNumaras"/>
        <w:rFonts w:ascii="Times New Roman" w:hAnsi="Times New Roman" w:cs="Times New Roman"/>
      </w:rPr>
      <w:fldChar w:fldCharType="end"/>
    </w:r>
  </w:p>
  <w:p w:rsidR="004015AF" w:rsidRPr="004015AF" w:rsidRDefault="004015AF" w:rsidP="004015A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AF" w:rsidRDefault="004015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721" w:rsidRDefault="00413721" w:rsidP="004015AF">
      <w:pPr>
        <w:spacing w:after="0" w:line="240" w:lineRule="auto"/>
      </w:pPr>
      <w:r>
        <w:separator/>
      </w:r>
    </w:p>
  </w:footnote>
  <w:footnote w:type="continuationSeparator" w:id="0">
    <w:p w:rsidR="00413721" w:rsidRDefault="00413721" w:rsidP="00401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AF" w:rsidRDefault="004015A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AF" w:rsidRDefault="004015A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/186</w:t>
    </w:r>
  </w:p>
  <w:p w:rsidR="004015AF" w:rsidRDefault="004015A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/188</w:t>
    </w:r>
  </w:p>
  <w:p w:rsidR="004015AF" w:rsidRPr="004015AF" w:rsidRDefault="004015A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AF" w:rsidRDefault="004015A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B4"/>
    <w:rsid w:val="001D7AB4"/>
    <w:rsid w:val="004015AF"/>
    <w:rsid w:val="0041372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AA1CC-A33A-405A-BC39-6E7C06BB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015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015A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4015AF"/>
    <w:rPr>
      <w:color w:val="0000FF"/>
      <w:u w:val="single"/>
    </w:rPr>
  </w:style>
  <w:style w:type="paragraph" w:styleId="KonuBal">
    <w:name w:val="Title"/>
    <w:basedOn w:val="Normal"/>
    <w:link w:val="KonuBalChar"/>
    <w:uiPriority w:val="10"/>
    <w:qFormat/>
    <w:rsid w:val="004015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015AF"/>
    <w:rPr>
      <w:rFonts w:ascii="Times New Roman" w:eastAsia="Times New Roman" w:hAnsi="Times New Roman" w:cs="Times New Roman"/>
      <w:sz w:val="24"/>
      <w:szCs w:val="24"/>
      <w:lang w:eastAsia="tr-TR"/>
    </w:rPr>
  </w:style>
  <w:style w:type="paragraph" w:customStyle="1" w:styleId="listparagraph">
    <w:name w:val="listparagraph"/>
    <w:basedOn w:val="Normal"/>
    <w:rsid w:val="004015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0">
    <w:name w:val="listparagraph0"/>
    <w:basedOn w:val="Normal"/>
    <w:rsid w:val="004015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015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015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15AF"/>
  </w:style>
  <w:style w:type="paragraph" w:styleId="Altbilgi">
    <w:name w:val="footer"/>
    <w:basedOn w:val="Normal"/>
    <w:link w:val="AltbilgiChar"/>
    <w:uiPriority w:val="99"/>
    <w:unhideWhenUsed/>
    <w:rsid w:val="004015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15AF"/>
  </w:style>
  <w:style w:type="character" w:styleId="SayfaNumaras">
    <w:name w:val="page number"/>
    <w:basedOn w:val="VarsaylanParagrafYazTipi"/>
    <w:uiPriority w:val="99"/>
    <w:semiHidden/>
    <w:unhideWhenUsed/>
    <w:rsid w:val="00401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1547</Words>
  <Characters>8820</Characters>
  <Application>Microsoft Office Word</Application>
  <DocSecurity>0</DocSecurity>
  <Lines>73</Lines>
  <Paragraphs>20</Paragraphs>
  <ScaleCrop>false</ScaleCrop>
  <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2019-02-20T07:08:00Z</dcterms:created>
  <dcterms:modified xsi:type="dcterms:W3CDTF">2019-02-20T07:09:00Z</dcterms:modified>
</cp:coreProperties>
</file>