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D5B" w:rsidRPr="001D0D5B" w:rsidRDefault="001D0D5B" w:rsidP="001D0D5B">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b/>
          <w:bCs/>
          <w:color w:val="000000"/>
          <w:sz w:val="24"/>
          <w:szCs w:val="30"/>
          <w:lang w:eastAsia="tr-TR"/>
        </w:rPr>
        <w:t>ANAYASA MAHKEMESİ KARARI </w:t>
      </w:r>
    </w:p>
    <w:p w:rsidR="001D0D5B" w:rsidRPr="001D0D5B" w:rsidRDefault="001D0D5B" w:rsidP="001D0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color w:val="000000"/>
          <w:sz w:val="24"/>
          <w:szCs w:val="19"/>
          <w:lang w:eastAsia="tr-TR"/>
        </w:rPr>
        <w:t> </w:t>
      </w:r>
    </w:p>
    <w:p w:rsidR="001D0D5B" w:rsidRPr="001D0D5B" w:rsidRDefault="001D0D5B" w:rsidP="001D0D5B">
      <w:pPr>
        <w:shd w:val="clear" w:color="auto" w:fill="FFFFFF"/>
        <w:spacing w:after="0" w:line="240" w:lineRule="auto"/>
        <w:jc w:val="both"/>
        <w:rPr>
          <w:rFonts w:ascii="Times New Roman" w:eastAsia="Times New Roman" w:hAnsi="Times New Roman" w:cs="Times New Roman"/>
          <w:b/>
          <w:bCs/>
          <w:color w:val="000000"/>
          <w:sz w:val="24"/>
          <w:lang w:eastAsia="tr-TR"/>
        </w:rPr>
      </w:pPr>
      <w:r w:rsidRPr="001D0D5B">
        <w:rPr>
          <w:rFonts w:ascii="Times New Roman" w:eastAsia="Times New Roman" w:hAnsi="Times New Roman" w:cs="Times New Roman"/>
          <w:b/>
          <w:bCs/>
          <w:color w:val="000000"/>
          <w:sz w:val="24"/>
          <w:lang w:eastAsia="tr-TR"/>
        </w:rPr>
        <w:t xml:space="preserve">Esas </w:t>
      </w:r>
      <w:proofErr w:type="gramStart"/>
      <w:r w:rsidRPr="001D0D5B">
        <w:rPr>
          <w:rFonts w:ascii="Times New Roman" w:eastAsia="Times New Roman" w:hAnsi="Times New Roman" w:cs="Times New Roman"/>
          <w:b/>
          <w:bCs/>
          <w:color w:val="000000"/>
          <w:sz w:val="24"/>
          <w:lang w:eastAsia="tr-TR"/>
        </w:rPr>
        <w:t>Sayısı : 2013</w:t>
      </w:r>
      <w:proofErr w:type="gramEnd"/>
      <w:r w:rsidRPr="001D0D5B">
        <w:rPr>
          <w:rFonts w:ascii="Times New Roman" w:eastAsia="Times New Roman" w:hAnsi="Times New Roman" w:cs="Times New Roman"/>
          <w:b/>
          <w:bCs/>
          <w:color w:val="000000"/>
          <w:sz w:val="24"/>
          <w:lang w:eastAsia="tr-TR"/>
        </w:rPr>
        <w:t>/100</w:t>
      </w:r>
    </w:p>
    <w:p w:rsidR="001D0D5B" w:rsidRPr="001D0D5B" w:rsidRDefault="001D0D5B" w:rsidP="001D0D5B">
      <w:pPr>
        <w:shd w:val="clear" w:color="auto" w:fill="FFFFFF"/>
        <w:spacing w:after="0" w:line="240" w:lineRule="auto"/>
        <w:jc w:val="both"/>
        <w:rPr>
          <w:rFonts w:ascii="Times New Roman" w:eastAsia="Times New Roman" w:hAnsi="Times New Roman" w:cs="Times New Roman"/>
          <w:b/>
          <w:bCs/>
          <w:color w:val="000000"/>
          <w:sz w:val="24"/>
          <w:lang w:eastAsia="tr-TR"/>
        </w:rPr>
      </w:pPr>
      <w:r w:rsidRPr="001D0D5B">
        <w:rPr>
          <w:rFonts w:ascii="Times New Roman" w:eastAsia="Times New Roman" w:hAnsi="Times New Roman" w:cs="Times New Roman"/>
          <w:b/>
          <w:bCs/>
          <w:color w:val="000000"/>
          <w:sz w:val="24"/>
          <w:lang w:eastAsia="tr-TR"/>
        </w:rPr>
        <w:t xml:space="preserve">Karar </w:t>
      </w:r>
      <w:proofErr w:type="gramStart"/>
      <w:r w:rsidRPr="001D0D5B">
        <w:rPr>
          <w:rFonts w:ascii="Times New Roman" w:eastAsia="Times New Roman" w:hAnsi="Times New Roman" w:cs="Times New Roman"/>
          <w:b/>
          <w:bCs/>
          <w:color w:val="000000"/>
          <w:sz w:val="24"/>
          <w:lang w:eastAsia="tr-TR"/>
        </w:rPr>
        <w:t>Sayısı : 2014</w:t>
      </w:r>
      <w:proofErr w:type="gramEnd"/>
      <w:r w:rsidRPr="001D0D5B">
        <w:rPr>
          <w:rFonts w:ascii="Times New Roman" w:eastAsia="Times New Roman" w:hAnsi="Times New Roman" w:cs="Times New Roman"/>
          <w:b/>
          <w:bCs/>
          <w:color w:val="000000"/>
          <w:sz w:val="24"/>
          <w:lang w:eastAsia="tr-TR"/>
        </w:rPr>
        <w:t>/14</w:t>
      </w:r>
    </w:p>
    <w:p w:rsidR="001D0D5B" w:rsidRPr="001D0D5B" w:rsidRDefault="001D0D5B" w:rsidP="001D0D5B">
      <w:pPr>
        <w:shd w:val="clear" w:color="auto" w:fill="FFFFFF"/>
        <w:spacing w:after="0" w:line="240" w:lineRule="auto"/>
        <w:jc w:val="both"/>
        <w:rPr>
          <w:rFonts w:ascii="Times New Roman" w:eastAsia="Times New Roman" w:hAnsi="Times New Roman" w:cs="Times New Roman"/>
          <w:b/>
          <w:bCs/>
          <w:color w:val="000000"/>
          <w:sz w:val="24"/>
          <w:lang w:eastAsia="tr-TR"/>
        </w:rPr>
      </w:pPr>
      <w:r w:rsidRPr="001D0D5B">
        <w:rPr>
          <w:rFonts w:ascii="Times New Roman" w:eastAsia="Times New Roman" w:hAnsi="Times New Roman" w:cs="Times New Roman"/>
          <w:b/>
          <w:bCs/>
          <w:color w:val="000000"/>
          <w:sz w:val="24"/>
          <w:lang w:eastAsia="tr-TR"/>
        </w:rPr>
        <w:t xml:space="preserve">Karar </w:t>
      </w:r>
      <w:proofErr w:type="gramStart"/>
      <w:r w:rsidRPr="001D0D5B">
        <w:rPr>
          <w:rFonts w:ascii="Times New Roman" w:eastAsia="Times New Roman" w:hAnsi="Times New Roman" w:cs="Times New Roman"/>
          <w:b/>
          <w:bCs/>
          <w:color w:val="000000"/>
          <w:sz w:val="24"/>
          <w:lang w:eastAsia="tr-TR"/>
        </w:rPr>
        <w:t>Günü : 29</w:t>
      </w:r>
      <w:proofErr w:type="gramEnd"/>
      <w:r w:rsidRPr="001D0D5B">
        <w:rPr>
          <w:rFonts w:ascii="Times New Roman" w:eastAsia="Times New Roman" w:hAnsi="Times New Roman" w:cs="Times New Roman"/>
          <w:b/>
          <w:bCs/>
          <w:color w:val="000000"/>
          <w:sz w:val="24"/>
          <w:lang w:eastAsia="tr-TR"/>
        </w:rPr>
        <w:t>.1.2014</w:t>
      </w:r>
    </w:p>
    <w:p w:rsidR="001D0D5B" w:rsidRDefault="001D0D5B" w:rsidP="001D0D5B">
      <w:pPr>
        <w:shd w:val="clear" w:color="auto" w:fill="FFFFFF"/>
        <w:spacing w:after="0" w:line="240" w:lineRule="auto"/>
        <w:jc w:val="both"/>
        <w:rPr>
          <w:rFonts w:ascii="Times New Roman" w:eastAsia="Times New Roman" w:hAnsi="Times New Roman" w:cs="Times New Roman"/>
          <w:b/>
          <w:bCs/>
          <w:color w:val="000000"/>
          <w:sz w:val="24"/>
          <w:lang w:eastAsia="tr-TR"/>
        </w:rPr>
      </w:pPr>
      <w:r w:rsidRPr="001D0D5B">
        <w:rPr>
          <w:rFonts w:ascii="Times New Roman" w:eastAsia="Times New Roman" w:hAnsi="Times New Roman" w:cs="Times New Roman"/>
          <w:b/>
          <w:bCs/>
          <w:color w:val="000000"/>
          <w:sz w:val="24"/>
          <w:lang w:eastAsia="tr-TR"/>
        </w:rPr>
        <w:t>R.G. Tarih-</w:t>
      </w:r>
      <w:proofErr w:type="gramStart"/>
      <w:r w:rsidRPr="001D0D5B">
        <w:rPr>
          <w:rFonts w:ascii="Times New Roman" w:eastAsia="Times New Roman" w:hAnsi="Times New Roman" w:cs="Times New Roman"/>
          <w:b/>
          <w:bCs/>
          <w:color w:val="000000"/>
          <w:sz w:val="24"/>
          <w:lang w:eastAsia="tr-TR"/>
        </w:rPr>
        <w:t>Sayı : 29</w:t>
      </w:r>
      <w:proofErr w:type="gramEnd"/>
      <w:r w:rsidRPr="001D0D5B">
        <w:rPr>
          <w:rFonts w:ascii="Times New Roman" w:eastAsia="Times New Roman" w:hAnsi="Times New Roman" w:cs="Times New Roman"/>
          <w:b/>
          <w:bCs/>
          <w:color w:val="000000"/>
          <w:sz w:val="24"/>
          <w:lang w:eastAsia="tr-TR"/>
        </w:rPr>
        <w:t>.05.2014-29014</w:t>
      </w:r>
    </w:p>
    <w:p w:rsidR="001D0D5B" w:rsidRDefault="001D0D5B" w:rsidP="001D0D5B">
      <w:pPr>
        <w:shd w:val="clear" w:color="auto" w:fill="FFFFFF"/>
        <w:spacing w:after="0" w:line="240" w:lineRule="auto"/>
        <w:jc w:val="both"/>
        <w:rPr>
          <w:rFonts w:ascii="Times New Roman" w:eastAsia="Times New Roman" w:hAnsi="Times New Roman" w:cs="Times New Roman"/>
          <w:b/>
          <w:bCs/>
          <w:color w:val="000000"/>
          <w:sz w:val="24"/>
          <w:lang w:eastAsia="tr-TR"/>
        </w:rPr>
      </w:pPr>
    </w:p>
    <w:p w:rsidR="001D0D5B" w:rsidRPr="001D0D5B" w:rsidRDefault="001D0D5B" w:rsidP="001D0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b/>
          <w:bCs/>
          <w:color w:val="000000"/>
          <w:sz w:val="24"/>
          <w:lang w:eastAsia="tr-TR"/>
        </w:rPr>
        <w:t xml:space="preserve">İTİRAZ YOLUNA </w:t>
      </w:r>
      <w:proofErr w:type="gramStart"/>
      <w:r w:rsidRPr="001D0D5B">
        <w:rPr>
          <w:rFonts w:ascii="Times New Roman" w:eastAsia="Times New Roman" w:hAnsi="Times New Roman" w:cs="Times New Roman"/>
          <w:b/>
          <w:bCs/>
          <w:color w:val="000000"/>
          <w:sz w:val="24"/>
          <w:lang w:eastAsia="tr-TR"/>
        </w:rPr>
        <w:t>BAŞVURAN :</w:t>
      </w:r>
      <w:r w:rsidRPr="001D0D5B">
        <w:rPr>
          <w:rFonts w:ascii="Times New Roman" w:eastAsia="Times New Roman" w:hAnsi="Times New Roman" w:cs="Times New Roman"/>
          <w:color w:val="000000"/>
          <w:sz w:val="24"/>
          <w:szCs w:val="19"/>
          <w:lang w:eastAsia="tr-TR"/>
        </w:rPr>
        <w:t> Ankara</w:t>
      </w:r>
      <w:proofErr w:type="gramEnd"/>
      <w:r w:rsidRPr="001D0D5B">
        <w:rPr>
          <w:rFonts w:ascii="Times New Roman" w:eastAsia="Times New Roman" w:hAnsi="Times New Roman" w:cs="Times New Roman"/>
          <w:color w:val="000000"/>
          <w:sz w:val="24"/>
          <w:szCs w:val="19"/>
          <w:lang w:eastAsia="tr-TR"/>
        </w:rPr>
        <w:t xml:space="preserve"> Fikri ve Sınaî Haklar (4) Hukuk Mahkemesi</w:t>
      </w:r>
    </w:p>
    <w:p w:rsidR="001D0D5B" w:rsidRDefault="001D0D5B" w:rsidP="001D0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b/>
          <w:bCs/>
          <w:color w:val="000000"/>
          <w:sz w:val="24"/>
          <w:lang w:eastAsia="tr-TR"/>
        </w:rPr>
        <w:t>İTİRAZIN KONUSU :</w:t>
      </w:r>
      <w:r w:rsidRPr="001D0D5B">
        <w:rPr>
          <w:rFonts w:ascii="Times New Roman" w:eastAsia="Times New Roman" w:hAnsi="Times New Roman" w:cs="Times New Roman"/>
          <w:color w:val="000000"/>
          <w:sz w:val="24"/>
          <w:szCs w:val="19"/>
          <w:lang w:eastAsia="tr-TR"/>
        </w:rPr>
        <w:t> 24.6.1995 günlü, 551 sayılı Patent Haklarının Korunması Hakkında Kanun Hükmünde Kararname’nin 158. maddesinin ikinci fıkrasının, Anayasa’nın 2</w:t>
      </w:r>
      <w:proofErr w:type="gramStart"/>
      <w:r w:rsidRPr="001D0D5B">
        <w:rPr>
          <w:rFonts w:ascii="Times New Roman" w:eastAsia="Times New Roman" w:hAnsi="Times New Roman" w:cs="Times New Roman"/>
          <w:color w:val="000000"/>
          <w:sz w:val="24"/>
          <w:szCs w:val="19"/>
          <w:lang w:eastAsia="tr-TR"/>
        </w:rPr>
        <w:t>.,</w:t>
      </w:r>
      <w:proofErr w:type="gramEnd"/>
      <w:r w:rsidRPr="001D0D5B">
        <w:rPr>
          <w:rFonts w:ascii="Times New Roman" w:eastAsia="Times New Roman" w:hAnsi="Times New Roman" w:cs="Times New Roman"/>
          <w:color w:val="000000"/>
          <w:sz w:val="24"/>
          <w:szCs w:val="19"/>
          <w:lang w:eastAsia="tr-TR"/>
        </w:rPr>
        <w:t xml:space="preserve"> 10., 35., 36. ve 138. maddelerine aykırılığı ileri sürülerek iptaline karar verilmesi istemidir.</w:t>
      </w:r>
    </w:p>
    <w:p w:rsidR="001D0D5B" w:rsidRDefault="001D0D5B" w:rsidP="001D0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b/>
          <w:bCs/>
          <w:color w:val="000000"/>
          <w:sz w:val="24"/>
          <w:lang w:eastAsia="tr-TR"/>
        </w:rPr>
        <w:t>I- OLAY</w:t>
      </w:r>
    </w:p>
    <w:p w:rsidR="001D0D5B" w:rsidRDefault="001D0D5B" w:rsidP="001D0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D0D5B">
        <w:rPr>
          <w:rFonts w:ascii="Times New Roman" w:eastAsia="Times New Roman" w:hAnsi="Times New Roman" w:cs="Times New Roman"/>
          <w:color w:val="000000"/>
          <w:sz w:val="24"/>
          <w:szCs w:val="19"/>
          <w:lang w:eastAsia="tr-TR"/>
        </w:rPr>
        <w:t xml:space="preserve">Davacı vekilince, davalı şirketin müvekkili adına faydalı model belgesiyle kayıtlı bulunan gezici reklâm römorklarıyla aynı özellikleri taşıyan römorklar kullandığı belirtilerek, davalının eyleminin </w:t>
      </w:r>
      <w:proofErr w:type="spellStart"/>
      <w:r w:rsidRPr="001D0D5B">
        <w:rPr>
          <w:rFonts w:ascii="Times New Roman" w:eastAsia="Times New Roman" w:hAnsi="Times New Roman" w:cs="Times New Roman"/>
          <w:color w:val="000000"/>
          <w:sz w:val="24"/>
          <w:szCs w:val="19"/>
          <w:lang w:eastAsia="tr-TR"/>
        </w:rPr>
        <w:t>tedbiren</w:t>
      </w:r>
      <w:proofErr w:type="spellEnd"/>
      <w:r w:rsidRPr="001D0D5B">
        <w:rPr>
          <w:rFonts w:ascii="Times New Roman" w:eastAsia="Times New Roman" w:hAnsi="Times New Roman" w:cs="Times New Roman"/>
          <w:color w:val="000000"/>
          <w:sz w:val="24"/>
          <w:szCs w:val="19"/>
          <w:lang w:eastAsia="tr-TR"/>
        </w:rPr>
        <w:t xml:space="preserve"> durdurulması, kullandığı gezici reklâm römorklarına el konulması ve maddi-manevi tazminata hükmedilmesi talebiyle açılan davada, itiraz konusu kuralın Anayasa’ya aykırı olduğu kanısına varan Mahkeme, iptali için başvurmuştur.</w:t>
      </w:r>
      <w:proofErr w:type="gramEnd"/>
    </w:p>
    <w:p w:rsidR="001D0D5B" w:rsidRDefault="001D0D5B" w:rsidP="001D0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b/>
          <w:bCs/>
          <w:color w:val="000000"/>
          <w:sz w:val="24"/>
          <w:lang w:eastAsia="tr-TR"/>
        </w:rPr>
        <w:t>III- YASA METİNLERİ</w:t>
      </w:r>
    </w:p>
    <w:p w:rsidR="001D0D5B" w:rsidRDefault="001D0D5B" w:rsidP="001D0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b/>
          <w:bCs/>
          <w:color w:val="000000"/>
          <w:sz w:val="24"/>
          <w:lang w:eastAsia="tr-TR"/>
        </w:rPr>
        <w:t>A- İtiraz Konusu Kanun Hükmünde Kararname Kuralı</w:t>
      </w:r>
    </w:p>
    <w:p w:rsidR="001D0D5B" w:rsidRDefault="001D0D5B" w:rsidP="001D0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color w:val="000000"/>
          <w:sz w:val="24"/>
          <w:szCs w:val="19"/>
          <w:lang w:eastAsia="tr-TR"/>
        </w:rPr>
        <w:t>551 sayılı Kanun Hükmünde Kararname’nin itiraz konusu kuralı da içeren 158. maddesi şöyledir:</w:t>
      </w:r>
    </w:p>
    <w:p w:rsidR="001D0D5B" w:rsidRDefault="001D0D5B" w:rsidP="001D0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i/>
          <w:iCs/>
          <w:color w:val="000000"/>
          <w:sz w:val="24"/>
          <w:szCs w:val="19"/>
          <w:lang w:eastAsia="tr-TR"/>
        </w:rPr>
        <w:t>“</w:t>
      </w:r>
      <w:r w:rsidRPr="001D0D5B">
        <w:rPr>
          <w:rFonts w:ascii="Times New Roman" w:eastAsia="Times New Roman" w:hAnsi="Times New Roman" w:cs="Times New Roman"/>
          <w:b/>
          <w:bCs/>
          <w:i/>
          <w:iCs/>
          <w:color w:val="000000"/>
          <w:sz w:val="24"/>
          <w:szCs w:val="19"/>
          <w:lang w:eastAsia="tr-TR"/>
        </w:rPr>
        <w:t>Hakların Üçüncü Kişilere Karşı İleri Sürülememesi</w:t>
      </w:r>
    </w:p>
    <w:p w:rsidR="001D0D5B" w:rsidRDefault="001D0D5B" w:rsidP="001D0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D0D5B">
        <w:rPr>
          <w:rFonts w:ascii="Times New Roman" w:eastAsia="Times New Roman" w:hAnsi="Times New Roman" w:cs="Times New Roman"/>
          <w:b/>
          <w:bCs/>
          <w:i/>
          <w:iCs/>
          <w:color w:val="000000"/>
          <w:sz w:val="24"/>
          <w:lang w:eastAsia="tr-TR"/>
        </w:rPr>
        <w:t>Madde 158-</w:t>
      </w:r>
      <w:r w:rsidRPr="001D0D5B">
        <w:rPr>
          <w:rFonts w:ascii="Times New Roman" w:eastAsia="Times New Roman" w:hAnsi="Times New Roman" w:cs="Times New Roman"/>
          <w:i/>
          <w:iCs/>
          <w:color w:val="000000"/>
          <w:sz w:val="24"/>
          <w:szCs w:val="19"/>
          <w:lang w:eastAsia="tr-TR"/>
        </w:rPr>
        <w:t xml:space="preserve"> Faydalı model belgesi konusu buluşun özü, üçüncü kişi veya kişilerin tarifname, resim ve modellerinden, </w:t>
      </w:r>
      <w:proofErr w:type="spellStart"/>
      <w:r w:rsidRPr="001D0D5B">
        <w:rPr>
          <w:rFonts w:ascii="Times New Roman" w:eastAsia="Times New Roman" w:hAnsi="Times New Roman" w:cs="Times New Roman"/>
          <w:i/>
          <w:iCs/>
          <w:color w:val="000000"/>
          <w:sz w:val="24"/>
          <w:szCs w:val="19"/>
          <w:lang w:eastAsia="tr-TR"/>
        </w:rPr>
        <w:t>techizatından</w:t>
      </w:r>
      <w:proofErr w:type="spellEnd"/>
      <w:r w:rsidRPr="001D0D5B">
        <w:rPr>
          <w:rFonts w:ascii="Times New Roman" w:eastAsia="Times New Roman" w:hAnsi="Times New Roman" w:cs="Times New Roman"/>
          <w:i/>
          <w:iCs/>
          <w:color w:val="000000"/>
          <w:sz w:val="24"/>
          <w:szCs w:val="19"/>
          <w:lang w:eastAsia="tr-TR"/>
        </w:rPr>
        <w:t xml:space="preserve"> veya tesisatından bu kişi veya kişilerin izni olmadan alındığı takdirde, bu Kanun Hükmünde Kararname ile faydalı model belgesi verilerek sağlanan koruma, faydalı model belgesi sahibi tarafından bu kişi veya kişilere karşı ileri sürülemez.</w:t>
      </w:r>
      <w:proofErr w:type="gramEnd"/>
    </w:p>
    <w:p w:rsidR="001D0D5B" w:rsidRDefault="001D0D5B" w:rsidP="001D0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b/>
          <w:bCs/>
          <w:i/>
          <w:iCs/>
          <w:color w:val="000000"/>
          <w:sz w:val="24"/>
          <w:szCs w:val="19"/>
          <w:lang w:eastAsia="tr-TR"/>
        </w:rPr>
        <w:t xml:space="preserve">156 </w:t>
      </w:r>
      <w:proofErr w:type="spellStart"/>
      <w:r w:rsidRPr="001D0D5B">
        <w:rPr>
          <w:rFonts w:ascii="Times New Roman" w:eastAsia="Times New Roman" w:hAnsi="Times New Roman" w:cs="Times New Roman"/>
          <w:b/>
          <w:bCs/>
          <w:i/>
          <w:iCs/>
          <w:color w:val="000000"/>
          <w:sz w:val="24"/>
          <w:szCs w:val="19"/>
          <w:lang w:eastAsia="tr-TR"/>
        </w:rPr>
        <w:t>ncı</w:t>
      </w:r>
      <w:proofErr w:type="spellEnd"/>
      <w:r w:rsidRPr="001D0D5B">
        <w:rPr>
          <w:rFonts w:ascii="Times New Roman" w:eastAsia="Times New Roman" w:hAnsi="Times New Roman" w:cs="Times New Roman"/>
          <w:b/>
          <w:bCs/>
          <w:i/>
          <w:iCs/>
          <w:color w:val="000000"/>
          <w:sz w:val="24"/>
          <w:szCs w:val="19"/>
          <w:lang w:eastAsia="tr-TR"/>
        </w:rPr>
        <w:t xml:space="preserve"> madde hükmüne göre kendisine karşı açılan hükümsüzlük davası sonuçlanıncaya kadar, faydalı model belgesi sahibi, bu belge ile doğan haklarını, üçüncü kişilere karşı ileri süremez. Bu nedenle açılan davanın ve dava sonucunun sicile kayıt edilmesi ve ilgili bültende yayınlanması, ilgililerin </w:t>
      </w:r>
      <w:proofErr w:type="spellStart"/>
      <w:r w:rsidRPr="001D0D5B">
        <w:rPr>
          <w:rFonts w:ascii="Times New Roman" w:eastAsia="Times New Roman" w:hAnsi="Times New Roman" w:cs="Times New Roman"/>
          <w:b/>
          <w:bCs/>
          <w:i/>
          <w:iCs/>
          <w:color w:val="000000"/>
          <w:sz w:val="24"/>
          <w:szCs w:val="19"/>
          <w:lang w:eastAsia="tr-TR"/>
        </w:rPr>
        <w:t>Enstitü'ye</w:t>
      </w:r>
      <w:proofErr w:type="spellEnd"/>
      <w:r w:rsidRPr="001D0D5B">
        <w:rPr>
          <w:rFonts w:ascii="Times New Roman" w:eastAsia="Times New Roman" w:hAnsi="Times New Roman" w:cs="Times New Roman"/>
          <w:b/>
          <w:bCs/>
          <w:i/>
          <w:iCs/>
          <w:color w:val="000000"/>
          <w:sz w:val="24"/>
          <w:szCs w:val="19"/>
          <w:lang w:eastAsia="tr-TR"/>
        </w:rPr>
        <w:t xml:space="preserve"> başvurusu ile gerçekleşir. Faydalı model belgesi sahibinin tazminat talebi ile ilgili hakları saklıdır.</w:t>
      </w:r>
      <w:r w:rsidRPr="001D0D5B">
        <w:rPr>
          <w:rFonts w:ascii="Times New Roman" w:eastAsia="Times New Roman" w:hAnsi="Times New Roman" w:cs="Times New Roman"/>
          <w:i/>
          <w:iCs/>
          <w:color w:val="000000"/>
          <w:sz w:val="24"/>
          <w:szCs w:val="19"/>
          <w:lang w:eastAsia="tr-TR"/>
        </w:rPr>
        <w:t>”</w:t>
      </w:r>
    </w:p>
    <w:p w:rsidR="001D0D5B" w:rsidRDefault="001D0D5B" w:rsidP="001D0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b/>
          <w:bCs/>
          <w:color w:val="000000"/>
          <w:sz w:val="24"/>
          <w:lang w:eastAsia="tr-TR"/>
        </w:rPr>
        <w:t>B- Dayanılan ve İlgili Görülen Anayasa Kuralları</w:t>
      </w:r>
    </w:p>
    <w:p w:rsidR="001D0D5B" w:rsidRPr="001D0D5B" w:rsidRDefault="001D0D5B" w:rsidP="001D0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color w:val="000000"/>
          <w:sz w:val="24"/>
          <w:szCs w:val="19"/>
          <w:lang w:eastAsia="tr-TR"/>
        </w:rPr>
        <w:t>Başvuru kararında, Anayasa’nın 2</w:t>
      </w:r>
      <w:proofErr w:type="gramStart"/>
      <w:r w:rsidRPr="001D0D5B">
        <w:rPr>
          <w:rFonts w:ascii="Times New Roman" w:eastAsia="Times New Roman" w:hAnsi="Times New Roman" w:cs="Times New Roman"/>
          <w:color w:val="000000"/>
          <w:sz w:val="24"/>
          <w:szCs w:val="19"/>
          <w:lang w:eastAsia="tr-TR"/>
        </w:rPr>
        <w:t>.,</w:t>
      </w:r>
      <w:proofErr w:type="gramEnd"/>
      <w:r w:rsidRPr="001D0D5B">
        <w:rPr>
          <w:rFonts w:ascii="Times New Roman" w:eastAsia="Times New Roman" w:hAnsi="Times New Roman" w:cs="Times New Roman"/>
          <w:color w:val="000000"/>
          <w:sz w:val="24"/>
          <w:szCs w:val="19"/>
          <w:lang w:eastAsia="tr-TR"/>
        </w:rPr>
        <w:t xml:space="preserve"> 10., 35., 36. ve 138. maddelerine dayanılmış, Anayasa’nın 91. maddesi ise ilgili görülmüştür.</w:t>
      </w:r>
    </w:p>
    <w:p w:rsidR="001D0D5B" w:rsidRDefault="001D0D5B" w:rsidP="001D0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b/>
          <w:bCs/>
          <w:color w:val="000000"/>
          <w:sz w:val="24"/>
          <w:lang w:eastAsia="tr-TR"/>
        </w:rPr>
        <w:lastRenderedPageBreak/>
        <w:t>IV- İLK İNCELEME</w:t>
      </w:r>
    </w:p>
    <w:p w:rsidR="001D0D5B" w:rsidRDefault="001D0D5B" w:rsidP="001D0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D0D5B">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1D0D5B">
        <w:rPr>
          <w:rFonts w:ascii="Times New Roman" w:eastAsia="Times New Roman" w:hAnsi="Times New Roman" w:cs="Times New Roman"/>
          <w:color w:val="000000"/>
          <w:sz w:val="24"/>
          <w:szCs w:val="19"/>
          <w:lang w:eastAsia="tr-TR"/>
        </w:rPr>
        <w:t>Serruh</w:t>
      </w:r>
      <w:proofErr w:type="spellEnd"/>
      <w:r w:rsidRPr="001D0D5B">
        <w:rPr>
          <w:rFonts w:ascii="Times New Roman" w:eastAsia="Times New Roman" w:hAnsi="Times New Roman" w:cs="Times New Roman"/>
          <w:color w:val="000000"/>
          <w:sz w:val="24"/>
          <w:szCs w:val="19"/>
          <w:lang w:eastAsia="tr-TR"/>
        </w:rPr>
        <w:t xml:space="preserve"> KALELİ, Alparslan ALTAN, Mehmet ERTEN, Serdar ÖZGÜLDÜR, Osman </w:t>
      </w:r>
      <w:proofErr w:type="spellStart"/>
      <w:r w:rsidRPr="001D0D5B">
        <w:rPr>
          <w:rFonts w:ascii="Times New Roman" w:eastAsia="Times New Roman" w:hAnsi="Times New Roman" w:cs="Times New Roman"/>
          <w:color w:val="000000"/>
          <w:sz w:val="24"/>
          <w:szCs w:val="19"/>
          <w:lang w:eastAsia="tr-TR"/>
        </w:rPr>
        <w:t>Alifeyyaz</w:t>
      </w:r>
      <w:proofErr w:type="spellEnd"/>
      <w:r w:rsidRPr="001D0D5B">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1D0D5B">
        <w:rPr>
          <w:rFonts w:ascii="Times New Roman" w:eastAsia="Times New Roman" w:hAnsi="Times New Roman" w:cs="Times New Roman"/>
          <w:color w:val="000000"/>
          <w:sz w:val="24"/>
          <w:szCs w:val="19"/>
          <w:lang w:eastAsia="tr-TR"/>
        </w:rPr>
        <w:t>Hicabi</w:t>
      </w:r>
      <w:proofErr w:type="spellEnd"/>
      <w:r w:rsidRPr="001D0D5B">
        <w:rPr>
          <w:rFonts w:ascii="Times New Roman" w:eastAsia="Times New Roman" w:hAnsi="Times New Roman" w:cs="Times New Roman"/>
          <w:color w:val="000000"/>
          <w:sz w:val="24"/>
          <w:szCs w:val="19"/>
          <w:lang w:eastAsia="tr-TR"/>
        </w:rPr>
        <w:t xml:space="preserve"> DURSUN, Celal Mümtaz AKINCI, Erdal TERCAN, Muammer TOPAL, Zühtü ARSLAN ve M. Emin </w:t>
      </w:r>
      <w:proofErr w:type="spellStart"/>
      <w:r w:rsidRPr="001D0D5B">
        <w:rPr>
          <w:rFonts w:ascii="Times New Roman" w:eastAsia="Times New Roman" w:hAnsi="Times New Roman" w:cs="Times New Roman"/>
          <w:color w:val="000000"/>
          <w:sz w:val="24"/>
          <w:szCs w:val="19"/>
          <w:lang w:eastAsia="tr-TR"/>
        </w:rPr>
        <w:t>KUZ’un</w:t>
      </w:r>
      <w:proofErr w:type="spellEnd"/>
      <w:r w:rsidRPr="001D0D5B">
        <w:rPr>
          <w:rFonts w:ascii="Times New Roman" w:eastAsia="Times New Roman" w:hAnsi="Times New Roman" w:cs="Times New Roman"/>
          <w:color w:val="000000"/>
          <w:sz w:val="24"/>
          <w:szCs w:val="19"/>
          <w:lang w:eastAsia="tr-TR"/>
        </w:rPr>
        <w:t xml:space="preserve"> katılımlarıyla 12.9.2013 gününde yapılan ilk inceleme toplantısında öncelikle uygulanacak kural sorunu görüşülmüştür.</w:t>
      </w:r>
      <w:proofErr w:type="gramEnd"/>
    </w:p>
    <w:p w:rsidR="001D0D5B" w:rsidRDefault="001D0D5B" w:rsidP="001D0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D0D5B">
        <w:rPr>
          <w:rFonts w:ascii="Times New Roman" w:eastAsia="Times New Roman" w:hAnsi="Times New Roman" w:cs="Times New Roman"/>
          <w:color w:val="000000"/>
          <w:sz w:val="24"/>
          <w:szCs w:val="19"/>
          <w:shd w:val="clear" w:color="auto" w:fill="FFFFFF"/>
          <w:lang w:eastAsia="tr-TR"/>
        </w:rPr>
        <w:t xml:space="preserve">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iddiasının ciddi olduğu kanısına varırlarsa, o hükmün iptali için Anayasa Mahkemesine başvurmaya yetkilidirler. </w:t>
      </w:r>
      <w:proofErr w:type="gramEnd"/>
      <w:r w:rsidRPr="001D0D5B">
        <w:rPr>
          <w:rFonts w:ascii="Times New Roman" w:eastAsia="Times New Roman" w:hAnsi="Times New Roman" w:cs="Times New Roman"/>
          <w:color w:val="000000"/>
          <w:sz w:val="24"/>
          <w:szCs w:val="19"/>
          <w:shd w:val="clear" w:color="auto" w:fill="FFFFFF"/>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1D0D5B" w:rsidRDefault="001D0D5B" w:rsidP="001D0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color w:val="000000"/>
          <w:sz w:val="24"/>
          <w:szCs w:val="19"/>
          <w:lang w:eastAsia="tr-TR"/>
        </w:rPr>
        <w:t>İtiraz yoluna başvuran Mahkeme, KHK’nin 158. maddesinin ikinci fıkrasının “</w:t>
      </w:r>
      <w:r w:rsidRPr="001D0D5B">
        <w:rPr>
          <w:rFonts w:ascii="Times New Roman" w:eastAsia="Times New Roman" w:hAnsi="Times New Roman" w:cs="Times New Roman"/>
          <w:i/>
          <w:iCs/>
          <w:color w:val="000000"/>
          <w:sz w:val="24"/>
          <w:szCs w:val="19"/>
          <w:lang w:eastAsia="tr-TR"/>
        </w:rPr>
        <w:t xml:space="preserve">Bu nedenle açılan davanın ve dava sonucunun sicile kayıt edilmesi ve ilgili bültende yayınlanması, ilgililerin </w:t>
      </w:r>
      <w:proofErr w:type="spellStart"/>
      <w:r w:rsidRPr="001D0D5B">
        <w:rPr>
          <w:rFonts w:ascii="Times New Roman" w:eastAsia="Times New Roman" w:hAnsi="Times New Roman" w:cs="Times New Roman"/>
          <w:i/>
          <w:iCs/>
          <w:color w:val="000000"/>
          <w:sz w:val="24"/>
          <w:szCs w:val="19"/>
          <w:lang w:eastAsia="tr-TR"/>
        </w:rPr>
        <w:t>Enstitü'ye</w:t>
      </w:r>
      <w:proofErr w:type="spellEnd"/>
      <w:r w:rsidRPr="001D0D5B">
        <w:rPr>
          <w:rFonts w:ascii="Times New Roman" w:eastAsia="Times New Roman" w:hAnsi="Times New Roman" w:cs="Times New Roman"/>
          <w:i/>
          <w:iCs/>
          <w:color w:val="000000"/>
          <w:sz w:val="24"/>
          <w:szCs w:val="19"/>
          <w:lang w:eastAsia="tr-TR"/>
        </w:rPr>
        <w:t xml:space="preserve"> başvurusu ile gerçekleşir. Faydalı model belgesi sahibinin tazminat talebi ile ilgili hakları saklıdır.</w:t>
      </w:r>
      <w:r w:rsidRPr="001D0D5B">
        <w:rPr>
          <w:rFonts w:ascii="Times New Roman" w:eastAsia="Times New Roman" w:hAnsi="Times New Roman" w:cs="Times New Roman"/>
          <w:color w:val="000000"/>
          <w:sz w:val="24"/>
          <w:szCs w:val="19"/>
          <w:lang w:eastAsia="tr-TR"/>
        </w:rPr>
        <w:t>” biçimindeki ikinci ve üçüncü cümlelerinin de iptalini istemiştir.</w:t>
      </w:r>
    </w:p>
    <w:p w:rsidR="001D0D5B" w:rsidRDefault="001D0D5B" w:rsidP="001D0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color w:val="000000"/>
          <w:sz w:val="24"/>
          <w:szCs w:val="19"/>
          <w:lang w:eastAsia="tr-TR"/>
        </w:rPr>
        <w:t>Bakılmakta olan dava, faydalı model belgesi sahibinin bu belge ile doğan haklarının korunmasına ve söz konusu belgenin hükümsüz sayılmasına ilişkindir. KHK’nin 158. maddesinin ikinci fıkrasının ikinci cümlesinde, faydalı model belgesinin hükümsüz sayılmasına yönelik davanın ve sonucunun sicile kayıt edilmesi ve ilgili bültende yayınlanması; üçüncü cümlesinde ise faydalı model belgesi sahibinin hükümsüzlük davası nedeniyle sahip olduğu tazminat hakları düzenlenmekte olup bu hükümlerin bakılan davadaki uyuşmazlığın çözümüne bir etkisi bulunmamaktadır. Dolayısıyla, KHK’nin 158. maddesinin ikinci fıkrasının ikinci ve üçüncü cümleleri davada uygulanacak kural değildir.</w:t>
      </w:r>
    </w:p>
    <w:p w:rsidR="001D0D5B" w:rsidRDefault="001D0D5B" w:rsidP="001D0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color w:val="000000"/>
          <w:sz w:val="24"/>
          <w:szCs w:val="19"/>
          <w:lang w:eastAsia="tr-TR"/>
        </w:rPr>
        <w:t>Bu nedenlerle, 24.6.1995 günlü, 551 sayılı Patent Haklarının Korunması Hakkında Kanun Hükmünde Kararname’nin 158. maddesinin ikinci fıkrasının;</w:t>
      </w:r>
    </w:p>
    <w:p w:rsidR="001D0D5B" w:rsidRPr="001D0D5B" w:rsidRDefault="001D0D5B" w:rsidP="001D0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color w:val="000000"/>
          <w:sz w:val="24"/>
          <w:szCs w:val="19"/>
          <w:lang w:eastAsia="tr-TR"/>
        </w:rPr>
        <w:t>A- İkinci ve üçüncü cümlelerinin, itiraz başvurusunda bulunan Mahkemenin bakmakta olduğu davada uygulanma olanağı bulunmadığından, bu cümlelere ilişkin başvurunun Mahkemenin yetkisizliği nedeniyle REDDİNE</w:t>
      </w:r>
      <w:r w:rsidRPr="001D0D5B">
        <w:rPr>
          <w:rFonts w:ascii="Times New Roman" w:eastAsia="Times New Roman" w:hAnsi="Times New Roman" w:cs="Times New Roman"/>
          <w:b/>
          <w:bCs/>
          <w:color w:val="000000"/>
          <w:sz w:val="24"/>
          <w:szCs w:val="19"/>
          <w:lang w:eastAsia="tr-TR"/>
        </w:rPr>
        <w:t>, </w:t>
      </w:r>
    </w:p>
    <w:p w:rsidR="001D0D5B" w:rsidRDefault="001D0D5B" w:rsidP="001D0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color w:val="000000"/>
          <w:sz w:val="24"/>
          <w:szCs w:val="19"/>
          <w:lang w:eastAsia="tr-TR"/>
        </w:rPr>
        <w:t>B- Birinci cümlesinin esasının incelenmesine,</w:t>
      </w:r>
    </w:p>
    <w:p w:rsidR="001D0D5B" w:rsidRPr="001D0D5B" w:rsidRDefault="001D0D5B" w:rsidP="001D0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color w:val="000000"/>
          <w:sz w:val="24"/>
          <w:szCs w:val="19"/>
          <w:lang w:eastAsia="tr-TR"/>
        </w:rPr>
        <w:t>OYBİRLİĞİYLE karar</w:t>
      </w:r>
      <w:r w:rsidRPr="001D0D5B">
        <w:rPr>
          <w:rFonts w:ascii="Times New Roman" w:eastAsia="Times New Roman" w:hAnsi="Times New Roman" w:cs="Times New Roman"/>
          <w:color w:val="FF0000"/>
          <w:sz w:val="24"/>
          <w:szCs w:val="19"/>
          <w:lang w:eastAsia="tr-TR"/>
        </w:rPr>
        <w:t> </w:t>
      </w:r>
      <w:r w:rsidRPr="001D0D5B">
        <w:rPr>
          <w:rFonts w:ascii="Times New Roman" w:eastAsia="Times New Roman" w:hAnsi="Times New Roman" w:cs="Times New Roman"/>
          <w:color w:val="000000"/>
          <w:sz w:val="24"/>
          <w:szCs w:val="19"/>
          <w:lang w:eastAsia="tr-TR"/>
        </w:rPr>
        <w:t>verilmiştir.</w:t>
      </w:r>
    </w:p>
    <w:p w:rsidR="001D0D5B" w:rsidRDefault="001D0D5B" w:rsidP="001D0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b/>
          <w:bCs/>
          <w:color w:val="000000"/>
          <w:sz w:val="24"/>
          <w:lang w:eastAsia="tr-TR"/>
        </w:rPr>
        <w:t>V- ESASIN İNCELENMESİ</w:t>
      </w:r>
    </w:p>
    <w:p w:rsidR="001D0D5B" w:rsidRDefault="001D0D5B" w:rsidP="001D0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color w:val="000000"/>
          <w:sz w:val="24"/>
          <w:szCs w:val="19"/>
          <w:lang w:eastAsia="tr-TR"/>
        </w:rPr>
        <w:t xml:space="preserve">Başvuru kararı ve ekleri, Raportör Hakan ATASOY tarafından hazırlanan işin esasına ilişkin rapor, itiraz konusu kanun hükmünde kararname kuralı, dayanılan ve ilgili görülen </w:t>
      </w:r>
      <w:r w:rsidRPr="001D0D5B">
        <w:rPr>
          <w:rFonts w:ascii="Times New Roman" w:eastAsia="Times New Roman" w:hAnsi="Times New Roman" w:cs="Times New Roman"/>
          <w:color w:val="000000"/>
          <w:sz w:val="24"/>
          <w:szCs w:val="19"/>
          <w:lang w:eastAsia="tr-TR"/>
        </w:rPr>
        <w:lastRenderedPageBreak/>
        <w:t>Anayasa kuralları ve bunların gerekçeleri ile diğer yasama belgeleri okunup incelendikten sonra gereği görüşülüp düşünüldü:</w:t>
      </w:r>
    </w:p>
    <w:p w:rsidR="001D0D5B" w:rsidRDefault="001D0D5B" w:rsidP="001D0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b/>
          <w:bCs/>
          <w:color w:val="000000"/>
          <w:sz w:val="24"/>
          <w:lang w:eastAsia="tr-TR"/>
        </w:rPr>
        <w:t>A- Kanun Hükmünde Kararnamelerin Yargısal Denetimi Hakkında Genel Açıklama</w:t>
      </w:r>
    </w:p>
    <w:p w:rsidR="001D0D5B" w:rsidRDefault="001D0D5B" w:rsidP="001D0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color w:val="000000"/>
          <w:sz w:val="24"/>
          <w:szCs w:val="19"/>
          <w:lang w:eastAsia="tr-TR"/>
        </w:rPr>
        <w:t>Anayasa’nın 91. maddesinde düzenlenen kanun hükmünde kararnameler, işlevsel yönden yasama işlemi niteliğinde olduğundan yargısal denetimlerinin yapılması görev ve yetkisi Anayasa’nın 148. maddesi ile Anayasa Mahkemesine verilmiştir. Yargısal denetimde kanun hükmünde kararnamenin, öncelikle yetki kanununa sonra da Anayasa’ya uygunluğu sorunlarının çözümlenmesi gerekir. Her ne kadar, Anayasa’nın 148. maddesinde kanun hükmünde kararnamelerin yetki kanunlarına uygunluğunun denetlenmesinden değil, yalnızca Anayasa’ya biçim ve esas bakımlarından uygunluğunun denetlenmesinden söz edilmekte ise de Anayasa’ya uygunluk denetiminin kapsamına öncelikle kanun hükmünde kararnamenin yetki kanununa uygunluğunun denetimi de girer. Çünkü Anayasa’da, Bakanlar Kuruluna ancak yetki kanununda belirtilen sınırlar içerisinde kanun hükmünde kararname çıkarma yetkisi verilmesi öngörülmüştür. Yetkinin dışına çıkılması, kanun hükmünde kararnameyi Anayasa’ya aykırı duruma getirir.</w:t>
      </w:r>
    </w:p>
    <w:p w:rsidR="001D0D5B" w:rsidRDefault="001D0D5B" w:rsidP="001D0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color w:val="000000"/>
          <w:sz w:val="24"/>
          <w:szCs w:val="19"/>
          <w:lang w:eastAsia="tr-TR"/>
        </w:rPr>
        <w:t>Dayanaklarını doğrudan doğruya Anayasa’dan alan olağanüstü hal kanun hükmünde kararnamelerinden farklı olarak, olağan dönemlerdeki kanun hükmünde kararnamelerin bir yetki kanununa dayanması zorunludur. Bu nedenle, kanun hükmünde kararnameler ile dayandıkları yetki kanunu arasında çok sıkı bir bağ vardır. Kanun hükmünde kararnamenin yetki kanunu ile olan bağı, kanun hükmünde kararnameyi aynen ya da değiştirerek kabul eden kanun ile kesilir. Kanun hükmünde kararnamenin Anayasa’ya uygun bir yetki kanununa dayanması, geçerliliğinin ön koşuludur. Bir yetki kanununa dayanmadan çıkartılan veya dayandığı yetki kanunu iptal edilen kanun hükmünde kararnamelerin içeriği Anayasa’ya aykırılık oluşturmasa bile bunların Anayasa’ya uygunluğundan söz edilemez.</w:t>
      </w:r>
    </w:p>
    <w:p w:rsidR="001D0D5B" w:rsidRDefault="001D0D5B" w:rsidP="001D0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color w:val="000000"/>
          <w:sz w:val="24"/>
          <w:szCs w:val="19"/>
          <w:lang w:eastAsia="tr-TR"/>
        </w:rPr>
        <w:t>Kanun hükmünde kararnamelerin Anayasa’ya uygunluk denetimi, kanunların denetiminden farklıdır. Anayasa’nın 11. maddesinde, “</w:t>
      </w:r>
      <w:r w:rsidRPr="001D0D5B">
        <w:rPr>
          <w:rFonts w:ascii="Times New Roman" w:eastAsia="Times New Roman" w:hAnsi="Times New Roman" w:cs="Times New Roman"/>
          <w:i/>
          <w:iCs/>
          <w:color w:val="000000"/>
          <w:sz w:val="24"/>
          <w:szCs w:val="19"/>
          <w:lang w:eastAsia="tr-TR"/>
        </w:rPr>
        <w:t>Kanunlar Anayasaya aykırı olamaz.</w:t>
      </w:r>
      <w:r w:rsidRPr="001D0D5B">
        <w:rPr>
          <w:rFonts w:ascii="Times New Roman" w:eastAsia="Times New Roman" w:hAnsi="Times New Roman" w:cs="Times New Roman"/>
          <w:color w:val="000000"/>
          <w:sz w:val="24"/>
          <w:szCs w:val="19"/>
          <w:lang w:eastAsia="tr-TR"/>
        </w:rPr>
        <w:t>” denilmektedir. Bu nedenle kanunların denetiminde, onların yalnızca Anayasa kurallarına uygun olup olmadıkları saptanır. Kanun hükmünde kararnameler ise konu, amaç, kapsam ve ilkeleri yönünden hem dayandıkları yetki kanununa hem de Anayasa’ya uygun olmak zorundadırlar.</w:t>
      </w:r>
    </w:p>
    <w:p w:rsidR="001D0D5B" w:rsidRDefault="001D0D5B" w:rsidP="001D0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color w:val="000000"/>
          <w:sz w:val="24"/>
          <w:szCs w:val="19"/>
          <w:lang w:eastAsia="tr-TR"/>
        </w:rPr>
        <w:t>Anayasa’da kimi konuların kanun hükmünde kararnamelerle düzenlenmesi yasaklanmaktadır. Anayasa’nın 91. maddesinin birinci fıkrasında “</w:t>
      </w:r>
      <w:r w:rsidRPr="001D0D5B">
        <w:rPr>
          <w:rFonts w:ascii="Times New Roman" w:eastAsia="Times New Roman" w:hAnsi="Times New Roman" w:cs="Times New Roman"/>
          <w:i/>
          <w:iCs/>
          <w:color w:val="000000"/>
          <w:sz w:val="24"/>
          <w:szCs w:val="19"/>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1D0D5B">
        <w:rPr>
          <w:rFonts w:ascii="Times New Roman" w:eastAsia="Times New Roman" w:hAnsi="Times New Roman" w:cs="Times New Roman"/>
          <w:color w:val="000000"/>
          <w:sz w:val="24"/>
          <w:szCs w:val="19"/>
          <w:lang w:eastAsia="tr-TR"/>
        </w:rPr>
        <w:t>”in kanun hükmünde kararnamelerle düzenlenemeyeceği belirtilmiştir. Bu kural gereğince, Türkiye Büyük Millet Meclisi, “</w:t>
      </w:r>
      <w:r w:rsidRPr="001D0D5B">
        <w:rPr>
          <w:rFonts w:ascii="Times New Roman" w:eastAsia="Times New Roman" w:hAnsi="Times New Roman" w:cs="Times New Roman"/>
          <w:i/>
          <w:iCs/>
          <w:color w:val="000000"/>
          <w:sz w:val="24"/>
          <w:szCs w:val="19"/>
          <w:lang w:eastAsia="tr-TR"/>
        </w:rPr>
        <w:t xml:space="preserve">Bakanlar </w:t>
      </w:r>
      <w:proofErr w:type="spellStart"/>
      <w:r w:rsidRPr="001D0D5B">
        <w:rPr>
          <w:rFonts w:ascii="Times New Roman" w:eastAsia="Times New Roman" w:hAnsi="Times New Roman" w:cs="Times New Roman"/>
          <w:i/>
          <w:iCs/>
          <w:color w:val="000000"/>
          <w:sz w:val="24"/>
          <w:szCs w:val="19"/>
          <w:lang w:eastAsia="tr-TR"/>
        </w:rPr>
        <w:t>Kurulu</w:t>
      </w:r>
      <w:r w:rsidRPr="001D0D5B">
        <w:rPr>
          <w:rFonts w:ascii="Times New Roman" w:eastAsia="Times New Roman" w:hAnsi="Times New Roman" w:cs="Times New Roman"/>
          <w:color w:val="000000"/>
          <w:sz w:val="24"/>
          <w:szCs w:val="19"/>
          <w:lang w:eastAsia="tr-TR"/>
        </w:rPr>
        <w:t>”na</w:t>
      </w:r>
      <w:proofErr w:type="spellEnd"/>
      <w:r w:rsidRPr="001D0D5B">
        <w:rPr>
          <w:rFonts w:ascii="Times New Roman" w:eastAsia="Times New Roman" w:hAnsi="Times New Roman" w:cs="Times New Roman"/>
          <w:color w:val="000000"/>
          <w:sz w:val="24"/>
          <w:szCs w:val="19"/>
          <w:lang w:eastAsia="tr-TR"/>
        </w:rPr>
        <w:t xml:space="preserve"> ancak kanun hükmünde kararnameyle düzenlenmesi yasaklanmış alana girmeyen konularda kanun hükmünde kararname çıkarma yetkisi verebilir.</w:t>
      </w:r>
    </w:p>
    <w:p w:rsidR="001D0D5B" w:rsidRDefault="001D0D5B" w:rsidP="001D0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color w:val="000000"/>
          <w:sz w:val="24"/>
          <w:szCs w:val="19"/>
          <w:lang w:eastAsia="tr-TR"/>
        </w:rPr>
        <w:t>Anayasa’nın herhangi bir maddesinde kanunla düzenleneceği öngörülen bir konunun, Anayasa’nın 91. maddesinin birinci fıkrasının açıkça yasakladığı hükümler ile ilgili olmadıkça ya da Anayasa’nın 163. maddesinde olduğu gibi kanun hükmünde kararname çıkarılamayacağı açıkça belirtilmedikçe kanun hükmünde kararname ile düzenlenmesi Anayasa’ya aykırılık oluşturmaz.</w:t>
      </w:r>
    </w:p>
    <w:p w:rsidR="001D0D5B" w:rsidRDefault="001D0D5B" w:rsidP="001D0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color w:val="000000"/>
          <w:sz w:val="24"/>
          <w:szCs w:val="19"/>
          <w:lang w:eastAsia="tr-TR"/>
        </w:rPr>
        <w:lastRenderedPageBreak/>
        <w:t>Bu nedenlerle, 6216 sayılı Anayasa Mahkemesinin Kuruluşu ve Yargılama Usulleri Hakkında Kanun’un 43. maddesine göre, itiraz konusu kural ilgisi nedeniyle Anayasa’nın 91. maddesi yönünden de incelenmiştir.</w:t>
      </w:r>
    </w:p>
    <w:p w:rsidR="001D0D5B" w:rsidRDefault="001D0D5B" w:rsidP="001D0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b/>
          <w:bCs/>
          <w:color w:val="000000"/>
          <w:sz w:val="24"/>
          <w:lang w:eastAsia="tr-TR"/>
        </w:rPr>
        <w:t>B- İtiraz Konusu Kanun Hükmünde Kararname Kuralının Anayasa’nın 91. Maddesi Yönünden İncelenmesi</w:t>
      </w:r>
    </w:p>
    <w:p w:rsidR="001D0D5B" w:rsidRDefault="001D0D5B" w:rsidP="001D0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color w:val="000000"/>
          <w:sz w:val="24"/>
          <w:szCs w:val="19"/>
          <w:lang w:eastAsia="tr-TR"/>
        </w:rPr>
        <w:t>İtiraz konusu kuralla faydalı model belgesi sahibinin, kendisine karşı KHK’nin 156. maddesi hükmüne göre açılan hükümsüzlük davası sonuçlanıncaya kadar, bu belge ile doğan haklarını üçüncü kişilere karşı ileri süremeyeceği hükme bağlanmıştır.</w:t>
      </w:r>
    </w:p>
    <w:p w:rsidR="001D0D5B" w:rsidRPr="001D0D5B" w:rsidRDefault="001D0D5B" w:rsidP="001D0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color w:val="000000"/>
          <w:sz w:val="24"/>
          <w:szCs w:val="19"/>
          <w:lang w:eastAsia="tr-TR"/>
        </w:rPr>
        <w:t> Anayasa’nın 91. maddesinin birinci fıkrasında “Sıkıyönetim ve olağanüstü haller saklı kalmak üzere, Anayasanın ikinci kısmının birinci ve ikinci bölümlerinde yer alan temel haklar, kişi hakları ve ödevleri ile dördüncü bölümde yer alan siyasî haklar ve ödevler...”in kanun hükmünde kararnamelerle düzenlenemeyeceği belirtilmiştir. Öte yandan, Anayasa’nın “Mülkiyet hakkı” başlıklı 35. maddesinin birinci fıkrasında, herkesin, mülkiyet ve miras haklarına sahip olduğu; ikinci fıkrasında bu hakların, ancak kamu yararı amacıyla, kanunla sınırlanabileceği; üçüncü fıkrasında ise, mülkiyet hakkının kullanılmasının toplum yararına aykırı olamayacağı kurala bağlanmıştır. Buna göre, Anayasa’nın “Kişinin Hakları ve Ödevleri” başlıklı ikinci bölümünde yer alan mülkiyet hakkına ilişkin olarak kanun hükmünde kararname ile düzenleme yapılması mümkün değildir.</w:t>
      </w:r>
    </w:p>
    <w:p w:rsidR="001D0D5B" w:rsidRPr="001D0D5B" w:rsidRDefault="001D0D5B" w:rsidP="001D0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color w:val="000000"/>
          <w:sz w:val="24"/>
          <w:szCs w:val="19"/>
          <w:lang w:eastAsia="tr-TR"/>
        </w:rPr>
        <w:t>Faydalı model belgesi sahibinin bu belge ile doğan haklarını üçüncü kişilere karşı ileri sürmesine ilişkin düzenleme, mülkiyet hakkı kapsamında bulunduğundan, itiraz konusu kural Anayasa’nın 91. maddesinin birinci fıkrasına aykırıdır. İptali gerekir.</w:t>
      </w:r>
    </w:p>
    <w:p w:rsidR="001D0D5B" w:rsidRPr="001D0D5B" w:rsidRDefault="001D0D5B" w:rsidP="001D0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color w:val="000000"/>
          <w:sz w:val="24"/>
          <w:szCs w:val="19"/>
          <w:lang w:eastAsia="tr-TR"/>
        </w:rPr>
        <w:t>Kural, Anayasa’nın 91. maddesinin birinci fıkrasına aykırı görülerek iptal edildiğinden, </w:t>
      </w:r>
      <w:r w:rsidRPr="001D0D5B">
        <w:rPr>
          <w:rFonts w:ascii="Times New Roman" w:eastAsia="Times New Roman" w:hAnsi="Times New Roman" w:cs="Times New Roman"/>
          <w:color w:val="000000"/>
          <w:sz w:val="24"/>
          <w:szCs w:val="19"/>
          <w:shd w:val="clear" w:color="auto" w:fill="FFFFFF"/>
          <w:lang w:eastAsia="tr-TR"/>
        </w:rPr>
        <w:t>ayrıca Anayasa’nın </w:t>
      </w:r>
      <w:r w:rsidRPr="001D0D5B">
        <w:rPr>
          <w:rFonts w:ascii="Times New Roman" w:eastAsia="Times New Roman" w:hAnsi="Times New Roman" w:cs="Times New Roman"/>
          <w:color w:val="000000"/>
          <w:sz w:val="24"/>
          <w:szCs w:val="19"/>
          <w:lang w:eastAsia="tr-TR"/>
        </w:rPr>
        <w:t>2</w:t>
      </w:r>
      <w:proofErr w:type="gramStart"/>
      <w:r w:rsidRPr="001D0D5B">
        <w:rPr>
          <w:rFonts w:ascii="Times New Roman" w:eastAsia="Times New Roman" w:hAnsi="Times New Roman" w:cs="Times New Roman"/>
          <w:color w:val="000000"/>
          <w:sz w:val="24"/>
          <w:szCs w:val="19"/>
          <w:lang w:eastAsia="tr-TR"/>
        </w:rPr>
        <w:t>.,</w:t>
      </w:r>
      <w:proofErr w:type="gramEnd"/>
      <w:r w:rsidRPr="001D0D5B">
        <w:rPr>
          <w:rFonts w:ascii="Times New Roman" w:eastAsia="Times New Roman" w:hAnsi="Times New Roman" w:cs="Times New Roman"/>
          <w:color w:val="000000"/>
          <w:sz w:val="24"/>
          <w:szCs w:val="19"/>
          <w:lang w:eastAsia="tr-TR"/>
        </w:rPr>
        <w:t xml:space="preserve"> 10., 35., 36. ve 138. </w:t>
      </w:r>
      <w:r w:rsidRPr="001D0D5B">
        <w:rPr>
          <w:rFonts w:ascii="Times New Roman" w:eastAsia="Times New Roman" w:hAnsi="Times New Roman" w:cs="Times New Roman"/>
          <w:color w:val="000000"/>
          <w:sz w:val="24"/>
          <w:szCs w:val="19"/>
          <w:shd w:val="clear" w:color="auto" w:fill="FFFFFF"/>
          <w:lang w:eastAsia="tr-TR"/>
        </w:rPr>
        <w:t>maddeleri </w:t>
      </w:r>
      <w:r w:rsidRPr="001D0D5B">
        <w:rPr>
          <w:rFonts w:ascii="Times New Roman" w:eastAsia="Times New Roman" w:hAnsi="Times New Roman" w:cs="Times New Roman"/>
          <w:color w:val="000000"/>
          <w:sz w:val="24"/>
          <w:szCs w:val="19"/>
          <w:lang w:eastAsia="tr-TR"/>
        </w:rPr>
        <w:t>yönünden</w:t>
      </w:r>
      <w:r w:rsidRPr="001D0D5B">
        <w:rPr>
          <w:rFonts w:ascii="Times New Roman" w:eastAsia="Times New Roman" w:hAnsi="Times New Roman" w:cs="Times New Roman"/>
          <w:color w:val="000000"/>
          <w:sz w:val="24"/>
          <w:szCs w:val="19"/>
          <w:shd w:val="clear" w:color="auto" w:fill="FFFFFF"/>
          <w:lang w:eastAsia="tr-TR"/>
        </w:rPr>
        <w:t> incelenmesine </w:t>
      </w:r>
      <w:r w:rsidRPr="001D0D5B">
        <w:rPr>
          <w:rFonts w:ascii="Times New Roman" w:eastAsia="Times New Roman" w:hAnsi="Times New Roman" w:cs="Times New Roman"/>
          <w:color w:val="000000"/>
          <w:sz w:val="24"/>
          <w:szCs w:val="19"/>
          <w:lang w:eastAsia="tr-TR"/>
        </w:rPr>
        <w:t>gerek görülmemiştir.</w:t>
      </w:r>
    </w:p>
    <w:p w:rsidR="001D0D5B" w:rsidRDefault="001D0D5B" w:rsidP="001D0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b/>
          <w:bCs/>
          <w:color w:val="000000"/>
          <w:sz w:val="24"/>
          <w:lang w:eastAsia="tr-TR"/>
        </w:rPr>
        <w:t>VI- SONUÇ</w:t>
      </w:r>
    </w:p>
    <w:p w:rsidR="001D0D5B" w:rsidRPr="001D0D5B" w:rsidRDefault="001D0D5B" w:rsidP="001D0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color w:val="000000"/>
          <w:sz w:val="24"/>
          <w:szCs w:val="19"/>
          <w:lang w:eastAsia="tr-TR"/>
        </w:rPr>
        <w:t>24.6.1995 günlü, 551 sayılı Patent Haklarının Korunması Hakkında Kanun Hükmünde Kararname’nin 158. maddesinin ikinci fıkrasının birinci cümlesinin Anayasa’nın 91. maddesinin birinci fıkrası uyarınca Anayasa’ya aykırı olduğuna ve İPTALİNE, 29.1.2014 gününde OYBİRLİĞİYLE karar verildi.  </w:t>
      </w:r>
    </w:p>
    <w:p w:rsidR="001D0D5B" w:rsidRPr="001D0D5B" w:rsidRDefault="001D0D5B" w:rsidP="001D0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D0D5B" w:rsidRPr="001D0D5B" w:rsidTr="001D0D5B">
        <w:tc>
          <w:tcPr>
            <w:tcW w:w="1667" w:type="pct"/>
            <w:tcMar>
              <w:top w:w="0" w:type="dxa"/>
              <w:left w:w="70" w:type="dxa"/>
              <w:bottom w:w="0" w:type="dxa"/>
              <w:right w:w="70" w:type="dxa"/>
            </w:tcMar>
            <w:hideMark/>
          </w:tcPr>
          <w:p w:rsidR="001D0D5B" w:rsidRPr="001D0D5B" w:rsidRDefault="001D0D5B" w:rsidP="001D0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0D5B">
              <w:rPr>
                <w:rFonts w:ascii="Times New Roman" w:eastAsia="Times New Roman" w:hAnsi="Times New Roman" w:cs="Times New Roman"/>
                <w:sz w:val="24"/>
                <w:szCs w:val="19"/>
                <w:lang w:eastAsia="tr-TR"/>
              </w:rPr>
              <w:t>Başkan</w:t>
            </w:r>
          </w:p>
          <w:p w:rsidR="001D0D5B" w:rsidRPr="001D0D5B" w:rsidRDefault="001D0D5B" w:rsidP="001D0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0D5B">
              <w:rPr>
                <w:rFonts w:ascii="Times New Roman" w:eastAsia="Times New Roman" w:hAnsi="Times New Roman" w:cs="Times New Roman"/>
                <w:sz w:val="24"/>
                <w:szCs w:val="19"/>
                <w:lang w:eastAsia="tr-TR"/>
              </w:rPr>
              <w:t>Haşim KILIÇ</w:t>
            </w:r>
          </w:p>
        </w:tc>
        <w:tc>
          <w:tcPr>
            <w:tcW w:w="1667" w:type="pct"/>
            <w:tcMar>
              <w:top w:w="0" w:type="dxa"/>
              <w:left w:w="70" w:type="dxa"/>
              <w:bottom w:w="0" w:type="dxa"/>
              <w:right w:w="70" w:type="dxa"/>
            </w:tcMar>
            <w:hideMark/>
          </w:tcPr>
          <w:p w:rsidR="001D0D5B" w:rsidRPr="001D0D5B" w:rsidRDefault="001D0D5B" w:rsidP="001D0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0D5B">
              <w:rPr>
                <w:rFonts w:ascii="Times New Roman" w:eastAsia="Times New Roman" w:hAnsi="Times New Roman" w:cs="Times New Roman"/>
                <w:sz w:val="24"/>
                <w:szCs w:val="19"/>
                <w:lang w:eastAsia="tr-TR"/>
              </w:rPr>
              <w:t>Başkanvekili</w:t>
            </w:r>
          </w:p>
          <w:p w:rsidR="001D0D5B" w:rsidRPr="001D0D5B" w:rsidRDefault="001D0D5B" w:rsidP="001D0D5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D0D5B">
              <w:rPr>
                <w:rFonts w:ascii="Times New Roman" w:eastAsia="Times New Roman" w:hAnsi="Times New Roman" w:cs="Times New Roman"/>
                <w:sz w:val="24"/>
                <w:szCs w:val="19"/>
                <w:lang w:eastAsia="tr-TR"/>
              </w:rPr>
              <w:t>Serruh</w:t>
            </w:r>
            <w:proofErr w:type="spellEnd"/>
            <w:r w:rsidRPr="001D0D5B">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1D0D5B" w:rsidRPr="001D0D5B" w:rsidRDefault="001D0D5B" w:rsidP="001D0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0D5B">
              <w:rPr>
                <w:rFonts w:ascii="Times New Roman" w:eastAsia="Times New Roman" w:hAnsi="Times New Roman" w:cs="Times New Roman"/>
                <w:sz w:val="24"/>
                <w:szCs w:val="19"/>
                <w:lang w:eastAsia="tr-TR"/>
              </w:rPr>
              <w:t>Başkanvekili</w:t>
            </w:r>
          </w:p>
          <w:p w:rsidR="001D0D5B" w:rsidRPr="001D0D5B" w:rsidRDefault="001D0D5B" w:rsidP="001D0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0D5B">
              <w:rPr>
                <w:rFonts w:ascii="Times New Roman" w:eastAsia="Times New Roman" w:hAnsi="Times New Roman" w:cs="Times New Roman"/>
                <w:sz w:val="24"/>
                <w:szCs w:val="19"/>
                <w:lang w:eastAsia="tr-TR"/>
              </w:rPr>
              <w:t>Alparslan ALTAN</w:t>
            </w:r>
          </w:p>
        </w:tc>
      </w:tr>
    </w:tbl>
    <w:p w:rsidR="001D0D5B" w:rsidRDefault="001D0D5B" w:rsidP="001D0D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color w:val="000000"/>
          <w:sz w:val="24"/>
          <w:szCs w:val="19"/>
          <w:lang w:eastAsia="tr-TR"/>
        </w:rPr>
        <w:t> </w:t>
      </w:r>
    </w:p>
    <w:p w:rsidR="001D0D5B" w:rsidRDefault="001D0D5B" w:rsidP="001D0D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color w:val="000000"/>
          <w:sz w:val="24"/>
          <w:szCs w:val="19"/>
          <w:lang w:eastAsia="tr-TR"/>
        </w:rPr>
        <w:t> </w:t>
      </w:r>
    </w:p>
    <w:p w:rsidR="001D0D5B" w:rsidRPr="001D0D5B" w:rsidRDefault="001D0D5B" w:rsidP="001D0D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color w:val="000000"/>
          <w:sz w:val="24"/>
          <w:szCs w:val="19"/>
          <w:lang w:eastAsia="tr-TR"/>
        </w:rPr>
        <w:t> </w:t>
      </w:r>
    </w:p>
    <w:p w:rsidR="001D0D5B" w:rsidRPr="001D0D5B" w:rsidRDefault="001D0D5B" w:rsidP="001D0D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D0D5B" w:rsidRPr="001D0D5B" w:rsidTr="001D0D5B">
        <w:tc>
          <w:tcPr>
            <w:tcW w:w="1667" w:type="pct"/>
            <w:tcMar>
              <w:top w:w="0" w:type="dxa"/>
              <w:left w:w="70" w:type="dxa"/>
              <w:bottom w:w="0" w:type="dxa"/>
              <w:right w:w="70" w:type="dxa"/>
            </w:tcMar>
            <w:hideMark/>
          </w:tcPr>
          <w:p w:rsidR="001D0D5B" w:rsidRPr="001D0D5B" w:rsidRDefault="001D0D5B" w:rsidP="001D0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0D5B">
              <w:rPr>
                <w:rFonts w:ascii="Times New Roman" w:eastAsia="Times New Roman" w:hAnsi="Times New Roman" w:cs="Times New Roman"/>
                <w:sz w:val="24"/>
                <w:szCs w:val="19"/>
                <w:lang w:eastAsia="tr-TR"/>
              </w:rPr>
              <w:lastRenderedPageBreak/>
              <w:t>Üye</w:t>
            </w:r>
          </w:p>
          <w:p w:rsidR="001D0D5B" w:rsidRPr="001D0D5B" w:rsidRDefault="001D0D5B" w:rsidP="001D0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0D5B">
              <w:rPr>
                <w:rFonts w:ascii="Times New Roman" w:eastAsia="Times New Roman" w:hAnsi="Times New Roman" w:cs="Times New Roman"/>
                <w:sz w:val="24"/>
                <w:szCs w:val="19"/>
                <w:lang w:eastAsia="tr-TR"/>
              </w:rPr>
              <w:t xml:space="preserve">Osman </w:t>
            </w:r>
            <w:proofErr w:type="spellStart"/>
            <w:r w:rsidRPr="001D0D5B">
              <w:rPr>
                <w:rFonts w:ascii="Times New Roman" w:eastAsia="Times New Roman" w:hAnsi="Times New Roman" w:cs="Times New Roman"/>
                <w:sz w:val="24"/>
                <w:szCs w:val="19"/>
                <w:lang w:eastAsia="tr-TR"/>
              </w:rPr>
              <w:t>Alifeyyaz</w:t>
            </w:r>
            <w:proofErr w:type="spellEnd"/>
            <w:r w:rsidRPr="001D0D5B">
              <w:rPr>
                <w:rFonts w:ascii="Times New Roman" w:eastAsia="Times New Roman" w:hAnsi="Times New Roman" w:cs="Times New Roman"/>
                <w:sz w:val="24"/>
                <w:szCs w:val="19"/>
                <w:lang w:eastAsia="tr-TR"/>
              </w:rPr>
              <w:t xml:space="preserve"> PAKSÜT</w:t>
            </w:r>
          </w:p>
        </w:tc>
        <w:tc>
          <w:tcPr>
            <w:tcW w:w="1667" w:type="pct"/>
            <w:tcMar>
              <w:top w:w="0" w:type="dxa"/>
              <w:left w:w="70" w:type="dxa"/>
              <w:bottom w:w="0" w:type="dxa"/>
              <w:right w:w="70" w:type="dxa"/>
            </w:tcMar>
            <w:hideMark/>
          </w:tcPr>
          <w:p w:rsidR="001D0D5B" w:rsidRPr="001D0D5B" w:rsidRDefault="001D0D5B" w:rsidP="001D0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0D5B">
              <w:rPr>
                <w:rFonts w:ascii="Times New Roman" w:eastAsia="Times New Roman" w:hAnsi="Times New Roman" w:cs="Times New Roman"/>
                <w:sz w:val="24"/>
                <w:szCs w:val="19"/>
                <w:lang w:eastAsia="tr-TR"/>
              </w:rPr>
              <w:t>Üye</w:t>
            </w:r>
          </w:p>
          <w:p w:rsidR="001D0D5B" w:rsidRPr="001D0D5B" w:rsidRDefault="001D0D5B" w:rsidP="001D0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0D5B">
              <w:rPr>
                <w:rFonts w:ascii="Times New Roman" w:eastAsia="Times New Roman" w:hAnsi="Times New Roman" w:cs="Times New Roman"/>
                <w:sz w:val="24"/>
                <w:szCs w:val="19"/>
                <w:lang w:eastAsia="tr-TR"/>
              </w:rPr>
              <w:t> Zehra Ayla PERKTAŞ</w:t>
            </w:r>
          </w:p>
        </w:tc>
        <w:tc>
          <w:tcPr>
            <w:tcW w:w="1667" w:type="pct"/>
            <w:tcMar>
              <w:top w:w="0" w:type="dxa"/>
              <w:left w:w="70" w:type="dxa"/>
              <w:bottom w:w="0" w:type="dxa"/>
              <w:right w:w="70" w:type="dxa"/>
            </w:tcMar>
            <w:hideMark/>
          </w:tcPr>
          <w:p w:rsidR="001D0D5B" w:rsidRPr="001D0D5B" w:rsidRDefault="001D0D5B" w:rsidP="001D0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0D5B">
              <w:rPr>
                <w:rFonts w:ascii="Times New Roman" w:eastAsia="Times New Roman" w:hAnsi="Times New Roman" w:cs="Times New Roman"/>
                <w:sz w:val="24"/>
                <w:szCs w:val="19"/>
                <w:lang w:eastAsia="tr-TR"/>
              </w:rPr>
              <w:t>Üye</w:t>
            </w:r>
          </w:p>
          <w:p w:rsidR="001D0D5B" w:rsidRPr="001D0D5B" w:rsidRDefault="001D0D5B" w:rsidP="001D0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0D5B">
              <w:rPr>
                <w:rFonts w:ascii="Times New Roman" w:eastAsia="Times New Roman" w:hAnsi="Times New Roman" w:cs="Times New Roman"/>
                <w:sz w:val="24"/>
                <w:szCs w:val="19"/>
                <w:lang w:eastAsia="tr-TR"/>
              </w:rPr>
              <w:t> Recep KÖMÜRCÜ</w:t>
            </w:r>
          </w:p>
        </w:tc>
      </w:tr>
    </w:tbl>
    <w:p w:rsidR="001D0D5B" w:rsidRDefault="001D0D5B" w:rsidP="001D0D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color w:val="000000"/>
          <w:sz w:val="24"/>
          <w:szCs w:val="19"/>
          <w:lang w:eastAsia="tr-TR"/>
        </w:rPr>
        <w:t> </w:t>
      </w:r>
    </w:p>
    <w:p w:rsidR="001D0D5B" w:rsidRDefault="001D0D5B" w:rsidP="001D0D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color w:val="000000"/>
          <w:sz w:val="24"/>
          <w:szCs w:val="19"/>
          <w:lang w:eastAsia="tr-TR"/>
        </w:rPr>
        <w:t> </w:t>
      </w:r>
    </w:p>
    <w:p w:rsidR="001D0D5B" w:rsidRPr="001D0D5B" w:rsidRDefault="001D0D5B" w:rsidP="001D0D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color w:val="000000"/>
          <w:sz w:val="24"/>
          <w:szCs w:val="19"/>
          <w:lang w:eastAsia="tr-TR"/>
        </w:rPr>
        <w:t> </w:t>
      </w:r>
    </w:p>
    <w:p w:rsidR="001D0D5B" w:rsidRPr="001D0D5B" w:rsidRDefault="001D0D5B" w:rsidP="001D0D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D0D5B" w:rsidRPr="001D0D5B" w:rsidTr="001D0D5B">
        <w:tc>
          <w:tcPr>
            <w:tcW w:w="1667" w:type="pct"/>
            <w:tcMar>
              <w:top w:w="0" w:type="dxa"/>
              <w:left w:w="70" w:type="dxa"/>
              <w:bottom w:w="0" w:type="dxa"/>
              <w:right w:w="70" w:type="dxa"/>
            </w:tcMar>
            <w:hideMark/>
          </w:tcPr>
          <w:p w:rsidR="001D0D5B" w:rsidRPr="001D0D5B" w:rsidRDefault="001D0D5B" w:rsidP="001D0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0D5B">
              <w:rPr>
                <w:rFonts w:ascii="Times New Roman" w:eastAsia="Times New Roman" w:hAnsi="Times New Roman" w:cs="Times New Roman"/>
                <w:sz w:val="24"/>
                <w:szCs w:val="19"/>
                <w:lang w:eastAsia="tr-TR"/>
              </w:rPr>
              <w:t>Üye</w:t>
            </w:r>
          </w:p>
          <w:p w:rsidR="001D0D5B" w:rsidRPr="001D0D5B" w:rsidRDefault="001D0D5B" w:rsidP="001D0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0D5B">
              <w:rPr>
                <w:rFonts w:ascii="Times New Roman" w:eastAsia="Times New Roman" w:hAnsi="Times New Roman" w:cs="Times New Roman"/>
                <w:sz w:val="24"/>
                <w:szCs w:val="19"/>
                <w:lang w:eastAsia="tr-TR"/>
              </w:rPr>
              <w:t>Burhan ÜSTÜN</w:t>
            </w:r>
          </w:p>
        </w:tc>
        <w:tc>
          <w:tcPr>
            <w:tcW w:w="1667" w:type="pct"/>
            <w:tcMar>
              <w:top w:w="0" w:type="dxa"/>
              <w:left w:w="70" w:type="dxa"/>
              <w:bottom w:w="0" w:type="dxa"/>
              <w:right w:w="70" w:type="dxa"/>
            </w:tcMar>
            <w:hideMark/>
          </w:tcPr>
          <w:p w:rsidR="001D0D5B" w:rsidRPr="001D0D5B" w:rsidRDefault="001D0D5B" w:rsidP="001D0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0D5B">
              <w:rPr>
                <w:rFonts w:ascii="Times New Roman" w:eastAsia="Times New Roman" w:hAnsi="Times New Roman" w:cs="Times New Roman"/>
                <w:sz w:val="24"/>
                <w:szCs w:val="19"/>
                <w:lang w:eastAsia="tr-TR"/>
              </w:rPr>
              <w:t>Üye</w:t>
            </w:r>
          </w:p>
          <w:p w:rsidR="001D0D5B" w:rsidRPr="001D0D5B" w:rsidRDefault="001D0D5B" w:rsidP="001D0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0D5B">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1D0D5B" w:rsidRPr="001D0D5B" w:rsidRDefault="001D0D5B" w:rsidP="001D0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0D5B">
              <w:rPr>
                <w:rFonts w:ascii="Times New Roman" w:eastAsia="Times New Roman" w:hAnsi="Times New Roman" w:cs="Times New Roman"/>
                <w:sz w:val="24"/>
                <w:szCs w:val="19"/>
                <w:lang w:eastAsia="tr-TR"/>
              </w:rPr>
              <w:t>Üye</w:t>
            </w:r>
          </w:p>
          <w:p w:rsidR="001D0D5B" w:rsidRPr="001D0D5B" w:rsidRDefault="001D0D5B" w:rsidP="001D0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0D5B">
              <w:rPr>
                <w:rFonts w:ascii="Times New Roman" w:eastAsia="Times New Roman" w:hAnsi="Times New Roman" w:cs="Times New Roman"/>
                <w:sz w:val="24"/>
                <w:szCs w:val="19"/>
                <w:lang w:eastAsia="tr-TR"/>
              </w:rPr>
              <w:t>Nuri NECİPOĞLU</w:t>
            </w:r>
          </w:p>
        </w:tc>
      </w:tr>
    </w:tbl>
    <w:p w:rsidR="001D0D5B" w:rsidRDefault="001D0D5B" w:rsidP="001D0D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color w:val="000000"/>
          <w:sz w:val="24"/>
          <w:szCs w:val="19"/>
          <w:lang w:eastAsia="tr-TR"/>
        </w:rPr>
        <w:t> </w:t>
      </w:r>
    </w:p>
    <w:p w:rsidR="001D0D5B" w:rsidRDefault="001D0D5B" w:rsidP="001D0D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color w:val="000000"/>
          <w:sz w:val="24"/>
          <w:szCs w:val="19"/>
          <w:lang w:eastAsia="tr-TR"/>
        </w:rPr>
        <w:t> </w:t>
      </w:r>
    </w:p>
    <w:p w:rsidR="001D0D5B" w:rsidRPr="001D0D5B" w:rsidRDefault="001D0D5B" w:rsidP="001D0D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color w:val="000000"/>
          <w:sz w:val="24"/>
          <w:szCs w:val="19"/>
          <w:lang w:eastAsia="tr-TR"/>
        </w:rPr>
        <w:t> </w:t>
      </w:r>
    </w:p>
    <w:p w:rsidR="001D0D5B" w:rsidRPr="001D0D5B" w:rsidRDefault="001D0D5B" w:rsidP="001D0D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D0D5B" w:rsidRPr="001D0D5B" w:rsidTr="001D0D5B">
        <w:tc>
          <w:tcPr>
            <w:tcW w:w="1667" w:type="pct"/>
            <w:tcMar>
              <w:top w:w="0" w:type="dxa"/>
              <w:left w:w="70" w:type="dxa"/>
              <w:bottom w:w="0" w:type="dxa"/>
              <w:right w:w="70" w:type="dxa"/>
            </w:tcMar>
            <w:hideMark/>
          </w:tcPr>
          <w:p w:rsidR="001D0D5B" w:rsidRPr="001D0D5B" w:rsidRDefault="001D0D5B" w:rsidP="001D0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0D5B">
              <w:rPr>
                <w:rFonts w:ascii="Times New Roman" w:eastAsia="Times New Roman" w:hAnsi="Times New Roman" w:cs="Times New Roman"/>
                <w:sz w:val="24"/>
                <w:szCs w:val="19"/>
                <w:lang w:eastAsia="tr-TR"/>
              </w:rPr>
              <w:t>Üye</w:t>
            </w:r>
          </w:p>
          <w:p w:rsidR="001D0D5B" w:rsidRPr="001D0D5B" w:rsidRDefault="001D0D5B" w:rsidP="001D0D5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D0D5B">
              <w:rPr>
                <w:rFonts w:ascii="Times New Roman" w:eastAsia="Times New Roman" w:hAnsi="Times New Roman" w:cs="Times New Roman"/>
                <w:sz w:val="24"/>
                <w:szCs w:val="19"/>
                <w:lang w:eastAsia="tr-TR"/>
              </w:rPr>
              <w:t>Hicabi</w:t>
            </w:r>
            <w:proofErr w:type="spellEnd"/>
            <w:r w:rsidRPr="001D0D5B">
              <w:rPr>
                <w:rFonts w:ascii="Times New Roman" w:eastAsia="Times New Roman" w:hAnsi="Times New Roman" w:cs="Times New Roman"/>
                <w:sz w:val="24"/>
                <w:szCs w:val="19"/>
                <w:lang w:eastAsia="tr-TR"/>
              </w:rPr>
              <w:t xml:space="preserve"> DURSUN</w:t>
            </w:r>
          </w:p>
        </w:tc>
        <w:tc>
          <w:tcPr>
            <w:tcW w:w="1667" w:type="pct"/>
            <w:tcMar>
              <w:top w:w="0" w:type="dxa"/>
              <w:left w:w="70" w:type="dxa"/>
              <w:bottom w:w="0" w:type="dxa"/>
              <w:right w:w="70" w:type="dxa"/>
            </w:tcMar>
            <w:hideMark/>
          </w:tcPr>
          <w:p w:rsidR="001D0D5B" w:rsidRPr="001D0D5B" w:rsidRDefault="001D0D5B" w:rsidP="001D0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0D5B">
              <w:rPr>
                <w:rFonts w:ascii="Times New Roman" w:eastAsia="Times New Roman" w:hAnsi="Times New Roman" w:cs="Times New Roman"/>
                <w:sz w:val="24"/>
                <w:szCs w:val="19"/>
                <w:lang w:eastAsia="tr-TR"/>
              </w:rPr>
              <w:t>Üye</w:t>
            </w:r>
          </w:p>
          <w:p w:rsidR="001D0D5B" w:rsidRPr="001D0D5B" w:rsidRDefault="001D0D5B" w:rsidP="001D0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0D5B">
              <w:rPr>
                <w:rFonts w:ascii="Times New Roman" w:eastAsia="Times New Roman" w:hAnsi="Times New Roman" w:cs="Times New Roman"/>
                <w:sz w:val="24"/>
                <w:szCs w:val="19"/>
                <w:lang w:eastAsia="tr-TR"/>
              </w:rPr>
              <w:t>Erdal TERCAN</w:t>
            </w:r>
          </w:p>
        </w:tc>
        <w:tc>
          <w:tcPr>
            <w:tcW w:w="1667" w:type="pct"/>
            <w:tcMar>
              <w:top w:w="0" w:type="dxa"/>
              <w:left w:w="70" w:type="dxa"/>
              <w:bottom w:w="0" w:type="dxa"/>
              <w:right w:w="70" w:type="dxa"/>
            </w:tcMar>
            <w:hideMark/>
          </w:tcPr>
          <w:p w:rsidR="001D0D5B" w:rsidRPr="001D0D5B" w:rsidRDefault="001D0D5B" w:rsidP="001D0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0D5B">
              <w:rPr>
                <w:rFonts w:ascii="Times New Roman" w:eastAsia="Times New Roman" w:hAnsi="Times New Roman" w:cs="Times New Roman"/>
                <w:sz w:val="24"/>
                <w:szCs w:val="19"/>
                <w:lang w:eastAsia="tr-TR"/>
              </w:rPr>
              <w:t>Üye</w:t>
            </w:r>
          </w:p>
          <w:p w:rsidR="001D0D5B" w:rsidRPr="001D0D5B" w:rsidRDefault="001D0D5B" w:rsidP="001D0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0D5B">
              <w:rPr>
                <w:rFonts w:ascii="Times New Roman" w:eastAsia="Times New Roman" w:hAnsi="Times New Roman" w:cs="Times New Roman"/>
                <w:sz w:val="24"/>
                <w:szCs w:val="19"/>
                <w:lang w:eastAsia="tr-TR"/>
              </w:rPr>
              <w:t>Muammer TOPAL</w:t>
            </w:r>
          </w:p>
        </w:tc>
      </w:tr>
    </w:tbl>
    <w:p w:rsidR="001D0D5B" w:rsidRDefault="001D0D5B" w:rsidP="001D0D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color w:val="000000"/>
          <w:sz w:val="24"/>
          <w:szCs w:val="19"/>
          <w:lang w:eastAsia="tr-TR"/>
        </w:rPr>
        <w:t> </w:t>
      </w:r>
    </w:p>
    <w:p w:rsidR="001D0D5B" w:rsidRDefault="001D0D5B" w:rsidP="001D0D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color w:val="000000"/>
          <w:sz w:val="24"/>
          <w:szCs w:val="19"/>
          <w:lang w:eastAsia="tr-TR"/>
        </w:rPr>
        <w:t> </w:t>
      </w:r>
    </w:p>
    <w:p w:rsidR="001D0D5B" w:rsidRPr="001D0D5B" w:rsidRDefault="001D0D5B" w:rsidP="001D0D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color w:val="000000"/>
          <w:sz w:val="24"/>
          <w:szCs w:val="19"/>
          <w:lang w:eastAsia="tr-TR"/>
        </w:rPr>
        <w:t> </w:t>
      </w:r>
    </w:p>
    <w:p w:rsidR="001D0D5B" w:rsidRPr="001D0D5B" w:rsidRDefault="001D0D5B" w:rsidP="001D0D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0D5B">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1D0D5B" w:rsidRPr="001D0D5B" w:rsidTr="001D0D5B">
        <w:tc>
          <w:tcPr>
            <w:tcW w:w="2500" w:type="pct"/>
            <w:tcMar>
              <w:top w:w="0" w:type="dxa"/>
              <w:left w:w="70" w:type="dxa"/>
              <w:bottom w:w="0" w:type="dxa"/>
              <w:right w:w="70" w:type="dxa"/>
            </w:tcMar>
            <w:hideMark/>
          </w:tcPr>
          <w:p w:rsidR="001D0D5B" w:rsidRPr="001D0D5B" w:rsidRDefault="001D0D5B" w:rsidP="001D0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0D5B">
              <w:rPr>
                <w:rFonts w:ascii="Times New Roman" w:eastAsia="Times New Roman" w:hAnsi="Times New Roman" w:cs="Times New Roman"/>
                <w:sz w:val="24"/>
                <w:szCs w:val="19"/>
                <w:lang w:eastAsia="tr-TR"/>
              </w:rPr>
              <w:t>Üye</w:t>
            </w:r>
          </w:p>
          <w:p w:rsidR="001D0D5B" w:rsidRPr="001D0D5B" w:rsidRDefault="001D0D5B" w:rsidP="001D0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0D5B">
              <w:rPr>
                <w:rFonts w:ascii="Times New Roman" w:eastAsia="Times New Roman" w:hAnsi="Times New Roman" w:cs="Times New Roman"/>
                <w:sz w:val="24"/>
                <w:szCs w:val="19"/>
                <w:lang w:eastAsia="tr-TR"/>
              </w:rPr>
              <w:t>Zühtü ARSLAN</w:t>
            </w:r>
          </w:p>
        </w:tc>
        <w:tc>
          <w:tcPr>
            <w:tcW w:w="2500" w:type="pct"/>
            <w:tcMar>
              <w:top w:w="0" w:type="dxa"/>
              <w:left w:w="70" w:type="dxa"/>
              <w:bottom w:w="0" w:type="dxa"/>
              <w:right w:w="70" w:type="dxa"/>
            </w:tcMar>
            <w:hideMark/>
          </w:tcPr>
          <w:p w:rsidR="001D0D5B" w:rsidRPr="001D0D5B" w:rsidRDefault="001D0D5B" w:rsidP="001D0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0D5B">
              <w:rPr>
                <w:rFonts w:ascii="Times New Roman" w:eastAsia="Times New Roman" w:hAnsi="Times New Roman" w:cs="Times New Roman"/>
                <w:sz w:val="24"/>
                <w:szCs w:val="19"/>
                <w:lang w:eastAsia="tr-TR"/>
              </w:rPr>
              <w:t>Üye</w:t>
            </w:r>
          </w:p>
          <w:p w:rsidR="001D0D5B" w:rsidRPr="001D0D5B" w:rsidRDefault="001D0D5B" w:rsidP="001D0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0D5B">
              <w:rPr>
                <w:rFonts w:ascii="Times New Roman" w:eastAsia="Times New Roman" w:hAnsi="Times New Roman" w:cs="Times New Roman"/>
                <w:sz w:val="24"/>
                <w:szCs w:val="19"/>
                <w:lang w:eastAsia="tr-TR"/>
              </w:rPr>
              <w:t>M. Emin KUZ</w:t>
            </w:r>
          </w:p>
        </w:tc>
      </w:tr>
    </w:tbl>
    <w:p w:rsidR="00CE1FB9" w:rsidRPr="001D0D5B" w:rsidRDefault="00CE1FB9" w:rsidP="001D0D5B">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1D0D5B" w:rsidSect="001D0D5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9F8" w:rsidRDefault="009C49F8" w:rsidP="001D0D5B">
      <w:pPr>
        <w:spacing w:after="0" w:line="240" w:lineRule="auto"/>
      </w:pPr>
      <w:r>
        <w:separator/>
      </w:r>
    </w:p>
  </w:endnote>
  <w:endnote w:type="continuationSeparator" w:id="0">
    <w:p w:rsidR="009C49F8" w:rsidRDefault="009C49F8" w:rsidP="001D0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D5B" w:rsidRDefault="001D0D5B" w:rsidP="00AC607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D0D5B" w:rsidRDefault="001D0D5B" w:rsidP="001D0D5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D5B" w:rsidRPr="001D0D5B" w:rsidRDefault="001D0D5B" w:rsidP="00AC607F">
    <w:pPr>
      <w:pStyle w:val="Altbilgi"/>
      <w:framePr w:wrap="around" w:vAnchor="text" w:hAnchor="margin" w:xAlign="right" w:y="1"/>
      <w:rPr>
        <w:rStyle w:val="SayfaNumaras"/>
        <w:rFonts w:ascii="Times New Roman" w:hAnsi="Times New Roman" w:cs="Times New Roman"/>
      </w:rPr>
    </w:pPr>
    <w:r w:rsidRPr="001D0D5B">
      <w:rPr>
        <w:rStyle w:val="SayfaNumaras"/>
        <w:rFonts w:ascii="Times New Roman" w:hAnsi="Times New Roman" w:cs="Times New Roman"/>
      </w:rPr>
      <w:fldChar w:fldCharType="begin"/>
    </w:r>
    <w:r w:rsidRPr="001D0D5B">
      <w:rPr>
        <w:rStyle w:val="SayfaNumaras"/>
        <w:rFonts w:ascii="Times New Roman" w:hAnsi="Times New Roman" w:cs="Times New Roman"/>
      </w:rPr>
      <w:instrText xml:space="preserve">PAGE  </w:instrText>
    </w:r>
    <w:r w:rsidRPr="001D0D5B">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1D0D5B">
      <w:rPr>
        <w:rStyle w:val="SayfaNumaras"/>
        <w:rFonts w:ascii="Times New Roman" w:hAnsi="Times New Roman" w:cs="Times New Roman"/>
      </w:rPr>
      <w:fldChar w:fldCharType="end"/>
    </w:r>
  </w:p>
  <w:p w:rsidR="001D0D5B" w:rsidRPr="001D0D5B" w:rsidRDefault="001D0D5B" w:rsidP="001D0D5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D5B" w:rsidRDefault="001D0D5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9F8" w:rsidRDefault="009C49F8" w:rsidP="001D0D5B">
      <w:pPr>
        <w:spacing w:after="0" w:line="240" w:lineRule="auto"/>
      </w:pPr>
      <w:r>
        <w:separator/>
      </w:r>
    </w:p>
  </w:footnote>
  <w:footnote w:type="continuationSeparator" w:id="0">
    <w:p w:rsidR="009C49F8" w:rsidRDefault="009C49F8" w:rsidP="001D0D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D5B" w:rsidRDefault="001D0D5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D5B" w:rsidRDefault="001D0D5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/100</w:t>
    </w:r>
  </w:p>
  <w:p w:rsidR="001D0D5B" w:rsidRDefault="001D0D5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/14</w:t>
    </w:r>
  </w:p>
  <w:p w:rsidR="001D0D5B" w:rsidRPr="001D0D5B" w:rsidRDefault="001D0D5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D5B" w:rsidRDefault="001D0D5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83A"/>
    <w:rsid w:val="001D0D5B"/>
    <w:rsid w:val="009C49F8"/>
    <w:rsid w:val="00CA183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A50A4-C682-4720-B411-DE8E4587E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D0D5B"/>
    <w:rPr>
      <w:color w:val="0000FF"/>
      <w:u w:val="single"/>
    </w:rPr>
  </w:style>
  <w:style w:type="paragraph" w:styleId="NormalWeb">
    <w:name w:val="Normal (Web)"/>
    <w:basedOn w:val="Normal"/>
    <w:uiPriority w:val="99"/>
    <w:semiHidden/>
    <w:unhideWhenUsed/>
    <w:rsid w:val="001D0D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ubtleemphasis">
    <w:name w:val="subtleemphasis"/>
    <w:basedOn w:val="VarsaylanParagrafYazTipi"/>
    <w:rsid w:val="001D0D5B"/>
  </w:style>
  <w:style w:type="paragraph" w:styleId="stbilgi">
    <w:name w:val="header"/>
    <w:basedOn w:val="Normal"/>
    <w:link w:val="stbilgiChar"/>
    <w:uiPriority w:val="99"/>
    <w:unhideWhenUsed/>
    <w:rsid w:val="001D0D5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D0D5B"/>
  </w:style>
  <w:style w:type="paragraph" w:styleId="Altbilgi">
    <w:name w:val="footer"/>
    <w:basedOn w:val="Normal"/>
    <w:link w:val="AltbilgiChar"/>
    <w:uiPriority w:val="99"/>
    <w:unhideWhenUsed/>
    <w:rsid w:val="001D0D5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D0D5B"/>
  </w:style>
  <w:style w:type="character" w:styleId="SayfaNumaras">
    <w:name w:val="page number"/>
    <w:basedOn w:val="VarsaylanParagrafYazTipi"/>
    <w:uiPriority w:val="99"/>
    <w:semiHidden/>
    <w:unhideWhenUsed/>
    <w:rsid w:val="001D0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00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1618</Words>
  <Characters>9224</Characters>
  <Application>Microsoft Office Word</Application>
  <DocSecurity>0</DocSecurity>
  <Lines>76</Lines>
  <Paragraphs>21</Paragraphs>
  <ScaleCrop>false</ScaleCrop>
  <Company/>
  <LinksUpToDate>false</LinksUpToDate>
  <CharactersWithSpaces>10821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2019-02-18T12:54:00Z</dcterms:created>
  <dcterms:modified xsi:type="dcterms:W3CDTF">2019-02-18T12:58:00Z</dcterms:modified>
</cp:coreProperties>
</file>