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64" w:rsidRPr="00F51A64" w:rsidRDefault="00F51A64" w:rsidP="00F51A6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ANAYASA MAHKEMESİ KARARI</w:t>
      </w:r>
    </w:p>
    <w:p w:rsidR="00F51A64" w:rsidRP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 </w:t>
      </w:r>
    </w:p>
    <w:p w:rsidR="00F51A64" w:rsidRPr="00F51A64" w:rsidRDefault="00F51A64" w:rsidP="00F51A64">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F51A64">
        <w:rPr>
          <w:rFonts w:ascii="Times New Roman" w:eastAsia="Times New Roman" w:hAnsi="Times New Roman" w:cs="Times New Roman"/>
          <w:b/>
          <w:bCs/>
          <w:color w:val="000000"/>
          <w:sz w:val="24"/>
          <w:szCs w:val="26"/>
          <w:lang w:eastAsia="tr-TR"/>
        </w:rPr>
        <w:t>: 2013</w:t>
      </w:r>
      <w:proofErr w:type="gramEnd"/>
      <w:r w:rsidRPr="00F51A64">
        <w:rPr>
          <w:rFonts w:ascii="Times New Roman" w:eastAsia="Times New Roman" w:hAnsi="Times New Roman" w:cs="Times New Roman"/>
          <w:b/>
          <w:bCs/>
          <w:color w:val="000000"/>
          <w:sz w:val="24"/>
          <w:szCs w:val="26"/>
          <w:lang w:eastAsia="tr-TR"/>
        </w:rPr>
        <w:t>/73</w:t>
      </w:r>
    </w:p>
    <w:p w:rsidR="00F51A64" w:rsidRPr="00F51A64" w:rsidRDefault="00F51A64" w:rsidP="00F51A6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1A64">
        <w:rPr>
          <w:rFonts w:ascii="Times New Roman" w:eastAsia="Times New Roman" w:hAnsi="Times New Roman" w:cs="Times New Roman"/>
          <w:b/>
          <w:bCs/>
          <w:color w:val="000000"/>
          <w:sz w:val="24"/>
          <w:szCs w:val="26"/>
          <w:lang w:eastAsia="tr-TR"/>
        </w:rPr>
        <w:t xml:space="preserve">Karar </w:t>
      </w:r>
      <w:proofErr w:type="gramStart"/>
      <w:r w:rsidRPr="00F51A64">
        <w:rPr>
          <w:rFonts w:ascii="Times New Roman" w:eastAsia="Times New Roman" w:hAnsi="Times New Roman" w:cs="Times New Roman"/>
          <w:b/>
          <w:bCs/>
          <w:color w:val="000000"/>
          <w:sz w:val="24"/>
          <w:szCs w:val="26"/>
          <w:lang w:eastAsia="tr-TR"/>
        </w:rPr>
        <w:t>Sayısı : 2013</w:t>
      </w:r>
      <w:proofErr w:type="gramEnd"/>
      <w:r w:rsidRPr="00F51A64">
        <w:rPr>
          <w:rFonts w:ascii="Times New Roman" w:eastAsia="Times New Roman" w:hAnsi="Times New Roman" w:cs="Times New Roman"/>
          <w:b/>
          <w:bCs/>
          <w:color w:val="000000"/>
          <w:sz w:val="24"/>
          <w:szCs w:val="26"/>
          <w:lang w:eastAsia="tr-TR"/>
        </w:rPr>
        <w:t>/82</w:t>
      </w:r>
    </w:p>
    <w:p w:rsidR="00F51A64" w:rsidRPr="00F51A64" w:rsidRDefault="00F51A64" w:rsidP="00F51A6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1A64">
        <w:rPr>
          <w:rFonts w:ascii="Times New Roman" w:eastAsia="Times New Roman" w:hAnsi="Times New Roman" w:cs="Times New Roman"/>
          <w:b/>
          <w:bCs/>
          <w:color w:val="000000"/>
          <w:sz w:val="24"/>
          <w:szCs w:val="26"/>
          <w:lang w:eastAsia="tr-TR"/>
        </w:rPr>
        <w:t xml:space="preserve">Karar </w:t>
      </w:r>
      <w:proofErr w:type="gramStart"/>
      <w:r w:rsidRPr="00F51A64">
        <w:rPr>
          <w:rFonts w:ascii="Times New Roman" w:eastAsia="Times New Roman" w:hAnsi="Times New Roman" w:cs="Times New Roman"/>
          <w:b/>
          <w:bCs/>
          <w:color w:val="000000"/>
          <w:sz w:val="24"/>
          <w:szCs w:val="26"/>
          <w:lang w:eastAsia="tr-TR"/>
        </w:rPr>
        <w:t>Günü : 4</w:t>
      </w:r>
      <w:proofErr w:type="gramEnd"/>
      <w:r w:rsidRPr="00F51A64">
        <w:rPr>
          <w:rFonts w:ascii="Times New Roman" w:eastAsia="Times New Roman" w:hAnsi="Times New Roman" w:cs="Times New Roman"/>
          <w:b/>
          <w:bCs/>
          <w:color w:val="000000"/>
          <w:sz w:val="24"/>
          <w:szCs w:val="26"/>
          <w:lang w:eastAsia="tr-TR"/>
        </w:rPr>
        <w:t>.7.2013</w:t>
      </w:r>
    </w:p>
    <w:p w:rsidR="00F51A64" w:rsidRPr="00F51A64" w:rsidRDefault="00F51A64" w:rsidP="00F51A6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51A64">
        <w:rPr>
          <w:rFonts w:ascii="Times New Roman" w:eastAsia="Times New Roman" w:hAnsi="Times New Roman" w:cs="Times New Roman"/>
          <w:b/>
          <w:bCs/>
          <w:color w:val="000000"/>
          <w:sz w:val="24"/>
          <w:szCs w:val="26"/>
          <w:lang w:eastAsia="tr-TR"/>
        </w:rPr>
        <w:t>R.G. Tarih-</w:t>
      </w:r>
      <w:proofErr w:type="gramStart"/>
      <w:r w:rsidRPr="00F51A64">
        <w:rPr>
          <w:rFonts w:ascii="Times New Roman" w:eastAsia="Times New Roman" w:hAnsi="Times New Roman" w:cs="Times New Roman"/>
          <w:b/>
          <w:bCs/>
          <w:color w:val="000000"/>
          <w:sz w:val="24"/>
          <w:szCs w:val="26"/>
          <w:lang w:eastAsia="tr-TR"/>
        </w:rPr>
        <w:t>Sayı : Tebliğ</w:t>
      </w:r>
      <w:proofErr w:type="gramEnd"/>
      <w:r w:rsidRPr="00F51A64">
        <w:rPr>
          <w:rFonts w:ascii="Times New Roman" w:eastAsia="Times New Roman" w:hAnsi="Times New Roman" w:cs="Times New Roman"/>
          <w:b/>
          <w:bCs/>
          <w:color w:val="000000"/>
          <w:sz w:val="24"/>
          <w:szCs w:val="26"/>
          <w:lang w:eastAsia="tr-TR"/>
        </w:rPr>
        <w:t xml:space="preserve"> edildi</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 xml:space="preserve">İTİRAZ YOLUNA </w:t>
      </w:r>
      <w:proofErr w:type="gramStart"/>
      <w:r w:rsidRPr="00F51A64">
        <w:rPr>
          <w:rFonts w:ascii="Times New Roman" w:eastAsia="Times New Roman" w:hAnsi="Times New Roman" w:cs="Times New Roman"/>
          <w:b/>
          <w:bCs/>
          <w:color w:val="000000"/>
          <w:sz w:val="24"/>
          <w:szCs w:val="26"/>
          <w:lang w:eastAsia="tr-TR"/>
        </w:rPr>
        <w:t>BAŞVURAN :</w:t>
      </w:r>
      <w:r w:rsidRPr="00F51A64">
        <w:rPr>
          <w:rFonts w:ascii="Times New Roman" w:eastAsia="Times New Roman" w:hAnsi="Times New Roman" w:cs="Times New Roman"/>
          <w:color w:val="000000"/>
          <w:sz w:val="24"/>
          <w:szCs w:val="26"/>
          <w:lang w:eastAsia="tr-TR"/>
        </w:rPr>
        <w:t> Bodrum</w:t>
      </w:r>
      <w:proofErr w:type="gramEnd"/>
      <w:r w:rsidRPr="00F51A64">
        <w:rPr>
          <w:rFonts w:ascii="Times New Roman" w:eastAsia="Times New Roman" w:hAnsi="Times New Roman" w:cs="Times New Roman"/>
          <w:color w:val="000000"/>
          <w:sz w:val="24"/>
          <w:szCs w:val="26"/>
          <w:lang w:eastAsia="tr-TR"/>
        </w:rPr>
        <w:t xml:space="preserve"> 2. Asliye Hukuk Mahkemesi</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İTİRAZIN KONUSU:</w:t>
      </w:r>
      <w:r w:rsidRPr="00F51A64">
        <w:rPr>
          <w:rFonts w:ascii="Times New Roman" w:eastAsia="Times New Roman" w:hAnsi="Times New Roman" w:cs="Times New Roman"/>
          <w:color w:val="000000"/>
          <w:sz w:val="24"/>
          <w:szCs w:val="26"/>
          <w:lang w:eastAsia="tr-TR"/>
        </w:rPr>
        <w:t> 21.6.1987 günlü, 3402 sayılı Kadastro Kanunu'nun;</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1- 16. maddesinin birinci fıkrasının (C) bendinin ''</w:t>
      </w:r>
      <w:r w:rsidRPr="00F51A64">
        <w:rPr>
          <w:rFonts w:ascii="Times New Roman" w:eastAsia="Times New Roman" w:hAnsi="Times New Roman" w:cs="Times New Roman"/>
          <w:i/>
          <w:iCs/>
          <w:color w:val="000000"/>
          <w:sz w:val="24"/>
          <w:szCs w:val="26"/>
          <w:lang w:eastAsia="tr-TR"/>
        </w:rPr>
        <w:t>kayalar, tepeler, dağlar' gibi, tarıma elverişli olmayan sahipsiz yerler</w:t>
      </w:r>
      <w:r w:rsidRPr="00F51A64">
        <w:rPr>
          <w:rFonts w:ascii="Times New Roman" w:eastAsia="Times New Roman" w:hAnsi="Times New Roman" w:cs="Times New Roman"/>
          <w:color w:val="000000"/>
          <w:sz w:val="24"/>
          <w:szCs w:val="26"/>
          <w:lang w:eastAsia="tr-TR"/>
        </w:rPr>
        <w:t>'' bölümünün,</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2- 17. maddesinin birinci fıkrasında yer alan '</w:t>
      </w:r>
      <w:r w:rsidRPr="00F51A64">
        <w:rPr>
          <w:rFonts w:ascii="Times New Roman" w:eastAsia="Times New Roman" w:hAnsi="Times New Roman" w:cs="Times New Roman"/>
          <w:i/>
          <w:iCs/>
          <w:color w:val="000000"/>
          <w:sz w:val="24"/>
          <w:szCs w:val="26"/>
          <w:lang w:eastAsia="tr-TR"/>
        </w:rPr>
        <w:t>'tarıma elverişli'' </w:t>
      </w:r>
      <w:r w:rsidRPr="00F51A64">
        <w:rPr>
          <w:rFonts w:ascii="Times New Roman" w:eastAsia="Times New Roman" w:hAnsi="Times New Roman" w:cs="Times New Roman"/>
          <w:color w:val="000000"/>
          <w:sz w:val="24"/>
          <w:szCs w:val="26"/>
          <w:lang w:eastAsia="tr-TR"/>
        </w:rPr>
        <w:t>ibaresinin,</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Anayasa'nın 5</w:t>
      </w:r>
      <w:proofErr w:type="gramStart"/>
      <w:r w:rsidRPr="00F51A64">
        <w:rPr>
          <w:rFonts w:ascii="Times New Roman" w:eastAsia="Times New Roman" w:hAnsi="Times New Roman" w:cs="Times New Roman"/>
          <w:color w:val="000000"/>
          <w:sz w:val="24"/>
          <w:szCs w:val="26"/>
          <w:lang w:eastAsia="tr-TR"/>
        </w:rPr>
        <w:t>.,</w:t>
      </w:r>
      <w:proofErr w:type="gramEnd"/>
      <w:r w:rsidRPr="00F51A64">
        <w:rPr>
          <w:rFonts w:ascii="Times New Roman" w:eastAsia="Times New Roman" w:hAnsi="Times New Roman" w:cs="Times New Roman"/>
          <w:color w:val="000000"/>
          <w:sz w:val="24"/>
          <w:szCs w:val="26"/>
          <w:lang w:eastAsia="tr-TR"/>
        </w:rPr>
        <w:t xml:space="preserve"> 35. ve 44. maddelerine aykırılığı ileri sürülerek iptallerine karar verilmesi istemidir.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I- OLAY</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Kadastro çalışmalarında tespit dışı bırakılan taşınmazın tescili istemiyle açılan davada, itiraz konusu kuralların Anayasa'ya aykırı olduğu kanısına varan Mahkeme, iptalleri için başvurmuştur.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II- İTİRAZ KONUSU YASA KURALLARI</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3402 sayılı Kanun'un itiraz konusu kuralları da içeren 16. ve 17. maddeleri şöyledir: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w:t>
      </w:r>
      <w:r w:rsidRPr="00F51A64">
        <w:rPr>
          <w:rFonts w:ascii="Times New Roman" w:eastAsia="Times New Roman" w:hAnsi="Times New Roman" w:cs="Times New Roman"/>
          <w:b/>
          <w:bCs/>
          <w:i/>
          <w:iCs/>
          <w:color w:val="000000"/>
          <w:sz w:val="24"/>
          <w:szCs w:val="26"/>
          <w:lang w:eastAsia="tr-TR"/>
        </w:rPr>
        <w:t>Kamu malları</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i/>
          <w:iCs/>
          <w:color w:val="000000"/>
          <w:sz w:val="24"/>
          <w:szCs w:val="26"/>
          <w:lang w:eastAsia="tr-TR"/>
        </w:rPr>
        <w:t>Madde 16-</w:t>
      </w:r>
      <w:r w:rsidRPr="00F51A64">
        <w:rPr>
          <w:rFonts w:ascii="Times New Roman" w:eastAsia="Times New Roman" w:hAnsi="Times New Roman" w:cs="Times New Roman"/>
          <w:i/>
          <w:iCs/>
          <w:color w:val="000000"/>
          <w:sz w:val="24"/>
          <w:szCs w:val="26"/>
          <w:lang w:eastAsia="tr-TR"/>
        </w:rPr>
        <w:t> Kamunun ortak kullanılmasına veya bir kamu hizmetinin görülmesine ayrılan yerlerle Devletin hüküm ve tasarrufu altında bulunan sahipsiz yerlerden:</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 xml:space="preserve">A) Kamu hizmetinde kullanılan, bütçelerinden ayrılan ödenek veya yardımlarla yapılan </w:t>
      </w:r>
      <w:proofErr w:type="gramStart"/>
      <w:r w:rsidRPr="00F51A64">
        <w:rPr>
          <w:rFonts w:ascii="Times New Roman" w:eastAsia="Times New Roman" w:hAnsi="Times New Roman" w:cs="Times New Roman"/>
          <w:i/>
          <w:iCs/>
          <w:color w:val="000000"/>
          <w:sz w:val="24"/>
          <w:szCs w:val="26"/>
          <w:lang w:eastAsia="tr-TR"/>
        </w:rPr>
        <w:t>resmi</w:t>
      </w:r>
      <w:proofErr w:type="gramEnd"/>
      <w:r w:rsidRPr="00F51A64">
        <w:rPr>
          <w:rFonts w:ascii="Times New Roman" w:eastAsia="Times New Roman" w:hAnsi="Times New Roman" w:cs="Times New Roman"/>
          <w:i/>
          <w:iCs/>
          <w:color w:val="000000"/>
          <w:sz w:val="24"/>
          <w:szCs w:val="26"/>
          <w:lang w:eastAsia="tr-TR"/>
        </w:rPr>
        <w:t xml:space="preserve"> bina ve tesisler, (Hükümet, belediye, karakol, okul binaları, köy odası, hastane veya diğer sağlık tesisleri, kütüphane, kitaplık, namazgah, cami genel mezarlık, çeşme, kuyular, yunak ile kapanmış olan yollar, meydanlar, pazar yerleri, parklar ve bahçeler ve boşluklar ve benzeri hizmet malları) kayıt, belge veya özel kanunlarına göre Hazine, kamu kurum ve kuruluşları, il, belediye köy veya mahalli idare birlikleri tüzelkişiliği, adlarına tespit olunur.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B) Mera, yaylak, kışlak, otlak, harman ve panayır yerleri gibi paralı veya parasız kamunun yararlanmasına tahsis edildiği veya kamunun kadimden beri yararlandığı belgelerle veya bilirkişi veya tanık beyanı ile ispat edilen orta malı taşınmaz mallar sınırlandırılır, parsel numarası verilerek yüzölçümü hesaplanır ve bu gibi taşınmaz mallar özel siciline yazılır.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lastRenderedPageBreak/>
        <w:t>Bu sınırlandırma tescil mahiyetinde olmadığı gibi bu suretle belirlenen taşınmaz mallar, özel kanunlarında yazılı hükümler saklı kalmak kaydıyla özel mülkiyete konu teşkil etmezler.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Yol, meydan, köprü gibi orta malları ise haritasında gösterilmekle yetinilir.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C) Devletin hüküm ve tasarrufu altında bulunan </w:t>
      </w:r>
      <w:r w:rsidRPr="00F51A64">
        <w:rPr>
          <w:rFonts w:ascii="Times New Roman" w:eastAsia="Times New Roman" w:hAnsi="Times New Roman" w:cs="Times New Roman"/>
          <w:b/>
          <w:bCs/>
          <w:i/>
          <w:iCs/>
          <w:color w:val="000000"/>
          <w:sz w:val="24"/>
          <w:szCs w:val="26"/>
          <w:lang w:eastAsia="tr-TR"/>
        </w:rPr>
        <w:t>kayalar, tepeler, dağlar</w:t>
      </w:r>
      <w:r w:rsidRPr="00F51A64">
        <w:rPr>
          <w:rFonts w:ascii="Times New Roman" w:eastAsia="Times New Roman" w:hAnsi="Times New Roman" w:cs="Times New Roman"/>
          <w:i/>
          <w:iCs/>
          <w:color w:val="000000"/>
          <w:sz w:val="24"/>
          <w:szCs w:val="26"/>
          <w:lang w:eastAsia="tr-TR"/>
        </w:rPr>
        <w:t> (bunlardan çıkan kaynaklar) </w:t>
      </w:r>
      <w:r w:rsidRPr="00F51A64">
        <w:rPr>
          <w:rFonts w:ascii="Times New Roman" w:eastAsia="Times New Roman" w:hAnsi="Times New Roman" w:cs="Times New Roman"/>
          <w:b/>
          <w:bCs/>
          <w:i/>
          <w:iCs/>
          <w:color w:val="000000"/>
          <w:sz w:val="24"/>
          <w:szCs w:val="26"/>
          <w:lang w:eastAsia="tr-TR"/>
        </w:rPr>
        <w:t>gibi, tarıma elverişli olmayan sahipsiz yerler</w:t>
      </w:r>
      <w:r w:rsidRPr="00F51A64">
        <w:rPr>
          <w:rFonts w:ascii="Times New Roman" w:eastAsia="Times New Roman" w:hAnsi="Times New Roman" w:cs="Times New Roman"/>
          <w:i/>
          <w:iCs/>
          <w:color w:val="000000"/>
          <w:sz w:val="24"/>
          <w:szCs w:val="26"/>
          <w:lang w:eastAsia="tr-TR"/>
        </w:rPr>
        <w:t> ile deniz, göl, nehir gibi genel sular tescil ve sınırlandırmaya tabi değildir, istisnalar saklıdır.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D) Devletin hüküm ve tasarrufu altında bulunan ormanlar, bu Kanunda hüküm bulunmayan hallerde, özel kanunları hükümlerine tabidir.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i/>
          <w:iCs/>
          <w:color w:val="000000"/>
          <w:sz w:val="24"/>
          <w:szCs w:val="26"/>
          <w:lang w:eastAsia="tr-TR"/>
        </w:rPr>
        <w:t>İhya edilen taşınmaz mallar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i/>
          <w:iCs/>
          <w:color w:val="000000"/>
          <w:sz w:val="24"/>
          <w:szCs w:val="26"/>
          <w:lang w:eastAsia="tr-TR"/>
        </w:rPr>
        <w:t>Madde 17-</w:t>
      </w:r>
      <w:r w:rsidRPr="00F51A64">
        <w:rPr>
          <w:rFonts w:ascii="Times New Roman" w:eastAsia="Times New Roman" w:hAnsi="Times New Roman" w:cs="Times New Roman"/>
          <w:i/>
          <w:iCs/>
          <w:color w:val="000000"/>
          <w:sz w:val="24"/>
          <w:szCs w:val="26"/>
          <w:lang w:eastAsia="tr-TR"/>
        </w:rPr>
        <w:t> Orman sayılmayan Devletin hüküm ve tasarrufu altında bulunan ve kamu hizmetine tahsis edilmeyen araziden, masraf ve emek sarfı ile imar ve ihya edilerek </w:t>
      </w:r>
      <w:r w:rsidRPr="00F51A64">
        <w:rPr>
          <w:rFonts w:ascii="Times New Roman" w:eastAsia="Times New Roman" w:hAnsi="Times New Roman" w:cs="Times New Roman"/>
          <w:b/>
          <w:bCs/>
          <w:i/>
          <w:iCs/>
          <w:color w:val="000000"/>
          <w:sz w:val="24"/>
          <w:szCs w:val="26"/>
          <w:lang w:eastAsia="tr-TR"/>
        </w:rPr>
        <w:t xml:space="preserve">tarıma </w:t>
      </w:r>
      <w:proofErr w:type="spellStart"/>
      <w:r w:rsidRPr="00F51A64">
        <w:rPr>
          <w:rFonts w:ascii="Times New Roman" w:eastAsia="Times New Roman" w:hAnsi="Times New Roman" w:cs="Times New Roman"/>
          <w:b/>
          <w:bCs/>
          <w:i/>
          <w:iCs/>
          <w:color w:val="000000"/>
          <w:sz w:val="24"/>
          <w:szCs w:val="26"/>
          <w:lang w:eastAsia="tr-TR"/>
        </w:rPr>
        <w:t>elverişli</w:t>
      </w:r>
      <w:r w:rsidRPr="00F51A64">
        <w:rPr>
          <w:rFonts w:ascii="Times New Roman" w:eastAsia="Times New Roman" w:hAnsi="Times New Roman" w:cs="Times New Roman"/>
          <w:i/>
          <w:iCs/>
          <w:color w:val="000000"/>
          <w:sz w:val="24"/>
          <w:szCs w:val="26"/>
          <w:lang w:eastAsia="tr-TR"/>
        </w:rPr>
        <w:t>hale</w:t>
      </w:r>
      <w:proofErr w:type="spellEnd"/>
      <w:r w:rsidRPr="00F51A64">
        <w:rPr>
          <w:rFonts w:ascii="Times New Roman" w:eastAsia="Times New Roman" w:hAnsi="Times New Roman" w:cs="Times New Roman"/>
          <w:i/>
          <w:iCs/>
          <w:color w:val="000000"/>
          <w:sz w:val="24"/>
          <w:szCs w:val="26"/>
          <w:lang w:eastAsia="tr-TR"/>
        </w:rPr>
        <w:t xml:space="preserve"> getirilen taşınmaz mallar 14 üncü maddedeki şartlar mevcut ise imar ve ihya edenler veya halefleri adına, aksi takdirde hazine adına tespit edilir.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İl, ilçe ve kasabaların imar planının kapsadığı alanlarda kalan taşınmaz mallarda bu hüküm uygulanmaz.</w:t>
      </w:r>
      <w:r w:rsidRPr="00F51A64">
        <w:rPr>
          <w:rFonts w:ascii="Times New Roman" w:eastAsia="Times New Roman" w:hAnsi="Times New Roman" w:cs="Times New Roman"/>
          <w:color w:val="000000"/>
          <w:sz w:val="24"/>
          <w:szCs w:val="26"/>
          <w:lang w:eastAsia="tr-TR"/>
        </w:rPr>
        <w:t>'</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III- İLK İNCELEME</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Ümit DENİZ tarafından hazırlanan ilk inceleme raporu, itiraz konusu yasa kuralları ve dayanılan Anayasa kuralları ile bunların gerekçeleri ve diğer yasama belgeleri okunup incelendikten sonra gereği görüşülüp düşünüldü:</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6216 sayılı Anayasa Mahkemesinin Kuruluşu ve Yargılama Usulleri Hakkında Kanun'un  '</w:t>
      </w:r>
      <w:r w:rsidRPr="00F51A64">
        <w:rPr>
          <w:rFonts w:ascii="Times New Roman" w:eastAsia="Times New Roman" w:hAnsi="Times New Roman" w:cs="Times New Roman"/>
          <w:i/>
          <w:iCs/>
          <w:color w:val="000000"/>
          <w:sz w:val="24"/>
          <w:szCs w:val="26"/>
          <w:lang w:eastAsia="tr-TR"/>
        </w:rPr>
        <w:t>Anayasaya aykırılığın mahkemelerce ileri sürülmesi</w:t>
      </w:r>
      <w:r w:rsidRPr="00F51A64">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F51A64">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F51A64">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F51A64">
        <w:rPr>
          <w:rFonts w:ascii="Times New Roman" w:eastAsia="Times New Roman" w:hAnsi="Times New Roman" w:cs="Times New Roman"/>
          <w:color w:val="000000"/>
          <w:sz w:val="24"/>
          <w:szCs w:val="26"/>
          <w:lang w:eastAsia="tr-TR"/>
        </w:rPr>
        <w:t xml:space="preserve">' sayılmıştır. </w:t>
      </w:r>
      <w:proofErr w:type="gramEnd"/>
      <w:r w:rsidRPr="00F51A64">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xml:space="preserve"> Anayasa Mahkemesi </w:t>
      </w:r>
      <w:proofErr w:type="spellStart"/>
      <w:r w:rsidRPr="00F51A64">
        <w:rPr>
          <w:rFonts w:ascii="Times New Roman" w:eastAsia="Times New Roman" w:hAnsi="Times New Roman" w:cs="Times New Roman"/>
          <w:color w:val="000000"/>
          <w:sz w:val="24"/>
          <w:szCs w:val="26"/>
          <w:lang w:eastAsia="tr-TR"/>
        </w:rPr>
        <w:t>İçtüzüğü'nün</w:t>
      </w:r>
      <w:proofErr w:type="spellEnd"/>
      <w:r w:rsidRPr="00F51A64">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roofErr w:type="gramStart"/>
      <w:r w:rsidRPr="00F51A64">
        <w:rPr>
          <w:rFonts w:ascii="Times New Roman" w:eastAsia="Times New Roman" w:hAnsi="Times New Roman" w:cs="Times New Roman"/>
          <w:color w:val="000000"/>
          <w:sz w:val="24"/>
          <w:szCs w:val="26"/>
          <w:lang w:eastAsia="tr-TR"/>
        </w:rPr>
        <w:t xml:space="preserve">Yine </w:t>
      </w:r>
      <w:proofErr w:type="spellStart"/>
      <w:r w:rsidRPr="00F51A64">
        <w:rPr>
          <w:rFonts w:ascii="Times New Roman" w:eastAsia="Times New Roman" w:hAnsi="Times New Roman" w:cs="Times New Roman"/>
          <w:color w:val="000000"/>
          <w:sz w:val="24"/>
          <w:szCs w:val="26"/>
          <w:lang w:eastAsia="tr-TR"/>
        </w:rPr>
        <w:t>İçtüzük'ün</w:t>
      </w:r>
      <w:proofErr w:type="spellEnd"/>
      <w:r w:rsidRPr="00F51A64">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w:t>
      </w:r>
      <w:r w:rsidRPr="00F51A64">
        <w:rPr>
          <w:rFonts w:ascii="Times New Roman" w:eastAsia="Times New Roman" w:hAnsi="Times New Roman" w:cs="Times New Roman"/>
          <w:color w:val="000000"/>
          <w:sz w:val="24"/>
          <w:szCs w:val="26"/>
          <w:lang w:eastAsia="tr-TR"/>
        </w:rPr>
        <w:lastRenderedPageBreak/>
        <w:t>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İtiraz yoluna başvuran Mahkemenin 30.4.2013 günlü ara kararında, 3402 sayılı Kanun'un 17. maddesinin birinci fıkrasında yer alan ''</w:t>
      </w:r>
      <w:r w:rsidRPr="00F51A64">
        <w:rPr>
          <w:rFonts w:ascii="Times New Roman" w:eastAsia="Times New Roman" w:hAnsi="Times New Roman" w:cs="Times New Roman"/>
          <w:i/>
          <w:iCs/>
          <w:color w:val="000000"/>
          <w:sz w:val="24"/>
          <w:szCs w:val="26"/>
          <w:lang w:eastAsia="tr-TR"/>
        </w:rPr>
        <w:t>tarıma elverişli...</w:t>
      </w:r>
      <w:r w:rsidRPr="00F51A64">
        <w:rPr>
          <w:rFonts w:ascii="Times New Roman" w:eastAsia="Times New Roman" w:hAnsi="Times New Roman" w:cs="Times New Roman"/>
          <w:color w:val="000000"/>
          <w:sz w:val="24"/>
          <w:szCs w:val="26"/>
          <w:lang w:eastAsia="tr-TR"/>
        </w:rPr>
        <w:t>' ibaresi ile aynı maddenin ikinci fıkrasının iptali isteminde bulunulmasına karar verdiği hâlde gerekçeli başvuru kararında 17. maddenin ikinci fıkrasına değinmeksizin aynı maddenin birinci fıkrasında yer alan </w:t>
      </w:r>
      <w:r w:rsidRPr="00F51A64">
        <w:rPr>
          <w:rFonts w:ascii="Times New Roman" w:eastAsia="Times New Roman" w:hAnsi="Times New Roman" w:cs="Times New Roman"/>
          <w:i/>
          <w:iCs/>
          <w:color w:val="000000"/>
          <w:sz w:val="24"/>
          <w:szCs w:val="26"/>
          <w:lang w:eastAsia="tr-TR"/>
        </w:rPr>
        <w:t>''tarıma elverişli...</w:t>
      </w:r>
      <w:r w:rsidRPr="00F51A64">
        <w:rPr>
          <w:rFonts w:ascii="Times New Roman" w:eastAsia="Times New Roman" w:hAnsi="Times New Roman" w:cs="Times New Roman"/>
          <w:color w:val="000000"/>
          <w:sz w:val="24"/>
          <w:szCs w:val="26"/>
          <w:lang w:eastAsia="tr-TR"/>
        </w:rPr>
        <w:t>' ibaresinin ve 16. maddenin birinci fıkrasının (C) bendinde yer alan '</w:t>
      </w:r>
      <w:r w:rsidRPr="00F51A64">
        <w:rPr>
          <w:rFonts w:ascii="Times New Roman" w:eastAsia="Times New Roman" w:hAnsi="Times New Roman" w:cs="Times New Roman"/>
          <w:i/>
          <w:iCs/>
          <w:color w:val="000000"/>
          <w:sz w:val="24"/>
          <w:szCs w:val="26"/>
          <w:lang w:eastAsia="tr-TR"/>
        </w:rPr>
        <w:t>'kayalar, tepeler, dağlar' gibi tarıma elverişli olmayan sahipsiz yerler'</w:t>
      </w:r>
      <w:r w:rsidRPr="00F51A64">
        <w:rPr>
          <w:rFonts w:ascii="Times New Roman" w:eastAsia="Times New Roman" w:hAnsi="Times New Roman" w:cs="Times New Roman"/>
          <w:color w:val="000000"/>
          <w:sz w:val="24"/>
          <w:szCs w:val="26"/>
          <w:lang w:eastAsia="tr-TR"/>
        </w:rPr>
        <w:t>' bölümünün iptali isteminde bulunulduğu, bunun yanında gerekçeli başvuru kararının giriş bölümünde 3402 sayılı Kanun'un 14</w:t>
      </w:r>
      <w:proofErr w:type="gramStart"/>
      <w:r w:rsidRPr="00F51A64">
        <w:rPr>
          <w:rFonts w:ascii="Times New Roman" w:eastAsia="Times New Roman" w:hAnsi="Times New Roman" w:cs="Times New Roman"/>
          <w:color w:val="000000"/>
          <w:sz w:val="24"/>
          <w:szCs w:val="26"/>
          <w:lang w:eastAsia="tr-TR"/>
        </w:rPr>
        <w:t>.,</w:t>
      </w:r>
      <w:proofErr w:type="gramEnd"/>
      <w:r w:rsidRPr="00F51A64">
        <w:rPr>
          <w:rFonts w:ascii="Times New Roman" w:eastAsia="Times New Roman" w:hAnsi="Times New Roman" w:cs="Times New Roman"/>
          <w:color w:val="000000"/>
          <w:sz w:val="24"/>
          <w:szCs w:val="26"/>
          <w:lang w:eastAsia="tr-TR"/>
        </w:rPr>
        <w:t xml:space="preserve"> 16. ve 17. maddelerinin bazı cümlelerinin Anayasa'ya aykırı olduğundan iptal edilmesi gerektiğinin belirtildiği anlaşılmıştır.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1A64">
        <w:rPr>
          <w:rFonts w:ascii="Times New Roman" w:eastAsia="Times New Roman" w:hAnsi="Times New Roman" w:cs="Times New Roman"/>
          <w:color w:val="000000"/>
          <w:sz w:val="24"/>
          <w:szCs w:val="26"/>
          <w:lang w:eastAsia="tr-TR"/>
        </w:rPr>
        <w:t>Gerekçeli karar ile ara karar arasında çelişki bulunması nedeniyle Mahkemenin başvurusundan, Kanun'un 17. maddesinin birinci fıkrasında yer alan '</w:t>
      </w:r>
      <w:r w:rsidRPr="00F51A64">
        <w:rPr>
          <w:rFonts w:ascii="Times New Roman" w:eastAsia="Times New Roman" w:hAnsi="Times New Roman" w:cs="Times New Roman"/>
          <w:i/>
          <w:iCs/>
          <w:color w:val="000000"/>
          <w:sz w:val="24"/>
          <w:szCs w:val="26"/>
          <w:lang w:eastAsia="tr-TR"/>
        </w:rPr>
        <w:t>'tarıma elverişli...</w:t>
      </w:r>
      <w:r w:rsidRPr="00F51A64">
        <w:rPr>
          <w:rFonts w:ascii="Times New Roman" w:eastAsia="Times New Roman" w:hAnsi="Times New Roman" w:cs="Times New Roman"/>
          <w:color w:val="000000"/>
          <w:sz w:val="24"/>
          <w:szCs w:val="26"/>
          <w:lang w:eastAsia="tr-TR"/>
        </w:rPr>
        <w:t>' ibaresi dışında kalan diğer maddeler yönünden iptal isteminde bulunulup bulunulmadığı ya da iptal isteminin 16. maddenin (C) bendini kapsayıp kapsamadığı konusunda tereddüt oluşmuş, hangi maddelerin ya da maddelerin hangi bölümlerinin iptalinin istendiği açık olarak anlaşılamamıştır.</w:t>
      </w:r>
      <w:proofErr w:type="gramEnd"/>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Ayrıca, başvuru kararında, itiraz konusu kuralların Anayasa'nın 5</w:t>
      </w:r>
      <w:proofErr w:type="gramStart"/>
      <w:r w:rsidRPr="00F51A64">
        <w:rPr>
          <w:rFonts w:ascii="Times New Roman" w:eastAsia="Times New Roman" w:hAnsi="Times New Roman" w:cs="Times New Roman"/>
          <w:color w:val="000000"/>
          <w:sz w:val="24"/>
          <w:szCs w:val="26"/>
          <w:lang w:eastAsia="tr-TR"/>
        </w:rPr>
        <w:t>.,</w:t>
      </w:r>
      <w:proofErr w:type="gramEnd"/>
      <w:r w:rsidRPr="00F51A64">
        <w:rPr>
          <w:rFonts w:ascii="Times New Roman" w:eastAsia="Times New Roman" w:hAnsi="Times New Roman" w:cs="Times New Roman"/>
          <w:color w:val="000000"/>
          <w:sz w:val="24"/>
          <w:szCs w:val="26"/>
          <w:lang w:eastAsia="tr-TR"/>
        </w:rPr>
        <w:t xml:space="preserve"> 35. ve 44. maddelerine aykırı olduğu belirtilmiş ise de kuralların bu maddelere hangi gerekçelerle aykırı olduğu açıklanmamıştır.</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xml:space="preserve"> Açıklanan nedenlerle, 6216 sayılı Kanun'un 40. maddesinin (1) numaralı fıkrasının (a) bendi ile Anayasa Mahkemesi </w:t>
      </w:r>
      <w:proofErr w:type="spellStart"/>
      <w:r w:rsidRPr="00F51A64">
        <w:rPr>
          <w:rFonts w:ascii="Times New Roman" w:eastAsia="Times New Roman" w:hAnsi="Times New Roman" w:cs="Times New Roman"/>
          <w:color w:val="000000"/>
          <w:sz w:val="24"/>
          <w:szCs w:val="26"/>
          <w:lang w:eastAsia="tr-TR"/>
        </w:rPr>
        <w:t>İçtüzüğü'nün</w:t>
      </w:r>
      <w:proofErr w:type="spellEnd"/>
      <w:r w:rsidRPr="00F51A64">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 </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IV- SONUÇ</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21.6.1987 günlü, 3402 sayılı Kadastro Kanunu'nun;</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b/>
          <w:bCs/>
          <w:color w:val="000000"/>
          <w:sz w:val="24"/>
          <w:szCs w:val="26"/>
          <w:lang w:eastAsia="tr-TR"/>
        </w:rPr>
        <w:t>A-</w:t>
      </w:r>
      <w:r w:rsidRPr="00F51A64">
        <w:rPr>
          <w:rFonts w:ascii="Times New Roman" w:eastAsia="Times New Roman" w:hAnsi="Times New Roman" w:cs="Times New Roman"/>
          <w:color w:val="000000"/>
          <w:sz w:val="24"/>
          <w:szCs w:val="26"/>
          <w:lang w:eastAsia="tr-TR"/>
        </w:rPr>
        <w:t> 16. maddesinin birinci fıkrasının (C) bendinin </w:t>
      </w:r>
      <w:r w:rsidRPr="00F51A64">
        <w:rPr>
          <w:rFonts w:ascii="Times New Roman" w:eastAsia="Times New Roman" w:hAnsi="Times New Roman" w:cs="Times New Roman"/>
          <w:i/>
          <w:iCs/>
          <w:color w:val="000000"/>
          <w:sz w:val="24"/>
          <w:szCs w:val="26"/>
          <w:lang w:eastAsia="tr-TR"/>
        </w:rPr>
        <w:t xml:space="preserve">'...kayalar, tepeler, </w:t>
      </w:r>
      <w:proofErr w:type="gramStart"/>
      <w:r w:rsidRPr="00F51A64">
        <w:rPr>
          <w:rFonts w:ascii="Times New Roman" w:eastAsia="Times New Roman" w:hAnsi="Times New Roman" w:cs="Times New Roman"/>
          <w:i/>
          <w:iCs/>
          <w:color w:val="000000"/>
          <w:sz w:val="24"/>
          <w:szCs w:val="26"/>
          <w:lang w:eastAsia="tr-TR"/>
        </w:rPr>
        <w:t>dağlar...gibi</w:t>
      </w:r>
      <w:proofErr w:type="gramEnd"/>
      <w:r w:rsidRPr="00F51A64">
        <w:rPr>
          <w:rFonts w:ascii="Times New Roman" w:eastAsia="Times New Roman" w:hAnsi="Times New Roman" w:cs="Times New Roman"/>
          <w:i/>
          <w:iCs/>
          <w:color w:val="000000"/>
          <w:sz w:val="24"/>
          <w:szCs w:val="26"/>
          <w:lang w:eastAsia="tr-TR"/>
        </w:rPr>
        <w:t>, tarıma elverişli olmayan sahipsiz yerler...'</w:t>
      </w:r>
      <w:r w:rsidRPr="00F51A64">
        <w:rPr>
          <w:rFonts w:ascii="Times New Roman" w:eastAsia="Times New Roman" w:hAnsi="Times New Roman" w:cs="Times New Roman"/>
          <w:color w:val="000000"/>
          <w:sz w:val="24"/>
          <w:szCs w:val="26"/>
          <w:lang w:eastAsia="tr-TR"/>
        </w:rPr>
        <w:t> bölümünün,</w:t>
      </w:r>
    </w:p>
    <w:p w:rsid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xml:space="preserve"> B- 17. maddesinin birinci fıkrasında yer alan </w:t>
      </w:r>
      <w:r w:rsidRPr="00F51A64">
        <w:rPr>
          <w:rFonts w:ascii="Times New Roman" w:eastAsia="Times New Roman" w:hAnsi="Times New Roman" w:cs="Times New Roman"/>
          <w:i/>
          <w:iCs/>
          <w:color w:val="000000"/>
          <w:sz w:val="24"/>
          <w:szCs w:val="26"/>
          <w:lang w:eastAsia="tr-TR"/>
        </w:rPr>
        <w:t>'...tarıma elverişli...'</w:t>
      </w:r>
      <w:r w:rsidRPr="00F51A64">
        <w:rPr>
          <w:rFonts w:ascii="Times New Roman" w:eastAsia="Times New Roman" w:hAnsi="Times New Roman" w:cs="Times New Roman"/>
          <w:color w:val="000000"/>
          <w:sz w:val="24"/>
          <w:szCs w:val="26"/>
          <w:lang w:eastAsia="tr-TR"/>
        </w:rPr>
        <w:t> ibaresinin,</w:t>
      </w:r>
    </w:p>
    <w:p w:rsidR="00F51A64" w:rsidRP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xml:space="preserve"> </w:t>
      </w:r>
      <w:proofErr w:type="gramStart"/>
      <w:r w:rsidRPr="00F51A64">
        <w:rPr>
          <w:rFonts w:ascii="Times New Roman" w:eastAsia="Times New Roman" w:hAnsi="Times New Roman" w:cs="Times New Roman"/>
          <w:color w:val="000000"/>
          <w:sz w:val="24"/>
          <w:szCs w:val="26"/>
          <w:lang w:eastAsia="tr-TR"/>
        </w:rPr>
        <w:t>iptallerine</w:t>
      </w:r>
      <w:proofErr w:type="gramEnd"/>
      <w:r w:rsidRPr="00F51A64">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numaralı fıkrası gereğince yöntemine uygun olmadığından, esas incelemeye geçilmeksizin REDDİNE, 4.7.2013 gününde OYBİRLİĞİYLE</w:t>
      </w:r>
      <w:r w:rsidRPr="00F51A64">
        <w:rPr>
          <w:rFonts w:ascii="Times New Roman" w:eastAsia="Times New Roman" w:hAnsi="Times New Roman" w:cs="Times New Roman"/>
          <w:b/>
          <w:bCs/>
          <w:color w:val="000000"/>
          <w:sz w:val="24"/>
          <w:szCs w:val="26"/>
          <w:lang w:eastAsia="tr-TR"/>
        </w:rPr>
        <w:t> </w:t>
      </w:r>
      <w:r w:rsidRPr="00F51A64">
        <w:rPr>
          <w:rFonts w:ascii="Times New Roman" w:eastAsia="Times New Roman" w:hAnsi="Times New Roman" w:cs="Times New Roman"/>
          <w:color w:val="000000"/>
          <w:sz w:val="24"/>
          <w:szCs w:val="26"/>
          <w:lang w:eastAsia="tr-TR"/>
        </w:rPr>
        <w:t>karar verildi.  </w:t>
      </w:r>
    </w:p>
    <w:p w:rsidR="00F51A64" w:rsidRPr="00F51A64" w:rsidRDefault="00F51A64" w:rsidP="00F51A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A64" w:rsidRPr="00F51A64" w:rsidTr="00F51A64">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Başkan</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Başkanvekili</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1A64">
              <w:rPr>
                <w:rFonts w:ascii="Times New Roman" w:eastAsia="Times New Roman" w:hAnsi="Times New Roman" w:cs="Times New Roman"/>
                <w:sz w:val="24"/>
                <w:szCs w:val="26"/>
                <w:lang w:eastAsia="tr-TR"/>
              </w:rPr>
              <w:t>Serruh</w:t>
            </w:r>
            <w:proofErr w:type="spellEnd"/>
            <w:r w:rsidRPr="00F51A6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Başkanvekili</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Alparslan ALTAN</w:t>
            </w:r>
          </w:p>
        </w:tc>
      </w:tr>
    </w:tbl>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lastRenderedPageBreak/>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A64" w:rsidRPr="00F51A64" w:rsidTr="00F51A64">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 xml:space="preserve">Osman </w:t>
            </w:r>
            <w:proofErr w:type="spellStart"/>
            <w:r w:rsidRPr="00F51A64">
              <w:rPr>
                <w:rFonts w:ascii="Times New Roman" w:eastAsia="Times New Roman" w:hAnsi="Times New Roman" w:cs="Times New Roman"/>
                <w:sz w:val="24"/>
                <w:szCs w:val="26"/>
                <w:lang w:eastAsia="tr-TR"/>
              </w:rPr>
              <w:t>Alifeyyaz</w:t>
            </w:r>
            <w:proofErr w:type="spellEnd"/>
            <w:r w:rsidRPr="00F51A64">
              <w:rPr>
                <w:rFonts w:ascii="Times New Roman" w:eastAsia="Times New Roman" w:hAnsi="Times New Roman" w:cs="Times New Roman"/>
                <w:sz w:val="24"/>
                <w:szCs w:val="26"/>
                <w:lang w:eastAsia="tr-TR"/>
              </w:rPr>
              <w:t xml:space="preserve"> PAKSÜT</w:t>
            </w:r>
          </w:p>
        </w:tc>
      </w:tr>
    </w:tbl>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A64" w:rsidRPr="00F51A64" w:rsidTr="00F51A64">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Burhan ÜSTÜN</w:t>
            </w:r>
          </w:p>
        </w:tc>
      </w:tr>
    </w:tbl>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51A64" w:rsidRPr="00F51A64" w:rsidTr="00F51A64">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1A64">
              <w:rPr>
                <w:rFonts w:ascii="Times New Roman" w:eastAsia="Times New Roman" w:hAnsi="Times New Roman" w:cs="Times New Roman"/>
                <w:sz w:val="24"/>
                <w:szCs w:val="26"/>
                <w:lang w:eastAsia="tr-TR"/>
              </w:rPr>
              <w:t>Hicabi</w:t>
            </w:r>
            <w:proofErr w:type="spellEnd"/>
            <w:r w:rsidRPr="00F51A6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Celal Mümtaz AKINCI</w:t>
            </w:r>
          </w:p>
        </w:tc>
      </w:tr>
    </w:tbl>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1A64" w:rsidRPr="00F51A64" w:rsidTr="00F51A64">
        <w:tc>
          <w:tcPr>
            <w:tcW w:w="2500"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Muammer TOPAL</w:t>
            </w:r>
          </w:p>
        </w:tc>
      </w:tr>
    </w:tbl>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lastRenderedPageBreak/>
        <w:t> </w:t>
      </w:r>
    </w:p>
    <w:p w:rsidR="00F51A64" w:rsidRP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51A64" w:rsidRPr="00F51A64" w:rsidTr="00F51A64">
        <w:tc>
          <w:tcPr>
            <w:tcW w:w="2500"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Üye</w:t>
            </w:r>
          </w:p>
          <w:p w:rsidR="00F51A64" w:rsidRPr="00F51A64" w:rsidRDefault="00F51A64" w:rsidP="00F51A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1A64">
              <w:rPr>
                <w:rFonts w:ascii="Times New Roman" w:eastAsia="Times New Roman" w:hAnsi="Times New Roman" w:cs="Times New Roman"/>
                <w:sz w:val="24"/>
                <w:szCs w:val="26"/>
                <w:lang w:eastAsia="tr-TR"/>
              </w:rPr>
              <w:t>M. Emin KUZ</w:t>
            </w:r>
          </w:p>
        </w:tc>
      </w:tr>
    </w:tbl>
    <w:p w:rsidR="00F51A64" w:rsidRDefault="00F51A64" w:rsidP="00F51A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1A64">
        <w:rPr>
          <w:rFonts w:ascii="Times New Roman" w:eastAsia="Times New Roman" w:hAnsi="Times New Roman" w:cs="Times New Roman"/>
          <w:i/>
          <w:iCs/>
          <w:color w:val="000000"/>
          <w:sz w:val="24"/>
          <w:szCs w:val="26"/>
          <w:lang w:eastAsia="tr-TR"/>
        </w:rPr>
        <w:t> </w:t>
      </w:r>
      <w:bookmarkStart w:id="0" w:name="_GoBack"/>
      <w:bookmarkEnd w:id="0"/>
    </w:p>
    <w:sectPr w:rsidR="00F51A64" w:rsidSect="00F51A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9F" w:rsidRDefault="009A219F" w:rsidP="00F51A64">
      <w:pPr>
        <w:spacing w:after="0" w:line="240" w:lineRule="auto"/>
      </w:pPr>
      <w:r>
        <w:separator/>
      </w:r>
    </w:p>
  </w:endnote>
  <w:endnote w:type="continuationSeparator" w:id="0">
    <w:p w:rsidR="009A219F" w:rsidRDefault="009A219F" w:rsidP="00F5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64" w:rsidRDefault="00F51A64" w:rsidP="007D37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1A64" w:rsidRDefault="00F51A64" w:rsidP="00F51A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64" w:rsidRPr="00F51A64" w:rsidRDefault="00F51A64" w:rsidP="007D3730">
    <w:pPr>
      <w:pStyle w:val="Altbilgi"/>
      <w:framePr w:wrap="around" w:vAnchor="text" w:hAnchor="margin" w:xAlign="right" w:y="1"/>
      <w:rPr>
        <w:rStyle w:val="SayfaNumaras"/>
        <w:rFonts w:ascii="Times New Roman" w:hAnsi="Times New Roman" w:cs="Times New Roman"/>
      </w:rPr>
    </w:pPr>
    <w:r w:rsidRPr="00F51A64">
      <w:rPr>
        <w:rStyle w:val="SayfaNumaras"/>
        <w:rFonts w:ascii="Times New Roman" w:hAnsi="Times New Roman" w:cs="Times New Roman"/>
      </w:rPr>
      <w:fldChar w:fldCharType="begin"/>
    </w:r>
    <w:r w:rsidRPr="00F51A64">
      <w:rPr>
        <w:rStyle w:val="SayfaNumaras"/>
        <w:rFonts w:ascii="Times New Roman" w:hAnsi="Times New Roman" w:cs="Times New Roman"/>
      </w:rPr>
      <w:instrText xml:space="preserve">PAGE  </w:instrText>
    </w:r>
    <w:r w:rsidRPr="00F51A6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51A64">
      <w:rPr>
        <w:rStyle w:val="SayfaNumaras"/>
        <w:rFonts w:ascii="Times New Roman" w:hAnsi="Times New Roman" w:cs="Times New Roman"/>
      </w:rPr>
      <w:fldChar w:fldCharType="end"/>
    </w:r>
  </w:p>
  <w:p w:rsidR="00F51A64" w:rsidRPr="00F51A64" w:rsidRDefault="00F51A64" w:rsidP="00F51A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64" w:rsidRDefault="00F51A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9F" w:rsidRDefault="009A219F" w:rsidP="00F51A64">
      <w:pPr>
        <w:spacing w:after="0" w:line="240" w:lineRule="auto"/>
      </w:pPr>
      <w:r>
        <w:separator/>
      </w:r>
    </w:p>
  </w:footnote>
  <w:footnote w:type="continuationSeparator" w:id="0">
    <w:p w:rsidR="009A219F" w:rsidRDefault="009A219F" w:rsidP="00F51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64" w:rsidRDefault="00F51A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64" w:rsidRDefault="00F51A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/73</w:t>
    </w:r>
  </w:p>
  <w:p w:rsidR="00F51A64" w:rsidRDefault="00F51A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/82</w:t>
    </w:r>
  </w:p>
  <w:p w:rsidR="00F51A64" w:rsidRPr="00F51A64" w:rsidRDefault="00F51A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64" w:rsidRDefault="00F51A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70"/>
    <w:rsid w:val="006B0D70"/>
    <w:rsid w:val="009A219F"/>
    <w:rsid w:val="00CE1FB9"/>
    <w:rsid w:val="00F51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4F0CC-FFDE-4197-B8B5-EF72900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F51A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51A64"/>
    <w:rPr>
      <w:rFonts w:ascii="Times New Roman" w:eastAsia="Times New Roman" w:hAnsi="Times New Roman" w:cs="Times New Roman"/>
      <w:sz w:val="24"/>
      <w:szCs w:val="24"/>
      <w:lang w:eastAsia="tr-TR"/>
    </w:rPr>
  </w:style>
  <w:style w:type="paragraph" w:customStyle="1" w:styleId="2-ortabaslk">
    <w:name w:val="2-ortabaslk"/>
    <w:basedOn w:val="Normal"/>
    <w:rsid w:val="00F51A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1A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1A64"/>
  </w:style>
  <w:style w:type="paragraph" w:styleId="Altbilgi">
    <w:name w:val="footer"/>
    <w:basedOn w:val="Normal"/>
    <w:link w:val="AltbilgiChar"/>
    <w:uiPriority w:val="99"/>
    <w:unhideWhenUsed/>
    <w:rsid w:val="00F51A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1A64"/>
  </w:style>
  <w:style w:type="character" w:styleId="SayfaNumaras">
    <w:name w:val="page number"/>
    <w:basedOn w:val="VarsaylanParagrafYazTipi"/>
    <w:uiPriority w:val="99"/>
    <w:semiHidden/>
    <w:unhideWhenUsed/>
    <w:rsid w:val="00F5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2019-02-18T06:39:00Z</dcterms:created>
  <dcterms:modified xsi:type="dcterms:W3CDTF">2019-02-18T06:41:00Z</dcterms:modified>
</cp:coreProperties>
</file>