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93D" w:rsidRPr="00BE193D" w:rsidRDefault="00BE193D" w:rsidP="00BE193D">
      <w:pPr>
        <w:shd w:val="clear" w:color="auto" w:fill="FFFFFF"/>
        <w:spacing w:before="100" w:after="100" w:line="240" w:lineRule="auto"/>
        <w:jc w:val="center"/>
        <w:rPr>
          <w:rFonts w:ascii="Times New Roman" w:eastAsia="Arial Unicode MS" w:hAnsi="Times New Roman" w:cs="Times New Roman"/>
          <w:color w:val="000000"/>
          <w:sz w:val="24"/>
          <w:szCs w:val="24"/>
          <w:lang w:eastAsia="tr-TR"/>
        </w:rPr>
      </w:pPr>
      <w:bookmarkStart w:id="0" w:name="bookmark4"/>
      <w:r w:rsidRPr="00BE193D">
        <w:rPr>
          <w:rFonts w:ascii="Times New Roman" w:eastAsia="Arial Unicode MS" w:hAnsi="Times New Roman" w:cs="Times New Roman"/>
          <w:b/>
          <w:bCs/>
          <w:color w:val="000000"/>
          <w:sz w:val="24"/>
          <w:szCs w:val="26"/>
          <w:lang w:eastAsia="tr-TR"/>
        </w:rPr>
        <w:t>ANAYASA MAHKEMESİ KARARI</w:t>
      </w:r>
      <w:bookmarkEnd w:id="0"/>
    </w:p>
    <w:p w:rsidR="00BE193D" w:rsidRPr="00BE193D" w:rsidRDefault="00BE193D" w:rsidP="00BE193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b/>
          <w:bCs/>
          <w:color w:val="000000"/>
          <w:sz w:val="24"/>
          <w:szCs w:val="26"/>
          <w:lang w:eastAsia="tr-TR"/>
        </w:rPr>
        <w:t> </w:t>
      </w:r>
    </w:p>
    <w:p w:rsidR="00BE193D" w:rsidRPr="00BE193D" w:rsidRDefault="00BE193D" w:rsidP="00BE193D">
      <w:pPr>
        <w:shd w:val="clear" w:color="auto" w:fill="FFFFFF"/>
        <w:spacing w:after="0" w:line="240" w:lineRule="auto"/>
        <w:jc w:val="both"/>
        <w:rPr>
          <w:rFonts w:ascii="Times New Roman" w:eastAsia="Arial Unicode MS" w:hAnsi="Times New Roman" w:cs="Times New Roman" w:hint="eastAsia"/>
          <w:b/>
          <w:color w:val="000000"/>
          <w:sz w:val="24"/>
          <w:szCs w:val="24"/>
          <w:lang w:eastAsia="tr-TR"/>
        </w:rPr>
      </w:pPr>
      <w:r w:rsidRPr="00BE193D">
        <w:rPr>
          <w:rFonts w:ascii="Times New Roman" w:eastAsia="Arial Unicode MS" w:hAnsi="Times New Roman" w:cs="Times New Roman"/>
          <w:b/>
          <w:bCs/>
          <w:color w:val="000000"/>
          <w:sz w:val="24"/>
          <w:szCs w:val="26"/>
          <w:lang w:eastAsia="tr-TR"/>
        </w:rPr>
        <w:t xml:space="preserve">Esas </w:t>
      </w:r>
      <w:proofErr w:type="gramStart"/>
      <w:r w:rsidRPr="00BE193D">
        <w:rPr>
          <w:rFonts w:ascii="Times New Roman" w:eastAsia="Arial Unicode MS" w:hAnsi="Times New Roman" w:cs="Times New Roman"/>
          <w:b/>
          <w:bCs/>
          <w:color w:val="000000"/>
          <w:sz w:val="24"/>
          <w:szCs w:val="26"/>
          <w:lang w:eastAsia="tr-TR"/>
        </w:rPr>
        <w:t>Sayısı : 2013</w:t>
      </w:r>
      <w:proofErr w:type="gramEnd"/>
      <w:r w:rsidRPr="00BE193D">
        <w:rPr>
          <w:rFonts w:ascii="Times New Roman" w:eastAsia="Arial Unicode MS" w:hAnsi="Times New Roman" w:cs="Times New Roman"/>
          <w:b/>
          <w:bCs/>
          <w:color w:val="000000"/>
          <w:sz w:val="24"/>
          <w:szCs w:val="26"/>
          <w:lang w:eastAsia="tr-TR"/>
        </w:rPr>
        <w:t>/47</w:t>
      </w:r>
    </w:p>
    <w:p w:rsidR="00BE193D" w:rsidRPr="00BE193D" w:rsidRDefault="00BE193D" w:rsidP="00BE193D">
      <w:pPr>
        <w:shd w:val="clear" w:color="auto" w:fill="FFFFFF"/>
        <w:spacing w:after="0" w:line="240" w:lineRule="auto"/>
        <w:jc w:val="both"/>
        <w:rPr>
          <w:rFonts w:ascii="Times New Roman" w:eastAsia="Arial Unicode MS" w:hAnsi="Times New Roman" w:cs="Times New Roman" w:hint="eastAsia"/>
          <w:b/>
          <w:color w:val="000000"/>
          <w:sz w:val="24"/>
          <w:szCs w:val="24"/>
          <w:lang w:eastAsia="tr-TR"/>
        </w:rPr>
      </w:pPr>
      <w:r w:rsidRPr="00BE193D">
        <w:rPr>
          <w:rFonts w:ascii="Times New Roman" w:eastAsia="Arial Unicode MS" w:hAnsi="Times New Roman" w:cs="Times New Roman"/>
          <w:b/>
          <w:bCs/>
          <w:color w:val="000000"/>
          <w:sz w:val="24"/>
          <w:szCs w:val="26"/>
          <w:lang w:eastAsia="tr-TR"/>
        </w:rPr>
        <w:t xml:space="preserve">Karar </w:t>
      </w:r>
      <w:proofErr w:type="gramStart"/>
      <w:r w:rsidRPr="00BE193D">
        <w:rPr>
          <w:rFonts w:ascii="Times New Roman" w:eastAsia="Arial Unicode MS" w:hAnsi="Times New Roman" w:cs="Times New Roman"/>
          <w:b/>
          <w:bCs/>
          <w:color w:val="000000"/>
          <w:sz w:val="24"/>
          <w:szCs w:val="26"/>
          <w:lang w:eastAsia="tr-TR"/>
        </w:rPr>
        <w:t>Sayısı : 2013</w:t>
      </w:r>
      <w:proofErr w:type="gramEnd"/>
      <w:r w:rsidRPr="00BE193D">
        <w:rPr>
          <w:rFonts w:ascii="Times New Roman" w:eastAsia="Arial Unicode MS" w:hAnsi="Times New Roman" w:cs="Times New Roman"/>
          <w:b/>
          <w:bCs/>
          <w:color w:val="000000"/>
          <w:sz w:val="24"/>
          <w:szCs w:val="26"/>
          <w:lang w:eastAsia="tr-TR"/>
        </w:rPr>
        <w:t>/72</w:t>
      </w:r>
    </w:p>
    <w:p w:rsidR="00BE193D" w:rsidRPr="00BE193D" w:rsidRDefault="00BE193D" w:rsidP="00BE193D">
      <w:pPr>
        <w:shd w:val="clear" w:color="auto" w:fill="FFFFFF"/>
        <w:spacing w:after="0" w:line="240" w:lineRule="auto"/>
        <w:jc w:val="both"/>
        <w:rPr>
          <w:rFonts w:ascii="Times New Roman" w:eastAsia="Arial Unicode MS" w:hAnsi="Times New Roman" w:cs="Times New Roman" w:hint="eastAsia"/>
          <w:b/>
          <w:color w:val="000000"/>
          <w:sz w:val="24"/>
          <w:szCs w:val="24"/>
          <w:lang w:eastAsia="tr-TR"/>
        </w:rPr>
      </w:pPr>
      <w:r w:rsidRPr="00BE193D">
        <w:rPr>
          <w:rFonts w:ascii="Times New Roman" w:eastAsia="Arial Unicode MS" w:hAnsi="Times New Roman" w:cs="Times New Roman"/>
          <w:b/>
          <w:bCs/>
          <w:color w:val="000000"/>
          <w:sz w:val="24"/>
          <w:szCs w:val="26"/>
          <w:lang w:eastAsia="tr-TR"/>
        </w:rPr>
        <w:t xml:space="preserve">Karar </w:t>
      </w:r>
      <w:proofErr w:type="gramStart"/>
      <w:r w:rsidRPr="00BE193D">
        <w:rPr>
          <w:rFonts w:ascii="Times New Roman" w:eastAsia="Arial Unicode MS" w:hAnsi="Times New Roman" w:cs="Times New Roman"/>
          <w:b/>
          <w:bCs/>
          <w:color w:val="000000"/>
          <w:sz w:val="24"/>
          <w:szCs w:val="26"/>
          <w:lang w:eastAsia="tr-TR"/>
        </w:rPr>
        <w:t>Günü : 6</w:t>
      </w:r>
      <w:proofErr w:type="gramEnd"/>
      <w:r w:rsidRPr="00BE193D">
        <w:rPr>
          <w:rFonts w:ascii="Times New Roman" w:eastAsia="Arial Unicode MS" w:hAnsi="Times New Roman" w:cs="Times New Roman"/>
          <w:b/>
          <w:bCs/>
          <w:color w:val="000000"/>
          <w:sz w:val="24"/>
          <w:szCs w:val="26"/>
          <w:lang w:eastAsia="tr-TR"/>
        </w:rPr>
        <w:t>.6.2013</w:t>
      </w:r>
    </w:p>
    <w:p w:rsidR="00BE193D" w:rsidRDefault="00BE193D" w:rsidP="00BE193D">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sidRPr="00BE193D">
        <w:rPr>
          <w:rFonts w:ascii="Times New Roman" w:eastAsia="Arial Unicode MS" w:hAnsi="Times New Roman" w:cs="Times New Roman"/>
          <w:b/>
          <w:bCs/>
          <w:color w:val="000000"/>
          <w:sz w:val="24"/>
          <w:szCs w:val="26"/>
          <w:lang w:eastAsia="tr-TR"/>
        </w:rPr>
        <w:t>R.G. Tarih-</w:t>
      </w:r>
      <w:proofErr w:type="gramStart"/>
      <w:r w:rsidRPr="00BE193D">
        <w:rPr>
          <w:rFonts w:ascii="Times New Roman" w:eastAsia="Arial Unicode MS" w:hAnsi="Times New Roman" w:cs="Times New Roman"/>
          <w:b/>
          <w:bCs/>
          <w:color w:val="000000"/>
          <w:sz w:val="24"/>
          <w:szCs w:val="26"/>
          <w:lang w:eastAsia="tr-TR"/>
        </w:rPr>
        <w:t>Sayı : 12</w:t>
      </w:r>
      <w:proofErr w:type="gramEnd"/>
      <w:r w:rsidRPr="00BE193D">
        <w:rPr>
          <w:rFonts w:ascii="Times New Roman" w:eastAsia="Arial Unicode MS" w:hAnsi="Times New Roman" w:cs="Times New Roman"/>
          <w:b/>
          <w:bCs/>
          <w:color w:val="000000"/>
          <w:sz w:val="24"/>
          <w:szCs w:val="26"/>
          <w:lang w:eastAsia="tr-TR"/>
        </w:rPr>
        <w:t>.07.2013-28705</w:t>
      </w:r>
    </w:p>
    <w:p w:rsidR="00BE193D" w:rsidRDefault="00BE193D" w:rsidP="00BE193D">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p>
    <w:p w:rsidR="00BE193D" w:rsidRDefault="00BE193D" w:rsidP="00BE193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b/>
          <w:bCs/>
          <w:color w:val="000000"/>
          <w:sz w:val="24"/>
          <w:szCs w:val="26"/>
          <w:lang w:eastAsia="tr-TR"/>
        </w:rPr>
        <w:t xml:space="preserve">İTİRAZ YOLUNA </w:t>
      </w:r>
      <w:proofErr w:type="gramStart"/>
      <w:r w:rsidRPr="00BE193D">
        <w:rPr>
          <w:rFonts w:ascii="Times New Roman" w:eastAsia="Arial Unicode MS" w:hAnsi="Times New Roman" w:cs="Times New Roman"/>
          <w:b/>
          <w:bCs/>
          <w:color w:val="000000"/>
          <w:sz w:val="24"/>
          <w:szCs w:val="26"/>
          <w:lang w:eastAsia="tr-TR"/>
        </w:rPr>
        <w:t>BAŞVURAN :</w:t>
      </w:r>
      <w:r w:rsidRPr="00BE193D">
        <w:rPr>
          <w:rFonts w:ascii="Times New Roman" w:eastAsia="Arial Unicode MS" w:hAnsi="Times New Roman" w:cs="Times New Roman"/>
          <w:color w:val="000000"/>
          <w:sz w:val="24"/>
          <w:szCs w:val="26"/>
          <w:lang w:eastAsia="tr-TR"/>
        </w:rPr>
        <w:t> Danıştay</w:t>
      </w:r>
      <w:proofErr w:type="gramEnd"/>
      <w:r w:rsidRPr="00BE193D">
        <w:rPr>
          <w:rFonts w:ascii="Times New Roman" w:eastAsia="Arial Unicode MS" w:hAnsi="Times New Roman" w:cs="Times New Roman"/>
          <w:color w:val="000000"/>
          <w:sz w:val="24"/>
          <w:szCs w:val="26"/>
          <w:lang w:eastAsia="tr-TR"/>
        </w:rPr>
        <w:t xml:space="preserve"> Beşinci Daire</w:t>
      </w:r>
    </w:p>
    <w:p w:rsidR="00BE193D" w:rsidRDefault="00BE193D" w:rsidP="00BE193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b/>
          <w:bCs/>
          <w:color w:val="000000"/>
          <w:sz w:val="24"/>
          <w:szCs w:val="26"/>
          <w:lang w:eastAsia="tr-TR"/>
        </w:rPr>
        <w:t xml:space="preserve">İTİRAZIN </w:t>
      </w:r>
      <w:proofErr w:type="gramStart"/>
      <w:r w:rsidRPr="00BE193D">
        <w:rPr>
          <w:rFonts w:ascii="Times New Roman" w:eastAsia="Arial Unicode MS" w:hAnsi="Times New Roman" w:cs="Times New Roman"/>
          <w:b/>
          <w:bCs/>
          <w:color w:val="000000"/>
          <w:sz w:val="24"/>
          <w:szCs w:val="26"/>
          <w:lang w:eastAsia="tr-TR"/>
        </w:rPr>
        <w:t>KONUSU : </w:t>
      </w:r>
      <w:r w:rsidRPr="00BE193D">
        <w:rPr>
          <w:rFonts w:ascii="Times New Roman" w:eastAsia="Arial Unicode MS" w:hAnsi="Times New Roman" w:cs="Times New Roman"/>
          <w:color w:val="000000"/>
          <w:sz w:val="24"/>
          <w:szCs w:val="26"/>
          <w:lang w:eastAsia="tr-TR"/>
        </w:rPr>
        <w:t>7</w:t>
      </w:r>
      <w:proofErr w:type="gramEnd"/>
      <w:r w:rsidRPr="00BE193D">
        <w:rPr>
          <w:rFonts w:ascii="Times New Roman" w:eastAsia="Arial Unicode MS" w:hAnsi="Times New Roman" w:cs="Times New Roman"/>
          <w:color w:val="000000"/>
          <w:sz w:val="24"/>
          <w:szCs w:val="26"/>
          <w:lang w:eastAsia="tr-TR"/>
        </w:rPr>
        <w:t>.12.1994 günlü, 4054 sayılı Rekabetin Korunması Hakkında Kanun'un 34. maddesinin ikinci fıkrasının '</w:t>
      </w:r>
      <w:r w:rsidRPr="00BE193D">
        <w:rPr>
          <w:rFonts w:ascii="Times New Roman" w:eastAsia="Arial Unicode MS" w:hAnsi="Times New Roman" w:cs="Times New Roman"/>
          <w:i/>
          <w:iCs/>
          <w:color w:val="000000"/>
          <w:sz w:val="24"/>
          <w:szCs w:val="26"/>
          <w:lang w:eastAsia="tr-TR"/>
        </w:rPr>
        <w:t>Kurul, ihtiyaca uygun kuruluş ve kadro statülerinin düzenlenmesinde serbesttir. Kadroların iptali ve ihdası Kurulca yapılır.</w:t>
      </w:r>
      <w:r w:rsidRPr="00BE193D">
        <w:rPr>
          <w:rFonts w:ascii="Times New Roman" w:eastAsia="Arial Unicode MS" w:hAnsi="Times New Roman" w:cs="Times New Roman"/>
          <w:color w:val="000000"/>
          <w:sz w:val="24"/>
          <w:szCs w:val="26"/>
          <w:lang w:eastAsia="tr-TR"/>
        </w:rPr>
        <w:t>' biçimindeki ikinci ve üçüncü cümlelerinin, Anayasa'nın 7</w:t>
      </w:r>
      <w:proofErr w:type="gramStart"/>
      <w:r w:rsidRPr="00BE193D">
        <w:rPr>
          <w:rFonts w:ascii="Times New Roman" w:eastAsia="Arial Unicode MS" w:hAnsi="Times New Roman" w:cs="Times New Roman"/>
          <w:color w:val="000000"/>
          <w:sz w:val="24"/>
          <w:szCs w:val="26"/>
          <w:lang w:eastAsia="tr-TR"/>
        </w:rPr>
        <w:t>.,</w:t>
      </w:r>
      <w:proofErr w:type="gramEnd"/>
      <w:r w:rsidRPr="00BE193D">
        <w:rPr>
          <w:rFonts w:ascii="Times New Roman" w:eastAsia="Arial Unicode MS" w:hAnsi="Times New Roman" w:cs="Times New Roman"/>
          <w:color w:val="000000"/>
          <w:sz w:val="24"/>
          <w:szCs w:val="26"/>
          <w:lang w:eastAsia="tr-TR"/>
        </w:rPr>
        <w:t xml:space="preserve"> 123. ve 128. maddelerine aykırılığı ileri sürülerek iptallerine ve yürürlüklerinin durdurulmasına karar verilmesi istemidir.</w:t>
      </w:r>
    </w:p>
    <w:p w:rsidR="00BE193D" w:rsidRDefault="00BE193D" w:rsidP="00BE193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b/>
          <w:bCs/>
          <w:color w:val="000000"/>
          <w:sz w:val="24"/>
          <w:szCs w:val="26"/>
          <w:lang w:eastAsia="tr-TR"/>
        </w:rPr>
        <w:t>I- OLAY</w:t>
      </w:r>
    </w:p>
    <w:p w:rsidR="00BE193D" w:rsidRDefault="00BE193D" w:rsidP="00BE193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proofErr w:type="gramStart"/>
      <w:r w:rsidRPr="00BE193D">
        <w:rPr>
          <w:rFonts w:ascii="Times New Roman" w:eastAsia="Arial Unicode MS" w:hAnsi="Times New Roman" w:cs="Times New Roman"/>
          <w:color w:val="000000"/>
          <w:sz w:val="24"/>
          <w:szCs w:val="26"/>
          <w:lang w:eastAsia="tr-TR"/>
        </w:rPr>
        <w:t>Rekabet Kurumunda idari hizmet uzmanı unvanıyla çalışan davacının kadro unvanının idari hizmet yetkilisi olarak değiştirilmesi ve ihdas edilen idari hizmet yetkilisi kadrosuna atanmasına ilişkin Rekabet Kurulu kararının iptali istemiyle açtığı davada, Kurul kararının dayanağını oluşturan itiraz konusu kuralın Anayasa'ya aykırı olduğu kanısına varan Mahkeme, iptali ve yürürlüğünün durdurulması için başvurmuştur.</w:t>
      </w:r>
      <w:proofErr w:type="gramEnd"/>
    </w:p>
    <w:p w:rsidR="00BE193D" w:rsidRDefault="00BE193D" w:rsidP="00BE193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b/>
          <w:bCs/>
          <w:color w:val="000000"/>
          <w:sz w:val="24"/>
          <w:szCs w:val="26"/>
          <w:lang w:eastAsia="tr-TR"/>
        </w:rPr>
        <w:t>III- YASA METİNLERİ</w:t>
      </w:r>
    </w:p>
    <w:p w:rsidR="00BE193D" w:rsidRDefault="00BE193D" w:rsidP="00BE193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b/>
          <w:bCs/>
          <w:color w:val="000000"/>
          <w:sz w:val="24"/>
          <w:szCs w:val="26"/>
          <w:lang w:eastAsia="tr-TR"/>
        </w:rPr>
        <w:t>A- İtiraz Konusu Yasa Kuralı</w:t>
      </w:r>
    </w:p>
    <w:p w:rsidR="00BE193D" w:rsidRDefault="00BE193D" w:rsidP="00BE193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7.12.1994 günlü, 4054 sayılı Kanun'un </w:t>
      </w:r>
      <w:r w:rsidRPr="00BE193D">
        <w:rPr>
          <w:rFonts w:ascii="Times New Roman" w:eastAsia="Arial Unicode MS" w:hAnsi="Times New Roman" w:cs="Times New Roman"/>
          <w:color w:val="000000"/>
          <w:spacing w:val="-2"/>
          <w:sz w:val="24"/>
          <w:szCs w:val="26"/>
          <w:lang w:eastAsia="tr-TR"/>
        </w:rPr>
        <w:t>itiraz konusu</w:t>
      </w:r>
      <w:r w:rsidRPr="00BE193D">
        <w:rPr>
          <w:rFonts w:ascii="Times New Roman" w:eastAsia="Arial Unicode MS" w:hAnsi="Times New Roman" w:cs="Times New Roman"/>
          <w:color w:val="000000"/>
          <w:sz w:val="24"/>
          <w:szCs w:val="26"/>
          <w:lang w:eastAsia="tr-TR"/>
        </w:rPr>
        <w:t> kuralı da içeren '</w:t>
      </w:r>
      <w:r w:rsidRPr="00BE193D">
        <w:rPr>
          <w:rFonts w:ascii="Times New Roman" w:eastAsia="Arial Unicode MS" w:hAnsi="Times New Roman" w:cs="Times New Roman"/>
          <w:i/>
          <w:iCs/>
          <w:color w:val="000000"/>
          <w:sz w:val="24"/>
          <w:szCs w:val="26"/>
          <w:lang w:eastAsia="tr-TR"/>
        </w:rPr>
        <w:t xml:space="preserve">Kurum Personelinin </w:t>
      </w:r>
      <w:proofErr w:type="spellStart"/>
      <w:r w:rsidRPr="00BE193D">
        <w:rPr>
          <w:rFonts w:ascii="Times New Roman" w:eastAsia="Arial Unicode MS" w:hAnsi="Times New Roman" w:cs="Times New Roman"/>
          <w:i/>
          <w:iCs/>
          <w:color w:val="000000"/>
          <w:sz w:val="24"/>
          <w:szCs w:val="26"/>
          <w:lang w:eastAsia="tr-TR"/>
        </w:rPr>
        <w:t>Statüsü</w:t>
      </w:r>
      <w:r w:rsidRPr="00BE193D">
        <w:rPr>
          <w:rFonts w:ascii="Times New Roman" w:eastAsia="Arial Unicode MS" w:hAnsi="Times New Roman" w:cs="Times New Roman"/>
          <w:color w:val="000000"/>
          <w:sz w:val="24"/>
          <w:szCs w:val="26"/>
          <w:lang w:eastAsia="tr-TR"/>
        </w:rPr>
        <w:t>'başlıklı</w:t>
      </w:r>
      <w:proofErr w:type="spellEnd"/>
      <w:r w:rsidRPr="00BE193D">
        <w:rPr>
          <w:rFonts w:ascii="Times New Roman" w:eastAsia="Arial Unicode MS" w:hAnsi="Times New Roman" w:cs="Times New Roman"/>
          <w:color w:val="000000"/>
          <w:sz w:val="24"/>
          <w:szCs w:val="26"/>
          <w:lang w:eastAsia="tr-TR"/>
        </w:rPr>
        <w:t xml:space="preserve"> 34. maddesi şöyledir:</w:t>
      </w:r>
    </w:p>
    <w:p w:rsidR="00BE193D" w:rsidRDefault="00BE193D" w:rsidP="00BE19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E193D">
        <w:rPr>
          <w:rFonts w:ascii="Times New Roman" w:eastAsia="Times New Roman" w:hAnsi="Times New Roman" w:cs="Times New Roman"/>
          <w:color w:val="000000"/>
          <w:sz w:val="24"/>
          <w:szCs w:val="26"/>
          <w:lang w:eastAsia="tr-TR"/>
        </w:rPr>
        <w:t>'</w:t>
      </w:r>
      <w:r w:rsidRPr="00BE193D">
        <w:rPr>
          <w:rFonts w:ascii="Times New Roman" w:eastAsia="Times New Roman" w:hAnsi="Times New Roman" w:cs="Times New Roman"/>
          <w:i/>
          <w:iCs/>
          <w:color w:val="000000"/>
          <w:sz w:val="24"/>
          <w:szCs w:val="26"/>
          <w:lang w:eastAsia="tr-TR"/>
        </w:rPr>
        <w:t>Kurum hizmetlerinin gerektirdiği asli ve sürekli görevler, idari hizmet sözleşmesi ile sözleşmeli olarak istihdam edilen personel eliyle yürütülür. Kurum emrinde yeteri kadar uzman meslek personeli ile kariyer dışı ihtisas personeli çalıştırılabilir.</w:t>
      </w:r>
    </w:p>
    <w:p w:rsidR="00BE193D" w:rsidRDefault="00BE193D" w:rsidP="00BE19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E193D">
        <w:rPr>
          <w:rFonts w:ascii="Times New Roman" w:eastAsia="Times New Roman" w:hAnsi="Times New Roman" w:cs="Times New Roman"/>
          <w:i/>
          <w:iCs/>
          <w:color w:val="000000"/>
          <w:sz w:val="24"/>
          <w:szCs w:val="26"/>
          <w:lang w:eastAsia="tr-TR"/>
        </w:rPr>
        <w:t xml:space="preserve">Kurum personeli ücret ve mali haklar dışında 657 sayılı Devlet Memurları Kanununa </w:t>
      </w:r>
      <w:proofErr w:type="gramStart"/>
      <w:r w:rsidRPr="00BE193D">
        <w:rPr>
          <w:rFonts w:ascii="Times New Roman" w:eastAsia="Times New Roman" w:hAnsi="Times New Roman" w:cs="Times New Roman"/>
          <w:i/>
          <w:iCs/>
          <w:color w:val="000000"/>
          <w:sz w:val="24"/>
          <w:szCs w:val="26"/>
          <w:lang w:eastAsia="tr-TR"/>
        </w:rPr>
        <w:t>tabidir</w:t>
      </w:r>
      <w:proofErr w:type="gramEnd"/>
      <w:r w:rsidRPr="00BE193D">
        <w:rPr>
          <w:rFonts w:ascii="Times New Roman" w:eastAsia="Times New Roman" w:hAnsi="Times New Roman" w:cs="Times New Roman"/>
          <w:i/>
          <w:iCs/>
          <w:color w:val="000000"/>
          <w:sz w:val="24"/>
          <w:szCs w:val="26"/>
          <w:lang w:eastAsia="tr-TR"/>
        </w:rPr>
        <w:t>. </w:t>
      </w:r>
      <w:r w:rsidRPr="00BE193D">
        <w:rPr>
          <w:rFonts w:ascii="Times New Roman" w:eastAsia="Times New Roman" w:hAnsi="Times New Roman" w:cs="Times New Roman"/>
          <w:b/>
          <w:bCs/>
          <w:i/>
          <w:iCs/>
          <w:color w:val="000000"/>
          <w:sz w:val="24"/>
          <w:szCs w:val="26"/>
          <w:lang w:eastAsia="tr-TR"/>
        </w:rPr>
        <w:t>Kurul, ihtiyaca uygun kuruluş ve kadro statülerinin düzenlenmesinde serbesttir. Kadroların iptali ve ihdası Kurulca yapılır.</w:t>
      </w:r>
    </w:p>
    <w:p w:rsidR="00BE193D" w:rsidRDefault="00BE193D" w:rsidP="00BE19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E193D">
        <w:rPr>
          <w:rFonts w:ascii="Times New Roman" w:eastAsia="Times New Roman" w:hAnsi="Times New Roman" w:cs="Times New Roman"/>
          <w:i/>
          <w:iCs/>
          <w:color w:val="000000"/>
          <w:sz w:val="24"/>
          <w:szCs w:val="26"/>
          <w:lang w:eastAsia="tr-TR"/>
        </w:rPr>
        <w:t xml:space="preserve">Geçicilik veya belli bir ihtisas gerektiren nitelikteki hizmetler Başkanlıkça tespit olunur. Bu işlerde çalışacak personel hakkında </w:t>
      </w:r>
      <w:proofErr w:type="gramStart"/>
      <w:r w:rsidRPr="00BE193D">
        <w:rPr>
          <w:rFonts w:ascii="Times New Roman" w:eastAsia="Times New Roman" w:hAnsi="Times New Roman" w:cs="Times New Roman"/>
          <w:i/>
          <w:iCs/>
          <w:color w:val="000000"/>
          <w:sz w:val="24"/>
          <w:szCs w:val="26"/>
          <w:lang w:eastAsia="tr-TR"/>
        </w:rPr>
        <w:t>vekalet</w:t>
      </w:r>
      <w:proofErr w:type="gramEnd"/>
      <w:r w:rsidRPr="00BE193D">
        <w:rPr>
          <w:rFonts w:ascii="Times New Roman" w:eastAsia="Times New Roman" w:hAnsi="Times New Roman" w:cs="Times New Roman"/>
          <w:i/>
          <w:iCs/>
          <w:color w:val="000000"/>
          <w:sz w:val="24"/>
          <w:szCs w:val="26"/>
          <w:lang w:eastAsia="tr-TR"/>
        </w:rPr>
        <w:t xml:space="preserve"> veya istisna akdi hükümleri uygulanır. Bu fıkraya göre istihdam edileceklerden sosyal güvenlik kuruluşlarından almakta oldukları aylıkları kesilmez.</w:t>
      </w:r>
    </w:p>
    <w:p w:rsidR="00BE193D" w:rsidRDefault="00BE193D" w:rsidP="00BE19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E193D">
        <w:rPr>
          <w:rFonts w:ascii="Times New Roman" w:eastAsia="Times New Roman" w:hAnsi="Times New Roman" w:cs="Times New Roman"/>
          <w:i/>
          <w:iCs/>
          <w:color w:val="000000"/>
          <w:sz w:val="24"/>
          <w:szCs w:val="26"/>
          <w:lang w:eastAsia="tr-TR"/>
        </w:rPr>
        <w:t>Yabancı uzmanlar da Başkanlığın hazırlayıp Kurulun onayı ile yürürlüğe konacak yönetmelik esaslarına göre istihdam edilebilir.</w:t>
      </w:r>
      <w:r w:rsidRPr="00BE193D">
        <w:rPr>
          <w:rFonts w:ascii="Times New Roman" w:eastAsia="Times New Roman" w:hAnsi="Times New Roman" w:cs="Times New Roman"/>
          <w:color w:val="000000"/>
          <w:sz w:val="24"/>
          <w:szCs w:val="26"/>
          <w:lang w:eastAsia="tr-TR"/>
        </w:rPr>
        <w:t>'</w:t>
      </w:r>
    </w:p>
    <w:p w:rsidR="00BE193D" w:rsidRDefault="00BE193D" w:rsidP="00BE193D">
      <w:pPr>
        <w:shd w:val="clear" w:color="auto" w:fill="FFFFFF"/>
        <w:spacing w:before="100" w:beforeAutospacing="1" w:after="100" w:afterAutospacing="1" w:line="240" w:lineRule="auto"/>
        <w:ind w:firstLine="709"/>
        <w:jc w:val="both"/>
        <w:rPr>
          <w:rFonts w:ascii="Times New Roman" w:eastAsia="Arial Unicode MS" w:hAnsi="Times New Roman" w:cs="Times New Roman"/>
          <w:color w:val="000000"/>
          <w:sz w:val="24"/>
          <w:szCs w:val="24"/>
          <w:lang w:eastAsia="tr-TR"/>
        </w:rPr>
      </w:pPr>
      <w:r w:rsidRPr="00BE193D">
        <w:rPr>
          <w:rFonts w:ascii="Times New Roman" w:eastAsia="Arial Unicode MS" w:hAnsi="Times New Roman" w:cs="Times New Roman"/>
          <w:b/>
          <w:bCs/>
          <w:color w:val="000000"/>
          <w:sz w:val="24"/>
          <w:szCs w:val="26"/>
          <w:lang w:eastAsia="tr-TR"/>
        </w:rPr>
        <w:t>B- Dayanılan Anayasa Kuralları</w:t>
      </w:r>
    </w:p>
    <w:p w:rsidR="00BE193D" w:rsidRDefault="00BE193D" w:rsidP="00BE193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lastRenderedPageBreak/>
        <w:t>Başvuru kararında, Anayasa'nın 7</w:t>
      </w:r>
      <w:proofErr w:type="gramStart"/>
      <w:r w:rsidRPr="00BE193D">
        <w:rPr>
          <w:rFonts w:ascii="Times New Roman" w:eastAsia="Arial Unicode MS" w:hAnsi="Times New Roman" w:cs="Times New Roman"/>
          <w:color w:val="000000"/>
          <w:sz w:val="24"/>
          <w:szCs w:val="26"/>
          <w:lang w:eastAsia="tr-TR"/>
        </w:rPr>
        <w:t>.,</w:t>
      </w:r>
      <w:proofErr w:type="gramEnd"/>
      <w:r w:rsidRPr="00BE193D">
        <w:rPr>
          <w:rFonts w:ascii="Times New Roman" w:eastAsia="Arial Unicode MS" w:hAnsi="Times New Roman" w:cs="Times New Roman"/>
          <w:color w:val="000000"/>
          <w:sz w:val="24"/>
          <w:szCs w:val="26"/>
          <w:lang w:eastAsia="tr-TR"/>
        </w:rPr>
        <w:t xml:space="preserve"> 123. ve 128. maddelerine dayanılmıştır.</w:t>
      </w:r>
    </w:p>
    <w:p w:rsidR="00BE193D" w:rsidRDefault="00BE193D" w:rsidP="00BE193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b/>
          <w:bCs/>
          <w:color w:val="000000"/>
          <w:sz w:val="24"/>
          <w:szCs w:val="26"/>
          <w:lang w:eastAsia="tr-TR"/>
        </w:rPr>
        <w:t>IV- İLK İNCELEME</w:t>
      </w:r>
    </w:p>
    <w:p w:rsidR="00BE193D" w:rsidRDefault="00BE193D" w:rsidP="00BE193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 xml:space="preserve">Anayasa Mahkemesi İçtüzüğü hükümleri uyarınca </w:t>
      </w:r>
      <w:proofErr w:type="spellStart"/>
      <w:r w:rsidRPr="00BE193D">
        <w:rPr>
          <w:rFonts w:ascii="Times New Roman" w:eastAsia="Arial Unicode MS" w:hAnsi="Times New Roman" w:cs="Times New Roman"/>
          <w:color w:val="000000"/>
          <w:sz w:val="24"/>
          <w:szCs w:val="26"/>
          <w:lang w:eastAsia="tr-TR"/>
        </w:rPr>
        <w:t>Serruh</w:t>
      </w:r>
      <w:proofErr w:type="spellEnd"/>
      <w:r w:rsidRPr="00BE193D">
        <w:rPr>
          <w:rFonts w:ascii="Times New Roman" w:eastAsia="Arial Unicode MS" w:hAnsi="Times New Roman" w:cs="Times New Roman"/>
          <w:color w:val="000000"/>
          <w:sz w:val="24"/>
          <w:szCs w:val="26"/>
          <w:lang w:eastAsia="tr-TR"/>
        </w:rPr>
        <w:t xml:space="preserve"> KALELİ, Alparslan ALTAN, Mehmet ERTEN, Serdar ÖZGÜLDÜR, Osman </w:t>
      </w:r>
      <w:proofErr w:type="spellStart"/>
      <w:r w:rsidRPr="00BE193D">
        <w:rPr>
          <w:rFonts w:ascii="Times New Roman" w:eastAsia="Arial Unicode MS" w:hAnsi="Times New Roman" w:cs="Times New Roman"/>
          <w:color w:val="000000"/>
          <w:sz w:val="24"/>
          <w:szCs w:val="26"/>
          <w:lang w:eastAsia="tr-TR"/>
        </w:rPr>
        <w:t>Alifeyyaz</w:t>
      </w:r>
      <w:proofErr w:type="spellEnd"/>
      <w:r w:rsidRPr="00BE193D">
        <w:rPr>
          <w:rFonts w:ascii="Times New Roman" w:eastAsia="Arial Unicode MS" w:hAnsi="Times New Roman" w:cs="Times New Roman"/>
          <w:color w:val="000000"/>
          <w:sz w:val="24"/>
          <w:szCs w:val="26"/>
          <w:lang w:eastAsia="tr-TR"/>
        </w:rPr>
        <w:t xml:space="preserve"> PAKSÜT, Zehra Ayla PERKTAŞ, Recep KÖMÜRCÜ, Burhan ÜSTÜN, Engin YILDIRIM, </w:t>
      </w:r>
      <w:proofErr w:type="spellStart"/>
      <w:r w:rsidRPr="00BE193D">
        <w:rPr>
          <w:rFonts w:ascii="Times New Roman" w:eastAsia="Arial Unicode MS" w:hAnsi="Times New Roman" w:cs="Times New Roman"/>
          <w:color w:val="000000"/>
          <w:sz w:val="24"/>
          <w:szCs w:val="26"/>
          <w:lang w:eastAsia="tr-TR"/>
        </w:rPr>
        <w:t>Hicabi</w:t>
      </w:r>
      <w:proofErr w:type="spellEnd"/>
      <w:r w:rsidRPr="00BE193D">
        <w:rPr>
          <w:rFonts w:ascii="Times New Roman" w:eastAsia="Arial Unicode MS" w:hAnsi="Times New Roman" w:cs="Times New Roman"/>
          <w:color w:val="000000"/>
          <w:sz w:val="24"/>
          <w:szCs w:val="26"/>
          <w:lang w:eastAsia="tr-TR"/>
        </w:rPr>
        <w:t xml:space="preserve"> DURSUN, Celal Mümtaz AKINCI, Erdal TERCAN, Muammer TOPAL, Zühtü ARSLAN ve M. Emin </w:t>
      </w:r>
      <w:proofErr w:type="spellStart"/>
      <w:r w:rsidRPr="00BE193D">
        <w:rPr>
          <w:rFonts w:ascii="Times New Roman" w:eastAsia="Arial Unicode MS" w:hAnsi="Times New Roman" w:cs="Times New Roman"/>
          <w:color w:val="000000"/>
          <w:sz w:val="24"/>
          <w:szCs w:val="26"/>
          <w:lang w:eastAsia="tr-TR"/>
        </w:rPr>
        <w:t>KUZ'un</w:t>
      </w:r>
      <w:proofErr w:type="spellEnd"/>
      <w:r w:rsidRPr="00BE193D">
        <w:rPr>
          <w:rFonts w:ascii="Times New Roman" w:eastAsia="Arial Unicode MS" w:hAnsi="Times New Roman" w:cs="Times New Roman"/>
          <w:color w:val="000000"/>
          <w:sz w:val="24"/>
          <w:szCs w:val="26"/>
          <w:lang w:eastAsia="tr-TR"/>
        </w:rPr>
        <w:t xml:space="preserve"> katılımlarıyla 14.5.2013 günü yapılan ilk inceleme toplantısında,</w:t>
      </w:r>
    </w:p>
    <w:p w:rsidR="00BE193D" w:rsidRDefault="00BE193D" w:rsidP="00BE193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1- Dosyada eksiklik bulunmadığından işin esasının incelenmesine,</w:t>
      </w:r>
    </w:p>
    <w:p w:rsidR="00BE193D" w:rsidRDefault="00BE193D" w:rsidP="00BE193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2- Yürürlüğü durdurma isteminin esas inceleme aşamasında karara bağlanmasına,</w:t>
      </w:r>
    </w:p>
    <w:p w:rsidR="00BE193D" w:rsidRDefault="00BE193D" w:rsidP="00BE193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OYBİRLİĞİYLE karar verilmiştir.</w:t>
      </w:r>
    </w:p>
    <w:p w:rsidR="00BE193D" w:rsidRDefault="00BE193D" w:rsidP="00BE193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b/>
          <w:bCs/>
          <w:color w:val="000000"/>
          <w:sz w:val="24"/>
          <w:szCs w:val="26"/>
          <w:lang w:eastAsia="tr-TR"/>
        </w:rPr>
        <w:t>V- ESASIN İNCELENMESİ</w:t>
      </w:r>
    </w:p>
    <w:p w:rsidR="00BE193D" w:rsidRDefault="00BE193D" w:rsidP="00BE193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Başvuru kararı ve ekleri, Raportör Hamit YELKEN tarafından hazırlanan işin esasına ilişkin rapor, itiraz konusu kural, dayanılan Anayasa kuralları ve bunların gerekçeleri ile diğer yasama belgeleri okunup incelendikten sonra gereği görüşülüp düşünüldü:</w:t>
      </w:r>
    </w:p>
    <w:p w:rsidR="00BE193D" w:rsidRDefault="00BE193D" w:rsidP="00BE19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93D">
        <w:rPr>
          <w:rFonts w:ascii="Times New Roman" w:eastAsia="Times New Roman" w:hAnsi="Times New Roman" w:cs="Times New Roman"/>
          <w:color w:val="000000"/>
          <w:sz w:val="24"/>
          <w:szCs w:val="26"/>
          <w:lang w:eastAsia="tr-TR"/>
        </w:rPr>
        <w:t>Başvuru kararında, kanunla kurulmuş bir kamu tüzel kişisi olan Rekabet Kurumunun hizmet birimlerinin ve bu birimlerin kadro unvan ve sayılarının da kanunla belirlenmesi gerektiği, itiraz konusu kuralda ise bu hususların düzenlenmesinin Rekabet Kurulu kararına bırakıldığı belirtilerek kuralın, Anayasa'nın 7</w:t>
      </w:r>
      <w:proofErr w:type="gramStart"/>
      <w:r w:rsidRPr="00BE193D">
        <w:rPr>
          <w:rFonts w:ascii="Times New Roman" w:eastAsia="Times New Roman" w:hAnsi="Times New Roman" w:cs="Times New Roman"/>
          <w:color w:val="000000"/>
          <w:sz w:val="24"/>
          <w:szCs w:val="26"/>
          <w:lang w:eastAsia="tr-TR"/>
        </w:rPr>
        <w:t>.,</w:t>
      </w:r>
      <w:proofErr w:type="gramEnd"/>
      <w:r w:rsidRPr="00BE193D">
        <w:rPr>
          <w:rFonts w:ascii="Times New Roman" w:eastAsia="Times New Roman" w:hAnsi="Times New Roman" w:cs="Times New Roman"/>
          <w:color w:val="000000"/>
          <w:sz w:val="24"/>
          <w:szCs w:val="26"/>
          <w:lang w:eastAsia="tr-TR"/>
        </w:rPr>
        <w:t xml:space="preserve"> 123. ve 128. maddelerine aykırı olduğu ileri sürülmüştür.</w:t>
      </w:r>
    </w:p>
    <w:p w:rsidR="00BE193D" w:rsidRDefault="00BE193D" w:rsidP="00BE19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93D">
        <w:rPr>
          <w:rFonts w:ascii="Times New Roman" w:eastAsia="Times New Roman" w:hAnsi="Times New Roman" w:cs="Times New Roman"/>
          <w:color w:val="000000"/>
          <w:sz w:val="24"/>
          <w:szCs w:val="26"/>
          <w:lang w:eastAsia="tr-TR"/>
        </w:rPr>
        <w:t>4054 sayılı Kanun'un 34. maddesinin ikinci fıkrasının </w:t>
      </w:r>
      <w:r w:rsidRPr="00BE193D">
        <w:rPr>
          <w:rFonts w:ascii="Times New Roman" w:eastAsia="Times New Roman" w:hAnsi="Times New Roman" w:cs="Times New Roman"/>
          <w:color w:val="000000"/>
          <w:spacing w:val="-2"/>
          <w:sz w:val="24"/>
          <w:szCs w:val="26"/>
          <w:lang w:eastAsia="tr-TR"/>
        </w:rPr>
        <w:t xml:space="preserve">itiraz konusu ikinci ve üçüncü </w:t>
      </w:r>
      <w:proofErr w:type="spellStart"/>
      <w:proofErr w:type="gramStart"/>
      <w:r w:rsidRPr="00BE193D">
        <w:rPr>
          <w:rFonts w:ascii="Times New Roman" w:eastAsia="Times New Roman" w:hAnsi="Times New Roman" w:cs="Times New Roman"/>
          <w:color w:val="000000"/>
          <w:spacing w:val="-2"/>
          <w:sz w:val="24"/>
          <w:szCs w:val="26"/>
          <w:lang w:eastAsia="tr-TR"/>
        </w:rPr>
        <w:t>cümlelerinde,</w:t>
      </w:r>
      <w:r w:rsidRPr="00BE193D">
        <w:rPr>
          <w:rFonts w:ascii="Times New Roman" w:eastAsia="Times New Roman" w:hAnsi="Times New Roman" w:cs="Times New Roman"/>
          <w:color w:val="000000"/>
          <w:sz w:val="24"/>
          <w:szCs w:val="26"/>
          <w:lang w:eastAsia="tr-TR"/>
        </w:rPr>
        <w:t>Rekabet</w:t>
      </w:r>
      <w:proofErr w:type="spellEnd"/>
      <w:proofErr w:type="gramEnd"/>
      <w:r w:rsidRPr="00BE193D">
        <w:rPr>
          <w:rFonts w:ascii="Times New Roman" w:eastAsia="Times New Roman" w:hAnsi="Times New Roman" w:cs="Times New Roman"/>
          <w:color w:val="000000"/>
          <w:sz w:val="24"/>
          <w:szCs w:val="26"/>
          <w:lang w:eastAsia="tr-TR"/>
        </w:rPr>
        <w:t xml:space="preserve"> Kurumunun karar organı olan Rekabet Kurulunun, Kurumun ihtiyacına uygun kuruluş ve kadro statülerinin düzenlenmesinde serbest olduğu ve kadroların iptali ve ihdasının Kurulca yapılacağı kuralına yer verilmiştir.</w:t>
      </w:r>
    </w:p>
    <w:p w:rsidR="00BE193D" w:rsidRDefault="00BE193D" w:rsidP="00BE19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93D">
        <w:rPr>
          <w:rFonts w:ascii="Times New Roman" w:eastAsia="Times New Roman" w:hAnsi="Times New Roman" w:cs="Times New Roman"/>
          <w:color w:val="000000"/>
          <w:sz w:val="24"/>
          <w:szCs w:val="26"/>
          <w:lang w:eastAsia="tr-TR"/>
        </w:rPr>
        <w:t>Anayasa'nın 7. maddesinde, '</w:t>
      </w:r>
      <w:r w:rsidRPr="00BE193D">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BE193D">
        <w:rPr>
          <w:rFonts w:ascii="Times New Roman" w:eastAsia="Times New Roman" w:hAnsi="Times New Roman" w:cs="Times New Roman"/>
          <w:color w:val="000000"/>
          <w:sz w:val="24"/>
          <w:szCs w:val="26"/>
          <w:lang w:eastAsia="tr-TR"/>
        </w:rPr>
        <w:t xml:space="preserve">' denilmektedir. Anayasa Mahkemesinin pek çok kararında yasama yetkisinin </w:t>
      </w:r>
      <w:proofErr w:type="spellStart"/>
      <w:r w:rsidRPr="00BE193D">
        <w:rPr>
          <w:rFonts w:ascii="Times New Roman" w:eastAsia="Times New Roman" w:hAnsi="Times New Roman" w:cs="Times New Roman"/>
          <w:color w:val="000000"/>
          <w:sz w:val="24"/>
          <w:szCs w:val="26"/>
          <w:lang w:eastAsia="tr-TR"/>
        </w:rPr>
        <w:t>devredilmezliği</w:t>
      </w:r>
      <w:proofErr w:type="spellEnd"/>
      <w:r w:rsidRPr="00BE193D">
        <w:rPr>
          <w:rFonts w:ascii="Times New Roman" w:eastAsia="Times New Roman" w:hAnsi="Times New Roman" w:cs="Times New Roman"/>
          <w:color w:val="000000"/>
          <w:sz w:val="24"/>
          <w:szCs w:val="26"/>
          <w:lang w:eastAsia="tr-TR"/>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Ancak bu koşulla uzmanlık ve teknik konulara ilişkin hususların belirlenmesi yürütme organının takdirine bırakılabilir.</w:t>
      </w:r>
    </w:p>
    <w:p w:rsidR="00BE193D" w:rsidRDefault="00BE193D" w:rsidP="00BE19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93D">
        <w:rPr>
          <w:rFonts w:ascii="Times New Roman" w:eastAsia="Times New Roman" w:hAnsi="Times New Roman" w:cs="Times New Roman"/>
          <w:color w:val="000000"/>
          <w:sz w:val="24"/>
          <w:szCs w:val="26"/>
          <w:lang w:eastAsia="tr-TR"/>
        </w:rPr>
        <w:t>Anayasa'da kanunla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kanunlarla düzenlenmemiş bir alanda, kanun ile yürütmeye genel nitelikte kural koyma yetkisi verilemez.</w:t>
      </w:r>
    </w:p>
    <w:p w:rsidR="00BE193D" w:rsidRDefault="00BE193D" w:rsidP="00BE19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93D">
        <w:rPr>
          <w:rFonts w:ascii="Times New Roman" w:eastAsia="Times New Roman" w:hAnsi="Times New Roman" w:cs="Times New Roman"/>
          <w:color w:val="000000"/>
          <w:sz w:val="24"/>
          <w:szCs w:val="26"/>
          <w:lang w:eastAsia="tr-TR"/>
        </w:rPr>
        <w:lastRenderedPageBreak/>
        <w:t>Yürütme organına düzenleme yetkisi veren bir yasa kuralının Anayasa'nın 7. maddesine uygun olabilmesi için temel ilkeleri koyması, çerçeveyi çizmesi, sınırsız, belirsiz, geniş bir alanı yürütmenin düzenlemesine bırakmaması gerekir.</w:t>
      </w:r>
    </w:p>
    <w:p w:rsidR="00BE193D" w:rsidRDefault="00BE193D" w:rsidP="00BE19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93D">
        <w:rPr>
          <w:rFonts w:ascii="Times New Roman" w:eastAsia="Times New Roman" w:hAnsi="Times New Roman" w:cs="Times New Roman"/>
          <w:color w:val="000000"/>
          <w:sz w:val="24"/>
          <w:szCs w:val="26"/>
          <w:lang w:eastAsia="tr-TR"/>
        </w:rPr>
        <w:t>Anayasa'nın 123. maddesinin birinci fıkrasında, '</w:t>
      </w:r>
      <w:r w:rsidRPr="00BE193D">
        <w:rPr>
          <w:rFonts w:ascii="Times New Roman" w:eastAsia="Times New Roman" w:hAnsi="Times New Roman" w:cs="Times New Roman"/>
          <w:i/>
          <w:iCs/>
          <w:color w:val="000000"/>
          <w:sz w:val="24"/>
          <w:szCs w:val="26"/>
          <w:lang w:eastAsia="tr-TR"/>
        </w:rPr>
        <w:t>İdare, kuruluş ve görevleriyle bir bütündür ve kanunla düzenlenir.</w:t>
      </w:r>
      <w:r w:rsidRPr="00BE193D">
        <w:rPr>
          <w:rFonts w:ascii="Times New Roman" w:eastAsia="Times New Roman" w:hAnsi="Times New Roman" w:cs="Times New Roman"/>
          <w:color w:val="000000"/>
          <w:sz w:val="24"/>
          <w:szCs w:val="26"/>
          <w:lang w:eastAsia="tr-TR"/>
        </w:rPr>
        <w:t>' hükmü yer almaktadır. Bu maddede yer alan düzenleme, idarenin kanuniliği ilkesine vücut vermektedir. İdarenin kanuniliği ilkesi, idarenin ve organlarının görev ve yetkilerinin kanunla düzenlenmesini gerekli kılar.</w:t>
      </w:r>
    </w:p>
    <w:p w:rsidR="00BE193D" w:rsidRDefault="00BE193D" w:rsidP="00BE19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93D">
        <w:rPr>
          <w:rFonts w:ascii="Times New Roman" w:eastAsia="Times New Roman" w:hAnsi="Times New Roman" w:cs="Times New Roman"/>
          <w:color w:val="000000"/>
          <w:sz w:val="24"/>
          <w:szCs w:val="26"/>
          <w:lang w:eastAsia="tr-TR"/>
        </w:rPr>
        <w:t>Anayasa'nın 128. maddesinin ikinci fıkrasında ise '</w:t>
      </w:r>
      <w:r w:rsidRPr="00BE193D">
        <w:rPr>
          <w:rFonts w:ascii="Times New Roman" w:eastAsia="Times New Roman" w:hAnsi="Times New Roman" w:cs="Times New Roman"/>
          <w:i/>
          <w:iCs/>
          <w:color w:val="000000"/>
          <w:sz w:val="24"/>
          <w:szCs w:val="26"/>
          <w:lang w:eastAsia="tr-TR"/>
        </w:rPr>
        <w:t>Memurların ve diğer kamu görevlilerinin nitelikleri, atanmaları, görev ve yetkileri, hakları ve yükümlülükleri, aylık ve ödenekleri ve diğer özlük işleri kanunla düzenlenir. Ancak, mali ve sosyal haklara ilişkin toplu sözleşme hükümleri saklıdır.</w:t>
      </w:r>
      <w:r w:rsidRPr="00BE193D">
        <w:rPr>
          <w:rFonts w:ascii="Times New Roman" w:eastAsia="Times New Roman" w:hAnsi="Times New Roman" w:cs="Times New Roman"/>
          <w:color w:val="000000"/>
          <w:sz w:val="24"/>
          <w:szCs w:val="26"/>
          <w:lang w:eastAsia="tr-TR"/>
        </w:rPr>
        <w:t>' hükmü yer almaktadır. Anayasa Mahkemesinin birçok kararında, Anayasa'nın 128. maddesinin ikinci fıkrası kapsamına giren kişilerin statülerine ve özlük haklarına ilişkin düzenlemelerin kanunla yapılması gerektiği, bu konuların düzenlenmesinin idarenin düzenleyici işlemlerine bırakılmasının Anayasa'ya aykırı olacağı hususu vurgulanmıştır.</w:t>
      </w:r>
    </w:p>
    <w:p w:rsidR="00BE193D" w:rsidRDefault="00BE193D" w:rsidP="00BE19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E193D">
        <w:rPr>
          <w:rFonts w:ascii="Times New Roman" w:eastAsia="Times New Roman" w:hAnsi="Times New Roman" w:cs="Times New Roman"/>
          <w:color w:val="000000"/>
          <w:sz w:val="24"/>
          <w:szCs w:val="26"/>
          <w:lang w:eastAsia="tr-TR"/>
        </w:rPr>
        <w:t>4054 sayılı Kanun'un 32. maddesinde, Rekabet Kurumunun hizmet birimlerinin daire başkanlıkları şeklinde teşkilatlandırılacağı ve bunların ana hizmet, danışma ve yardımcı hizmet birimlerinden oluşacağı belirtilmiş, Rekabet Kurumunun önemli organlarından olan hizmet birimlerinin neler olduğu, bunların görev ve sorumlulukları, kuruluş ve kadro unvanları ile sayılarına ilişkin olarak ise yasal bir düzenleme yapılmayarak bu hususların düzenlenmesi ve söz konusu kadroları ihdas ve iptal etme yetkisi itiraz konusu kuralla Rekabet Kuruluna bırakılmıştır.</w:t>
      </w:r>
      <w:proofErr w:type="gramEnd"/>
    </w:p>
    <w:p w:rsidR="00BE193D" w:rsidRPr="00BE193D" w:rsidRDefault="00BE193D" w:rsidP="00BE19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93D">
        <w:rPr>
          <w:rFonts w:ascii="Times New Roman" w:eastAsia="Times New Roman" w:hAnsi="Times New Roman" w:cs="Times New Roman"/>
          <w:color w:val="000000"/>
          <w:sz w:val="24"/>
          <w:szCs w:val="26"/>
          <w:lang w:eastAsia="tr-TR"/>
        </w:rPr>
        <w:t>İdarenin kanuniliği ilkesi, idarenin hizmet birimleri ile bu birimlerin kadro ve görev unvanlarının ve görevlerinin kanunla düzenlenmesini de içerir. Kadrolar, bir kamu hizmetinin teşkilatlanmasının ön koşuludur. Kadro unvanı, personelin yerine getireceği görevlerini, yetkilerini, haklarını ve yükümlülüklerini, aylık ve ödenekleri ile diğer özlük haklarını ifade etmektedir. Kadro unvanı ile personelin özellikle aylık ve ödenekleri ve diğer özlük hakları arasında sıkı bir bağ bulunmaktadır. Kadro ile birlikte, idarede istihdam edilecek ve genel idare esaslarına göre yürütülmekte olan kamu hizmetlerinin gerektirdiği asli ve sürekli görevleri ifa edecek personelin niteliklerinin kanun ile belirlenmesi Anayasa'nın 128. maddesinin gereğidir.</w:t>
      </w:r>
    </w:p>
    <w:p w:rsidR="00BE193D" w:rsidRDefault="00BE193D" w:rsidP="00BE19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93D">
        <w:rPr>
          <w:rFonts w:ascii="Times New Roman" w:eastAsia="Times New Roman" w:hAnsi="Times New Roman" w:cs="Times New Roman"/>
          <w:color w:val="000000"/>
          <w:sz w:val="24"/>
          <w:szCs w:val="26"/>
          <w:lang w:eastAsia="tr-TR"/>
        </w:rPr>
        <w:t>Düzenleyici ve denetleyici kurumlar arasında yer alan Rekabet Kurumu kanunla kurulmuş bir kamu tüzel kişisi olup Anayasa'nın 123. maddesi uyarınca idarenin bütünlüğü içinde yer alır ve idarenin kanuniliği ilkesine tabidir. Bu ilke uyarınca Rekabet Kurumunun hizmet birimlerine, bunların görev ve yetkilerine ilişkin temel kurallar kanunla belirlenmelidir.</w:t>
      </w:r>
    </w:p>
    <w:p w:rsidR="00BE193D" w:rsidRDefault="00BE193D" w:rsidP="00BE19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93D">
        <w:rPr>
          <w:rFonts w:ascii="Times New Roman" w:eastAsia="Times New Roman" w:hAnsi="Times New Roman" w:cs="Times New Roman"/>
          <w:color w:val="000000"/>
          <w:sz w:val="24"/>
          <w:szCs w:val="26"/>
          <w:lang w:eastAsia="tr-TR"/>
        </w:rPr>
        <w:t>Öte yandan, kamu tüzel kişiliğini haiz Rekabet Kurumunda genel idare esaslarına göre yürütülmekte olan kamu hizmetlerinin gerektirdiği asli ve sürekli görevleri ifa eden sözleşmeli personel, Anayasa'nın 128. maddesi kapsamında olduğundan, bunların kadrolarına ve bu kadroların ihdas ve iptaline ilişkin temel kuralların da Anayasa'nın 128. maddesi uyarınca kanunla düzenlenmesi gerekir.</w:t>
      </w:r>
    </w:p>
    <w:p w:rsidR="00BE193D" w:rsidRDefault="00BE193D" w:rsidP="00BE19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93D">
        <w:rPr>
          <w:rFonts w:ascii="Times New Roman" w:eastAsia="Times New Roman" w:hAnsi="Times New Roman" w:cs="Times New Roman"/>
          <w:color w:val="000000"/>
          <w:sz w:val="24"/>
          <w:szCs w:val="26"/>
          <w:lang w:eastAsia="tr-TR"/>
        </w:rPr>
        <w:t>Kanun'da anılan konulara ilişkin olarak temel kurallar belirlenmeksizin, bunları düzenleme yetkisinin idarenin bir unsuru olan Rekabet Kuruluna bırakılması, yasama yetkisinin devri sonucunu doğurmakta ve idarenin yasallığı ile kamu görevlilerinin statülerinin kanunla düzenlenmesi yolundaki anayasal kurallara aykırılık oluşturmaktadır.</w:t>
      </w:r>
    </w:p>
    <w:p w:rsidR="00BE193D" w:rsidRDefault="00BE193D" w:rsidP="00BE19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93D">
        <w:rPr>
          <w:rFonts w:ascii="Times New Roman" w:eastAsia="Times New Roman" w:hAnsi="Times New Roman" w:cs="Times New Roman"/>
          <w:color w:val="000000"/>
          <w:sz w:val="24"/>
          <w:szCs w:val="26"/>
          <w:lang w:eastAsia="tr-TR"/>
        </w:rPr>
        <w:lastRenderedPageBreak/>
        <w:t>Açıklanan nedenlerle, itiraz konusu kural Anayasa'nın 7</w:t>
      </w:r>
      <w:proofErr w:type="gramStart"/>
      <w:r w:rsidRPr="00BE193D">
        <w:rPr>
          <w:rFonts w:ascii="Times New Roman" w:eastAsia="Times New Roman" w:hAnsi="Times New Roman" w:cs="Times New Roman"/>
          <w:color w:val="000000"/>
          <w:sz w:val="24"/>
          <w:szCs w:val="26"/>
          <w:lang w:eastAsia="tr-TR"/>
        </w:rPr>
        <w:t>.,</w:t>
      </w:r>
      <w:proofErr w:type="gramEnd"/>
      <w:r w:rsidRPr="00BE193D">
        <w:rPr>
          <w:rFonts w:ascii="Times New Roman" w:eastAsia="Times New Roman" w:hAnsi="Times New Roman" w:cs="Times New Roman"/>
          <w:color w:val="000000"/>
          <w:sz w:val="24"/>
          <w:szCs w:val="26"/>
          <w:lang w:eastAsia="tr-TR"/>
        </w:rPr>
        <w:t xml:space="preserve"> 123. ve 128. maddelerine aykırıdır. İptali gerekir.</w:t>
      </w:r>
    </w:p>
    <w:p w:rsidR="00BE193D" w:rsidRDefault="00BE193D" w:rsidP="00BE193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b/>
          <w:bCs/>
          <w:color w:val="000000"/>
          <w:sz w:val="24"/>
          <w:szCs w:val="26"/>
          <w:lang w:eastAsia="tr-TR"/>
        </w:rPr>
        <w:t>VI- YÜRÜRLÜĞÜN DURDURULMASI İSTEMLERİNİN İNCELENMESİ</w:t>
      </w:r>
    </w:p>
    <w:p w:rsidR="00BE193D" w:rsidRDefault="00BE193D" w:rsidP="00BE19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93D">
        <w:rPr>
          <w:rFonts w:ascii="Times New Roman" w:eastAsia="Times New Roman" w:hAnsi="Times New Roman" w:cs="Times New Roman"/>
          <w:color w:val="000000"/>
          <w:sz w:val="24"/>
          <w:szCs w:val="26"/>
          <w:lang w:eastAsia="tr-TR"/>
        </w:rPr>
        <w:t>7.12.1994 günlü, 4054 sayılı Rekabetin Korunması Hakkında Kanun'un 34. maddesinin ikinci fıkrasının </w:t>
      </w:r>
      <w:r w:rsidRPr="00BE193D">
        <w:rPr>
          <w:rFonts w:ascii="Times New Roman" w:eastAsia="Times New Roman" w:hAnsi="Times New Roman" w:cs="Times New Roman"/>
          <w:i/>
          <w:iCs/>
          <w:color w:val="000000"/>
          <w:sz w:val="24"/>
          <w:szCs w:val="26"/>
          <w:lang w:eastAsia="tr-TR"/>
        </w:rPr>
        <w:t>'Kurul, ihtiyaca uygun kuruluş ve kadro statülerinin düzenlenmesinde serbesttir. Kadroların iptali ve ihdası Kurulca yapılır.'</w:t>
      </w:r>
      <w:r w:rsidRPr="00BE193D">
        <w:rPr>
          <w:rFonts w:ascii="Times New Roman" w:eastAsia="Times New Roman" w:hAnsi="Times New Roman" w:cs="Times New Roman"/>
          <w:color w:val="000000"/>
          <w:sz w:val="24"/>
          <w:szCs w:val="26"/>
          <w:lang w:eastAsia="tr-TR"/>
        </w:rPr>
        <w:t> biçimindeki ikinci ve üçüncü cümlelerine yönelik yürürlüğün durdurulması istemlerinin, koşulları oluşmadığından REDDİNE, 6.6.2013 gününde OYBİRLİĞİYLE karar verilmiştir.</w:t>
      </w:r>
    </w:p>
    <w:p w:rsidR="00BE193D" w:rsidRDefault="00BE193D" w:rsidP="00BE193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b/>
          <w:bCs/>
          <w:color w:val="000000"/>
          <w:sz w:val="24"/>
          <w:szCs w:val="26"/>
          <w:lang w:eastAsia="tr-TR"/>
        </w:rPr>
        <w:t>VII- SONUÇ</w:t>
      </w:r>
    </w:p>
    <w:p w:rsidR="00BE193D" w:rsidRPr="00BE193D" w:rsidRDefault="00BE193D" w:rsidP="00BE193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7.12.1994 günlü, 4054 sayılı Rekabetin Korunması Hakkında Kanun'un 34. maddesinin ikinci fıkrasının </w:t>
      </w:r>
      <w:r w:rsidRPr="00BE193D">
        <w:rPr>
          <w:rFonts w:ascii="Times New Roman" w:eastAsia="Arial Unicode MS" w:hAnsi="Times New Roman" w:cs="Times New Roman"/>
          <w:i/>
          <w:iCs/>
          <w:color w:val="000000"/>
          <w:sz w:val="24"/>
          <w:szCs w:val="26"/>
          <w:lang w:eastAsia="tr-TR"/>
        </w:rPr>
        <w:t>'Kurul, ihtiyaca uygun kuruluş ve kadro statülerinin düzenlenmesinde serbesttir. Kadroların iptali ve ihdası Kurulca yapılır.'</w:t>
      </w:r>
      <w:r w:rsidRPr="00BE193D">
        <w:rPr>
          <w:rFonts w:ascii="Times New Roman" w:eastAsia="Arial Unicode MS" w:hAnsi="Times New Roman" w:cs="Times New Roman"/>
          <w:color w:val="000000"/>
          <w:sz w:val="24"/>
          <w:szCs w:val="26"/>
          <w:lang w:eastAsia="tr-TR"/>
        </w:rPr>
        <w:t> biçimindeki ikinci ve üçüncü cümlelerinin Anayasa'ya aykırı olduklarına ve İPTALLERİNE, 6.6.2013 gününde OYBİRLİĞİYLE karar verildi. </w:t>
      </w:r>
      <w:r w:rsidRPr="00BE193D">
        <w:rPr>
          <w:rFonts w:ascii="Times New Roman" w:eastAsia="Arial Unicode MS" w:hAnsi="Times New Roman" w:cs="Times New Roman" w:hint="eastAsia"/>
          <w:color w:val="000000"/>
          <w:sz w:val="24"/>
          <w:szCs w:val="24"/>
          <w:lang w:eastAsia="tr-TR"/>
        </w:rPr>
        <w:br/>
        <w:t> </w:t>
      </w:r>
    </w:p>
    <w:p w:rsidR="00BE193D" w:rsidRPr="00BE193D" w:rsidRDefault="00BE193D" w:rsidP="00BE193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E193D" w:rsidRPr="00BE193D" w:rsidTr="00BE193D">
        <w:tc>
          <w:tcPr>
            <w:tcW w:w="1667" w:type="pct"/>
            <w:tcMar>
              <w:top w:w="0" w:type="dxa"/>
              <w:left w:w="70" w:type="dxa"/>
              <w:bottom w:w="0" w:type="dxa"/>
              <w:right w:w="70" w:type="dxa"/>
            </w:tcMar>
            <w:hideMark/>
          </w:tcPr>
          <w:p w:rsidR="00BE193D" w:rsidRPr="00BE193D" w:rsidRDefault="00BE193D" w:rsidP="00BE193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Başkan</w:t>
            </w:r>
          </w:p>
          <w:p w:rsidR="00BE193D" w:rsidRPr="00BE193D" w:rsidRDefault="00BE193D" w:rsidP="00BE193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BE193D" w:rsidRPr="00BE193D" w:rsidRDefault="00BE193D" w:rsidP="00BE193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Başkanvekili</w:t>
            </w:r>
          </w:p>
          <w:p w:rsidR="00BE193D" w:rsidRPr="00BE193D" w:rsidRDefault="00BE193D" w:rsidP="00BE193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roofErr w:type="spellStart"/>
            <w:r w:rsidRPr="00BE193D">
              <w:rPr>
                <w:rFonts w:ascii="Times New Roman" w:eastAsia="Arial Unicode MS" w:hAnsi="Times New Roman" w:cs="Times New Roman"/>
                <w:color w:val="000000"/>
                <w:sz w:val="24"/>
                <w:szCs w:val="26"/>
                <w:lang w:eastAsia="tr-TR"/>
              </w:rPr>
              <w:t>Serruh</w:t>
            </w:r>
            <w:proofErr w:type="spellEnd"/>
            <w:r w:rsidRPr="00BE193D">
              <w:rPr>
                <w:rFonts w:ascii="Times New Roman" w:eastAsia="Arial Unicode MS"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BE193D" w:rsidRPr="00BE193D" w:rsidRDefault="00BE193D" w:rsidP="00BE193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Başkanvekili</w:t>
            </w:r>
          </w:p>
          <w:p w:rsidR="00BE193D" w:rsidRPr="00BE193D" w:rsidRDefault="00BE193D" w:rsidP="00BE193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Alparslan ALTAN</w:t>
            </w:r>
          </w:p>
        </w:tc>
      </w:tr>
    </w:tbl>
    <w:p w:rsidR="00BE193D" w:rsidRDefault="00BE193D" w:rsidP="00BE193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 </w:t>
      </w:r>
    </w:p>
    <w:p w:rsidR="00BE193D" w:rsidRDefault="00BE193D" w:rsidP="00BE193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 </w:t>
      </w:r>
    </w:p>
    <w:p w:rsidR="00BE193D" w:rsidRDefault="00BE193D" w:rsidP="00BE193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 </w:t>
      </w:r>
    </w:p>
    <w:p w:rsidR="00BE193D" w:rsidRPr="00BE193D" w:rsidRDefault="00BE193D" w:rsidP="00BE193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E193D" w:rsidRPr="00BE193D" w:rsidTr="00BE193D">
        <w:tc>
          <w:tcPr>
            <w:tcW w:w="1667" w:type="pct"/>
            <w:tcMar>
              <w:top w:w="0" w:type="dxa"/>
              <w:left w:w="70" w:type="dxa"/>
              <w:bottom w:w="0" w:type="dxa"/>
              <w:right w:w="70" w:type="dxa"/>
            </w:tcMar>
            <w:hideMark/>
          </w:tcPr>
          <w:p w:rsidR="00BE193D" w:rsidRPr="00BE193D" w:rsidRDefault="00BE193D" w:rsidP="00BE193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Üye</w:t>
            </w:r>
          </w:p>
          <w:p w:rsidR="00BE193D" w:rsidRPr="00BE193D" w:rsidRDefault="00BE193D" w:rsidP="00BE193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BE193D" w:rsidRPr="00BE193D" w:rsidRDefault="00BE193D" w:rsidP="00BE193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Üye</w:t>
            </w:r>
          </w:p>
          <w:p w:rsidR="00BE193D" w:rsidRPr="00BE193D" w:rsidRDefault="00BE193D" w:rsidP="00BE193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BE193D" w:rsidRPr="00BE193D" w:rsidRDefault="00BE193D" w:rsidP="00BE193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Üye</w:t>
            </w:r>
          </w:p>
          <w:p w:rsidR="00BE193D" w:rsidRPr="00BE193D" w:rsidRDefault="00BE193D" w:rsidP="00BE193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 xml:space="preserve">Osman </w:t>
            </w:r>
            <w:proofErr w:type="spellStart"/>
            <w:r w:rsidRPr="00BE193D">
              <w:rPr>
                <w:rFonts w:ascii="Times New Roman" w:eastAsia="Arial Unicode MS" w:hAnsi="Times New Roman" w:cs="Times New Roman"/>
                <w:color w:val="000000"/>
                <w:sz w:val="24"/>
                <w:szCs w:val="26"/>
                <w:lang w:eastAsia="tr-TR"/>
              </w:rPr>
              <w:t>Alifeyyaz</w:t>
            </w:r>
            <w:proofErr w:type="spellEnd"/>
            <w:r w:rsidRPr="00BE193D">
              <w:rPr>
                <w:rFonts w:ascii="Times New Roman" w:eastAsia="Arial Unicode MS" w:hAnsi="Times New Roman" w:cs="Times New Roman"/>
                <w:color w:val="000000"/>
                <w:sz w:val="24"/>
                <w:szCs w:val="26"/>
                <w:lang w:eastAsia="tr-TR"/>
              </w:rPr>
              <w:t xml:space="preserve"> PAKSÜT</w:t>
            </w:r>
          </w:p>
        </w:tc>
      </w:tr>
    </w:tbl>
    <w:p w:rsidR="00BE193D" w:rsidRDefault="00BE193D" w:rsidP="00BE193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 </w:t>
      </w:r>
    </w:p>
    <w:p w:rsidR="00BE193D" w:rsidRDefault="00BE193D" w:rsidP="00BE193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 </w:t>
      </w:r>
    </w:p>
    <w:p w:rsidR="00BE193D" w:rsidRPr="00BE193D" w:rsidRDefault="00BE193D" w:rsidP="00BE193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 </w:t>
      </w:r>
    </w:p>
    <w:p w:rsidR="00BE193D" w:rsidRPr="00BE193D" w:rsidRDefault="00BE193D" w:rsidP="00BE193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E193D" w:rsidRPr="00BE193D" w:rsidTr="00BE193D">
        <w:tc>
          <w:tcPr>
            <w:tcW w:w="1667" w:type="pct"/>
            <w:tcMar>
              <w:top w:w="0" w:type="dxa"/>
              <w:left w:w="70" w:type="dxa"/>
              <w:bottom w:w="0" w:type="dxa"/>
              <w:right w:w="70" w:type="dxa"/>
            </w:tcMar>
            <w:hideMark/>
          </w:tcPr>
          <w:p w:rsidR="00BE193D" w:rsidRPr="00BE193D" w:rsidRDefault="00BE193D" w:rsidP="00BE193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Üye</w:t>
            </w:r>
          </w:p>
          <w:p w:rsidR="00BE193D" w:rsidRPr="00BE193D" w:rsidRDefault="00BE193D" w:rsidP="00BE193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BE193D" w:rsidRPr="00BE193D" w:rsidRDefault="00BE193D" w:rsidP="00BE193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Üye</w:t>
            </w:r>
          </w:p>
          <w:p w:rsidR="00BE193D" w:rsidRPr="00BE193D" w:rsidRDefault="00BE193D" w:rsidP="00BE193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BE193D" w:rsidRPr="00BE193D" w:rsidRDefault="00BE193D" w:rsidP="00BE193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Üye</w:t>
            </w:r>
          </w:p>
          <w:p w:rsidR="00BE193D" w:rsidRPr="00BE193D" w:rsidRDefault="00BE193D" w:rsidP="00BE193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Burhan ÜSTÜN</w:t>
            </w:r>
          </w:p>
        </w:tc>
      </w:tr>
    </w:tbl>
    <w:p w:rsidR="00BE193D" w:rsidRDefault="00BE193D" w:rsidP="00BE193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lastRenderedPageBreak/>
        <w:t> </w:t>
      </w:r>
    </w:p>
    <w:p w:rsidR="00BE193D" w:rsidRDefault="00BE193D" w:rsidP="00BE193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 </w:t>
      </w:r>
    </w:p>
    <w:p w:rsidR="00BE193D" w:rsidRPr="00BE193D" w:rsidRDefault="00BE193D" w:rsidP="00BE193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 </w:t>
      </w:r>
    </w:p>
    <w:p w:rsidR="00BE193D" w:rsidRPr="00BE193D" w:rsidRDefault="00BE193D" w:rsidP="00BE193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E193D" w:rsidRPr="00BE193D" w:rsidTr="00BE193D">
        <w:tc>
          <w:tcPr>
            <w:tcW w:w="1667" w:type="pct"/>
            <w:tcMar>
              <w:top w:w="0" w:type="dxa"/>
              <w:left w:w="70" w:type="dxa"/>
              <w:bottom w:w="0" w:type="dxa"/>
              <w:right w:w="70" w:type="dxa"/>
            </w:tcMar>
            <w:hideMark/>
          </w:tcPr>
          <w:p w:rsidR="00BE193D" w:rsidRPr="00BE193D" w:rsidRDefault="00BE193D" w:rsidP="00BE193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Üye</w:t>
            </w:r>
          </w:p>
          <w:p w:rsidR="00BE193D" w:rsidRPr="00BE193D" w:rsidRDefault="00BE193D" w:rsidP="00BE193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BE193D" w:rsidRPr="00BE193D" w:rsidRDefault="00BE193D" w:rsidP="00BE193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Üye</w:t>
            </w:r>
          </w:p>
          <w:p w:rsidR="00BE193D" w:rsidRPr="00BE193D" w:rsidRDefault="00BE193D" w:rsidP="00BE193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Nuri NECİPOĞLU</w:t>
            </w:r>
          </w:p>
        </w:tc>
        <w:tc>
          <w:tcPr>
            <w:tcW w:w="1667" w:type="pct"/>
            <w:tcMar>
              <w:top w:w="0" w:type="dxa"/>
              <w:left w:w="70" w:type="dxa"/>
              <w:bottom w:w="0" w:type="dxa"/>
              <w:right w:w="70" w:type="dxa"/>
            </w:tcMar>
            <w:hideMark/>
          </w:tcPr>
          <w:p w:rsidR="00BE193D" w:rsidRPr="00BE193D" w:rsidRDefault="00BE193D" w:rsidP="00BE193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Üye</w:t>
            </w:r>
          </w:p>
          <w:p w:rsidR="00BE193D" w:rsidRPr="00BE193D" w:rsidRDefault="00BE193D" w:rsidP="00BE193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roofErr w:type="spellStart"/>
            <w:r w:rsidRPr="00BE193D">
              <w:rPr>
                <w:rFonts w:ascii="Times New Roman" w:eastAsia="Arial Unicode MS" w:hAnsi="Times New Roman" w:cs="Times New Roman"/>
                <w:color w:val="000000"/>
                <w:sz w:val="24"/>
                <w:szCs w:val="26"/>
                <w:lang w:eastAsia="tr-TR"/>
              </w:rPr>
              <w:t>Hicabi</w:t>
            </w:r>
            <w:proofErr w:type="spellEnd"/>
            <w:r w:rsidRPr="00BE193D">
              <w:rPr>
                <w:rFonts w:ascii="Times New Roman" w:eastAsia="Arial Unicode MS" w:hAnsi="Times New Roman" w:cs="Times New Roman"/>
                <w:color w:val="000000"/>
                <w:sz w:val="24"/>
                <w:szCs w:val="26"/>
                <w:lang w:eastAsia="tr-TR"/>
              </w:rPr>
              <w:t xml:space="preserve"> DURSUN</w:t>
            </w:r>
          </w:p>
        </w:tc>
      </w:tr>
    </w:tbl>
    <w:p w:rsidR="00BE193D" w:rsidRDefault="00BE193D" w:rsidP="00BE193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 </w:t>
      </w:r>
    </w:p>
    <w:p w:rsidR="00BE193D" w:rsidRDefault="00BE193D" w:rsidP="00BE193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 </w:t>
      </w:r>
    </w:p>
    <w:p w:rsidR="00BE193D" w:rsidRDefault="00BE193D" w:rsidP="00BE193D">
      <w:pPr>
        <w:shd w:val="clear" w:color="auto" w:fill="FFFFFF"/>
        <w:spacing w:before="100" w:beforeAutospacing="1" w:after="100" w:afterAutospacing="1" w:line="240" w:lineRule="auto"/>
        <w:jc w:val="center"/>
        <w:rPr>
          <w:rFonts w:ascii="Times New Roman" w:eastAsia="Arial Unicode MS" w:hAnsi="Times New Roman" w:cs="Times New Roman"/>
          <w:color w:val="000000"/>
          <w:sz w:val="24"/>
          <w:szCs w:val="26"/>
          <w:lang w:eastAsia="tr-TR"/>
        </w:rPr>
      </w:pPr>
      <w:r w:rsidRPr="00BE193D">
        <w:rPr>
          <w:rFonts w:ascii="Times New Roman" w:eastAsia="Arial Unicode MS" w:hAnsi="Times New Roman" w:cs="Times New Roman"/>
          <w:color w:val="000000"/>
          <w:sz w:val="24"/>
          <w:szCs w:val="26"/>
          <w:lang w:eastAsia="tr-TR"/>
        </w:rPr>
        <w:t> </w:t>
      </w:r>
    </w:p>
    <w:p w:rsidR="00BE193D" w:rsidRPr="00BE193D" w:rsidRDefault="00BE193D" w:rsidP="00BE193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4536"/>
        <w:gridCol w:w="4536"/>
      </w:tblGrid>
      <w:tr w:rsidR="00BE193D" w:rsidRPr="00BE193D" w:rsidTr="00BE193D">
        <w:trPr>
          <w:jc w:val="center"/>
        </w:trPr>
        <w:tc>
          <w:tcPr>
            <w:tcW w:w="2500" w:type="pct"/>
            <w:tcMar>
              <w:top w:w="0" w:type="dxa"/>
              <w:left w:w="70" w:type="dxa"/>
              <w:bottom w:w="0" w:type="dxa"/>
              <w:right w:w="70" w:type="dxa"/>
            </w:tcMar>
            <w:hideMark/>
          </w:tcPr>
          <w:p w:rsidR="00BE193D" w:rsidRPr="00BE193D" w:rsidRDefault="00BE193D" w:rsidP="00BE193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Üye</w:t>
            </w:r>
          </w:p>
          <w:p w:rsidR="00BE193D" w:rsidRPr="00BE193D" w:rsidRDefault="00BE193D" w:rsidP="00BE193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Celal Mümtaz AKINCI</w:t>
            </w:r>
          </w:p>
        </w:tc>
        <w:tc>
          <w:tcPr>
            <w:tcW w:w="2500" w:type="pct"/>
            <w:tcMar>
              <w:top w:w="0" w:type="dxa"/>
              <w:left w:w="70" w:type="dxa"/>
              <w:bottom w:w="0" w:type="dxa"/>
              <w:right w:w="70" w:type="dxa"/>
            </w:tcMar>
            <w:hideMark/>
          </w:tcPr>
          <w:p w:rsidR="00BE193D" w:rsidRPr="00BE193D" w:rsidRDefault="00BE193D" w:rsidP="00BE193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Üye</w:t>
            </w:r>
          </w:p>
          <w:p w:rsidR="00BE193D" w:rsidRPr="00BE193D" w:rsidRDefault="00BE193D" w:rsidP="00BE193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Muammer TOPAL</w:t>
            </w:r>
          </w:p>
        </w:tc>
      </w:tr>
    </w:tbl>
    <w:p w:rsidR="00BE193D" w:rsidRDefault="00BE193D" w:rsidP="00BE193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 </w:t>
      </w:r>
    </w:p>
    <w:p w:rsidR="00BE193D" w:rsidRDefault="00BE193D" w:rsidP="00BE193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 </w:t>
      </w:r>
    </w:p>
    <w:p w:rsidR="00BE193D" w:rsidRPr="00BE193D" w:rsidRDefault="00BE193D" w:rsidP="00BE193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 </w:t>
      </w:r>
    </w:p>
    <w:p w:rsidR="00BE193D" w:rsidRPr="00BE193D" w:rsidRDefault="00BE193D" w:rsidP="00BE193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BE193D" w:rsidRPr="00BE193D" w:rsidTr="00BE193D">
        <w:trPr>
          <w:jc w:val="center"/>
        </w:trPr>
        <w:tc>
          <w:tcPr>
            <w:tcW w:w="2500" w:type="pct"/>
            <w:tcMar>
              <w:top w:w="0" w:type="dxa"/>
              <w:left w:w="70" w:type="dxa"/>
              <w:bottom w:w="0" w:type="dxa"/>
              <w:right w:w="70" w:type="dxa"/>
            </w:tcMar>
            <w:hideMark/>
          </w:tcPr>
          <w:p w:rsidR="00BE193D" w:rsidRPr="00BE193D" w:rsidRDefault="00BE193D" w:rsidP="00BE193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Üye</w:t>
            </w:r>
          </w:p>
          <w:p w:rsidR="00BE193D" w:rsidRPr="00BE193D" w:rsidRDefault="00BE193D" w:rsidP="00BE193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Zühtü ARSLAN</w:t>
            </w:r>
          </w:p>
        </w:tc>
        <w:tc>
          <w:tcPr>
            <w:tcW w:w="2500" w:type="pct"/>
            <w:tcMar>
              <w:top w:w="0" w:type="dxa"/>
              <w:left w:w="70" w:type="dxa"/>
              <w:bottom w:w="0" w:type="dxa"/>
              <w:right w:w="70" w:type="dxa"/>
            </w:tcMar>
            <w:hideMark/>
          </w:tcPr>
          <w:p w:rsidR="00BE193D" w:rsidRPr="00BE193D" w:rsidRDefault="00BE193D" w:rsidP="00BE193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Üye</w:t>
            </w:r>
          </w:p>
          <w:p w:rsidR="00BE193D" w:rsidRPr="00BE193D" w:rsidRDefault="00BE193D" w:rsidP="00BE193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E193D">
              <w:rPr>
                <w:rFonts w:ascii="Times New Roman" w:eastAsia="Arial Unicode MS" w:hAnsi="Times New Roman" w:cs="Times New Roman"/>
                <w:color w:val="000000"/>
                <w:sz w:val="24"/>
                <w:szCs w:val="26"/>
                <w:lang w:eastAsia="tr-TR"/>
              </w:rPr>
              <w:t>M. Emin KUZ</w:t>
            </w:r>
          </w:p>
        </w:tc>
      </w:tr>
    </w:tbl>
    <w:p w:rsidR="00CE1FB9" w:rsidRPr="00BE193D" w:rsidRDefault="00CE1FB9" w:rsidP="00BE193D">
      <w:pPr>
        <w:spacing w:before="100" w:beforeAutospacing="1" w:after="100" w:afterAutospacing="1" w:line="240" w:lineRule="auto"/>
        <w:ind w:firstLine="709"/>
        <w:jc w:val="both"/>
        <w:rPr>
          <w:rFonts w:ascii="Times New Roman" w:hAnsi="Times New Roman" w:cs="Times New Roman"/>
          <w:sz w:val="24"/>
        </w:rPr>
      </w:pPr>
      <w:bookmarkStart w:id="1" w:name="_GoBack"/>
      <w:bookmarkEnd w:id="1"/>
    </w:p>
    <w:sectPr w:rsidR="00CE1FB9" w:rsidRPr="00BE193D" w:rsidSect="00BE193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9C1" w:rsidRDefault="005759C1" w:rsidP="00BE193D">
      <w:pPr>
        <w:spacing w:after="0" w:line="240" w:lineRule="auto"/>
      </w:pPr>
      <w:r>
        <w:separator/>
      </w:r>
    </w:p>
  </w:endnote>
  <w:endnote w:type="continuationSeparator" w:id="0">
    <w:p w:rsidR="005759C1" w:rsidRDefault="005759C1" w:rsidP="00BE1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93D" w:rsidRDefault="00BE193D" w:rsidP="002C690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193D" w:rsidRDefault="00BE193D" w:rsidP="00BE193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93D" w:rsidRPr="00BE193D" w:rsidRDefault="00BE193D" w:rsidP="002C6902">
    <w:pPr>
      <w:pStyle w:val="Altbilgi"/>
      <w:framePr w:wrap="around" w:vAnchor="text" w:hAnchor="margin" w:xAlign="right" w:y="1"/>
      <w:rPr>
        <w:rStyle w:val="SayfaNumaras"/>
        <w:rFonts w:ascii="Times New Roman" w:hAnsi="Times New Roman" w:cs="Times New Roman"/>
      </w:rPr>
    </w:pPr>
    <w:r w:rsidRPr="00BE193D">
      <w:rPr>
        <w:rStyle w:val="SayfaNumaras"/>
        <w:rFonts w:ascii="Times New Roman" w:hAnsi="Times New Roman" w:cs="Times New Roman"/>
      </w:rPr>
      <w:fldChar w:fldCharType="begin"/>
    </w:r>
    <w:r w:rsidRPr="00BE193D">
      <w:rPr>
        <w:rStyle w:val="SayfaNumaras"/>
        <w:rFonts w:ascii="Times New Roman" w:hAnsi="Times New Roman" w:cs="Times New Roman"/>
      </w:rPr>
      <w:instrText xml:space="preserve">PAGE  </w:instrText>
    </w:r>
    <w:r w:rsidRPr="00BE193D">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BE193D">
      <w:rPr>
        <w:rStyle w:val="SayfaNumaras"/>
        <w:rFonts w:ascii="Times New Roman" w:hAnsi="Times New Roman" w:cs="Times New Roman"/>
      </w:rPr>
      <w:fldChar w:fldCharType="end"/>
    </w:r>
  </w:p>
  <w:p w:rsidR="00BE193D" w:rsidRPr="00BE193D" w:rsidRDefault="00BE193D" w:rsidP="00BE193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93D" w:rsidRDefault="00BE193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9C1" w:rsidRDefault="005759C1" w:rsidP="00BE193D">
      <w:pPr>
        <w:spacing w:after="0" w:line="240" w:lineRule="auto"/>
      </w:pPr>
      <w:r>
        <w:separator/>
      </w:r>
    </w:p>
  </w:footnote>
  <w:footnote w:type="continuationSeparator" w:id="0">
    <w:p w:rsidR="005759C1" w:rsidRDefault="005759C1" w:rsidP="00BE1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93D" w:rsidRDefault="00BE193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93D" w:rsidRDefault="00BE193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/47</w:t>
    </w:r>
  </w:p>
  <w:p w:rsidR="00BE193D" w:rsidRDefault="00BE193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/72</w:t>
    </w:r>
  </w:p>
  <w:p w:rsidR="00BE193D" w:rsidRPr="00BE193D" w:rsidRDefault="00BE193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93D" w:rsidRDefault="00BE193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E8F"/>
    <w:rsid w:val="00200E8F"/>
    <w:rsid w:val="005759C1"/>
    <w:rsid w:val="00BE193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3F863-6C90-4475-87B2-CD86E352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E193D"/>
    <w:rPr>
      <w:color w:val="0000FF"/>
      <w:u w:val="single"/>
    </w:rPr>
  </w:style>
  <w:style w:type="paragraph" w:customStyle="1" w:styleId="nor5">
    <w:name w:val="nor5"/>
    <w:basedOn w:val="Normal"/>
    <w:rsid w:val="00BE19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BE19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BE19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E193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BE193D"/>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E193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193D"/>
  </w:style>
  <w:style w:type="paragraph" w:styleId="Altbilgi">
    <w:name w:val="footer"/>
    <w:basedOn w:val="Normal"/>
    <w:link w:val="AltbilgiChar"/>
    <w:uiPriority w:val="99"/>
    <w:unhideWhenUsed/>
    <w:rsid w:val="00BE193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193D"/>
  </w:style>
  <w:style w:type="character" w:styleId="SayfaNumaras">
    <w:name w:val="page number"/>
    <w:basedOn w:val="VarsaylanParagrafYazTipi"/>
    <w:uiPriority w:val="99"/>
    <w:semiHidden/>
    <w:unhideWhenUsed/>
    <w:rsid w:val="00BE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721190">
      <w:bodyDiv w:val="1"/>
      <w:marLeft w:val="0"/>
      <w:marRight w:val="0"/>
      <w:marTop w:val="0"/>
      <w:marBottom w:val="0"/>
      <w:divBdr>
        <w:top w:val="none" w:sz="0" w:space="0" w:color="auto"/>
        <w:left w:val="none" w:sz="0" w:space="0" w:color="auto"/>
        <w:bottom w:val="none" w:sz="0" w:space="0" w:color="auto"/>
        <w:right w:val="none" w:sz="0" w:space="0" w:color="auto"/>
      </w:divBdr>
      <w:divsChild>
        <w:div w:id="908542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1439</Words>
  <Characters>8204</Characters>
  <Application>Microsoft Office Word</Application>
  <DocSecurity>0</DocSecurity>
  <Lines>68</Lines>
  <Paragraphs>19</Paragraphs>
  <ScaleCrop>false</ScaleCrop>
  <Company/>
  <LinksUpToDate>false</LinksUpToDate>
  <CharactersWithSpaces>9624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2019-02-15T12:18:00Z</dcterms:created>
  <dcterms:modified xsi:type="dcterms:W3CDTF">2019-02-15T12:19:00Z</dcterms:modified>
</cp:coreProperties>
</file>