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A5" w:rsidRPr="004747A5" w:rsidRDefault="004747A5" w:rsidP="004747A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szCs w:val="30"/>
          <w:lang w:eastAsia="tr-TR"/>
        </w:rPr>
        <w:t>ANAYASA MAHKEMESİ KARARI</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szCs w:val="19"/>
          <w:lang w:eastAsia="tr-TR"/>
        </w:rPr>
        <w:t> </w:t>
      </w:r>
    </w:p>
    <w:p w:rsidR="004747A5" w:rsidRPr="004747A5" w:rsidRDefault="004747A5" w:rsidP="004747A5">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 </w:t>
      </w:r>
      <w:r w:rsidRPr="004747A5">
        <w:rPr>
          <w:rFonts w:ascii="Times New Roman" w:eastAsia="Times New Roman" w:hAnsi="Times New Roman" w:cs="Times New Roman"/>
          <w:b/>
          <w:bCs/>
          <w:color w:val="000000"/>
          <w:sz w:val="24"/>
          <w:lang w:eastAsia="tr-TR"/>
        </w:rPr>
        <w:t>: 2013</w:t>
      </w:r>
      <w:proofErr w:type="gramEnd"/>
      <w:r w:rsidRPr="004747A5">
        <w:rPr>
          <w:rFonts w:ascii="Times New Roman" w:eastAsia="Times New Roman" w:hAnsi="Times New Roman" w:cs="Times New Roman"/>
          <w:b/>
          <w:bCs/>
          <w:color w:val="000000"/>
          <w:sz w:val="24"/>
          <w:lang w:eastAsia="tr-TR"/>
        </w:rPr>
        <w:t>/44</w:t>
      </w:r>
    </w:p>
    <w:p w:rsidR="004747A5" w:rsidRPr="004747A5" w:rsidRDefault="004747A5" w:rsidP="004747A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747A5">
        <w:rPr>
          <w:rFonts w:ascii="Times New Roman" w:eastAsia="Times New Roman" w:hAnsi="Times New Roman" w:cs="Times New Roman"/>
          <w:b/>
          <w:bCs/>
          <w:color w:val="000000"/>
          <w:sz w:val="24"/>
          <w:lang w:eastAsia="tr-TR"/>
        </w:rPr>
        <w:t xml:space="preserve">Karar </w:t>
      </w:r>
      <w:proofErr w:type="gramStart"/>
      <w:r w:rsidRPr="004747A5">
        <w:rPr>
          <w:rFonts w:ascii="Times New Roman" w:eastAsia="Times New Roman" w:hAnsi="Times New Roman" w:cs="Times New Roman"/>
          <w:b/>
          <w:bCs/>
          <w:color w:val="000000"/>
          <w:sz w:val="24"/>
          <w:lang w:eastAsia="tr-TR"/>
        </w:rPr>
        <w:t>Sayısı : 2013</w:t>
      </w:r>
      <w:proofErr w:type="gramEnd"/>
      <w:r w:rsidRPr="004747A5">
        <w:rPr>
          <w:rFonts w:ascii="Times New Roman" w:eastAsia="Times New Roman" w:hAnsi="Times New Roman" w:cs="Times New Roman"/>
          <w:b/>
          <w:bCs/>
          <w:color w:val="000000"/>
          <w:sz w:val="24"/>
          <w:lang w:eastAsia="tr-TR"/>
        </w:rPr>
        <w:t>/59</w:t>
      </w:r>
    </w:p>
    <w:p w:rsidR="004747A5" w:rsidRPr="004747A5" w:rsidRDefault="004747A5" w:rsidP="004747A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747A5">
        <w:rPr>
          <w:rFonts w:ascii="Times New Roman" w:eastAsia="Times New Roman" w:hAnsi="Times New Roman" w:cs="Times New Roman"/>
          <w:b/>
          <w:bCs/>
          <w:color w:val="000000"/>
          <w:sz w:val="24"/>
          <w:lang w:eastAsia="tr-TR"/>
        </w:rPr>
        <w:t xml:space="preserve">Karar </w:t>
      </w:r>
      <w:proofErr w:type="gramStart"/>
      <w:r w:rsidRPr="004747A5">
        <w:rPr>
          <w:rFonts w:ascii="Times New Roman" w:eastAsia="Times New Roman" w:hAnsi="Times New Roman" w:cs="Times New Roman"/>
          <w:b/>
          <w:bCs/>
          <w:color w:val="000000"/>
          <w:sz w:val="24"/>
          <w:lang w:eastAsia="tr-TR"/>
        </w:rPr>
        <w:t>Günü : 2</w:t>
      </w:r>
      <w:proofErr w:type="gramEnd"/>
      <w:r w:rsidRPr="004747A5">
        <w:rPr>
          <w:rFonts w:ascii="Times New Roman" w:eastAsia="Times New Roman" w:hAnsi="Times New Roman" w:cs="Times New Roman"/>
          <w:b/>
          <w:bCs/>
          <w:color w:val="000000"/>
          <w:sz w:val="24"/>
          <w:lang w:eastAsia="tr-TR"/>
        </w:rPr>
        <w:t>.5.2013</w:t>
      </w:r>
    </w:p>
    <w:p w:rsidR="004747A5" w:rsidRDefault="004747A5" w:rsidP="004747A5">
      <w:pPr>
        <w:shd w:val="clear" w:color="auto" w:fill="FFFFFF"/>
        <w:spacing w:after="0" w:line="240" w:lineRule="auto"/>
        <w:jc w:val="both"/>
        <w:rPr>
          <w:rFonts w:ascii="Times New Roman" w:eastAsia="Times New Roman" w:hAnsi="Times New Roman" w:cs="Times New Roman"/>
          <w:b/>
          <w:bCs/>
          <w:color w:val="000000"/>
          <w:sz w:val="24"/>
          <w:lang w:eastAsia="tr-TR"/>
        </w:rPr>
      </w:pPr>
      <w:r w:rsidRPr="004747A5">
        <w:rPr>
          <w:rFonts w:ascii="Times New Roman" w:eastAsia="Times New Roman" w:hAnsi="Times New Roman" w:cs="Times New Roman"/>
          <w:b/>
          <w:bCs/>
          <w:color w:val="000000"/>
          <w:sz w:val="24"/>
          <w:lang w:eastAsia="tr-TR"/>
        </w:rPr>
        <w:t>R.G Tarih-</w:t>
      </w:r>
      <w:proofErr w:type="gramStart"/>
      <w:r w:rsidRPr="004747A5">
        <w:rPr>
          <w:rFonts w:ascii="Times New Roman" w:eastAsia="Times New Roman" w:hAnsi="Times New Roman" w:cs="Times New Roman"/>
          <w:b/>
          <w:bCs/>
          <w:color w:val="000000"/>
          <w:sz w:val="24"/>
          <w:lang w:eastAsia="tr-TR"/>
        </w:rPr>
        <w:t>Sayı : 10</w:t>
      </w:r>
      <w:proofErr w:type="gramEnd"/>
      <w:r w:rsidRPr="004747A5">
        <w:rPr>
          <w:rFonts w:ascii="Times New Roman" w:eastAsia="Times New Roman" w:hAnsi="Times New Roman" w:cs="Times New Roman"/>
          <w:b/>
          <w:bCs/>
          <w:color w:val="000000"/>
          <w:sz w:val="24"/>
          <w:lang w:eastAsia="tr-TR"/>
        </w:rPr>
        <w:t>.12.2013-28847</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                  </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 xml:space="preserve">İTİRAZ YOLUNA </w:t>
      </w:r>
      <w:proofErr w:type="gramStart"/>
      <w:r w:rsidRPr="004747A5">
        <w:rPr>
          <w:rFonts w:ascii="Times New Roman" w:eastAsia="Times New Roman" w:hAnsi="Times New Roman" w:cs="Times New Roman"/>
          <w:b/>
          <w:bCs/>
          <w:color w:val="000000"/>
          <w:sz w:val="24"/>
          <w:lang w:eastAsia="tr-TR"/>
        </w:rPr>
        <w:t>BAŞVURAN :</w:t>
      </w:r>
      <w:r w:rsidRPr="004747A5">
        <w:rPr>
          <w:rFonts w:ascii="Times New Roman" w:eastAsia="Times New Roman" w:hAnsi="Times New Roman" w:cs="Times New Roman"/>
          <w:b/>
          <w:bCs/>
          <w:color w:val="000000"/>
          <w:sz w:val="24"/>
          <w:szCs w:val="19"/>
          <w:lang w:eastAsia="tr-TR"/>
        </w:rPr>
        <w:t> </w:t>
      </w:r>
      <w:r w:rsidRPr="004747A5">
        <w:rPr>
          <w:rFonts w:ascii="Times New Roman" w:eastAsia="Times New Roman" w:hAnsi="Times New Roman" w:cs="Times New Roman"/>
          <w:color w:val="000000"/>
          <w:sz w:val="24"/>
          <w:szCs w:val="19"/>
          <w:lang w:eastAsia="tr-TR"/>
        </w:rPr>
        <w:t>Tire</w:t>
      </w:r>
      <w:proofErr w:type="gramEnd"/>
      <w:r w:rsidRPr="004747A5">
        <w:rPr>
          <w:rFonts w:ascii="Times New Roman" w:eastAsia="Times New Roman" w:hAnsi="Times New Roman" w:cs="Times New Roman"/>
          <w:color w:val="000000"/>
          <w:sz w:val="24"/>
          <w:szCs w:val="19"/>
          <w:lang w:eastAsia="tr-TR"/>
        </w:rPr>
        <w:t xml:space="preserve"> Sulh Ceza Mahkemesi</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 xml:space="preserve">İTİRAZIN </w:t>
      </w:r>
      <w:proofErr w:type="gramStart"/>
      <w:r w:rsidRPr="004747A5">
        <w:rPr>
          <w:rFonts w:ascii="Times New Roman" w:eastAsia="Times New Roman" w:hAnsi="Times New Roman" w:cs="Times New Roman"/>
          <w:b/>
          <w:bCs/>
          <w:color w:val="000000"/>
          <w:sz w:val="24"/>
          <w:lang w:eastAsia="tr-TR"/>
        </w:rPr>
        <w:t>KONUSU :</w:t>
      </w:r>
      <w:r w:rsidRPr="004747A5">
        <w:rPr>
          <w:rFonts w:ascii="Times New Roman" w:eastAsia="Times New Roman" w:hAnsi="Times New Roman" w:cs="Times New Roman"/>
          <w:b/>
          <w:bCs/>
          <w:color w:val="000000"/>
          <w:sz w:val="24"/>
          <w:szCs w:val="19"/>
          <w:lang w:eastAsia="tr-TR"/>
        </w:rPr>
        <w:t> </w:t>
      </w:r>
      <w:r w:rsidRPr="004747A5">
        <w:rPr>
          <w:rFonts w:ascii="Times New Roman" w:eastAsia="Times New Roman" w:hAnsi="Times New Roman" w:cs="Times New Roman"/>
          <w:color w:val="000000"/>
          <w:sz w:val="24"/>
          <w:szCs w:val="19"/>
          <w:lang w:eastAsia="tr-TR"/>
        </w:rPr>
        <w:t>13</w:t>
      </w:r>
      <w:proofErr w:type="gramEnd"/>
      <w:r w:rsidRPr="004747A5">
        <w:rPr>
          <w:rFonts w:ascii="Times New Roman" w:eastAsia="Times New Roman" w:hAnsi="Times New Roman" w:cs="Times New Roman"/>
          <w:color w:val="000000"/>
          <w:sz w:val="24"/>
          <w:szCs w:val="19"/>
          <w:lang w:eastAsia="tr-TR"/>
        </w:rPr>
        <w:t>.10.1983 günlü, 2918 sayılı Karayolları Trafik Kanunu'nun 116. maddesinin, 31.10.1990 günlü, 3672 sayılı Kanun'un 7. maddesi ile değiştirilen birinci fıkrasının Anayasa'nın 2. ve 38. maddelerine aykırılığı ileri sürülerek iptaline karar verilmesi istemidir.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I- OLAY</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Tescil plakasına yazılan idari para cezasının iptali istemiyle yapılan itiraz başvurusunda, itiraz konusu kuralın Anayasa'ya aykırı olduğu kanısına varan Mahkeme, iptali için başvurmuştur.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4747A5">
        <w:rPr>
          <w:rFonts w:ascii="Times New Roman" w:eastAsia="Times New Roman" w:hAnsi="Times New Roman" w:cs="Times New Roman"/>
          <w:b/>
          <w:bCs/>
          <w:color w:val="000000"/>
          <w:sz w:val="24"/>
          <w:lang w:eastAsia="tr-TR"/>
        </w:rPr>
        <w:t>III- YASA METİNLERİ</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A- İtiraz Konusu Yasa Kuralı</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4747A5">
        <w:rPr>
          <w:rFonts w:ascii="Times New Roman" w:eastAsia="Times New Roman" w:hAnsi="Times New Roman" w:cs="Times New Roman"/>
          <w:color w:val="000000"/>
          <w:sz w:val="24"/>
          <w:szCs w:val="19"/>
          <w:lang w:eastAsia="tr-TR"/>
        </w:rPr>
        <w:t>2918 sayılı Kanun'un itiraz konusu kuralı da içeren 116. maddesi şöyledir: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gramStart"/>
      <w:r w:rsidRPr="004747A5">
        <w:rPr>
          <w:rFonts w:ascii="Times New Roman" w:eastAsia="Times New Roman" w:hAnsi="Times New Roman" w:cs="Times New Roman"/>
          <w:i/>
          <w:iCs/>
          <w:color w:val="000000"/>
          <w:sz w:val="24"/>
          <w:lang w:eastAsia="tr-TR"/>
        </w:rPr>
        <w:t>'</w:t>
      </w:r>
      <w:bookmarkStart w:id="1" w:name="199663"/>
      <w:bookmarkEnd w:id="1"/>
      <w:r w:rsidRPr="004747A5">
        <w:rPr>
          <w:rFonts w:ascii="Times New Roman" w:eastAsia="Times New Roman" w:hAnsi="Times New Roman" w:cs="Times New Roman"/>
          <w:b/>
          <w:bCs/>
          <w:i/>
          <w:iCs/>
          <w:color w:val="000000"/>
          <w:sz w:val="24"/>
          <w:lang w:eastAsia="tr-TR"/>
        </w:rPr>
        <w:t>Madde 116-</w:t>
      </w:r>
      <w:r w:rsidRPr="004747A5">
        <w:rPr>
          <w:rFonts w:ascii="Times New Roman" w:eastAsia="Times New Roman" w:hAnsi="Times New Roman" w:cs="Times New Roman"/>
          <w:i/>
          <w:iCs/>
          <w:color w:val="000000"/>
          <w:sz w:val="24"/>
          <w:szCs w:val="19"/>
          <w:lang w:eastAsia="tr-TR"/>
        </w:rPr>
        <w:t> </w:t>
      </w:r>
      <w:r w:rsidRPr="004747A5">
        <w:rPr>
          <w:rFonts w:ascii="Times New Roman" w:eastAsia="Times New Roman" w:hAnsi="Times New Roman" w:cs="Times New Roman"/>
          <w:b/>
          <w:bCs/>
          <w:i/>
          <w:iCs/>
          <w:color w:val="000000"/>
          <w:sz w:val="24"/>
          <w:szCs w:val="19"/>
          <w:lang w:eastAsia="tr-TR"/>
        </w:rPr>
        <w:t>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w:t>
      </w:r>
      <w:proofErr w:type="gramEnd"/>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gramStart"/>
      <w:r w:rsidRPr="004747A5">
        <w:rPr>
          <w:rFonts w:ascii="Times New Roman" w:eastAsia="Times New Roman" w:hAnsi="Times New Roman" w:cs="Times New Roman"/>
          <w:i/>
          <w:iCs/>
          <w:color w:val="000000"/>
          <w:sz w:val="24"/>
          <w:szCs w:val="19"/>
          <w:lang w:eastAsia="tr-TR"/>
        </w:rPr>
        <w:t>Para cezasının ödenmesi gerektiği hallerde trafik kaydında araç sahibi olarak görülen kişiye cezayı ödemesi için posta yoluyla tebligat yapılır, bu şekilde tebliğ edilemeyen tutanaklar ilgili tahsil dairesinin ilân asmaya mahsus yerinde liste halinde ilân edilir, ilân tarihini takip eden otuzuncu gün tebligat yapılmış sayılır ve bu cezalar 114 ve 115 inci maddelerde belirtilen şekilde takip ve tahsil olunur.'</w:t>
      </w:r>
      <w:proofErr w:type="gramEnd"/>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B- Dayanılan Anayasa Kuralları</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Başvuru kararında, Anayasa'nın 2. ve 38. maddelerine dayanılmıştır.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IV- İLK İNCELEME</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47A5">
        <w:rPr>
          <w:rFonts w:ascii="Times New Roman" w:eastAsia="Times New Roman" w:hAnsi="Times New Roman" w:cs="Times New Roman"/>
          <w:color w:val="000000"/>
          <w:sz w:val="24"/>
          <w:szCs w:val="19"/>
          <w:lang w:eastAsia="tr-TR"/>
        </w:rPr>
        <w:t>Anayasa Mahkemesi İçtüzüğü hükümleri uyarınca</w:t>
      </w:r>
      <w:r w:rsidRPr="004747A5">
        <w:rPr>
          <w:rFonts w:ascii="Times New Roman" w:eastAsia="Times New Roman" w:hAnsi="Times New Roman" w:cs="Times New Roman"/>
          <w:sz w:val="24"/>
          <w:szCs w:val="19"/>
          <w:lang w:eastAsia="tr-TR"/>
        </w:rPr>
        <w:t> </w:t>
      </w:r>
      <w:proofErr w:type="spellStart"/>
      <w:r w:rsidRPr="004747A5">
        <w:rPr>
          <w:rFonts w:ascii="Times New Roman" w:eastAsia="Times New Roman" w:hAnsi="Times New Roman" w:cs="Times New Roman"/>
          <w:sz w:val="24"/>
          <w:szCs w:val="19"/>
          <w:lang w:eastAsia="tr-TR"/>
        </w:rPr>
        <w:t>Serruh</w:t>
      </w:r>
      <w:proofErr w:type="spellEnd"/>
      <w:r w:rsidRPr="004747A5">
        <w:rPr>
          <w:rFonts w:ascii="Times New Roman" w:eastAsia="Times New Roman" w:hAnsi="Times New Roman" w:cs="Times New Roman"/>
          <w:sz w:val="24"/>
          <w:szCs w:val="19"/>
          <w:lang w:eastAsia="tr-TR"/>
        </w:rPr>
        <w:t xml:space="preserve"> KALELİ, Alparslan ALTAN, Mehmet ERTEN, Serdar ÖZGÜLDÜR, Zehra Ayla PERKTAŞ, Recep KÖMÜRCÜ, Burhan </w:t>
      </w:r>
      <w:r w:rsidRPr="004747A5">
        <w:rPr>
          <w:rFonts w:ascii="Times New Roman" w:eastAsia="Times New Roman" w:hAnsi="Times New Roman" w:cs="Times New Roman"/>
          <w:sz w:val="24"/>
          <w:szCs w:val="19"/>
          <w:lang w:eastAsia="tr-TR"/>
        </w:rPr>
        <w:lastRenderedPageBreak/>
        <w:t xml:space="preserve">ÜSTÜN, Engin YILDIRIM, Nuri NECİPOĞLU, </w:t>
      </w:r>
      <w:proofErr w:type="spellStart"/>
      <w:r w:rsidRPr="004747A5">
        <w:rPr>
          <w:rFonts w:ascii="Times New Roman" w:eastAsia="Times New Roman" w:hAnsi="Times New Roman" w:cs="Times New Roman"/>
          <w:sz w:val="24"/>
          <w:szCs w:val="19"/>
          <w:lang w:eastAsia="tr-TR"/>
        </w:rPr>
        <w:t>Hicabi</w:t>
      </w:r>
      <w:proofErr w:type="spellEnd"/>
      <w:r w:rsidRPr="004747A5">
        <w:rPr>
          <w:rFonts w:ascii="Times New Roman" w:eastAsia="Times New Roman" w:hAnsi="Times New Roman" w:cs="Times New Roman"/>
          <w:sz w:val="24"/>
          <w:szCs w:val="19"/>
          <w:lang w:eastAsia="tr-TR"/>
        </w:rPr>
        <w:t xml:space="preserve"> DURSUN, Celal Mümtaz AKINCI, Erdal TERCAN, Muammer TOPAL, Zühtü ARSLAN ve M. Emin </w:t>
      </w:r>
      <w:proofErr w:type="spellStart"/>
      <w:r w:rsidRPr="004747A5">
        <w:rPr>
          <w:rFonts w:ascii="Times New Roman" w:eastAsia="Times New Roman" w:hAnsi="Times New Roman" w:cs="Times New Roman"/>
          <w:sz w:val="24"/>
          <w:szCs w:val="19"/>
          <w:lang w:eastAsia="tr-TR"/>
        </w:rPr>
        <w:t>KUZ'un</w:t>
      </w:r>
      <w:proofErr w:type="spellEnd"/>
      <w:r w:rsidRPr="004747A5">
        <w:rPr>
          <w:rFonts w:ascii="Times New Roman" w:eastAsia="Times New Roman" w:hAnsi="Times New Roman" w:cs="Times New Roman"/>
          <w:sz w:val="24"/>
          <w:szCs w:val="19"/>
          <w:lang w:eastAsia="tr-TR"/>
        </w:rPr>
        <w:t xml:space="preserve"> katılımlarıyla 2.5.2013 gününde yapılan ilk inceleme toplantısında öncelikle on yıllık süre sorunu görüşülmüştür.</w:t>
      </w:r>
      <w:proofErr w:type="gramEnd"/>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47A5">
        <w:rPr>
          <w:rFonts w:ascii="Times New Roman" w:eastAsia="Times New Roman" w:hAnsi="Times New Roman" w:cs="Times New Roman"/>
          <w:color w:val="000000"/>
          <w:sz w:val="24"/>
          <w:szCs w:val="19"/>
          <w:lang w:eastAsia="tr-TR"/>
        </w:rPr>
        <w:t>Anayasa'nın </w:t>
      </w:r>
      <w:r w:rsidRPr="004747A5">
        <w:rPr>
          <w:rFonts w:ascii="Times New Roman" w:eastAsia="Times New Roman" w:hAnsi="Times New Roman" w:cs="Times New Roman"/>
          <w:i/>
          <w:iCs/>
          <w:color w:val="000000"/>
          <w:sz w:val="24"/>
          <w:szCs w:val="19"/>
          <w:lang w:eastAsia="tr-TR"/>
        </w:rPr>
        <w:t>'Anayasaya aykırılığın diğer mahkemelerde ileri sürülmesi'</w:t>
      </w:r>
      <w:r w:rsidRPr="004747A5">
        <w:rPr>
          <w:rFonts w:ascii="Times New Roman" w:eastAsia="Times New Roman" w:hAnsi="Times New Roman" w:cs="Times New Roman"/>
          <w:color w:val="000000"/>
          <w:sz w:val="24"/>
          <w:szCs w:val="19"/>
          <w:lang w:eastAsia="tr-TR"/>
        </w:rPr>
        <w:t> başlığını taşıyan 152. maddesinin son fıkrasında, </w:t>
      </w:r>
      <w:r w:rsidRPr="004747A5">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4747A5">
        <w:rPr>
          <w:rFonts w:ascii="Times New Roman" w:eastAsia="Times New Roman" w:hAnsi="Times New Roman" w:cs="Times New Roman"/>
          <w:i/>
          <w:iCs/>
          <w:color w:val="000000"/>
          <w:sz w:val="24"/>
          <w:szCs w:val="19"/>
          <w:lang w:eastAsia="tr-TR"/>
        </w:rPr>
        <w:t>red</w:t>
      </w:r>
      <w:proofErr w:type="spellEnd"/>
      <w:r w:rsidRPr="004747A5">
        <w:rPr>
          <w:rFonts w:ascii="Times New Roman" w:eastAsia="Times New Roman" w:hAnsi="Times New Roman" w:cs="Times New Roman"/>
          <w:i/>
          <w:iCs/>
          <w:color w:val="000000"/>
          <w:sz w:val="24"/>
          <w:szCs w:val="19"/>
          <w:lang w:eastAsia="tr-TR"/>
        </w:rPr>
        <w:t xml:space="preserve"> kararının Resmî Gazetede yayımlanmasından sonra on yıl geçmedikçe aynı kanun hükmünün Anayasaya aykırılığı iddiasıyla tekrar başvuruda bulunulamaz.'</w:t>
      </w:r>
      <w:r w:rsidRPr="004747A5">
        <w:rPr>
          <w:rFonts w:ascii="Times New Roman" w:eastAsia="Times New Roman" w:hAnsi="Times New Roman" w:cs="Times New Roman"/>
          <w:color w:val="000000"/>
          <w:sz w:val="24"/>
          <w:szCs w:val="19"/>
          <w:lang w:eastAsia="tr-TR"/>
        </w:rPr>
        <w:t> ve 6216 sayılı Anayasa Mahkemesinin Kuruluşu ve Yargılama Usulleri Hakkında Kanun'un </w:t>
      </w:r>
      <w:r w:rsidRPr="004747A5">
        <w:rPr>
          <w:rFonts w:ascii="Times New Roman" w:eastAsia="Times New Roman" w:hAnsi="Times New Roman" w:cs="Times New Roman"/>
          <w:i/>
          <w:iCs/>
          <w:color w:val="000000"/>
          <w:sz w:val="24"/>
          <w:szCs w:val="19"/>
          <w:lang w:eastAsia="tr-TR"/>
        </w:rPr>
        <w:t>'Başvuruya engel durumlar'</w:t>
      </w:r>
      <w:r w:rsidRPr="004747A5">
        <w:rPr>
          <w:rFonts w:ascii="Times New Roman" w:eastAsia="Times New Roman" w:hAnsi="Times New Roman" w:cs="Times New Roman"/>
          <w:color w:val="000000"/>
          <w:sz w:val="24"/>
          <w:szCs w:val="19"/>
          <w:lang w:eastAsia="tr-TR"/>
        </w:rPr>
        <w:t> başlığını taşıyan 41. maddesinin (1) numaralı fıkrasında da </w:t>
      </w:r>
      <w:r w:rsidRPr="004747A5">
        <w:rPr>
          <w:rFonts w:ascii="Times New Roman" w:eastAsia="Times New Roman" w:hAnsi="Times New Roman" w:cs="Times New Roman"/>
          <w:i/>
          <w:iCs/>
          <w:color w:val="000000"/>
          <w:sz w:val="24"/>
          <w:szCs w:val="19"/>
          <w:lang w:eastAsia="tr-TR"/>
        </w:rPr>
        <w:t>'Mahkemenin işin esasına girerek verdiği ret kararının Resmî Gazetede yayımlanmasından itibaren on yıl geçmedikçe aynı kanun hükmünün Anayasaya aykırılığı iddiasıyla itiraz başvurusu yapılamaz.'</w:t>
      </w:r>
      <w:r w:rsidRPr="004747A5">
        <w:rPr>
          <w:rFonts w:ascii="Times New Roman" w:eastAsia="Times New Roman" w:hAnsi="Times New Roman" w:cs="Times New Roman"/>
          <w:color w:val="000000"/>
          <w:sz w:val="24"/>
          <w:szCs w:val="19"/>
          <w:lang w:eastAsia="tr-TR"/>
        </w:rPr>
        <w:t> hükümlerine yer verilmiştir.</w:t>
      </w:r>
      <w:proofErr w:type="gramEnd"/>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xml:space="preserve">Başvuran Mahkemece 2918 sayılı Kanun'un 116. maddesinin birinci fıkrasının tümünün iptali istenmektedir. </w:t>
      </w:r>
      <w:proofErr w:type="gramStart"/>
      <w:r w:rsidRPr="004747A5">
        <w:rPr>
          <w:rFonts w:ascii="Times New Roman" w:eastAsia="Times New Roman" w:hAnsi="Times New Roman" w:cs="Times New Roman"/>
          <w:color w:val="000000"/>
          <w:sz w:val="24"/>
          <w:szCs w:val="19"/>
          <w:lang w:eastAsia="tr-TR"/>
        </w:rPr>
        <w:t>2918 sayılı Kanun'un 116. maddesinin birinci fıkrasında yer alan </w:t>
      </w:r>
      <w:r w:rsidRPr="004747A5">
        <w:rPr>
          <w:rFonts w:ascii="Times New Roman" w:eastAsia="Times New Roman" w:hAnsi="Times New Roman" w:cs="Times New Roman"/>
          <w:i/>
          <w:iCs/>
          <w:color w:val="000000"/>
          <w:sz w:val="24"/>
          <w:szCs w:val="19"/>
          <w:lang w:eastAsia="tr-TR"/>
        </w:rPr>
        <w:t>''ve sürücüsü tespit edilemeyen''</w:t>
      </w:r>
      <w:r w:rsidRPr="004747A5">
        <w:rPr>
          <w:rFonts w:ascii="Times New Roman" w:eastAsia="Times New Roman" w:hAnsi="Times New Roman" w:cs="Times New Roman"/>
          <w:color w:val="000000"/>
          <w:sz w:val="24"/>
          <w:szCs w:val="19"/>
          <w:lang w:eastAsia="tr-TR"/>
        </w:rPr>
        <w:t> ve </w:t>
      </w:r>
      <w:r w:rsidRPr="004747A5">
        <w:rPr>
          <w:rFonts w:ascii="Times New Roman" w:eastAsia="Times New Roman" w:hAnsi="Times New Roman" w:cs="Times New Roman"/>
          <w:i/>
          <w:iCs/>
          <w:color w:val="000000"/>
          <w:sz w:val="24"/>
          <w:szCs w:val="19"/>
          <w:lang w:eastAsia="tr-TR"/>
        </w:rPr>
        <w:t>''tescil plakalarına göre''</w:t>
      </w:r>
      <w:r w:rsidRPr="004747A5">
        <w:rPr>
          <w:rFonts w:ascii="Times New Roman" w:eastAsia="Times New Roman" w:hAnsi="Times New Roman" w:cs="Times New Roman"/>
          <w:color w:val="000000"/>
          <w:sz w:val="24"/>
          <w:szCs w:val="19"/>
          <w:lang w:eastAsia="tr-TR"/>
        </w:rPr>
        <w:t xml:space="preserve"> ibarelerine yönelik olarak daha önce yapılan itiraz başvurusu, Anayasa Mahkemesinin 6.3.2008 günlü, E.2004/116, K.2008/74 sayılı kararıyla esastan reddedilmiş ve bu karar 1.7.2008 günlü, 26923 sayılı Resmî </w:t>
      </w:r>
      <w:proofErr w:type="spellStart"/>
      <w:r w:rsidRPr="004747A5">
        <w:rPr>
          <w:rFonts w:ascii="Times New Roman" w:eastAsia="Times New Roman" w:hAnsi="Times New Roman" w:cs="Times New Roman"/>
          <w:color w:val="000000"/>
          <w:sz w:val="24"/>
          <w:szCs w:val="19"/>
          <w:lang w:eastAsia="tr-TR"/>
        </w:rPr>
        <w:t>Gazete'de</w:t>
      </w:r>
      <w:proofErr w:type="spellEnd"/>
      <w:r w:rsidRPr="004747A5">
        <w:rPr>
          <w:rFonts w:ascii="Times New Roman" w:eastAsia="Times New Roman" w:hAnsi="Times New Roman" w:cs="Times New Roman"/>
          <w:color w:val="000000"/>
          <w:sz w:val="24"/>
          <w:szCs w:val="19"/>
          <w:lang w:eastAsia="tr-TR"/>
        </w:rPr>
        <w:t xml:space="preserve"> yayımlanmıştır.</w:t>
      </w:r>
      <w:proofErr w:type="gramEnd"/>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47A5">
        <w:rPr>
          <w:rFonts w:ascii="Times New Roman" w:eastAsia="Times New Roman" w:hAnsi="Times New Roman" w:cs="Times New Roman"/>
          <w:color w:val="000000"/>
          <w:sz w:val="24"/>
          <w:szCs w:val="19"/>
          <w:lang w:eastAsia="tr-TR"/>
        </w:rPr>
        <w:t>Anayasa Mahkemesince işin esasına girilerek, 2918 sayılı Kanun'un 116. maddesinin birinci fıkrasında yer alan </w:t>
      </w:r>
      <w:r w:rsidRPr="004747A5">
        <w:rPr>
          <w:rFonts w:ascii="Times New Roman" w:eastAsia="Times New Roman" w:hAnsi="Times New Roman" w:cs="Times New Roman"/>
          <w:i/>
          <w:iCs/>
          <w:color w:val="000000"/>
          <w:sz w:val="24"/>
          <w:szCs w:val="19"/>
          <w:lang w:eastAsia="tr-TR"/>
        </w:rPr>
        <w:t>''ve sürücüsü tespit edilemeyen''</w:t>
      </w:r>
      <w:r w:rsidRPr="004747A5">
        <w:rPr>
          <w:rFonts w:ascii="Times New Roman" w:eastAsia="Times New Roman" w:hAnsi="Times New Roman" w:cs="Times New Roman"/>
          <w:color w:val="000000"/>
          <w:sz w:val="24"/>
          <w:szCs w:val="19"/>
          <w:lang w:eastAsia="tr-TR"/>
        </w:rPr>
        <w:t> ve </w:t>
      </w:r>
      <w:r w:rsidRPr="004747A5">
        <w:rPr>
          <w:rFonts w:ascii="Times New Roman" w:eastAsia="Times New Roman" w:hAnsi="Times New Roman" w:cs="Times New Roman"/>
          <w:i/>
          <w:iCs/>
          <w:color w:val="000000"/>
          <w:sz w:val="24"/>
          <w:szCs w:val="19"/>
          <w:lang w:eastAsia="tr-TR"/>
        </w:rPr>
        <w:t>''tescil plakalarına göre''</w:t>
      </w:r>
      <w:r w:rsidRPr="004747A5">
        <w:rPr>
          <w:rFonts w:ascii="Times New Roman" w:eastAsia="Times New Roman" w:hAnsi="Times New Roman" w:cs="Times New Roman"/>
          <w:color w:val="000000"/>
          <w:sz w:val="24"/>
          <w:szCs w:val="19"/>
          <w:lang w:eastAsia="tr-TR"/>
        </w:rPr>
        <w:t xml:space="preserve"> ibarelerinin Anayasa'ya aykırı olmadığına karar verildiğinden, bu konuda yeni bir başvurunun yapılabilmesi için kararın Resmî </w:t>
      </w:r>
      <w:proofErr w:type="spellStart"/>
      <w:r w:rsidRPr="004747A5">
        <w:rPr>
          <w:rFonts w:ascii="Times New Roman" w:eastAsia="Times New Roman" w:hAnsi="Times New Roman" w:cs="Times New Roman"/>
          <w:color w:val="000000"/>
          <w:sz w:val="24"/>
          <w:szCs w:val="19"/>
          <w:lang w:eastAsia="tr-TR"/>
        </w:rPr>
        <w:t>Gazete'de</w:t>
      </w:r>
      <w:proofErr w:type="spellEnd"/>
      <w:r w:rsidRPr="004747A5">
        <w:rPr>
          <w:rFonts w:ascii="Times New Roman" w:eastAsia="Times New Roman" w:hAnsi="Times New Roman" w:cs="Times New Roman"/>
          <w:color w:val="000000"/>
          <w:sz w:val="24"/>
          <w:szCs w:val="19"/>
          <w:lang w:eastAsia="tr-TR"/>
        </w:rPr>
        <w:t xml:space="preserve"> yayımlandığı 1.7.2008 tarihinden başlayarak geçmesi gereken on yıllık süre henüz dolmamıştır.</w:t>
      </w:r>
      <w:proofErr w:type="gramEnd"/>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Açıklanan nedenlerle, 13.10.1983 günlü, 2918 sayılı Karayolları Trafik Kanunu'nun 116. maddesinin birinci fıkrasının;</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A- </w:t>
      </w:r>
      <w:r w:rsidRPr="004747A5">
        <w:rPr>
          <w:rFonts w:ascii="Times New Roman" w:eastAsia="Times New Roman" w:hAnsi="Times New Roman" w:cs="Times New Roman"/>
          <w:i/>
          <w:iCs/>
          <w:color w:val="000000"/>
          <w:sz w:val="24"/>
          <w:szCs w:val="19"/>
          <w:lang w:eastAsia="tr-TR"/>
        </w:rPr>
        <w:t>''ve sürücüsü tespit edilemeyen'' </w:t>
      </w:r>
      <w:r w:rsidRPr="004747A5">
        <w:rPr>
          <w:rFonts w:ascii="Times New Roman" w:eastAsia="Times New Roman" w:hAnsi="Times New Roman" w:cs="Times New Roman"/>
          <w:color w:val="000000"/>
          <w:sz w:val="24"/>
          <w:szCs w:val="19"/>
          <w:lang w:eastAsia="tr-TR"/>
        </w:rPr>
        <w:t>ve </w:t>
      </w:r>
      <w:r w:rsidRPr="004747A5">
        <w:rPr>
          <w:rFonts w:ascii="Times New Roman" w:eastAsia="Times New Roman" w:hAnsi="Times New Roman" w:cs="Times New Roman"/>
          <w:i/>
          <w:iCs/>
          <w:color w:val="000000"/>
          <w:sz w:val="24"/>
          <w:szCs w:val="19"/>
          <w:lang w:eastAsia="tr-TR"/>
        </w:rPr>
        <w:t>''tescil plakalarına göre''</w:t>
      </w:r>
      <w:r w:rsidRPr="004747A5">
        <w:rPr>
          <w:rFonts w:ascii="Times New Roman" w:eastAsia="Times New Roman" w:hAnsi="Times New Roman" w:cs="Times New Roman"/>
          <w:color w:val="000000"/>
          <w:sz w:val="24"/>
          <w:szCs w:val="19"/>
          <w:lang w:eastAsia="tr-TR"/>
        </w:rPr>
        <w:t> ibarelerine yönelik itiraz başvurusunun, Anayasa'nın 152. maddesinin son fıkrası ve 6216 sayılı Anayasa Mahkemesinin Kuruluşu ve Yargılama Usulleri Hakkında Kanun'un 41. maddesinin (1) numaralı fıkrası gereğince REDDİNE,</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B- </w:t>
      </w:r>
      <w:r w:rsidRPr="004747A5">
        <w:rPr>
          <w:rFonts w:ascii="Times New Roman" w:eastAsia="Times New Roman" w:hAnsi="Times New Roman" w:cs="Times New Roman"/>
          <w:i/>
          <w:iCs/>
          <w:color w:val="000000"/>
          <w:sz w:val="24"/>
          <w:szCs w:val="19"/>
          <w:lang w:eastAsia="tr-TR"/>
        </w:rPr>
        <w:t>''ve sürücüsü tespit edilemeyen''</w:t>
      </w:r>
      <w:r w:rsidRPr="004747A5">
        <w:rPr>
          <w:rFonts w:ascii="Times New Roman" w:eastAsia="Times New Roman" w:hAnsi="Times New Roman" w:cs="Times New Roman"/>
          <w:color w:val="000000"/>
          <w:sz w:val="24"/>
          <w:szCs w:val="19"/>
          <w:lang w:eastAsia="tr-TR"/>
        </w:rPr>
        <w:t> ve </w:t>
      </w:r>
      <w:r w:rsidRPr="004747A5">
        <w:rPr>
          <w:rFonts w:ascii="Times New Roman" w:eastAsia="Times New Roman" w:hAnsi="Times New Roman" w:cs="Times New Roman"/>
          <w:i/>
          <w:iCs/>
          <w:color w:val="000000"/>
          <w:sz w:val="24"/>
          <w:szCs w:val="19"/>
          <w:lang w:eastAsia="tr-TR"/>
        </w:rPr>
        <w:t>''tescil plakalarına göre'' </w:t>
      </w:r>
      <w:r w:rsidRPr="004747A5">
        <w:rPr>
          <w:rFonts w:ascii="Times New Roman" w:eastAsia="Times New Roman" w:hAnsi="Times New Roman" w:cs="Times New Roman"/>
          <w:color w:val="000000"/>
          <w:sz w:val="24"/>
          <w:szCs w:val="19"/>
          <w:lang w:eastAsia="tr-TR"/>
        </w:rPr>
        <w:t>ibareleri dışında kalan bölümünün esasının incelenmesine,</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OYBİRLİĞİYLE karar verilmiştir.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t>V- ESASIN İNCELENMESİ</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Başvuru kararı ve ekleri, Raportör Murat ARSLAN tarafından hazırlanan işin esasına ilişkin rapor, itiraz konusu yasa kuralı, dayanılan Anayasa kuralları ve bunların gerekçeleri ile diğer yasama belgeleri okunup incelendikten sonra gereği görüşülüp düşünüldü:</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47A5">
        <w:rPr>
          <w:rFonts w:ascii="Times New Roman" w:eastAsia="Times New Roman" w:hAnsi="Times New Roman" w:cs="Times New Roman"/>
          <w:color w:val="000000"/>
          <w:sz w:val="24"/>
          <w:szCs w:val="19"/>
          <w:lang w:eastAsia="tr-TR"/>
        </w:rPr>
        <w:lastRenderedPageBreak/>
        <w:t>Başvuru kararında, '</w:t>
      </w:r>
      <w:r w:rsidRPr="004747A5">
        <w:rPr>
          <w:rFonts w:ascii="Times New Roman" w:eastAsia="Times New Roman" w:hAnsi="Times New Roman" w:cs="Times New Roman"/>
          <w:i/>
          <w:iCs/>
          <w:color w:val="000000"/>
          <w:sz w:val="24"/>
          <w:szCs w:val="19"/>
          <w:lang w:eastAsia="tr-TR"/>
        </w:rPr>
        <w:t>ceza sorumluluğunun şahsiliği</w:t>
      </w:r>
      <w:r w:rsidRPr="004747A5">
        <w:rPr>
          <w:rFonts w:ascii="Times New Roman" w:eastAsia="Times New Roman" w:hAnsi="Times New Roman" w:cs="Times New Roman"/>
          <w:color w:val="000000"/>
          <w:sz w:val="24"/>
          <w:szCs w:val="19"/>
          <w:lang w:eastAsia="tr-TR"/>
        </w:rPr>
        <w:t>' ilkesi gereğince bireyin sadece kendi eyleminden sorumlu olması gerektiği, oysa itiraz konusu kuralla uygulanan yaptırımın '</w:t>
      </w:r>
      <w:r w:rsidRPr="004747A5">
        <w:rPr>
          <w:rFonts w:ascii="Times New Roman" w:eastAsia="Times New Roman" w:hAnsi="Times New Roman" w:cs="Times New Roman"/>
          <w:i/>
          <w:iCs/>
          <w:color w:val="000000"/>
          <w:sz w:val="24"/>
          <w:szCs w:val="19"/>
          <w:lang w:eastAsia="tr-TR"/>
        </w:rPr>
        <w:t>başkasının fiilinden sorumlu olma</w:t>
      </w:r>
      <w:r w:rsidRPr="004747A5">
        <w:rPr>
          <w:rFonts w:ascii="Times New Roman" w:eastAsia="Times New Roman" w:hAnsi="Times New Roman" w:cs="Times New Roman"/>
          <w:color w:val="000000"/>
          <w:sz w:val="24"/>
          <w:szCs w:val="19"/>
          <w:lang w:eastAsia="tr-TR"/>
        </w:rPr>
        <w:t>' anlamına geleceği, bu kuralla ispat yükü ters çevrilmek suretiyle kişilerin yargı organları önünde suçsuzluğunu kanıtlama yükümlülüğü altına sokulduğu, bu nedenle itiraz konusu kuralın Anayasa'nın 2. ve 38. maddelerine aykırı olduğu ileri sürülmüştür.</w:t>
      </w:r>
      <w:proofErr w:type="gramEnd"/>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2918 sayılı Kanun'un 116. maddesi, trafik kural ve yasaklarına aykırı davranışları belirlenen ancak sürücüsü tespit edilemeyen araçlara, trafik zabıtasınca tescil plakasına göre ceza veya suç tutanağı düzenleme olanağı tanıyan bir kuraldır.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İlk inceleme kararında, itiraz konusu kuralda yer alan </w:t>
      </w:r>
      <w:r w:rsidRPr="004747A5">
        <w:rPr>
          <w:rFonts w:ascii="Times New Roman" w:eastAsia="Times New Roman" w:hAnsi="Times New Roman" w:cs="Times New Roman"/>
          <w:i/>
          <w:iCs/>
          <w:color w:val="000000"/>
          <w:sz w:val="24"/>
          <w:szCs w:val="19"/>
          <w:lang w:eastAsia="tr-TR"/>
        </w:rPr>
        <w:t>''ve sürücüsü tespit edilemeyen''</w:t>
      </w:r>
      <w:r w:rsidRPr="004747A5">
        <w:rPr>
          <w:rFonts w:ascii="Times New Roman" w:eastAsia="Times New Roman" w:hAnsi="Times New Roman" w:cs="Times New Roman"/>
          <w:color w:val="000000"/>
          <w:sz w:val="24"/>
          <w:szCs w:val="19"/>
          <w:lang w:eastAsia="tr-TR"/>
        </w:rPr>
        <w:t> ve </w:t>
      </w:r>
      <w:r w:rsidRPr="004747A5">
        <w:rPr>
          <w:rFonts w:ascii="Times New Roman" w:eastAsia="Times New Roman" w:hAnsi="Times New Roman" w:cs="Times New Roman"/>
          <w:i/>
          <w:iCs/>
          <w:color w:val="000000"/>
          <w:sz w:val="24"/>
          <w:szCs w:val="19"/>
          <w:lang w:eastAsia="tr-TR"/>
        </w:rPr>
        <w:t>''tescil plakalarına göre''</w:t>
      </w:r>
      <w:r w:rsidRPr="004747A5">
        <w:rPr>
          <w:rFonts w:ascii="Times New Roman" w:eastAsia="Times New Roman" w:hAnsi="Times New Roman" w:cs="Times New Roman"/>
          <w:color w:val="000000"/>
          <w:sz w:val="24"/>
          <w:szCs w:val="19"/>
          <w:lang w:eastAsia="tr-TR"/>
        </w:rPr>
        <w:t> ibarelerine yönelik itiraz başvurusunun, Anayasa'nın 152. maddesinin son fıkrası ve 6216 sayılı Kanun'un 41. maddesinin (1) numaralı fıkrası gereğince reddine karar verilmesi nedeniyle esas incelemesi yapılan kural şu şekildedir: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i/>
          <w:iCs/>
          <w:color w:val="000000"/>
          <w:sz w:val="24"/>
          <w:szCs w:val="19"/>
          <w:lang w:eastAsia="tr-TR"/>
        </w:rPr>
        <w:t>'Trafiği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 araçlara ' ceza veya suç tutanağı düzenlenir.'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Kural bu hâliyle trafik kurallarının ihlali durumunda, araçlara ceza veya suç tutanağı düzenleneceğine ilişkindir. 2918 sayılı Kanun'un 1. maddesinde, Kanun'un amacı, karayollarında can ve mal güvenliği yönünden trafik düzeninin sağlanması ve trafik güvenliğini ilgilendiren tüm konularda alınacak önlemlerin belirlenmesi olarak ifade edilmiştir. Kanun'un tamamında, belirlenmiş olan trafik kuralı ihlallerine nasıl bir ceza verileceğine ilişkin hükümler mevcuttur.</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Kanun koyucu, kamu düzeninin korunması amacıyla ceza hukuku alanında düzenleme yaparken Anayasa'ya ve ceza hukukunun temel ilkelerine bağlı kalmak şartıyla toplumda hangi eylemlerin suç sayılacağı ve suç sayılan bu eylemlerin hangi tür ve ölçüde cezai yaptırıma bağlanacağı konusunda anayasal sınırlar içinde takdir yetkisine sahiptir. Bu yetki, idari yaptırımlar bakımından da geçerlidir.     </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İtiraz konusu kuralın, kişilerin can ve mal güvenliğini korumak, toplumun refah, huzur ve mutluluğunu etkileyen trafik kazalarının önlenmesini sağlamak ve böylece kamu düzenini korumak amacıyla öngörüldüğü anlaşılmaktadır. Bu düzenlemenin anayasal sınırlar içinde kanun koyucunun takdirinde olduğu açıktır. Kanun koyucunun, anayasal sınırları aşmadan takdir yetkisini kullanarak düzenlediği kural, hukuk devleti ilkesine aykırılık taşımamaktadır.     </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Açıklanan nedenlerle, itiraz konusu kural Anayasa'nın 2. maddesine aykırı değildir. İtirazın reddi gerekir.</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Kuralın, Anayasa'nın 38. maddesiyle ilgisi görülmemiştir.</w:t>
      </w:r>
      <w:r w:rsidRPr="004747A5">
        <w:rPr>
          <w:rFonts w:ascii="Times New Roman" w:eastAsia="Times New Roman" w:hAnsi="Times New Roman" w:cs="Times New Roman"/>
          <w:b/>
          <w:bCs/>
          <w:color w:val="000000"/>
          <w:sz w:val="24"/>
          <w:szCs w:val="19"/>
          <w:lang w:eastAsia="tr-TR"/>
        </w:rPr>
        <w:t>     </w:t>
      </w:r>
    </w:p>
    <w:p w:rsid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b/>
          <w:bCs/>
          <w:color w:val="000000"/>
          <w:sz w:val="24"/>
          <w:lang w:eastAsia="tr-TR"/>
        </w:rPr>
        <w:lastRenderedPageBreak/>
        <w:t>VI- SONUÇ</w:t>
      </w:r>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47A5">
        <w:rPr>
          <w:rFonts w:ascii="Times New Roman" w:eastAsia="Times New Roman" w:hAnsi="Times New Roman" w:cs="Times New Roman"/>
          <w:color w:val="000000"/>
          <w:sz w:val="24"/>
          <w:szCs w:val="19"/>
          <w:lang w:eastAsia="tr-TR"/>
        </w:rPr>
        <w:t>13.10.1983 günlü, 2918 sayılı Karayolları Trafik Kanunu'nun 116. maddesinin, 31.10.1990 günlü, 3672 sayılı Kanun'un 7. maddesi ile değiştirilen birinci fıkrasının </w:t>
      </w:r>
      <w:r w:rsidRPr="004747A5">
        <w:rPr>
          <w:rFonts w:ascii="Times New Roman" w:eastAsia="Times New Roman" w:hAnsi="Times New Roman" w:cs="Times New Roman"/>
          <w:i/>
          <w:iCs/>
          <w:color w:val="000000"/>
          <w:sz w:val="24"/>
          <w:szCs w:val="19"/>
          <w:lang w:eastAsia="tr-TR"/>
        </w:rPr>
        <w:t xml:space="preserve">'Trafiği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w:t>
      </w:r>
      <w:proofErr w:type="spellStart"/>
      <w:r w:rsidRPr="004747A5">
        <w:rPr>
          <w:rFonts w:ascii="Times New Roman" w:eastAsia="Times New Roman" w:hAnsi="Times New Roman" w:cs="Times New Roman"/>
          <w:i/>
          <w:iCs/>
          <w:color w:val="000000"/>
          <w:sz w:val="24"/>
          <w:szCs w:val="19"/>
          <w:lang w:eastAsia="tr-TR"/>
        </w:rPr>
        <w:t>eden'araçlara'ceza</w:t>
      </w:r>
      <w:proofErr w:type="spellEnd"/>
      <w:r w:rsidRPr="004747A5">
        <w:rPr>
          <w:rFonts w:ascii="Times New Roman" w:eastAsia="Times New Roman" w:hAnsi="Times New Roman" w:cs="Times New Roman"/>
          <w:i/>
          <w:iCs/>
          <w:color w:val="000000"/>
          <w:sz w:val="24"/>
          <w:szCs w:val="19"/>
          <w:lang w:eastAsia="tr-TR"/>
        </w:rPr>
        <w:t xml:space="preserve"> veya suç tutanağı düzenlenir.' </w:t>
      </w:r>
      <w:r w:rsidRPr="004747A5">
        <w:rPr>
          <w:rFonts w:ascii="Times New Roman" w:eastAsia="Times New Roman" w:hAnsi="Times New Roman" w:cs="Times New Roman"/>
          <w:color w:val="000000"/>
          <w:sz w:val="24"/>
          <w:szCs w:val="19"/>
          <w:lang w:eastAsia="tr-TR"/>
        </w:rPr>
        <w:t>bölümünün Anayasa'ya aykırı olmadığına ve itirazın REDDİNE, 2.5.2013 gününde OYBİRLİĞİYLE karar verildi.</w:t>
      </w:r>
      <w:proofErr w:type="gramEnd"/>
    </w:p>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47A5" w:rsidRPr="004747A5" w:rsidTr="004747A5">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Başkanvekili</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47A5">
              <w:rPr>
                <w:rFonts w:ascii="Times New Roman" w:eastAsia="Times New Roman" w:hAnsi="Times New Roman" w:cs="Times New Roman"/>
                <w:sz w:val="24"/>
                <w:szCs w:val="19"/>
                <w:lang w:eastAsia="tr-TR"/>
              </w:rPr>
              <w:t>Serruh</w:t>
            </w:r>
            <w:proofErr w:type="spellEnd"/>
            <w:r w:rsidRPr="004747A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Başkanvekili</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Mehmet ERTEN</w:t>
            </w:r>
          </w:p>
        </w:tc>
      </w:tr>
    </w:tbl>
    <w:p w:rsid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47A5" w:rsidRPr="004747A5" w:rsidTr="004747A5">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Zehra Ayla PERKTAŞ</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Recep KÖMÜRCÜ</w:t>
            </w:r>
          </w:p>
        </w:tc>
      </w:tr>
    </w:tbl>
    <w:p w:rsid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47A5" w:rsidRPr="004747A5" w:rsidTr="004747A5">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Nuri NECİPOĞLU</w:t>
            </w:r>
          </w:p>
        </w:tc>
      </w:tr>
    </w:tbl>
    <w:p w:rsid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47A5" w:rsidRPr="004747A5" w:rsidTr="004747A5">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47A5">
              <w:rPr>
                <w:rFonts w:ascii="Times New Roman" w:eastAsia="Times New Roman" w:hAnsi="Times New Roman" w:cs="Times New Roman"/>
                <w:sz w:val="24"/>
                <w:szCs w:val="19"/>
                <w:lang w:eastAsia="tr-TR"/>
              </w:rPr>
              <w:t>Hicabi</w:t>
            </w:r>
            <w:proofErr w:type="spellEnd"/>
            <w:r w:rsidRPr="004747A5">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Erdal TERCAN</w:t>
            </w:r>
          </w:p>
        </w:tc>
      </w:tr>
    </w:tbl>
    <w:p w:rsid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4747A5">
        <w:rPr>
          <w:rFonts w:ascii="Times New Roman" w:eastAsia="Times New Roman" w:hAnsi="Times New Roman" w:cs="Times New Roman"/>
          <w:color w:val="000000"/>
          <w:sz w:val="24"/>
          <w:szCs w:val="19"/>
          <w:lang w:eastAsia="tr-TR"/>
        </w:rPr>
        <w:t> </w:t>
      </w:r>
    </w:p>
    <w:p w:rsid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747A5" w:rsidRPr="004747A5" w:rsidRDefault="004747A5" w:rsidP="004747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47A5" w:rsidRPr="004747A5" w:rsidTr="004747A5">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Üye</w:t>
            </w:r>
          </w:p>
          <w:p w:rsidR="004747A5" w:rsidRPr="004747A5" w:rsidRDefault="004747A5" w:rsidP="004747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47A5">
              <w:rPr>
                <w:rFonts w:ascii="Times New Roman" w:eastAsia="Times New Roman" w:hAnsi="Times New Roman" w:cs="Times New Roman"/>
                <w:sz w:val="24"/>
                <w:szCs w:val="19"/>
                <w:lang w:eastAsia="tr-TR"/>
              </w:rPr>
              <w:t>M. Emin KUZ</w:t>
            </w:r>
          </w:p>
        </w:tc>
      </w:tr>
    </w:tbl>
    <w:p w:rsidR="004747A5" w:rsidRPr="004747A5" w:rsidRDefault="004747A5" w:rsidP="004747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47A5">
        <w:rPr>
          <w:rFonts w:ascii="Times New Roman" w:eastAsia="Times New Roman" w:hAnsi="Times New Roman" w:cs="Times New Roman"/>
          <w:color w:val="000000"/>
          <w:sz w:val="24"/>
          <w:szCs w:val="27"/>
          <w:lang w:eastAsia="tr-TR"/>
        </w:rPr>
        <w:t> </w:t>
      </w:r>
    </w:p>
    <w:p w:rsidR="00CE1FB9" w:rsidRPr="004747A5" w:rsidRDefault="00CE1FB9" w:rsidP="004747A5">
      <w:pPr>
        <w:spacing w:before="100" w:beforeAutospacing="1" w:after="100" w:afterAutospacing="1" w:line="240" w:lineRule="auto"/>
        <w:ind w:firstLine="709"/>
        <w:jc w:val="both"/>
        <w:rPr>
          <w:rFonts w:ascii="Times New Roman" w:hAnsi="Times New Roman" w:cs="Times New Roman"/>
          <w:sz w:val="24"/>
        </w:rPr>
      </w:pPr>
    </w:p>
    <w:sectPr w:rsidR="00CE1FB9" w:rsidRPr="004747A5" w:rsidSect="004747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75" w:rsidRDefault="00710175" w:rsidP="004747A5">
      <w:pPr>
        <w:spacing w:after="0" w:line="240" w:lineRule="auto"/>
      </w:pPr>
      <w:r>
        <w:separator/>
      </w:r>
    </w:p>
  </w:endnote>
  <w:endnote w:type="continuationSeparator" w:id="0">
    <w:p w:rsidR="00710175" w:rsidRDefault="00710175" w:rsidP="0047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A5" w:rsidRDefault="004747A5" w:rsidP="003754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47A5" w:rsidRDefault="004747A5" w:rsidP="004747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A5" w:rsidRPr="004747A5" w:rsidRDefault="004747A5" w:rsidP="003754E9">
    <w:pPr>
      <w:pStyle w:val="Altbilgi"/>
      <w:framePr w:wrap="around" w:vAnchor="text" w:hAnchor="margin" w:xAlign="right" w:y="1"/>
      <w:rPr>
        <w:rStyle w:val="SayfaNumaras"/>
        <w:rFonts w:ascii="Times New Roman" w:hAnsi="Times New Roman" w:cs="Times New Roman"/>
      </w:rPr>
    </w:pPr>
    <w:r w:rsidRPr="004747A5">
      <w:rPr>
        <w:rStyle w:val="SayfaNumaras"/>
        <w:rFonts w:ascii="Times New Roman" w:hAnsi="Times New Roman" w:cs="Times New Roman"/>
      </w:rPr>
      <w:fldChar w:fldCharType="begin"/>
    </w:r>
    <w:r w:rsidRPr="004747A5">
      <w:rPr>
        <w:rStyle w:val="SayfaNumaras"/>
        <w:rFonts w:ascii="Times New Roman" w:hAnsi="Times New Roman" w:cs="Times New Roman"/>
      </w:rPr>
      <w:instrText xml:space="preserve">PAGE  </w:instrText>
    </w:r>
    <w:r w:rsidRPr="004747A5">
      <w:rPr>
        <w:rStyle w:val="SayfaNumaras"/>
        <w:rFonts w:ascii="Times New Roman" w:hAnsi="Times New Roman" w:cs="Times New Roman"/>
      </w:rPr>
      <w:fldChar w:fldCharType="separate"/>
    </w:r>
    <w:r w:rsidR="009A0345">
      <w:rPr>
        <w:rStyle w:val="SayfaNumaras"/>
        <w:rFonts w:ascii="Times New Roman" w:hAnsi="Times New Roman" w:cs="Times New Roman"/>
        <w:noProof/>
      </w:rPr>
      <w:t>2</w:t>
    </w:r>
    <w:r w:rsidRPr="004747A5">
      <w:rPr>
        <w:rStyle w:val="SayfaNumaras"/>
        <w:rFonts w:ascii="Times New Roman" w:hAnsi="Times New Roman" w:cs="Times New Roman"/>
      </w:rPr>
      <w:fldChar w:fldCharType="end"/>
    </w:r>
  </w:p>
  <w:p w:rsidR="004747A5" w:rsidRPr="004747A5" w:rsidRDefault="004747A5" w:rsidP="004747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A5" w:rsidRDefault="004747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75" w:rsidRDefault="00710175" w:rsidP="004747A5">
      <w:pPr>
        <w:spacing w:after="0" w:line="240" w:lineRule="auto"/>
      </w:pPr>
      <w:r>
        <w:separator/>
      </w:r>
    </w:p>
  </w:footnote>
  <w:footnote w:type="continuationSeparator" w:id="0">
    <w:p w:rsidR="00710175" w:rsidRDefault="00710175" w:rsidP="00474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A5" w:rsidRDefault="004747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A5" w:rsidRDefault="004747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/44</w:t>
    </w:r>
  </w:p>
  <w:p w:rsidR="004747A5" w:rsidRPr="004747A5" w:rsidRDefault="004747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/59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A5" w:rsidRDefault="004747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5D"/>
    <w:rsid w:val="003E635D"/>
    <w:rsid w:val="004747A5"/>
    <w:rsid w:val="00710175"/>
    <w:rsid w:val="009A03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FCF1E-F089-4D63-BC56-E87771A1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47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4747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47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47A5"/>
  </w:style>
  <w:style w:type="paragraph" w:styleId="Altbilgi">
    <w:name w:val="footer"/>
    <w:basedOn w:val="Normal"/>
    <w:link w:val="AltbilgiChar"/>
    <w:uiPriority w:val="99"/>
    <w:unhideWhenUsed/>
    <w:rsid w:val="004747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47A5"/>
  </w:style>
  <w:style w:type="character" w:styleId="SayfaNumaras">
    <w:name w:val="page number"/>
    <w:basedOn w:val="VarsaylanParagrafYazTipi"/>
    <w:uiPriority w:val="99"/>
    <w:semiHidden/>
    <w:unhideWhenUsed/>
    <w:rsid w:val="0047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2019-02-15T08:16:00Z</dcterms:created>
  <dcterms:modified xsi:type="dcterms:W3CDTF">2019-02-15T08:17:00Z</dcterms:modified>
</cp:coreProperties>
</file>