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FAA" w:rsidRPr="001B4FAA" w:rsidRDefault="001B4FAA" w:rsidP="001B4FAA">
      <w:pPr>
        <w:shd w:val="clear" w:color="auto" w:fill="FFFFFF"/>
        <w:spacing w:before="100" w:after="100" w:line="240" w:lineRule="auto"/>
        <w:jc w:val="center"/>
        <w:rPr>
          <w:rFonts w:ascii="Times New Roman" w:eastAsia="Times New Roman" w:hAnsi="Times New Roman" w:cs="Times New Roman"/>
          <w:color w:val="000000"/>
          <w:sz w:val="24"/>
          <w:lang w:eastAsia="tr-TR"/>
        </w:rPr>
      </w:pPr>
      <w:r w:rsidRPr="001B4FAA">
        <w:rPr>
          <w:rFonts w:ascii="Times New Roman" w:eastAsia="Times New Roman" w:hAnsi="Times New Roman" w:cs="Times New Roman"/>
          <w:b/>
          <w:bCs/>
          <w:color w:val="000000"/>
          <w:sz w:val="24"/>
          <w:szCs w:val="26"/>
          <w:lang w:eastAsia="tr-TR"/>
        </w:rPr>
        <w:t>ANAYASA MAHKEMESİ KARARI</w:t>
      </w:r>
    </w:p>
    <w:p w:rsidR="001B4FAA" w:rsidRPr="001B4FAA" w:rsidRDefault="001B4FAA" w:rsidP="001B4F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B4FAA">
        <w:rPr>
          <w:rFonts w:ascii="Times New Roman" w:eastAsia="Times New Roman" w:hAnsi="Times New Roman" w:cs="Times New Roman"/>
          <w:b/>
          <w:bCs/>
          <w:color w:val="000000"/>
          <w:sz w:val="24"/>
          <w:szCs w:val="26"/>
          <w:lang w:eastAsia="tr-TR"/>
        </w:rPr>
        <w:t> </w:t>
      </w:r>
    </w:p>
    <w:p w:rsidR="001B4FAA" w:rsidRPr="001B4FAA" w:rsidRDefault="001B4FAA" w:rsidP="001B4FAA">
      <w:pPr>
        <w:shd w:val="clear" w:color="auto" w:fill="FFFFFF"/>
        <w:spacing w:after="0" w:line="240" w:lineRule="auto"/>
        <w:jc w:val="both"/>
        <w:rPr>
          <w:rFonts w:ascii="Times New Roman" w:eastAsia="Times New Roman" w:hAnsi="Times New Roman" w:cs="Times New Roman"/>
          <w:b/>
          <w:color w:val="000000"/>
          <w:sz w:val="24"/>
          <w:lang w:eastAsia="tr-TR"/>
        </w:rPr>
      </w:pPr>
      <w:r w:rsidRPr="001B4FAA">
        <w:rPr>
          <w:rFonts w:ascii="Times New Roman" w:eastAsia="Times New Roman" w:hAnsi="Times New Roman" w:cs="Times New Roman"/>
          <w:b/>
          <w:bCs/>
          <w:color w:val="000000"/>
          <w:sz w:val="24"/>
          <w:szCs w:val="26"/>
          <w:lang w:eastAsia="tr-TR"/>
        </w:rPr>
        <w:t xml:space="preserve">Esas </w:t>
      </w:r>
      <w:proofErr w:type="gramStart"/>
      <w:r w:rsidRPr="001B4FAA">
        <w:rPr>
          <w:rFonts w:ascii="Times New Roman" w:eastAsia="Times New Roman" w:hAnsi="Times New Roman" w:cs="Times New Roman"/>
          <w:b/>
          <w:bCs/>
          <w:color w:val="000000"/>
          <w:sz w:val="24"/>
          <w:szCs w:val="26"/>
          <w:lang w:eastAsia="tr-TR"/>
        </w:rPr>
        <w:t>Sayısı : 2012</w:t>
      </w:r>
      <w:proofErr w:type="gramEnd"/>
      <w:r w:rsidRPr="001B4FAA">
        <w:rPr>
          <w:rFonts w:ascii="Times New Roman" w:eastAsia="Times New Roman" w:hAnsi="Times New Roman" w:cs="Times New Roman"/>
          <w:b/>
          <w:bCs/>
          <w:color w:val="000000"/>
          <w:sz w:val="24"/>
          <w:szCs w:val="26"/>
          <w:lang w:eastAsia="tr-TR"/>
        </w:rPr>
        <w:t>/133</w:t>
      </w:r>
    </w:p>
    <w:p w:rsidR="001B4FAA" w:rsidRPr="001B4FAA" w:rsidRDefault="001B4FAA" w:rsidP="001B4FAA">
      <w:pPr>
        <w:shd w:val="clear" w:color="auto" w:fill="FFFFFF"/>
        <w:spacing w:after="0" w:line="240" w:lineRule="auto"/>
        <w:jc w:val="both"/>
        <w:rPr>
          <w:rFonts w:ascii="Times New Roman" w:eastAsia="Times New Roman" w:hAnsi="Times New Roman" w:cs="Times New Roman"/>
          <w:b/>
          <w:color w:val="000000"/>
          <w:sz w:val="24"/>
          <w:lang w:eastAsia="tr-TR"/>
        </w:rPr>
      </w:pPr>
      <w:r w:rsidRPr="001B4FAA">
        <w:rPr>
          <w:rFonts w:ascii="Times New Roman" w:eastAsia="Times New Roman" w:hAnsi="Times New Roman" w:cs="Times New Roman"/>
          <w:b/>
          <w:bCs/>
          <w:color w:val="000000"/>
          <w:sz w:val="24"/>
          <w:szCs w:val="26"/>
          <w:lang w:eastAsia="tr-TR"/>
        </w:rPr>
        <w:t xml:space="preserve">Karar </w:t>
      </w:r>
      <w:proofErr w:type="gramStart"/>
      <w:r w:rsidRPr="001B4FAA">
        <w:rPr>
          <w:rFonts w:ascii="Times New Roman" w:eastAsia="Times New Roman" w:hAnsi="Times New Roman" w:cs="Times New Roman"/>
          <w:b/>
          <w:bCs/>
          <w:color w:val="000000"/>
          <w:sz w:val="24"/>
          <w:szCs w:val="26"/>
          <w:lang w:eastAsia="tr-TR"/>
        </w:rPr>
        <w:t>Sayısı : 2013</w:t>
      </w:r>
      <w:proofErr w:type="gramEnd"/>
      <w:r w:rsidRPr="001B4FAA">
        <w:rPr>
          <w:rFonts w:ascii="Times New Roman" w:eastAsia="Times New Roman" w:hAnsi="Times New Roman" w:cs="Times New Roman"/>
          <w:b/>
          <w:bCs/>
          <w:color w:val="000000"/>
          <w:sz w:val="24"/>
          <w:szCs w:val="26"/>
          <w:lang w:eastAsia="tr-TR"/>
        </w:rPr>
        <w:t>/33</w:t>
      </w:r>
    </w:p>
    <w:p w:rsidR="001B4FAA" w:rsidRPr="001B4FAA" w:rsidRDefault="001B4FAA" w:rsidP="001B4FAA">
      <w:pPr>
        <w:shd w:val="clear" w:color="auto" w:fill="FFFFFF"/>
        <w:spacing w:after="0" w:line="240" w:lineRule="auto"/>
        <w:jc w:val="both"/>
        <w:rPr>
          <w:rFonts w:ascii="Times New Roman" w:eastAsia="Times New Roman" w:hAnsi="Times New Roman" w:cs="Times New Roman"/>
          <w:b/>
          <w:color w:val="000000"/>
          <w:sz w:val="24"/>
          <w:lang w:eastAsia="tr-TR"/>
        </w:rPr>
      </w:pPr>
      <w:r w:rsidRPr="001B4FAA">
        <w:rPr>
          <w:rFonts w:ascii="Times New Roman" w:eastAsia="Times New Roman" w:hAnsi="Times New Roman" w:cs="Times New Roman"/>
          <w:b/>
          <w:bCs/>
          <w:color w:val="000000"/>
          <w:sz w:val="24"/>
          <w:szCs w:val="26"/>
          <w:lang w:eastAsia="tr-TR"/>
        </w:rPr>
        <w:t xml:space="preserve">Karar </w:t>
      </w:r>
      <w:proofErr w:type="gramStart"/>
      <w:r w:rsidRPr="001B4FAA">
        <w:rPr>
          <w:rFonts w:ascii="Times New Roman" w:eastAsia="Times New Roman" w:hAnsi="Times New Roman" w:cs="Times New Roman"/>
          <w:b/>
          <w:bCs/>
          <w:color w:val="000000"/>
          <w:sz w:val="24"/>
          <w:szCs w:val="26"/>
          <w:lang w:eastAsia="tr-TR"/>
        </w:rPr>
        <w:t>Günü : 28</w:t>
      </w:r>
      <w:proofErr w:type="gramEnd"/>
      <w:r w:rsidRPr="001B4FAA">
        <w:rPr>
          <w:rFonts w:ascii="Times New Roman" w:eastAsia="Times New Roman" w:hAnsi="Times New Roman" w:cs="Times New Roman"/>
          <w:b/>
          <w:bCs/>
          <w:color w:val="000000"/>
          <w:sz w:val="24"/>
          <w:szCs w:val="26"/>
          <w:lang w:eastAsia="tr-TR"/>
        </w:rPr>
        <w:t>.2.2013</w:t>
      </w:r>
    </w:p>
    <w:p w:rsidR="001B4FAA" w:rsidRDefault="001B4FAA" w:rsidP="001B4FAA">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1B4FAA">
        <w:rPr>
          <w:rFonts w:ascii="Times New Roman" w:eastAsia="Times New Roman" w:hAnsi="Times New Roman" w:cs="Times New Roman"/>
          <w:b/>
          <w:bCs/>
          <w:color w:val="000000"/>
          <w:sz w:val="24"/>
          <w:szCs w:val="26"/>
          <w:lang w:eastAsia="tr-TR"/>
        </w:rPr>
        <w:t>R.G. Tarih-</w:t>
      </w:r>
      <w:proofErr w:type="gramStart"/>
      <w:r w:rsidRPr="001B4FAA">
        <w:rPr>
          <w:rFonts w:ascii="Times New Roman" w:eastAsia="Times New Roman" w:hAnsi="Times New Roman" w:cs="Times New Roman"/>
          <w:b/>
          <w:bCs/>
          <w:color w:val="000000"/>
          <w:sz w:val="24"/>
          <w:szCs w:val="26"/>
          <w:lang w:eastAsia="tr-TR"/>
        </w:rPr>
        <w:t>Sayı : 12</w:t>
      </w:r>
      <w:proofErr w:type="gramEnd"/>
      <w:r w:rsidRPr="001B4FAA">
        <w:rPr>
          <w:rFonts w:ascii="Times New Roman" w:eastAsia="Times New Roman" w:hAnsi="Times New Roman" w:cs="Times New Roman"/>
          <w:b/>
          <w:bCs/>
          <w:color w:val="000000"/>
          <w:sz w:val="24"/>
          <w:szCs w:val="26"/>
          <w:lang w:eastAsia="tr-TR"/>
        </w:rPr>
        <w:t>.07.2013-28705</w:t>
      </w:r>
    </w:p>
    <w:p w:rsidR="001B4FAA" w:rsidRDefault="001B4FAA" w:rsidP="001B4FAA">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1B4FAA" w:rsidRDefault="001B4FAA" w:rsidP="001B4F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B4FAA">
        <w:rPr>
          <w:rFonts w:ascii="Times New Roman" w:eastAsia="Times New Roman" w:hAnsi="Times New Roman" w:cs="Times New Roman"/>
          <w:b/>
          <w:bCs/>
          <w:color w:val="000000"/>
          <w:sz w:val="24"/>
          <w:szCs w:val="26"/>
          <w:lang w:eastAsia="tr-TR"/>
        </w:rPr>
        <w:t xml:space="preserve">İTİRAZ YOLUNA </w:t>
      </w:r>
      <w:proofErr w:type="gramStart"/>
      <w:r w:rsidRPr="001B4FAA">
        <w:rPr>
          <w:rFonts w:ascii="Times New Roman" w:eastAsia="Times New Roman" w:hAnsi="Times New Roman" w:cs="Times New Roman"/>
          <w:b/>
          <w:bCs/>
          <w:color w:val="000000"/>
          <w:sz w:val="24"/>
          <w:szCs w:val="26"/>
          <w:lang w:eastAsia="tr-TR"/>
        </w:rPr>
        <w:t>BAŞVURAN </w:t>
      </w:r>
      <w:r w:rsidRPr="001B4FAA">
        <w:rPr>
          <w:rFonts w:ascii="Times New Roman" w:eastAsia="Times New Roman" w:hAnsi="Times New Roman" w:cs="Times New Roman"/>
          <w:color w:val="000000"/>
          <w:sz w:val="24"/>
          <w:szCs w:val="26"/>
          <w:lang w:eastAsia="tr-TR"/>
        </w:rPr>
        <w:t>: İstanbul</w:t>
      </w:r>
      <w:proofErr w:type="gramEnd"/>
      <w:r w:rsidRPr="001B4FAA">
        <w:rPr>
          <w:rFonts w:ascii="Times New Roman" w:eastAsia="Times New Roman" w:hAnsi="Times New Roman" w:cs="Times New Roman"/>
          <w:color w:val="000000"/>
          <w:sz w:val="24"/>
          <w:szCs w:val="26"/>
          <w:lang w:eastAsia="tr-TR"/>
        </w:rPr>
        <w:t xml:space="preserve"> 1. Fikrî ve Sınaî Haklar Hukuk Mahkemesi</w:t>
      </w:r>
    </w:p>
    <w:p w:rsidR="001B4FAA" w:rsidRDefault="001B4FAA" w:rsidP="001B4F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B4FAA">
        <w:rPr>
          <w:rFonts w:ascii="Times New Roman" w:eastAsia="Times New Roman" w:hAnsi="Times New Roman" w:cs="Times New Roman"/>
          <w:b/>
          <w:bCs/>
          <w:color w:val="000000"/>
          <w:sz w:val="24"/>
          <w:szCs w:val="26"/>
          <w:lang w:eastAsia="tr-TR"/>
        </w:rPr>
        <w:t xml:space="preserve">İTİRAZIN </w:t>
      </w:r>
      <w:proofErr w:type="gramStart"/>
      <w:r w:rsidRPr="001B4FAA">
        <w:rPr>
          <w:rFonts w:ascii="Times New Roman" w:eastAsia="Times New Roman" w:hAnsi="Times New Roman" w:cs="Times New Roman"/>
          <w:b/>
          <w:bCs/>
          <w:color w:val="000000"/>
          <w:sz w:val="24"/>
          <w:szCs w:val="26"/>
          <w:lang w:eastAsia="tr-TR"/>
        </w:rPr>
        <w:t>KONUSU </w:t>
      </w:r>
      <w:r w:rsidRPr="001B4FAA">
        <w:rPr>
          <w:rFonts w:ascii="Times New Roman" w:eastAsia="Times New Roman" w:hAnsi="Times New Roman" w:cs="Times New Roman"/>
          <w:color w:val="000000"/>
          <w:sz w:val="24"/>
          <w:szCs w:val="26"/>
          <w:lang w:eastAsia="tr-TR"/>
        </w:rPr>
        <w:t>:</w:t>
      </w:r>
      <w:bookmarkStart w:id="0" w:name="OLE_LINK13"/>
      <w:bookmarkStart w:id="1" w:name="OLE_LINK3"/>
      <w:bookmarkStart w:id="2" w:name="OLE_LINK4"/>
      <w:bookmarkEnd w:id="0"/>
      <w:bookmarkEnd w:id="1"/>
      <w:bookmarkEnd w:id="2"/>
      <w:r w:rsidRPr="001B4FAA">
        <w:rPr>
          <w:rFonts w:ascii="Times New Roman" w:eastAsia="Times New Roman" w:hAnsi="Times New Roman" w:cs="Times New Roman"/>
          <w:color w:val="000000"/>
          <w:sz w:val="24"/>
          <w:szCs w:val="26"/>
          <w:lang w:eastAsia="tr-TR"/>
        </w:rPr>
        <w:t> 5</w:t>
      </w:r>
      <w:proofErr w:type="gramEnd"/>
      <w:r w:rsidRPr="001B4FAA">
        <w:rPr>
          <w:rFonts w:ascii="Times New Roman" w:eastAsia="Times New Roman" w:hAnsi="Times New Roman" w:cs="Times New Roman"/>
          <w:color w:val="000000"/>
          <w:sz w:val="24"/>
          <w:szCs w:val="26"/>
          <w:lang w:eastAsia="tr-TR"/>
        </w:rPr>
        <w:t>.12.1951 günlü, 5846 sayılı Fikir ve Sanat Eserleri Kanunu'nun;</w:t>
      </w:r>
    </w:p>
    <w:p w:rsidR="001B4FAA" w:rsidRDefault="001B4FAA" w:rsidP="001B4F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B4FAA">
        <w:rPr>
          <w:rFonts w:ascii="Times New Roman" w:eastAsia="Times New Roman" w:hAnsi="Times New Roman" w:cs="Times New Roman"/>
          <w:color w:val="000000"/>
          <w:sz w:val="24"/>
          <w:szCs w:val="26"/>
          <w:lang w:eastAsia="tr-TR"/>
        </w:rPr>
        <w:t>1- 21.2.2001 günlü, 4630 sayılı Fikir ve Sanat Eserleri Kanununun Bazı Maddelerinin Değiştirilmesine İlişkin Kanun'un 25. maddesiyle değiştirilen 68. maddesinin birinci fıkrasında yer alan ''</w:t>
      </w:r>
      <w:r w:rsidRPr="001B4FAA">
        <w:rPr>
          <w:rFonts w:ascii="Times New Roman" w:eastAsia="Times New Roman" w:hAnsi="Times New Roman" w:cs="Times New Roman"/>
          <w:i/>
          <w:iCs/>
          <w:color w:val="000000"/>
          <w:sz w:val="24"/>
          <w:szCs w:val="26"/>
          <w:lang w:eastAsia="tr-TR"/>
        </w:rPr>
        <w:t>üç kat fazlasını isteyebilir</w:t>
      </w:r>
      <w:r w:rsidRPr="001B4FAA">
        <w:rPr>
          <w:rFonts w:ascii="Times New Roman" w:eastAsia="Times New Roman" w:hAnsi="Times New Roman" w:cs="Times New Roman"/>
          <w:color w:val="000000"/>
          <w:sz w:val="24"/>
          <w:szCs w:val="26"/>
          <w:lang w:eastAsia="tr-TR"/>
        </w:rPr>
        <w:t>.' ibaresinin,</w:t>
      </w:r>
    </w:p>
    <w:p w:rsidR="001B4FAA" w:rsidRDefault="001B4FAA" w:rsidP="001B4F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B4FAA">
        <w:rPr>
          <w:rFonts w:ascii="Times New Roman" w:eastAsia="Times New Roman" w:hAnsi="Times New Roman" w:cs="Times New Roman"/>
          <w:color w:val="000000"/>
          <w:sz w:val="24"/>
          <w:szCs w:val="26"/>
          <w:lang w:eastAsia="tr-TR"/>
        </w:rPr>
        <w:t>2- 23.1.2008 günlü, 5728 sayılı Temel Ceza Kanunlarına Uyum Amacıyla Çeşitli Kanunlarda ve Diğer Bazı Kanunlarda Değişiklik Yapılmasına Dair Kanun'un 141. maddesiyle değiştirilen 76. maddesinin ikinci fıkrasının </w:t>
      </w:r>
      <w:r w:rsidRPr="001B4FAA">
        <w:rPr>
          <w:rFonts w:ascii="Times New Roman" w:eastAsia="Times New Roman" w:hAnsi="Times New Roman" w:cs="Times New Roman"/>
          <w:i/>
          <w:iCs/>
          <w:color w:val="000000"/>
          <w:sz w:val="24"/>
          <w:szCs w:val="26"/>
          <w:lang w:eastAsia="tr-TR"/>
        </w:rPr>
        <w:t xml:space="preserve">'Belirtilen belge veya listelerin sunulamaması tüm eser, </w:t>
      </w:r>
      <w:proofErr w:type="spellStart"/>
      <w:r w:rsidRPr="001B4FAA">
        <w:rPr>
          <w:rFonts w:ascii="Times New Roman" w:eastAsia="Times New Roman" w:hAnsi="Times New Roman" w:cs="Times New Roman"/>
          <w:i/>
          <w:iCs/>
          <w:color w:val="000000"/>
          <w:sz w:val="24"/>
          <w:szCs w:val="26"/>
          <w:lang w:eastAsia="tr-TR"/>
        </w:rPr>
        <w:t>fonogram</w:t>
      </w:r>
      <w:proofErr w:type="spellEnd"/>
      <w:r w:rsidRPr="001B4FAA">
        <w:rPr>
          <w:rFonts w:ascii="Times New Roman" w:eastAsia="Times New Roman" w:hAnsi="Times New Roman" w:cs="Times New Roman"/>
          <w:i/>
          <w:iCs/>
          <w:color w:val="000000"/>
          <w:sz w:val="24"/>
          <w:szCs w:val="26"/>
          <w:lang w:eastAsia="tr-TR"/>
        </w:rPr>
        <w:t>, icra, film ve yayınların haksız kullanılmakta olduğuna karine teşkil eder.</w:t>
      </w:r>
      <w:r w:rsidRPr="001B4FAA">
        <w:rPr>
          <w:rFonts w:ascii="Times New Roman" w:eastAsia="Times New Roman" w:hAnsi="Times New Roman" w:cs="Times New Roman"/>
          <w:color w:val="000000"/>
          <w:sz w:val="24"/>
          <w:szCs w:val="26"/>
          <w:lang w:eastAsia="tr-TR"/>
        </w:rPr>
        <w:t>' biçimindeki son cümlesinin,</w:t>
      </w:r>
      <w:proofErr w:type="gramEnd"/>
    </w:p>
    <w:p w:rsidR="001B4FAA" w:rsidRDefault="001B4FAA" w:rsidP="001B4F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B4FAA">
        <w:rPr>
          <w:rFonts w:ascii="Times New Roman" w:eastAsia="Times New Roman" w:hAnsi="Times New Roman" w:cs="Times New Roman"/>
          <w:color w:val="000000"/>
          <w:sz w:val="24"/>
          <w:szCs w:val="26"/>
          <w:lang w:eastAsia="tr-TR"/>
        </w:rPr>
        <w:t>Anayasa'nın 2</w:t>
      </w:r>
      <w:proofErr w:type="gramStart"/>
      <w:r w:rsidRPr="001B4FAA">
        <w:rPr>
          <w:rFonts w:ascii="Times New Roman" w:eastAsia="Times New Roman" w:hAnsi="Times New Roman" w:cs="Times New Roman"/>
          <w:color w:val="000000"/>
          <w:sz w:val="24"/>
          <w:szCs w:val="26"/>
          <w:lang w:eastAsia="tr-TR"/>
        </w:rPr>
        <w:t>.,</w:t>
      </w:r>
      <w:proofErr w:type="gramEnd"/>
      <w:r w:rsidRPr="001B4FAA">
        <w:rPr>
          <w:rFonts w:ascii="Times New Roman" w:eastAsia="Times New Roman" w:hAnsi="Times New Roman" w:cs="Times New Roman"/>
          <w:color w:val="000000"/>
          <w:sz w:val="24"/>
          <w:szCs w:val="26"/>
          <w:lang w:eastAsia="tr-TR"/>
        </w:rPr>
        <w:t xml:space="preserve"> 10., 13. ve 36. maddelerine aykırılığı ileri sürülerek iptallerine karar verilmesi istemidir.</w:t>
      </w:r>
    </w:p>
    <w:p w:rsidR="001B4FAA" w:rsidRPr="001B4FAA" w:rsidRDefault="001B4FAA" w:rsidP="001B4F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B4FAA">
        <w:rPr>
          <w:rFonts w:ascii="Times New Roman" w:eastAsia="Times New Roman" w:hAnsi="Times New Roman" w:cs="Times New Roman"/>
          <w:b/>
          <w:bCs/>
          <w:color w:val="000000"/>
          <w:sz w:val="24"/>
          <w:szCs w:val="26"/>
          <w:lang w:eastAsia="tr-TR"/>
        </w:rPr>
        <w:t>I- OLAY</w:t>
      </w:r>
    </w:p>
    <w:p w:rsidR="001B4FAA" w:rsidRDefault="001B4FAA" w:rsidP="001B4F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bookmarkStart w:id="3" w:name="_Toc343718743"/>
      <w:bookmarkStart w:id="4" w:name="_Toc343673926"/>
      <w:bookmarkEnd w:id="3"/>
      <w:bookmarkEnd w:id="4"/>
      <w:r w:rsidRPr="001B4FAA">
        <w:rPr>
          <w:rFonts w:ascii="Times New Roman" w:eastAsia="Times New Roman" w:hAnsi="Times New Roman" w:cs="Times New Roman"/>
          <w:color w:val="000000"/>
          <w:sz w:val="24"/>
          <w:szCs w:val="26"/>
          <w:lang w:eastAsia="tr-TR"/>
        </w:rPr>
        <w:t>İzinsiz icra edildiği tespit edilen eserlerin rayiç bedelinin üç katının tazmin edilmesine ve izinsiz icra edilen diğer eserlerin listesinin davalı tarafça dosyasına ibraz edilmesine karar verilmesi istemiyle açılan davada, itiraz konusu kuralların Anayasa'ya aykırı olduğu kanaatine varan Mahkeme, iptalleri için başvurmuştur.</w:t>
      </w:r>
      <w:bookmarkStart w:id="5" w:name="_Toc343673928"/>
      <w:bookmarkEnd w:id="5"/>
    </w:p>
    <w:p w:rsidR="001B4FAA" w:rsidRDefault="001B4FAA" w:rsidP="001B4F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1B4FAA">
        <w:rPr>
          <w:rFonts w:ascii="Times New Roman" w:eastAsia="Times New Roman" w:hAnsi="Times New Roman" w:cs="Times New Roman"/>
          <w:b/>
          <w:bCs/>
          <w:color w:val="000000"/>
          <w:sz w:val="24"/>
          <w:szCs w:val="26"/>
          <w:lang w:eastAsia="tr-TR"/>
        </w:rPr>
        <w:t>III- YASA METİNLERİ</w:t>
      </w:r>
    </w:p>
    <w:p w:rsidR="001B4FAA" w:rsidRDefault="001B4FAA" w:rsidP="001B4FA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3"/>
          <w:lang w:eastAsia="tr-TR"/>
        </w:rPr>
      </w:pPr>
      <w:r w:rsidRPr="001B4FAA">
        <w:rPr>
          <w:rFonts w:ascii="Times New Roman" w:eastAsia="Times New Roman" w:hAnsi="Times New Roman" w:cs="Times New Roman"/>
          <w:b/>
          <w:bCs/>
          <w:color w:val="000000"/>
          <w:sz w:val="24"/>
          <w:szCs w:val="26"/>
          <w:lang w:eastAsia="tr-TR"/>
        </w:rPr>
        <w:t>A- İtiraz Konusu Yasa Kuralları</w:t>
      </w:r>
      <w:bookmarkStart w:id="6" w:name="_Toc303762766"/>
      <w:bookmarkEnd w:id="6"/>
    </w:p>
    <w:p w:rsidR="001B4FAA" w:rsidRDefault="001B4FAA" w:rsidP="001B4FA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3"/>
          <w:lang w:eastAsia="tr-TR"/>
        </w:rPr>
      </w:pPr>
      <w:r w:rsidRPr="001B4FAA">
        <w:rPr>
          <w:rFonts w:ascii="Times New Roman" w:eastAsia="Times New Roman" w:hAnsi="Times New Roman" w:cs="Times New Roman"/>
          <w:color w:val="000000"/>
          <w:sz w:val="24"/>
          <w:szCs w:val="26"/>
          <w:lang w:eastAsia="tr-TR"/>
        </w:rPr>
        <w:t>5.12.1951 günlü, 5846 sayılı Kanun'un itiraz konusu kuralların da yer aldığı 68. ve 76. maddeleri şöyledir:</w:t>
      </w:r>
    </w:p>
    <w:p w:rsidR="001B4FAA" w:rsidRDefault="001B4FAA" w:rsidP="001B4F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B4FAA">
        <w:rPr>
          <w:rFonts w:ascii="Times New Roman" w:eastAsia="Times New Roman" w:hAnsi="Times New Roman" w:cs="Times New Roman"/>
          <w:i/>
          <w:iCs/>
          <w:color w:val="000000"/>
          <w:sz w:val="24"/>
          <w:szCs w:val="26"/>
          <w:lang w:eastAsia="tr-TR"/>
        </w:rPr>
        <w:t>'</w:t>
      </w:r>
      <w:r w:rsidRPr="001B4FAA">
        <w:rPr>
          <w:rFonts w:ascii="Times New Roman" w:eastAsia="Times New Roman" w:hAnsi="Times New Roman" w:cs="Times New Roman"/>
          <w:b/>
          <w:bCs/>
          <w:i/>
          <w:iCs/>
          <w:color w:val="000000"/>
          <w:sz w:val="24"/>
          <w:szCs w:val="26"/>
          <w:lang w:eastAsia="tr-TR"/>
        </w:rPr>
        <w:t>Madde 68-</w:t>
      </w:r>
      <w:r w:rsidRPr="001B4FAA">
        <w:rPr>
          <w:rFonts w:ascii="Times New Roman" w:eastAsia="Times New Roman" w:hAnsi="Times New Roman" w:cs="Times New Roman"/>
          <w:i/>
          <w:iCs/>
          <w:color w:val="000000"/>
          <w:sz w:val="24"/>
          <w:szCs w:val="26"/>
          <w:lang w:eastAsia="tr-TR"/>
        </w:rPr>
        <w:t xml:space="preserve"> Eseri, icrayı, </w:t>
      </w:r>
      <w:proofErr w:type="spellStart"/>
      <w:r w:rsidRPr="001B4FAA">
        <w:rPr>
          <w:rFonts w:ascii="Times New Roman" w:eastAsia="Times New Roman" w:hAnsi="Times New Roman" w:cs="Times New Roman"/>
          <w:i/>
          <w:iCs/>
          <w:color w:val="000000"/>
          <w:sz w:val="24"/>
          <w:szCs w:val="26"/>
          <w:lang w:eastAsia="tr-TR"/>
        </w:rPr>
        <w:t>fonogramı</w:t>
      </w:r>
      <w:proofErr w:type="spellEnd"/>
      <w:r w:rsidRPr="001B4FAA">
        <w:rPr>
          <w:rFonts w:ascii="Times New Roman" w:eastAsia="Times New Roman" w:hAnsi="Times New Roman" w:cs="Times New Roman"/>
          <w:i/>
          <w:iCs/>
          <w:color w:val="000000"/>
          <w:sz w:val="24"/>
          <w:szCs w:val="26"/>
          <w:lang w:eastAsia="tr-TR"/>
        </w:rPr>
        <w:t xml:space="preserve"> veya yapımları hak sahiplerinden bu Kanuna uygun yazılı izni almadan, işleyen, çoğaltan, çoğaltılmış nüshaları yayan, temsil eden veya </w:t>
      </w:r>
      <w:proofErr w:type="spellStart"/>
      <w:r w:rsidRPr="001B4FAA">
        <w:rPr>
          <w:rFonts w:ascii="Times New Roman" w:eastAsia="Times New Roman" w:hAnsi="Times New Roman" w:cs="Times New Roman"/>
          <w:i/>
          <w:iCs/>
          <w:color w:val="000000"/>
          <w:sz w:val="24"/>
          <w:szCs w:val="26"/>
          <w:lang w:eastAsia="tr-TR"/>
        </w:rPr>
        <w:t>hertürlü</w:t>
      </w:r>
      <w:proofErr w:type="spellEnd"/>
      <w:r w:rsidRPr="001B4FAA">
        <w:rPr>
          <w:rFonts w:ascii="Times New Roman" w:eastAsia="Times New Roman" w:hAnsi="Times New Roman" w:cs="Times New Roman"/>
          <w:i/>
          <w:iCs/>
          <w:color w:val="000000"/>
          <w:sz w:val="24"/>
          <w:szCs w:val="26"/>
          <w:lang w:eastAsia="tr-TR"/>
        </w:rPr>
        <w:t xml:space="preserve"> işaret, ses veya görüntü nakline yarayan araçlarla umuma iletenlerden, izni alınmamış hak sahipleri sözleşme yapılmış olması halinde isteyebileceği bedelin veya bu Kanun hükümleri uyarınca tespit edilecek rayiç bedelin en çok</w:t>
      </w:r>
      <w:r w:rsidRPr="001B4FAA">
        <w:rPr>
          <w:rFonts w:ascii="Times New Roman" w:eastAsia="Times New Roman" w:hAnsi="Times New Roman" w:cs="Times New Roman"/>
          <w:b/>
          <w:bCs/>
          <w:i/>
          <w:iCs/>
          <w:color w:val="000000"/>
          <w:sz w:val="24"/>
          <w:szCs w:val="26"/>
          <w:lang w:eastAsia="tr-TR"/>
        </w:rPr>
        <w:t> üç kat fazlasını isteyebilir.</w:t>
      </w:r>
      <w:proofErr w:type="gramEnd"/>
    </w:p>
    <w:p w:rsidR="001B4FAA" w:rsidRDefault="001B4FAA" w:rsidP="001B4F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B4FAA">
        <w:rPr>
          <w:rFonts w:ascii="Times New Roman" w:eastAsia="Times New Roman" w:hAnsi="Times New Roman" w:cs="Times New Roman"/>
          <w:i/>
          <w:iCs/>
          <w:color w:val="000000"/>
          <w:sz w:val="24"/>
          <w:szCs w:val="26"/>
          <w:lang w:eastAsia="tr-TR"/>
        </w:rPr>
        <w:t xml:space="preserve">İzinsiz çoğaltılan kopyalar satışa çıkarılmamışsa hak sahibi çoğaltılmış kopyaların, çoğaltmaya yarayan film, kalıp ve benzeri araçların imhasını veya üretim maliyet fiyatını </w:t>
      </w:r>
      <w:r w:rsidRPr="001B4FAA">
        <w:rPr>
          <w:rFonts w:ascii="Times New Roman" w:eastAsia="Times New Roman" w:hAnsi="Times New Roman" w:cs="Times New Roman"/>
          <w:i/>
          <w:iCs/>
          <w:color w:val="000000"/>
          <w:sz w:val="24"/>
          <w:szCs w:val="26"/>
          <w:lang w:eastAsia="tr-TR"/>
        </w:rPr>
        <w:lastRenderedPageBreak/>
        <w:t>geçmeyecek uygun bir bedel karşılığında kendisine verilmesini ya da sözleşme olması durumunda isteyebileceği miktarın üç kat fazlasını talep edebilir. Bu husus, izinsiz çoğaltanın hukuki sorumluluğunu ortadan kaldırmaz.</w:t>
      </w:r>
      <w:bookmarkStart w:id="7" w:name="_Toc345409515"/>
      <w:bookmarkEnd w:id="7"/>
    </w:p>
    <w:p w:rsidR="001B4FAA" w:rsidRDefault="001B4FAA" w:rsidP="001B4F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B4FAA">
        <w:rPr>
          <w:rFonts w:ascii="Times New Roman" w:eastAsia="Times New Roman" w:hAnsi="Times New Roman" w:cs="Times New Roman"/>
          <w:i/>
          <w:iCs/>
          <w:color w:val="000000"/>
          <w:sz w:val="24"/>
          <w:szCs w:val="26"/>
          <w:lang w:eastAsia="tr-TR"/>
        </w:rPr>
        <w:t>İzinsiz çoğaltılan kopyalar satışa çıkarılmışsa hak sahibi, tecavüz edenin elinde bulunan nüshalar hakkında ikinci fıkradaki şıklardan birini kullanabilir.</w:t>
      </w:r>
      <w:bookmarkStart w:id="8" w:name="_Toc345409516"/>
      <w:bookmarkEnd w:id="8"/>
    </w:p>
    <w:p w:rsidR="001B4FAA" w:rsidRDefault="001B4FAA" w:rsidP="001B4F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B4FAA">
        <w:rPr>
          <w:rFonts w:ascii="Times New Roman" w:eastAsia="Times New Roman" w:hAnsi="Times New Roman" w:cs="Times New Roman"/>
          <w:i/>
          <w:iCs/>
          <w:color w:val="000000"/>
          <w:sz w:val="24"/>
          <w:szCs w:val="26"/>
          <w:lang w:eastAsia="tr-TR"/>
        </w:rPr>
        <w:t xml:space="preserve">İkinci ve üçüncü fıkraların eser sahibinden başka hak sahiplerince uygulanabilmesi için eser sahibinin bu Kanunun 52 </w:t>
      </w:r>
      <w:proofErr w:type="spellStart"/>
      <w:r w:rsidRPr="001B4FAA">
        <w:rPr>
          <w:rFonts w:ascii="Times New Roman" w:eastAsia="Times New Roman" w:hAnsi="Times New Roman" w:cs="Times New Roman"/>
          <w:i/>
          <w:iCs/>
          <w:color w:val="000000"/>
          <w:sz w:val="24"/>
          <w:szCs w:val="26"/>
          <w:lang w:eastAsia="tr-TR"/>
        </w:rPr>
        <w:t>nci</w:t>
      </w:r>
      <w:proofErr w:type="spellEnd"/>
      <w:r w:rsidRPr="001B4FAA">
        <w:rPr>
          <w:rFonts w:ascii="Times New Roman" w:eastAsia="Times New Roman" w:hAnsi="Times New Roman" w:cs="Times New Roman"/>
          <w:i/>
          <w:iCs/>
          <w:color w:val="000000"/>
          <w:sz w:val="24"/>
          <w:szCs w:val="26"/>
          <w:lang w:eastAsia="tr-TR"/>
        </w:rPr>
        <w:t xml:space="preserve"> maddesine uygun yazılı çoğaltma izni aranır.</w:t>
      </w:r>
      <w:bookmarkStart w:id="9" w:name="_Toc345409517"/>
      <w:bookmarkEnd w:id="9"/>
    </w:p>
    <w:p w:rsidR="001B4FAA" w:rsidRDefault="001B4FAA" w:rsidP="001B4F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B4FAA">
        <w:rPr>
          <w:rFonts w:ascii="Times New Roman" w:eastAsia="Times New Roman" w:hAnsi="Times New Roman" w:cs="Times New Roman"/>
          <w:i/>
          <w:iCs/>
          <w:color w:val="000000"/>
          <w:sz w:val="24"/>
          <w:szCs w:val="26"/>
          <w:lang w:eastAsia="tr-TR"/>
        </w:rPr>
        <w:t>Hak sahiplerinden biri, ikinci ve üçüncü fıkralar uyarınca talepte bulunduklarında Ceza Muhakemesi Kanununun el koymaya ilişkin hükümleri delil elde etmek amacı dışında uygulanmaz.</w:t>
      </w:r>
      <w:bookmarkStart w:id="10" w:name="_Toc345409518"/>
      <w:bookmarkEnd w:id="10"/>
    </w:p>
    <w:p w:rsidR="001B4FAA" w:rsidRDefault="001B4FAA" w:rsidP="001B4F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B4FAA">
        <w:rPr>
          <w:rFonts w:ascii="Times New Roman" w:eastAsia="Times New Roman" w:hAnsi="Times New Roman" w:cs="Times New Roman"/>
          <w:i/>
          <w:iCs/>
          <w:color w:val="000000"/>
          <w:sz w:val="24"/>
          <w:szCs w:val="26"/>
          <w:lang w:eastAsia="tr-TR"/>
        </w:rPr>
        <w:t>Bedel talebinde bulunan kişi, tecavüz edene karşı onunla bir sözleşme yapmış olması halinde haiz olabileceği bütün hak ve yetkileri ileri sürebilir.</w:t>
      </w:r>
      <w:bookmarkStart w:id="11" w:name="_Toc345409519"/>
      <w:bookmarkEnd w:id="11"/>
      <w:r w:rsidRPr="001B4FAA">
        <w:rPr>
          <w:rFonts w:ascii="Times New Roman" w:eastAsia="Times New Roman" w:hAnsi="Times New Roman" w:cs="Times New Roman"/>
          <w:i/>
          <w:iCs/>
          <w:color w:val="000000"/>
          <w:sz w:val="24"/>
          <w:szCs w:val="26"/>
          <w:lang w:eastAsia="tr-TR"/>
        </w:rPr>
        <w:t>'</w:t>
      </w:r>
      <w:bookmarkStart w:id="12" w:name="_Toc345596253"/>
      <w:bookmarkEnd w:id="12"/>
    </w:p>
    <w:p w:rsidR="001B4FAA" w:rsidRDefault="001B4FAA" w:rsidP="001B4F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13" w:name="_Toc345596254"/>
      <w:bookmarkStart w:id="14" w:name="_Toc345409520"/>
      <w:bookmarkEnd w:id="13"/>
      <w:r w:rsidRPr="001B4FAA">
        <w:rPr>
          <w:rFonts w:ascii="Times New Roman" w:eastAsia="Times New Roman" w:hAnsi="Times New Roman" w:cs="Times New Roman"/>
          <w:b/>
          <w:bCs/>
          <w:i/>
          <w:iCs/>
          <w:color w:val="000000"/>
          <w:sz w:val="24"/>
          <w:szCs w:val="26"/>
          <w:lang w:eastAsia="tr-TR"/>
        </w:rPr>
        <w:t>Madde 76-</w:t>
      </w:r>
      <w:bookmarkEnd w:id="14"/>
      <w:r w:rsidRPr="001B4FAA">
        <w:rPr>
          <w:rFonts w:ascii="Times New Roman" w:eastAsia="Times New Roman" w:hAnsi="Times New Roman" w:cs="Times New Roman"/>
          <w:color w:val="000000"/>
          <w:sz w:val="24"/>
          <w:szCs w:val="26"/>
          <w:lang w:eastAsia="tr-TR"/>
        </w:rPr>
        <w:t> </w:t>
      </w:r>
      <w:r w:rsidRPr="001B4FAA">
        <w:rPr>
          <w:rFonts w:ascii="Times New Roman" w:eastAsia="Times New Roman" w:hAnsi="Times New Roman" w:cs="Times New Roman"/>
          <w:i/>
          <w:iCs/>
          <w:color w:val="000000"/>
          <w:sz w:val="24"/>
          <w:szCs w:val="26"/>
          <w:lang w:eastAsia="tr-TR"/>
        </w:rPr>
        <w:t xml:space="preserve">(Değişik madde: </w:t>
      </w:r>
      <w:proofErr w:type="gramStart"/>
      <w:r w:rsidRPr="001B4FAA">
        <w:rPr>
          <w:rFonts w:ascii="Times New Roman" w:eastAsia="Times New Roman" w:hAnsi="Times New Roman" w:cs="Times New Roman"/>
          <w:i/>
          <w:iCs/>
          <w:color w:val="000000"/>
          <w:sz w:val="24"/>
          <w:szCs w:val="26"/>
          <w:lang w:eastAsia="tr-TR"/>
        </w:rPr>
        <w:t>23/01/2008</w:t>
      </w:r>
      <w:proofErr w:type="gramEnd"/>
      <w:r w:rsidRPr="001B4FAA">
        <w:rPr>
          <w:rFonts w:ascii="Times New Roman" w:eastAsia="Times New Roman" w:hAnsi="Times New Roman" w:cs="Times New Roman"/>
          <w:i/>
          <w:iCs/>
          <w:color w:val="000000"/>
          <w:sz w:val="24"/>
          <w:szCs w:val="26"/>
          <w:lang w:eastAsia="tr-TR"/>
        </w:rPr>
        <w:t>-5728 S.K./141.mad)</w:t>
      </w:r>
      <w:bookmarkStart w:id="15" w:name="_Toc345596255"/>
      <w:bookmarkStart w:id="16" w:name="_Toc345409521"/>
      <w:bookmarkEnd w:id="15"/>
      <w:bookmarkEnd w:id="16"/>
      <w:r w:rsidRPr="001B4FAA">
        <w:rPr>
          <w:rFonts w:ascii="Times New Roman" w:eastAsia="Times New Roman" w:hAnsi="Times New Roman" w:cs="Times New Roman"/>
          <w:i/>
          <w:iCs/>
          <w:color w:val="000000"/>
          <w:sz w:val="24"/>
          <w:szCs w:val="26"/>
          <w:lang w:eastAsia="tr-TR"/>
        </w:rPr>
        <w:t>Bu Kanunun düzenlediği hukukî ilişkilerden doğan davalarda, dava konusunun miktarına ve Kanunda gösterilen cezaya bakılmaksızın, görevli mahkeme Adalet Bakanlığı tarafından kurulacak ihtisas mahkemeleridir. İhtisas mahkemeleri kurulup yargılama faaliyetlerine başlayıncaya kadar, asliye hukuk ve asliye ceza mahkemelerinden hangilerinin ihtisas mahkemesi olarak görevlendireceği ve bu mahkemelerin yargı çevreleri Adalet Bakanlığının teklifi üzerine Hâkimler ve Savcılar Yüksek Kurulunca belirlenir.</w:t>
      </w:r>
      <w:bookmarkStart w:id="17" w:name="_Toc346180017"/>
      <w:bookmarkStart w:id="18" w:name="_Toc346100129"/>
      <w:bookmarkStart w:id="19" w:name="_Toc345596256"/>
      <w:bookmarkStart w:id="20" w:name="_Toc345409522"/>
      <w:bookmarkEnd w:id="17"/>
      <w:bookmarkEnd w:id="18"/>
      <w:bookmarkEnd w:id="19"/>
      <w:bookmarkEnd w:id="20"/>
    </w:p>
    <w:p w:rsidR="001B4FAA" w:rsidRDefault="001B4FAA" w:rsidP="001B4F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B4FAA">
        <w:rPr>
          <w:rFonts w:ascii="Times New Roman" w:eastAsia="Times New Roman" w:hAnsi="Times New Roman" w:cs="Times New Roman"/>
          <w:i/>
          <w:iCs/>
          <w:color w:val="000000"/>
          <w:sz w:val="24"/>
          <w:szCs w:val="26"/>
          <w:lang w:eastAsia="tr-TR"/>
        </w:rPr>
        <w:t xml:space="preserve">Bu Kanun kapsamında açılacak hukuk davalarında mahkeme, davacının iddianın doğruluğu hakkında kuvvetli kanaat oluşturmaya yeter miktar delil sunması hâlinde, korunmakta olan eserler, </w:t>
      </w:r>
      <w:proofErr w:type="spellStart"/>
      <w:r w:rsidRPr="001B4FAA">
        <w:rPr>
          <w:rFonts w:ascii="Times New Roman" w:eastAsia="Times New Roman" w:hAnsi="Times New Roman" w:cs="Times New Roman"/>
          <w:i/>
          <w:iCs/>
          <w:color w:val="000000"/>
          <w:sz w:val="24"/>
          <w:szCs w:val="26"/>
          <w:lang w:eastAsia="tr-TR"/>
        </w:rPr>
        <w:t>fonogramlar</w:t>
      </w:r>
      <w:proofErr w:type="spellEnd"/>
      <w:r w:rsidRPr="001B4FAA">
        <w:rPr>
          <w:rFonts w:ascii="Times New Roman" w:eastAsia="Times New Roman" w:hAnsi="Times New Roman" w:cs="Times New Roman"/>
          <w:i/>
          <w:iCs/>
          <w:color w:val="000000"/>
          <w:sz w:val="24"/>
          <w:szCs w:val="26"/>
          <w:lang w:eastAsia="tr-TR"/>
        </w:rPr>
        <w:t xml:space="preserve">, icralar, filmler ve yayınları kullananların, bu Kanunda öngörülen izin ve yetkileri aldıklarına dair belgeleri veya tüm yararlanılan eser, </w:t>
      </w:r>
      <w:proofErr w:type="spellStart"/>
      <w:r w:rsidRPr="001B4FAA">
        <w:rPr>
          <w:rFonts w:ascii="Times New Roman" w:eastAsia="Times New Roman" w:hAnsi="Times New Roman" w:cs="Times New Roman"/>
          <w:i/>
          <w:iCs/>
          <w:color w:val="000000"/>
          <w:sz w:val="24"/>
          <w:szCs w:val="26"/>
          <w:lang w:eastAsia="tr-TR"/>
        </w:rPr>
        <w:t>fonogram</w:t>
      </w:r>
      <w:proofErr w:type="spellEnd"/>
      <w:r w:rsidRPr="001B4FAA">
        <w:rPr>
          <w:rFonts w:ascii="Times New Roman" w:eastAsia="Times New Roman" w:hAnsi="Times New Roman" w:cs="Times New Roman"/>
          <w:i/>
          <w:iCs/>
          <w:color w:val="000000"/>
          <w:sz w:val="24"/>
          <w:szCs w:val="26"/>
          <w:lang w:eastAsia="tr-TR"/>
        </w:rPr>
        <w:t>, icra, film ve yayınların listelerini sunmasını isteyebilir</w:t>
      </w:r>
      <w:r w:rsidRPr="001B4FAA">
        <w:rPr>
          <w:rFonts w:ascii="Times New Roman" w:eastAsia="Times New Roman" w:hAnsi="Times New Roman" w:cs="Times New Roman"/>
          <w:color w:val="000000"/>
          <w:sz w:val="24"/>
          <w:szCs w:val="26"/>
          <w:lang w:eastAsia="tr-TR"/>
        </w:rPr>
        <w:t>.</w:t>
      </w:r>
      <w:r w:rsidRPr="001B4FAA">
        <w:rPr>
          <w:rFonts w:ascii="Times New Roman" w:eastAsia="Times New Roman" w:hAnsi="Times New Roman" w:cs="Times New Roman"/>
          <w:b/>
          <w:bCs/>
          <w:color w:val="000000"/>
          <w:sz w:val="24"/>
          <w:szCs w:val="26"/>
          <w:lang w:eastAsia="tr-TR"/>
        </w:rPr>
        <w:t> </w:t>
      </w:r>
      <w:r w:rsidRPr="001B4FAA">
        <w:rPr>
          <w:rFonts w:ascii="Times New Roman" w:eastAsia="Times New Roman" w:hAnsi="Times New Roman" w:cs="Times New Roman"/>
          <w:b/>
          <w:bCs/>
          <w:i/>
          <w:iCs/>
          <w:color w:val="000000"/>
          <w:sz w:val="24"/>
          <w:szCs w:val="26"/>
          <w:lang w:eastAsia="tr-TR"/>
        </w:rPr>
        <w:t xml:space="preserve">Belirtilen belge veya listelerin sunulamaması tüm eser, </w:t>
      </w:r>
      <w:proofErr w:type="spellStart"/>
      <w:r w:rsidRPr="001B4FAA">
        <w:rPr>
          <w:rFonts w:ascii="Times New Roman" w:eastAsia="Times New Roman" w:hAnsi="Times New Roman" w:cs="Times New Roman"/>
          <w:b/>
          <w:bCs/>
          <w:i/>
          <w:iCs/>
          <w:color w:val="000000"/>
          <w:sz w:val="24"/>
          <w:szCs w:val="26"/>
          <w:lang w:eastAsia="tr-TR"/>
        </w:rPr>
        <w:t>fonogram</w:t>
      </w:r>
      <w:proofErr w:type="spellEnd"/>
      <w:r w:rsidRPr="001B4FAA">
        <w:rPr>
          <w:rFonts w:ascii="Times New Roman" w:eastAsia="Times New Roman" w:hAnsi="Times New Roman" w:cs="Times New Roman"/>
          <w:b/>
          <w:bCs/>
          <w:i/>
          <w:iCs/>
          <w:color w:val="000000"/>
          <w:sz w:val="24"/>
          <w:szCs w:val="26"/>
          <w:lang w:eastAsia="tr-TR"/>
        </w:rPr>
        <w:t>, icra, film ve yayınların haksız kullanılmakta olduğuna karine teşkil eder.'</w:t>
      </w:r>
    </w:p>
    <w:p w:rsidR="001B4FAA" w:rsidRDefault="001B4FAA" w:rsidP="001B4FA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365F91"/>
          <w:kern w:val="36"/>
          <w:sz w:val="24"/>
          <w:szCs w:val="28"/>
          <w:lang w:eastAsia="tr-TR"/>
        </w:rPr>
      </w:pPr>
      <w:r w:rsidRPr="001B4FAA">
        <w:rPr>
          <w:rFonts w:ascii="Times New Roman" w:eastAsia="Times New Roman" w:hAnsi="Times New Roman" w:cs="Times New Roman"/>
          <w:b/>
          <w:bCs/>
          <w:color w:val="000000"/>
          <w:kern w:val="36"/>
          <w:sz w:val="24"/>
          <w:szCs w:val="26"/>
          <w:lang w:eastAsia="tr-TR"/>
        </w:rPr>
        <w:t>B- Dayanılan ve İlgili Görülen Anayasa Kuralları</w:t>
      </w:r>
      <w:bookmarkStart w:id="21" w:name="_Toc343673937"/>
      <w:bookmarkEnd w:id="21"/>
    </w:p>
    <w:p w:rsidR="001B4FAA" w:rsidRDefault="001B4FAA" w:rsidP="001B4F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B4FAA">
        <w:rPr>
          <w:rFonts w:ascii="Times New Roman" w:eastAsia="Times New Roman" w:hAnsi="Times New Roman" w:cs="Times New Roman"/>
          <w:color w:val="000000"/>
          <w:sz w:val="24"/>
          <w:szCs w:val="26"/>
          <w:lang w:eastAsia="tr-TR"/>
        </w:rPr>
        <w:t>Başvuru kararında, Anayasa'nın 2</w:t>
      </w:r>
      <w:proofErr w:type="gramStart"/>
      <w:r w:rsidRPr="001B4FAA">
        <w:rPr>
          <w:rFonts w:ascii="Times New Roman" w:eastAsia="Times New Roman" w:hAnsi="Times New Roman" w:cs="Times New Roman"/>
          <w:color w:val="000000"/>
          <w:sz w:val="24"/>
          <w:szCs w:val="26"/>
          <w:lang w:eastAsia="tr-TR"/>
        </w:rPr>
        <w:t>.,</w:t>
      </w:r>
      <w:proofErr w:type="gramEnd"/>
      <w:r w:rsidRPr="001B4FAA">
        <w:rPr>
          <w:rFonts w:ascii="Times New Roman" w:eastAsia="Times New Roman" w:hAnsi="Times New Roman" w:cs="Times New Roman"/>
          <w:color w:val="000000"/>
          <w:sz w:val="24"/>
          <w:szCs w:val="26"/>
          <w:lang w:eastAsia="tr-TR"/>
        </w:rPr>
        <w:t xml:space="preserve"> 10., 13. ve 36. maddelerine dayanılmış, 138. maddesi ise ilgili görülmüştür.</w:t>
      </w:r>
    </w:p>
    <w:p w:rsidR="001B4FAA" w:rsidRDefault="001B4FAA" w:rsidP="001B4F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B4FAA">
        <w:rPr>
          <w:rFonts w:ascii="Times New Roman" w:eastAsia="Times New Roman" w:hAnsi="Times New Roman" w:cs="Times New Roman"/>
          <w:b/>
          <w:bCs/>
          <w:color w:val="000000"/>
          <w:sz w:val="24"/>
          <w:szCs w:val="26"/>
          <w:lang w:eastAsia="tr-TR"/>
        </w:rPr>
        <w:t>IV- İLK İNCELEME</w:t>
      </w:r>
    </w:p>
    <w:p w:rsidR="001B4FAA" w:rsidRDefault="001B4FAA" w:rsidP="001B4F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1B4FAA">
        <w:rPr>
          <w:rFonts w:ascii="Times New Roman" w:eastAsia="Times New Roman" w:hAnsi="Times New Roman" w:cs="Times New Roman"/>
          <w:color w:val="000000"/>
          <w:sz w:val="24"/>
          <w:szCs w:val="26"/>
          <w:lang w:eastAsia="tr-TR"/>
        </w:rPr>
        <w:t xml:space="preserve">Anayasa Mahkemesi İçtüzüğü hükümleri uyarınca Haşim KILIÇ, </w:t>
      </w:r>
      <w:proofErr w:type="spellStart"/>
      <w:r w:rsidRPr="001B4FAA">
        <w:rPr>
          <w:rFonts w:ascii="Times New Roman" w:eastAsia="Times New Roman" w:hAnsi="Times New Roman" w:cs="Times New Roman"/>
          <w:color w:val="000000"/>
          <w:sz w:val="24"/>
          <w:szCs w:val="26"/>
          <w:lang w:eastAsia="tr-TR"/>
        </w:rPr>
        <w:t>Serruh</w:t>
      </w:r>
      <w:proofErr w:type="spellEnd"/>
      <w:r w:rsidRPr="001B4FAA">
        <w:rPr>
          <w:rFonts w:ascii="Times New Roman" w:eastAsia="Times New Roman" w:hAnsi="Times New Roman" w:cs="Times New Roman"/>
          <w:color w:val="000000"/>
          <w:sz w:val="24"/>
          <w:szCs w:val="26"/>
          <w:lang w:eastAsia="tr-TR"/>
        </w:rPr>
        <w:t xml:space="preserve"> KALELİ, Alparslan ALTAN, Fulya KANTARCIOĞLU, Mehmet ERTEN, Serdar ÖZGÜLDÜR, Osman </w:t>
      </w:r>
      <w:proofErr w:type="spellStart"/>
      <w:r w:rsidRPr="001B4FAA">
        <w:rPr>
          <w:rFonts w:ascii="Times New Roman" w:eastAsia="Times New Roman" w:hAnsi="Times New Roman" w:cs="Times New Roman"/>
          <w:color w:val="000000"/>
          <w:sz w:val="24"/>
          <w:szCs w:val="26"/>
          <w:lang w:eastAsia="tr-TR"/>
        </w:rPr>
        <w:t>Alifeyyaz</w:t>
      </w:r>
      <w:proofErr w:type="spellEnd"/>
      <w:r w:rsidRPr="001B4FAA">
        <w:rPr>
          <w:rFonts w:ascii="Times New Roman" w:eastAsia="Times New Roman" w:hAnsi="Times New Roman" w:cs="Times New Roman"/>
          <w:color w:val="000000"/>
          <w:sz w:val="24"/>
          <w:szCs w:val="26"/>
          <w:lang w:eastAsia="tr-TR"/>
        </w:rPr>
        <w:t xml:space="preserve"> PAKSÜT, Zehra Ayla PERKTAŞ, Recep KÖMÜRCÜ, Burhan ÜSTÜN, Engin YILDIRIM, Nuri NECİPOĞLU, </w:t>
      </w:r>
      <w:proofErr w:type="spellStart"/>
      <w:r w:rsidRPr="001B4FAA">
        <w:rPr>
          <w:rFonts w:ascii="Times New Roman" w:eastAsia="Times New Roman" w:hAnsi="Times New Roman" w:cs="Times New Roman"/>
          <w:color w:val="000000"/>
          <w:sz w:val="24"/>
          <w:szCs w:val="26"/>
          <w:lang w:eastAsia="tr-TR"/>
        </w:rPr>
        <w:t>Hicabi</w:t>
      </w:r>
      <w:proofErr w:type="spellEnd"/>
      <w:r w:rsidRPr="001B4FAA">
        <w:rPr>
          <w:rFonts w:ascii="Times New Roman" w:eastAsia="Times New Roman" w:hAnsi="Times New Roman" w:cs="Times New Roman"/>
          <w:color w:val="000000"/>
          <w:sz w:val="24"/>
          <w:szCs w:val="26"/>
          <w:lang w:eastAsia="tr-TR"/>
        </w:rPr>
        <w:t xml:space="preserve"> DURSUN, Celal Mümtaz AKINCI, Erdal TERCAN, Muammer TOPAL ve Zühtü </w:t>
      </w:r>
      <w:proofErr w:type="spellStart"/>
      <w:r w:rsidRPr="001B4FAA">
        <w:rPr>
          <w:rFonts w:ascii="Times New Roman" w:eastAsia="Times New Roman" w:hAnsi="Times New Roman" w:cs="Times New Roman"/>
          <w:color w:val="000000"/>
          <w:sz w:val="24"/>
          <w:szCs w:val="26"/>
          <w:lang w:eastAsia="tr-TR"/>
        </w:rPr>
        <w:t>ARSLAN'ın</w:t>
      </w:r>
      <w:proofErr w:type="spellEnd"/>
      <w:r w:rsidRPr="001B4FAA">
        <w:rPr>
          <w:rFonts w:ascii="Times New Roman" w:eastAsia="Times New Roman" w:hAnsi="Times New Roman" w:cs="Times New Roman"/>
          <w:color w:val="000000"/>
          <w:sz w:val="24"/>
          <w:szCs w:val="26"/>
          <w:lang w:eastAsia="tr-TR"/>
        </w:rPr>
        <w:t xml:space="preserve"> katılımlarıyla 22.11.2012 günü yapılan ilk inceleme toplantısında, dosyada eksiklik bulunmadığından işin esasının incelenmesine OYBİRLİĞİYLE karar verilmiştir.</w:t>
      </w:r>
      <w:proofErr w:type="gramEnd"/>
    </w:p>
    <w:p w:rsidR="001B4FAA" w:rsidRDefault="001B4FAA" w:rsidP="001B4F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B4FAA">
        <w:rPr>
          <w:rFonts w:ascii="Times New Roman" w:eastAsia="Times New Roman" w:hAnsi="Times New Roman" w:cs="Times New Roman"/>
          <w:b/>
          <w:bCs/>
          <w:color w:val="000000"/>
          <w:sz w:val="24"/>
          <w:szCs w:val="26"/>
          <w:lang w:eastAsia="tr-TR"/>
        </w:rPr>
        <w:t>V- ESASIN İNCELENMESİ</w:t>
      </w:r>
      <w:bookmarkStart w:id="22" w:name="_Toc303762807"/>
      <w:bookmarkEnd w:id="22"/>
    </w:p>
    <w:p w:rsidR="001B4FAA" w:rsidRDefault="001B4FAA" w:rsidP="001B4F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B4FAA">
        <w:rPr>
          <w:rFonts w:ascii="Times New Roman" w:eastAsia="Times New Roman" w:hAnsi="Times New Roman" w:cs="Times New Roman"/>
          <w:color w:val="000000"/>
          <w:sz w:val="24"/>
          <w:szCs w:val="26"/>
          <w:lang w:eastAsia="tr-TR"/>
        </w:rPr>
        <w:lastRenderedPageBreak/>
        <w:t>Dava dilekçesi ve ekleri, Raportör Davut BÜLBÜL tarafından hazırlanan işin esasına ilişkin rapor, dava konusu yasa kuralları, dayanılan ve ilgili görülen Anayasa kuralları ve bunların gerekçeleri ile diğer yasama belgeleri okunup incelendikten sonra gereği görüşülüp düşünüldü:</w:t>
      </w:r>
    </w:p>
    <w:p w:rsidR="001B4FAA" w:rsidRDefault="001B4FAA" w:rsidP="001B4F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B4FAA">
        <w:rPr>
          <w:rFonts w:ascii="Times New Roman" w:eastAsia="Times New Roman" w:hAnsi="Times New Roman" w:cs="Times New Roman"/>
          <w:b/>
          <w:bCs/>
          <w:color w:val="000000"/>
          <w:sz w:val="24"/>
          <w:szCs w:val="26"/>
          <w:lang w:eastAsia="tr-TR"/>
        </w:rPr>
        <w:t>A- Kanun'un 68. Maddesinin Birinci Fıkrasında Yer Alan ''</w:t>
      </w:r>
      <w:r w:rsidRPr="001B4FAA">
        <w:rPr>
          <w:rFonts w:ascii="Times New Roman" w:eastAsia="Times New Roman" w:hAnsi="Times New Roman" w:cs="Times New Roman"/>
          <w:b/>
          <w:bCs/>
          <w:i/>
          <w:iCs/>
          <w:color w:val="000000"/>
          <w:sz w:val="24"/>
          <w:szCs w:val="26"/>
          <w:lang w:eastAsia="tr-TR"/>
        </w:rPr>
        <w:t>üç kat fazlasını isteyebilir.' </w:t>
      </w:r>
      <w:r w:rsidRPr="001B4FAA">
        <w:rPr>
          <w:rFonts w:ascii="Times New Roman" w:eastAsia="Times New Roman" w:hAnsi="Times New Roman" w:cs="Times New Roman"/>
          <w:b/>
          <w:bCs/>
          <w:color w:val="000000"/>
          <w:sz w:val="24"/>
          <w:szCs w:val="26"/>
          <w:lang w:eastAsia="tr-TR"/>
        </w:rPr>
        <w:t>İbaresinin İncelenmesi </w:t>
      </w:r>
    </w:p>
    <w:p w:rsidR="001B4FAA" w:rsidRDefault="001B4FAA" w:rsidP="001B4F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B4FAA">
        <w:rPr>
          <w:rFonts w:ascii="Times New Roman" w:eastAsia="Times New Roman" w:hAnsi="Times New Roman" w:cs="Times New Roman"/>
          <w:color w:val="000000"/>
          <w:sz w:val="24"/>
          <w:szCs w:val="26"/>
          <w:lang w:eastAsia="tr-TR"/>
        </w:rPr>
        <w:t>Başvuru kararında, zararın belirlenmesinde hâkime takdir hakkı vermeyen </w:t>
      </w:r>
      <w:r w:rsidRPr="001B4FAA">
        <w:rPr>
          <w:rFonts w:ascii="Times New Roman" w:eastAsia="Times New Roman" w:hAnsi="Times New Roman" w:cs="Times New Roman"/>
          <w:i/>
          <w:iCs/>
          <w:color w:val="000000"/>
          <w:sz w:val="24"/>
          <w:szCs w:val="26"/>
          <w:lang w:eastAsia="tr-TR"/>
        </w:rPr>
        <w:t>''üç kat fazlasını isteyebilir.'</w:t>
      </w:r>
      <w:r w:rsidRPr="001B4FAA">
        <w:rPr>
          <w:rFonts w:ascii="Times New Roman" w:eastAsia="Times New Roman" w:hAnsi="Times New Roman" w:cs="Times New Roman"/>
          <w:color w:val="000000"/>
          <w:sz w:val="24"/>
          <w:szCs w:val="26"/>
          <w:lang w:eastAsia="tr-TR"/>
        </w:rPr>
        <w:t> biçimindeki itiraz konusu kuralın ölçülü olmadığı, fikri mülkiyet hakkı sahibi yararına pozitif ayrımcılık niteliğinde olduğu ve toplumsal gerçeklerle örtüşmediği belirtilerek, kuralın Anayasa'nın 2</w:t>
      </w:r>
      <w:proofErr w:type="gramStart"/>
      <w:r w:rsidRPr="001B4FAA">
        <w:rPr>
          <w:rFonts w:ascii="Times New Roman" w:eastAsia="Times New Roman" w:hAnsi="Times New Roman" w:cs="Times New Roman"/>
          <w:color w:val="000000"/>
          <w:sz w:val="24"/>
          <w:szCs w:val="26"/>
          <w:lang w:eastAsia="tr-TR"/>
        </w:rPr>
        <w:t>.,</w:t>
      </w:r>
      <w:proofErr w:type="gramEnd"/>
      <w:r w:rsidRPr="001B4FAA">
        <w:rPr>
          <w:rFonts w:ascii="Times New Roman" w:eastAsia="Times New Roman" w:hAnsi="Times New Roman" w:cs="Times New Roman"/>
          <w:color w:val="000000"/>
          <w:sz w:val="24"/>
          <w:szCs w:val="26"/>
          <w:lang w:eastAsia="tr-TR"/>
        </w:rPr>
        <w:t xml:space="preserve"> 10., 13. ve 36. maddelerine aykırı olduğu ileri sürülmüştür.</w:t>
      </w:r>
    </w:p>
    <w:p w:rsidR="001B4FAA" w:rsidRDefault="001B4FAA" w:rsidP="001B4F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B4FAA">
        <w:rPr>
          <w:rFonts w:ascii="Times New Roman" w:eastAsia="Times New Roman" w:hAnsi="Times New Roman" w:cs="Times New Roman"/>
          <w:color w:val="000000"/>
          <w:sz w:val="24"/>
          <w:szCs w:val="26"/>
          <w:lang w:eastAsia="tr-TR"/>
        </w:rPr>
        <w:t>6216 sayılı Anayasa Mahkemesinin Kuruluşu ve Yargılama Usulleri Hakkında Kanun'un 43. maddesine göre, ilgisi nedeniyle itiraz konusu kural Anayasa'nın 138. maddesi yönünden de incelenmiştir.</w:t>
      </w:r>
    </w:p>
    <w:p w:rsidR="001B4FAA" w:rsidRDefault="001B4FAA" w:rsidP="001B4F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B4FAA">
        <w:rPr>
          <w:rFonts w:ascii="Times New Roman" w:eastAsia="Times New Roman" w:hAnsi="Times New Roman" w:cs="Times New Roman"/>
          <w:color w:val="000000"/>
          <w:sz w:val="24"/>
          <w:szCs w:val="26"/>
          <w:lang w:eastAsia="tr-TR"/>
        </w:rPr>
        <w:t xml:space="preserve">5846 sayılı Fikir ve Sanat Eserleri Kanunu'nun itiraz konusu kuralın da yer aldığı 68. maddesinin birinci fıkrası eseri, icrayı, </w:t>
      </w:r>
      <w:proofErr w:type="spellStart"/>
      <w:r w:rsidRPr="001B4FAA">
        <w:rPr>
          <w:rFonts w:ascii="Times New Roman" w:eastAsia="Times New Roman" w:hAnsi="Times New Roman" w:cs="Times New Roman"/>
          <w:color w:val="000000"/>
          <w:sz w:val="24"/>
          <w:szCs w:val="26"/>
          <w:lang w:eastAsia="tr-TR"/>
        </w:rPr>
        <w:t>fonogramı</w:t>
      </w:r>
      <w:proofErr w:type="spellEnd"/>
      <w:r w:rsidRPr="001B4FAA">
        <w:rPr>
          <w:rFonts w:ascii="Times New Roman" w:eastAsia="Times New Roman" w:hAnsi="Times New Roman" w:cs="Times New Roman"/>
          <w:color w:val="000000"/>
          <w:sz w:val="24"/>
          <w:szCs w:val="26"/>
          <w:lang w:eastAsia="tr-TR"/>
        </w:rPr>
        <w:t xml:space="preserve"> veya yapımları hak sahiplerinden izin almadan kullanmanın hukuki sonuçlarına ilişkin düzenlemeler içermektedir. Maddenin itiraz konusu ibareyi de içeren birinci fıkrasında mali hakları tecavüze uğrayan fikri mülkiyet hakkı sahiplerinin ihlal edilen hakları nedeniyle dava edebilecekleri miktara üst sınır getirilmektedir.</w:t>
      </w:r>
    </w:p>
    <w:p w:rsidR="001B4FAA" w:rsidRDefault="001B4FAA" w:rsidP="001B4F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B4FAA">
        <w:rPr>
          <w:rFonts w:ascii="Times New Roman" w:eastAsia="Times New Roman" w:hAnsi="Times New Roman" w:cs="Times New Roman"/>
          <w:color w:val="000000"/>
          <w:sz w:val="24"/>
          <w:szCs w:val="26"/>
          <w:lang w:eastAsia="tr-TR"/>
        </w:rPr>
        <w:t>İtiraz konusu kuralın gerekçesinden, korsan mal ticaretinin engellenmesi ve fikri mülkiyetin oluşturduğu ticari piyasada güven ortamının sağlanabilmesi amacıyla kuralın yasalaştığı anlaşılmaktadır.</w:t>
      </w:r>
    </w:p>
    <w:p w:rsidR="001B4FAA" w:rsidRDefault="001B4FAA" w:rsidP="001B4F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B4FAA">
        <w:rPr>
          <w:rFonts w:ascii="Times New Roman" w:eastAsia="Times New Roman" w:hAnsi="Times New Roman" w:cs="Times New Roman"/>
          <w:color w:val="000000"/>
          <w:sz w:val="24"/>
          <w:szCs w:val="26"/>
          <w:lang w:eastAsia="tr-TR"/>
        </w:rPr>
        <w:t>Anayasa'nın 2. maddesinde belirtilen hukuk devleti, eylem ve işlemleri hukuka uygun, insan haklarına dayanan, bu hak ve özgürlükleri koruyup güçlendiren, her alanda adaletli bir hukuk düzeni kurup bunu geliştirerek sürdüren, hukuk güvenliğini sağlayan, bütün etkinliklerinde hukuka ve Anayasa'ya uyan, işlem ve eylemleri bağımsız yargı denetimine bağlı olan devlettir. Kanunların kamu yararının sağlanması amacına yönelik olması, genel, objektif, adil kurallar içermesi ve hakkaniyet ölçütlerini gözetmesi hukuk devleti olmanın gereğidir. Bu nedenle kanun koyucunun hukuki düzenlemelerde kendisine tanınan takdir yetkisini anayasal sınırlar içinde adalet, hakkaniyet ve kamu yararı ölçütlerini göz önünde tutarak kullanması gerekir.</w:t>
      </w:r>
    </w:p>
    <w:p w:rsidR="001B4FAA" w:rsidRDefault="001B4FAA" w:rsidP="001B4F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B4FAA">
        <w:rPr>
          <w:rFonts w:ascii="Times New Roman" w:eastAsia="Times New Roman" w:hAnsi="Times New Roman" w:cs="Times New Roman"/>
          <w:color w:val="000000"/>
          <w:sz w:val="24"/>
          <w:szCs w:val="26"/>
          <w:lang w:eastAsia="tr-TR"/>
        </w:rPr>
        <w:t>Anayasa'nın 138. maddesinin birinci fıkrasında, </w:t>
      </w:r>
      <w:r w:rsidRPr="001B4FAA">
        <w:rPr>
          <w:rFonts w:ascii="Times New Roman" w:eastAsia="Times New Roman" w:hAnsi="Times New Roman" w:cs="Times New Roman"/>
          <w:i/>
          <w:iCs/>
          <w:color w:val="000000"/>
          <w:sz w:val="24"/>
          <w:szCs w:val="26"/>
          <w:lang w:eastAsia="tr-TR"/>
        </w:rPr>
        <w:t>'Hâkimler görevlerinde bağımsızdırlar; Anayasaya, kanuna ve hukuka uygun olarak vicdani kanaatlerine göre hüküm verirler'</w:t>
      </w:r>
      <w:r w:rsidRPr="001B4FAA">
        <w:rPr>
          <w:rFonts w:ascii="Times New Roman" w:eastAsia="Times New Roman" w:hAnsi="Times New Roman" w:cs="Times New Roman"/>
          <w:color w:val="000000"/>
          <w:sz w:val="24"/>
          <w:szCs w:val="26"/>
          <w:lang w:eastAsia="tr-TR"/>
        </w:rPr>
        <w:t> denilmiştir. Böylece hâkimlerin görevlerini her türlü baskı ve etkiden uzak, Anayasa'ya, yasaya ve hukuka uygun olarak vicdani kanaatlerine göre yerine getirebilmeleri sağlanarak yargı yetkisini kullanmaları güvence altına alınmıştır.</w:t>
      </w:r>
    </w:p>
    <w:p w:rsidR="001B4FAA" w:rsidRDefault="001B4FAA" w:rsidP="001B4F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B4FAA">
        <w:rPr>
          <w:rFonts w:ascii="Times New Roman" w:eastAsia="Times New Roman" w:hAnsi="Times New Roman" w:cs="Times New Roman"/>
          <w:color w:val="000000"/>
          <w:sz w:val="24"/>
          <w:szCs w:val="26"/>
          <w:lang w:eastAsia="tr-TR"/>
        </w:rPr>
        <w:t>Hâkim, anayasa, yasa, tüzük, yönetmelik gibi her türlü yazılı pozitif hukuk kurallarıyla bağlıdır. Bu bağlılık takdir hakkını kullanamayacağı anlamına gelmez. Bu nedenle hâkim delillerin değerlendirilmesinde, yasaların yorumunda ve soyut kuralların somut olaya uygulanmasında takdir yetkisini kullanır.</w:t>
      </w:r>
    </w:p>
    <w:p w:rsidR="001B4FAA" w:rsidRDefault="001B4FAA" w:rsidP="001B4F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B4FAA">
        <w:rPr>
          <w:rFonts w:ascii="Times New Roman" w:eastAsia="Times New Roman" w:hAnsi="Times New Roman" w:cs="Times New Roman"/>
          <w:color w:val="000000"/>
          <w:sz w:val="24"/>
          <w:szCs w:val="26"/>
          <w:lang w:eastAsia="tr-TR"/>
        </w:rPr>
        <w:lastRenderedPageBreak/>
        <w:t xml:space="preserve">İtiraz konusu kural, eser, icra, </w:t>
      </w:r>
      <w:proofErr w:type="spellStart"/>
      <w:r w:rsidRPr="001B4FAA">
        <w:rPr>
          <w:rFonts w:ascii="Times New Roman" w:eastAsia="Times New Roman" w:hAnsi="Times New Roman" w:cs="Times New Roman"/>
          <w:color w:val="000000"/>
          <w:sz w:val="24"/>
          <w:szCs w:val="26"/>
          <w:lang w:eastAsia="tr-TR"/>
        </w:rPr>
        <w:t>fonogram</w:t>
      </w:r>
      <w:proofErr w:type="spellEnd"/>
      <w:r w:rsidRPr="001B4FAA">
        <w:rPr>
          <w:rFonts w:ascii="Times New Roman" w:eastAsia="Times New Roman" w:hAnsi="Times New Roman" w:cs="Times New Roman"/>
          <w:color w:val="000000"/>
          <w:sz w:val="24"/>
          <w:szCs w:val="26"/>
          <w:lang w:eastAsia="tr-TR"/>
        </w:rPr>
        <w:t xml:space="preserve"> veya yapımın izinsiz kullanılması halinde hak sahiplerinin </w:t>
      </w:r>
      <w:bookmarkStart w:id="23" w:name="68"/>
      <w:bookmarkEnd w:id="23"/>
      <w:r w:rsidRPr="001B4FAA">
        <w:rPr>
          <w:rFonts w:ascii="Times New Roman" w:eastAsia="Times New Roman" w:hAnsi="Times New Roman" w:cs="Times New Roman"/>
          <w:color w:val="000000"/>
          <w:sz w:val="24"/>
          <w:szCs w:val="26"/>
          <w:lang w:eastAsia="tr-TR"/>
        </w:rPr>
        <w:t xml:space="preserve">dava yoluyla isteyebileceği bedele üst sınır getirmiştir. Kural, hâkimin taleple bağlı olduğuna dair veya takdir yetkisine ilişkin olumsuz bir düzenleme içermemektedir. Bu sınır içerisinde kalmak şartıyla hâkimin dosya içeriği ve talebi de gözeterek takdir yetkisi kullanacağı açıktır. Öte yandan dava edilen eser, icra, </w:t>
      </w:r>
      <w:proofErr w:type="spellStart"/>
      <w:r w:rsidRPr="001B4FAA">
        <w:rPr>
          <w:rFonts w:ascii="Times New Roman" w:eastAsia="Times New Roman" w:hAnsi="Times New Roman" w:cs="Times New Roman"/>
          <w:color w:val="000000"/>
          <w:sz w:val="24"/>
          <w:szCs w:val="26"/>
          <w:lang w:eastAsia="tr-TR"/>
        </w:rPr>
        <w:t>fonogram</w:t>
      </w:r>
      <w:proofErr w:type="spellEnd"/>
      <w:r w:rsidRPr="001B4FAA">
        <w:rPr>
          <w:rFonts w:ascii="Times New Roman" w:eastAsia="Times New Roman" w:hAnsi="Times New Roman" w:cs="Times New Roman"/>
          <w:color w:val="000000"/>
          <w:sz w:val="24"/>
          <w:szCs w:val="26"/>
          <w:lang w:eastAsia="tr-TR"/>
        </w:rPr>
        <w:t xml:space="preserve"> veya yapımın bedelini belirleme görevi de hâkime bırakıldığından hüküm altına alınacak bedelin belirlenmesinde hâkimin takdir yetkisinin olmadığından söz edilemez.</w:t>
      </w:r>
    </w:p>
    <w:p w:rsidR="001B4FAA" w:rsidRDefault="001B4FAA" w:rsidP="001B4F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B4FAA">
        <w:rPr>
          <w:rFonts w:ascii="Times New Roman" w:eastAsia="Times New Roman" w:hAnsi="Times New Roman" w:cs="Times New Roman"/>
          <w:color w:val="000000"/>
          <w:sz w:val="24"/>
          <w:szCs w:val="26"/>
          <w:lang w:eastAsia="tr-TR"/>
        </w:rPr>
        <w:t>Açıklanan nedenlerle, itiraz konusu kural Anayasa'nın 2. ve 138. maddelerine aykırı değildir. İptal isteminin reddi gerekir.</w:t>
      </w:r>
    </w:p>
    <w:p w:rsidR="001B4FAA" w:rsidRDefault="001B4FAA" w:rsidP="001B4F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B4FAA">
        <w:rPr>
          <w:rFonts w:ascii="Times New Roman" w:eastAsia="Times New Roman" w:hAnsi="Times New Roman" w:cs="Times New Roman"/>
          <w:color w:val="000000"/>
          <w:sz w:val="24"/>
          <w:szCs w:val="26"/>
          <w:lang w:eastAsia="tr-TR"/>
        </w:rPr>
        <w:t>Kuralın, Anayasa'nın 10</w:t>
      </w:r>
      <w:proofErr w:type="gramStart"/>
      <w:r w:rsidRPr="001B4FAA">
        <w:rPr>
          <w:rFonts w:ascii="Times New Roman" w:eastAsia="Times New Roman" w:hAnsi="Times New Roman" w:cs="Times New Roman"/>
          <w:color w:val="000000"/>
          <w:sz w:val="24"/>
          <w:szCs w:val="26"/>
          <w:lang w:eastAsia="tr-TR"/>
        </w:rPr>
        <w:t>.,</w:t>
      </w:r>
      <w:proofErr w:type="gramEnd"/>
      <w:r w:rsidRPr="001B4FAA">
        <w:rPr>
          <w:rFonts w:ascii="Times New Roman" w:eastAsia="Times New Roman" w:hAnsi="Times New Roman" w:cs="Times New Roman"/>
          <w:color w:val="000000"/>
          <w:sz w:val="24"/>
          <w:szCs w:val="26"/>
          <w:lang w:eastAsia="tr-TR"/>
        </w:rPr>
        <w:t xml:space="preserve"> 13. ve 36. maddeleriyle ilgisi görülmemiştir.</w:t>
      </w:r>
    </w:p>
    <w:p w:rsidR="001B4FAA" w:rsidRDefault="001B4FAA" w:rsidP="001B4F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B4FAA">
        <w:rPr>
          <w:rFonts w:ascii="Times New Roman" w:eastAsia="Times New Roman" w:hAnsi="Times New Roman" w:cs="Times New Roman"/>
          <w:b/>
          <w:bCs/>
          <w:color w:val="000000"/>
          <w:sz w:val="24"/>
          <w:szCs w:val="26"/>
          <w:lang w:eastAsia="tr-TR"/>
        </w:rPr>
        <w:t>B- Kanun'un 76. Maddesinin İkinci Fıkrasının </w:t>
      </w:r>
      <w:r w:rsidRPr="001B4FAA">
        <w:rPr>
          <w:rFonts w:ascii="Times New Roman" w:eastAsia="Times New Roman" w:hAnsi="Times New Roman" w:cs="Times New Roman"/>
          <w:b/>
          <w:bCs/>
          <w:i/>
          <w:iCs/>
          <w:color w:val="000000"/>
          <w:sz w:val="24"/>
          <w:szCs w:val="26"/>
          <w:lang w:eastAsia="tr-TR"/>
        </w:rPr>
        <w:t xml:space="preserve">'Belirtilen belge veya listelerin sunulamaması tüm eser, </w:t>
      </w:r>
      <w:proofErr w:type="spellStart"/>
      <w:r w:rsidRPr="001B4FAA">
        <w:rPr>
          <w:rFonts w:ascii="Times New Roman" w:eastAsia="Times New Roman" w:hAnsi="Times New Roman" w:cs="Times New Roman"/>
          <w:b/>
          <w:bCs/>
          <w:i/>
          <w:iCs/>
          <w:color w:val="000000"/>
          <w:sz w:val="24"/>
          <w:szCs w:val="26"/>
          <w:lang w:eastAsia="tr-TR"/>
        </w:rPr>
        <w:t>fonogram</w:t>
      </w:r>
      <w:proofErr w:type="spellEnd"/>
      <w:r w:rsidRPr="001B4FAA">
        <w:rPr>
          <w:rFonts w:ascii="Times New Roman" w:eastAsia="Times New Roman" w:hAnsi="Times New Roman" w:cs="Times New Roman"/>
          <w:b/>
          <w:bCs/>
          <w:i/>
          <w:iCs/>
          <w:color w:val="000000"/>
          <w:sz w:val="24"/>
          <w:szCs w:val="26"/>
          <w:lang w:eastAsia="tr-TR"/>
        </w:rPr>
        <w:t>, icra, film ve yayınların haksız kullanılmakta olduğuna karine teşkil eder.</w:t>
      </w:r>
      <w:r w:rsidRPr="001B4FAA">
        <w:rPr>
          <w:rFonts w:ascii="Times New Roman" w:eastAsia="Times New Roman" w:hAnsi="Times New Roman" w:cs="Times New Roman"/>
          <w:b/>
          <w:bCs/>
          <w:color w:val="000000"/>
          <w:sz w:val="24"/>
          <w:szCs w:val="26"/>
          <w:lang w:eastAsia="tr-TR"/>
        </w:rPr>
        <w:t>' Biçimindeki Son Cümlesinin İncelenmesi</w:t>
      </w:r>
    </w:p>
    <w:p w:rsidR="001B4FAA" w:rsidRDefault="001B4FAA" w:rsidP="001B4F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B4FAA">
        <w:rPr>
          <w:rFonts w:ascii="Times New Roman" w:eastAsia="Times New Roman" w:hAnsi="Times New Roman" w:cs="Times New Roman"/>
          <w:color w:val="000000"/>
          <w:sz w:val="24"/>
          <w:szCs w:val="26"/>
          <w:lang w:eastAsia="tr-TR"/>
        </w:rPr>
        <w:t>Başvuru kararında, itiraz konusu kuralın ispat külfetini eser sahipleri lehine ters çevirmekle ölçülülük prensibini ihlal ettiği, davanın taraflarından birini diğeri karşısında dezavantajlı duruma düşürmesi nedeniyle adil yargılanma hakkı, adalet ve eşitlik ilkelerine uygun olmadığı belirtilerek, kuralın Anayasa'nın 2</w:t>
      </w:r>
      <w:proofErr w:type="gramStart"/>
      <w:r w:rsidRPr="001B4FAA">
        <w:rPr>
          <w:rFonts w:ascii="Times New Roman" w:eastAsia="Times New Roman" w:hAnsi="Times New Roman" w:cs="Times New Roman"/>
          <w:color w:val="000000"/>
          <w:sz w:val="24"/>
          <w:szCs w:val="26"/>
          <w:lang w:eastAsia="tr-TR"/>
        </w:rPr>
        <w:t>.,</w:t>
      </w:r>
      <w:proofErr w:type="gramEnd"/>
      <w:r w:rsidRPr="001B4FAA">
        <w:rPr>
          <w:rFonts w:ascii="Times New Roman" w:eastAsia="Times New Roman" w:hAnsi="Times New Roman" w:cs="Times New Roman"/>
          <w:color w:val="000000"/>
          <w:sz w:val="24"/>
          <w:szCs w:val="26"/>
          <w:lang w:eastAsia="tr-TR"/>
        </w:rPr>
        <w:t xml:space="preserve"> 10., 13. ve 36. maddelerine aykırı olduğu ileri sürülmüştür.</w:t>
      </w:r>
    </w:p>
    <w:p w:rsidR="001B4FAA" w:rsidRDefault="001B4FAA" w:rsidP="001B4F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B4FAA">
        <w:rPr>
          <w:rFonts w:ascii="Times New Roman" w:eastAsia="Times New Roman" w:hAnsi="Times New Roman" w:cs="Times New Roman"/>
          <w:color w:val="000000"/>
          <w:sz w:val="24"/>
          <w:szCs w:val="26"/>
          <w:lang w:eastAsia="tr-TR"/>
        </w:rPr>
        <w:t xml:space="preserve">5846 sayılı Fikir ve Sanat Eserleri Kanunu'nun itiraz konusu kuralın da yer aldığı 76. maddesi bu Kanun'da belirtilen hukuki ilişkilerden kaynaklanan davalarda görevli mahkemeye ve bu mahkemelerde görülecek davalarda uygulanacak ispat usulüne ilişkin düzenlemeler içermektedir. </w:t>
      </w:r>
      <w:proofErr w:type="gramStart"/>
      <w:r w:rsidRPr="001B4FAA">
        <w:rPr>
          <w:rFonts w:ascii="Times New Roman" w:eastAsia="Times New Roman" w:hAnsi="Times New Roman" w:cs="Times New Roman"/>
          <w:color w:val="000000"/>
          <w:sz w:val="24"/>
          <w:szCs w:val="26"/>
          <w:lang w:eastAsia="tr-TR"/>
        </w:rPr>
        <w:t xml:space="preserve">İtiraz konusu kural, korunmakta olan eserler, </w:t>
      </w:r>
      <w:proofErr w:type="spellStart"/>
      <w:r w:rsidRPr="001B4FAA">
        <w:rPr>
          <w:rFonts w:ascii="Times New Roman" w:eastAsia="Times New Roman" w:hAnsi="Times New Roman" w:cs="Times New Roman"/>
          <w:color w:val="000000"/>
          <w:sz w:val="24"/>
          <w:szCs w:val="26"/>
          <w:lang w:eastAsia="tr-TR"/>
        </w:rPr>
        <w:t>fonogramlar</w:t>
      </w:r>
      <w:proofErr w:type="spellEnd"/>
      <w:r w:rsidRPr="001B4FAA">
        <w:rPr>
          <w:rFonts w:ascii="Times New Roman" w:eastAsia="Times New Roman" w:hAnsi="Times New Roman" w:cs="Times New Roman"/>
          <w:color w:val="000000"/>
          <w:sz w:val="24"/>
          <w:szCs w:val="26"/>
          <w:lang w:eastAsia="tr-TR"/>
        </w:rPr>
        <w:t xml:space="preserve">, icralar, filmler ve yayınların haksız olarak kullanıldığı hakkında kuvvetli kanaat oluşturmaya yeter delil sunulması halinde, mahkemenin davalı taraftan gerekli izin ve yetkileri aldıklarına dair belgeleri veya tüm yararlanılan eser, </w:t>
      </w:r>
      <w:proofErr w:type="spellStart"/>
      <w:r w:rsidRPr="001B4FAA">
        <w:rPr>
          <w:rFonts w:ascii="Times New Roman" w:eastAsia="Times New Roman" w:hAnsi="Times New Roman" w:cs="Times New Roman"/>
          <w:color w:val="000000"/>
          <w:sz w:val="24"/>
          <w:szCs w:val="26"/>
          <w:lang w:eastAsia="tr-TR"/>
        </w:rPr>
        <w:t>fonogram</w:t>
      </w:r>
      <w:proofErr w:type="spellEnd"/>
      <w:r w:rsidRPr="001B4FAA">
        <w:rPr>
          <w:rFonts w:ascii="Times New Roman" w:eastAsia="Times New Roman" w:hAnsi="Times New Roman" w:cs="Times New Roman"/>
          <w:color w:val="000000"/>
          <w:sz w:val="24"/>
          <w:szCs w:val="26"/>
          <w:lang w:eastAsia="tr-TR"/>
        </w:rPr>
        <w:t xml:space="preserve">, icra, film ve yayınların listelerini dosyasına ibraz etmesini isteyebileceğini, istenilen belge veya listelerin sunulamamasının eser, </w:t>
      </w:r>
      <w:proofErr w:type="spellStart"/>
      <w:r w:rsidRPr="001B4FAA">
        <w:rPr>
          <w:rFonts w:ascii="Times New Roman" w:eastAsia="Times New Roman" w:hAnsi="Times New Roman" w:cs="Times New Roman"/>
          <w:color w:val="000000"/>
          <w:sz w:val="24"/>
          <w:szCs w:val="26"/>
          <w:lang w:eastAsia="tr-TR"/>
        </w:rPr>
        <w:t>fonogram</w:t>
      </w:r>
      <w:proofErr w:type="spellEnd"/>
      <w:r w:rsidRPr="001B4FAA">
        <w:rPr>
          <w:rFonts w:ascii="Times New Roman" w:eastAsia="Times New Roman" w:hAnsi="Times New Roman" w:cs="Times New Roman"/>
          <w:color w:val="000000"/>
          <w:sz w:val="24"/>
          <w:szCs w:val="26"/>
          <w:lang w:eastAsia="tr-TR"/>
        </w:rPr>
        <w:t>, icra, film ve yayınların haksız kullanıldığına karine teşkil edeceğini düzenlemektedir.</w:t>
      </w:r>
      <w:proofErr w:type="gramEnd"/>
    </w:p>
    <w:p w:rsidR="001B4FAA" w:rsidRDefault="001B4FAA" w:rsidP="001B4F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B4FAA">
        <w:rPr>
          <w:rFonts w:ascii="Times New Roman" w:eastAsia="Times New Roman" w:hAnsi="Times New Roman" w:cs="Times New Roman"/>
          <w:color w:val="000000"/>
          <w:sz w:val="24"/>
          <w:szCs w:val="26"/>
          <w:lang w:eastAsia="tr-TR"/>
        </w:rPr>
        <w:t>Anayasa'nın '</w:t>
      </w:r>
      <w:r w:rsidRPr="001B4FAA">
        <w:rPr>
          <w:rFonts w:ascii="Times New Roman" w:eastAsia="Times New Roman" w:hAnsi="Times New Roman" w:cs="Times New Roman"/>
          <w:i/>
          <w:iCs/>
          <w:color w:val="000000"/>
          <w:sz w:val="24"/>
          <w:szCs w:val="26"/>
          <w:lang w:eastAsia="tr-TR"/>
        </w:rPr>
        <w:t>Hak arama hürriyeti</w:t>
      </w:r>
      <w:r w:rsidRPr="001B4FAA">
        <w:rPr>
          <w:rFonts w:ascii="Times New Roman" w:eastAsia="Times New Roman" w:hAnsi="Times New Roman" w:cs="Times New Roman"/>
          <w:color w:val="000000"/>
          <w:sz w:val="24"/>
          <w:szCs w:val="26"/>
          <w:lang w:eastAsia="tr-TR"/>
        </w:rPr>
        <w:t>' başlıklı 36. maddesinde, herkesin, gerekli araç ve yollardan yararlanarak yargı organları önünde davacı ya da davalı olarak iddia ve savunma hakkı bulunduğu belirtilmektedir.</w:t>
      </w:r>
    </w:p>
    <w:p w:rsidR="001B4FAA" w:rsidRDefault="001B4FAA" w:rsidP="001B4F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B4FAA">
        <w:rPr>
          <w:rFonts w:ascii="Times New Roman" w:eastAsia="Times New Roman" w:hAnsi="Times New Roman" w:cs="Times New Roman"/>
          <w:color w:val="000000"/>
          <w:sz w:val="24"/>
          <w:szCs w:val="26"/>
          <w:lang w:eastAsia="tr-TR"/>
        </w:rPr>
        <w:t>Karine, bilinen bir olaydan belli olmayan bir diğer olay için hâkim ya da kanun tarafından çıkarılan sonuçtur. Başka bir ifadeyle karine, bir olayın hukuki durumunun varlığı veya yokluğu sonucunun çıkarılmasını sağlayan, adalet düşüncesinin etkin bir şekilde işlemesine yarayan bir ispat usulüdür.</w:t>
      </w:r>
    </w:p>
    <w:p w:rsidR="001B4FAA" w:rsidRDefault="001B4FAA" w:rsidP="001B4F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B4FAA">
        <w:rPr>
          <w:rFonts w:ascii="Times New Roman" w:eastAsia="Times New Roman" w:hAnsi="Times New Roman" w:cs="Times New Roman"/>
          <w:color w:val="000000"/>
          <w:sz w:val="24"/>
          <w:szCs w:val="26"/>
          <w:lang w:eastAsia="tr-TR"/>
        </w:rPr>
        <w:t>Fikri mülkiyet haklarının ihlal edilmesindeki kolaylığı ve ihlal teşkil eden eylemlerin denetimindeki zorluğu gözeten kanun koyucu, korsan mal ticaretiyle etkin mücadele siyaseti kapsamında yasalaştırdığı itiraz konusu kural ile fikri mülkiyet hakkı sahiplerine, bu hakkı ihlal edenler karşısında iddialarını ispat kolaylığı sağlamıştır.</w:t>
      </w:r>
    </w:p>
    <w:p w:rsidR="001B4FAA" w:rsidRDefault="001B4FAA" w:rsidP="001B4F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B4FAA">
        <w:rPr>
          <w:rFonts w:ascii="Times New Roman" w:eastAsia="Times New Roman" w:hAnsi="Times New Roman" w:cs="Times New Roman"/>
          <w:color w:val="000000"/>
          <w:sz w:val="24"/>
          <w:szCs w:val="26"/>
          <w:lang w:eastAsia="tr-TR"/>
        </w:rPr>
        <w:t>Hukuk devletinde kanun koyucu, Anayasa'nın temel ilkelerine ve Anayasa'da öngörülen güvencelere bağlı kalmak kaydıyla, ispat usullerinin belirlenmesi konusunda takdir yetkisine sahiptir. Ancak belirlenen usul kurallarının, Anayasa'nın 36. maddesinde düzenlenen '</w:t>
      </w:r>
      <w:r w:rsidRPr="001B4FAA">
        <w:rPr>
          <w:rFonts w:ascii="Times New Roman" w:eastAsia="Times New Roman" w:hAnsi="Times New Roman" w:cs="Times New Roman"/>
          <w:i/>
          <w:iCs/>
          <w:color w:val="000000"/>
          <w:sz w:val="24"/>
          <w:szCs w:val="26"/>
          <w:lang w:eastAsia="tr-TR"/>
        </w:rPr>
        <w:t xml:space="preserve">adil </w:t>
      </w:r>
      <w:r w:rsidRPr="001B4FAA">
        <w:rPr>
          <w:rFonts w:ascii="Times New Roman" w:eastAsia="Times New Roman" w:hAnsi="Times New Roman" w:cs="Times New Roman"/>
          <w:i/>
          <w:iCs/>
          <w:color w:val="000000"/>
          <w:sz w:val="24"/>
          <w:szCs w:val="26"/>
          <w:lang w:eastAsia="tr-TR"/>
        </w:rPr>
        <w:lastRenderedPageBreak/>
        <w:t xml:space="preserve">yargılanma </w:t>
      </w:r>
      <w:proofErr w:type="spellStart"/>
      <w:r w:rsidRPr="001B4FAA">
        <w:rPr>
          <w:rFonts w:ascii="Times New Roman" w:eastAsia="Times New Roman" w:hAnsi="Times New Roman" w:cs="Times New Roman"/>
          <w:i/>
          <w:iCs/>
          <w:color w:val="000000"/>
          <w:sz w:val="24"/>
          <w:szCs w:val="26"/>
          <w:lang w:eastAsia="tr-TR"/>
        </w:rPr>
        <w:t>hakkı'</w:t>
      </w:r>
      <w:r w:rsidRPr="001B4FAA">
        <w:rPr>
          <w:rFonts w:ascii="Times New Roman" w:eastAsia="Times New Roman" w:hAnsi="Times New Roman" w:cs="Times New Roman"/>
          <w:color w:val="000000"/>
          <w:sz w:val="24"/>
          <w:szCs w:val="26"/>
          <w:lang w:eastAsia="tr-TR"/>
        </w:rPr>
        <w:t>nın</w:t>
      </w:r>
      <w:proofErr w:type="spellEnd"/>
      <w:r w:rsidRPr="001B4FAA">
        <w:rPr>
          <w:rFonts w:ascii="Times New Roman" w:eastAsia="Times New Roman" w:hAnsi="Times New Roman" w:cs="Times New Roman"/>
          <w:color w:val="000000"/>
          <w:sz w:val="24"/>
          <w:szCs w:val="26"/>
          <w:lang w:eastAsia="tr-TR"/>
        </w:rPr>
        <w:t xml:space="preserve"> öngördüğü güvencelere aykırılık taşımaması gerekmektedir. Adil yargılanma hakkının bir unsuru olan silahların eşitliği ilkesi ise, kişinin maruz kaldığı haksızlık karşısında haklılığını ileri sürüp ispatlayabilmesini, yargı mercileri önünde hakkını arayabilmesini ve davada ileri sürülen iddia ve delillere karşı eşit imkânlarla cevap verebilmesini gerektirir.</w:t>
      </w:r>
    </w:p>
    <w:p w:rsidR="001B4FAA" w:rsidRDefault="001B4FAA" w:rsidP="001B4F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B4FAA">
        <w:rPr>
          <w:rFonts w:ascii="Times New Roman" w:eastAsia="Times New Roman" w:hAnsi="Times New Roman" w:cs="Times New Roman"/>
          <w:color w:val="000000"/>
          <w:sz w:val="24"/>
          <w:szCs w:val="26"/>
          <w:lang w:eastAsia="tr-TR"/>
        </w:rPr>
        <w:t xml:space="preserve">Kanun koyucu korsan mal ticareti ile etkin mücadele edebilmek amacıyla 5846 sayılı Kanun'da bazı değişiklikler yapmıştır. Bu kapsamda yapılan değişikliklerden olan itiraz konusu kural, davacının gerçekten hak sahipliğini ispatladığı eserlere ilişkin olarak tecavüzün varlığı açısından sübjektif ispat yükünü tersine çevirmektedir. </w:t>
      </w:r>
      <w:proofErr w:type="gramStart"/>
      <w:r w:rsidRPr="001B4FAA">
        <w:rPr>
          <w:rFonts w:ascii="Times New Roman" w:eastAsia="Times New Roman" w:hAnsi="Times New Roman" w:cs="Times New Roman"/>
          <w:color w:val="000000"/>
          <w:sz w:val="24"/>
          <w:szCs w:val="26"/>
          <w:lang w:eastAsia="tr-TR"/>
        </w:rPr>
        <w:t xml:space="preserve">Buna göre mahkemece, korunmakta olan eserler, </w:t>
      </w:r>
      <w:proofErr w:type="spellStart"/>
      <w:r w:rsidRPr="001B4FAA">
        <w:rPr>
          <w:rFonts w:ascii="Times New Roman" w:eastAsia="Times New Roman" w:hAnsi="Times New Roman" w:cs="Times New Roman"/>
          <w:color w:val="000000"/>
          <w:sz w:val="24"/>
          <w:szCs w:val="26"/>
          <w:lang w:eastAsia="tr-TR"/>
        </w:rPr>
        <w:t>fonogramlar</w:t>
      </w:r>
      <w:proofErr w:type="spellEnd"/>
      <w:r w:rsidRPr="001B4FAA">
        <w:rPr>
          <w:rFonts w:ascii="Times New Roman" w:eastAsia="Times New Roman" w:hAnsi="Times New Roman" w:cs="Times New Roman"/>
          <w:color w:val="000000"/>
          <w:sz w:val="24"/>
          <w:szCs w:val="26"/>
          <w:lang w:eastAsia="tr-TR"/>
        </w:rPr>
        <w:t xml:space="preserve">, icralar, filmler ve yayınları kullanmak için gereken izin ve yetkilerin alındığına dair belgeleri veya tüm yararlanılan eser, </w:t>
      </w:r>
      <w:proofErr w:type="spellStart"/>
      <w:r w:rsidRPr="001B4FAA">
        <w:rPr>
          <w:rFonts w:ascii="Times New Roman" w:eastAsia="Times New Roman" w:hAnsi="Times New Roman" w:cs="Times New Roman"/>
          <w:color w:val="000000"/>
          <w:sz w:val="24"/>
          <w:szCs w:val="26"/>
          <w:lang w:eastAsia="tr-TR"/>
        </w:rPr>
        <w:t>fonogram</w:t>
      </w:r>
      <w:proofErr w:type="spellEnd"/>
      <w:r w:rsidRPr="001B4FAA">
        <w:rPr>
          <w:rFonts w:ascii="Times New Roman" w:eastAsia="Times New Roman" w:hAnsi="Times New Roman" w:cs="Times New Roman"/>
          <w:color w:val="000000"/>
          <w:sz w:val="24"/>
          <w:szCs w:val="26"/>
          <w:lang w:eastAsia="tr-TR"/>
        </w:rPr>
        <w:t xml:space="preserve">, icra, film ve yayınların listelerinin dosyasına ibraz edilmesi istendiği halde ibraz etmeyen davalının artık eser, </w:t>
      </w:r>
      <w:proofErr w:type="spellStart"/>
      <w:r w:rsidRPr="001B4FAA">
        <w:rPr>
          <w:rFonts w:ascii="Times New Roman" w:eastAsia="Times New Roman" w:hAnsi="Times New Roman" w:cs="Times New Roman"/>
          <w:color w:val="000000"/>
          <w:sz w:val="24"/>
          <w:szCs w:val="26"/>
          <w:lang w:eastAsia="tr-TR"/>
        </w:rPr>
        <w:t>fonogram</w:t>
      </w:r>
      <w:proofErr w:type="spellEnd"/>
      <w:r w:rsidRPr="001B4FAA">
        <w:rPr>
          <w:rFonts w:ascii="Times New Roman" w:eastAsia="Times New Roman" w:hAnsi="Times New Roman" w:cs="Times New Roman"/>
          <w:color w:val="000000"/>
          <w:sz w:val="24"/>
          <w:szCs w:val="26"/>
          <w:lang w:eastAsia="tr-TR"/>
        </w:rPr>
        <w:t xml:space="preserve">, icra, film ve yayınları haksız olarak kullanmadığını kendisinin ispat etmesi gerekmektedir. </w:t>
      </w:r>
      <w:proofErr w:type="gramEnd"/>
      <w:r w:rsidRPr="001B4FAA">
        <w:rPr>
          <w:rFonts w:ascii="Times New Roman" w:eastAsia="Times New Roman" w:hAnsi="Times New Roman" w:cs="Times New Roman"/>
          <w:color w:val="000000"/>
          <w:sz w:val="24"/>
          <w:szCs w:val="26"/>
          <w:lang w:eastAsia="tr-TR"/>
        </w:rPr>
        <w:t>Fakat itiraz konusu kural, karinenin oluşması için belirtilen bu şartlara rağmen, davalı tarafın sözü geçen karinenin aksini ispat hakkını sınırlandırmış değildir.</w:t>
      </w:r>
    </w:p>
    <w:p w:rsidR="001B4FAA" w:rsidRDefault="001B4FAA" w:rsidP="001B4F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B4FAA">
        <w:rPr>
          <w:rFonts w:ascii="Times New Roman" w:eastAsia="Times New Roman" w:hAnsi="Times New Roman" w:cs="Times New Roman"/>
          <w:color w:val="000000"/>
          <w:sz w:val="24"/>
          <w:szCs w:val="26"/>
          <w:lang w:eastAsia="tr-TR"/>
        </w:rPr>
        <w:t>Öte yandan, Anayasa'nın 142. maddesinde, mahkemelerin kuruluşu, görev ve yetkileri, işleyişi ve yargılama usulleri kanunla düzenlenir denilmektedir. Hukuk devletinde kanun koyucu, haksız fiil ve sonuçları hakkında yasama yetkisini kullanırken, Anayasa'nın ve hukukun temel ilkelerine bağlı kalmak kaydıyla usul kurallarının belirlenmesi konusunda takdir yetkisine sahiptir. İtiraz konusu kuralla da kanun koyucu fikri mülkiyet haklarının ihlalini caydırmaya ve söz konusu hakları koruma altına almaya yönelik bir düzenleme yapmıştır.</w:t>
      </w:r>
    </w:p>
    <w:p w:rsidR="001B4FAA" w:rsidRDefault="001B4FAA" w:rsidP="001B4F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B4FAA">
        <w:rPr>
          <w:rFonts w:ascii="Times New Roman" w:eastAsia="Times New Roman" w:hAnsi="Times New Roman" w:cs="Times New Roman"/>
          <w:color w:val="000000"/>
          <w:sz w:val="24"/>
          <w:szCs w:val="26"/>
          <w:lang w:eastAsia="tr-TR"/>
        </w:rPr>
        <w:t>Açıklanan nedenlerle, itiraz konusu kural Anayasa'nın 2. ve 36. maddelerine aykırı değildir. İptal isteminin reddi gerekir.</w:t>
      </w:r>
    </w:p>
    <w:p w:rsidR="001B4FAA" w:rsidRDefault="001B4FAA" w:rsidP="001B4F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B4FAA">
        <w:rPr>
          <w:rFonts w:ascii="Times New Roman" w:eastAsia="Times New Roman" w:hAnsi="Times New Roman" w:cs="Times New Roman"/>
          <w:color w:val="000000"/>
          <w:sz w:val="24"/>
          <w:szCs w:val="26"/>
          <w:lang w:eastAsia="tr-TR"/>
        </w:rPr>
        <w:t>Kuralın, Anayasa'nın 10. ve 13. maddeleriyle ilgisi görülmemiştir.</w:t>
      </w:r>
    </w:p>
    <w:p w:rsidR="001B4FAA" w:rsidRDefault="001B4FAA" w:rsidP="001B4F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B4FAA">
        <w:rPr>
          <w:rFonts w:ascii="Times New Roman" w:eastAsia="Times New Roman" w:hAnsi="Times New Roman" w:cs="Times New Roman"/>
          <w:b/>
          <w:bCs/>
          <w:color w:val="000000"/>
          <w:sz w:val="24"/>
          <w:szCs w:val="26"/>
          <w:lang w:eastAsia="tr-TR"/>
        </w:rPr>
        <w:t>VI- SONUÇ</w:t>
      </w:r>
    </w:p>
    <w:p w:rsidR="001B4FAA" w:rsidRDefault="001B4FAA" w:rsidP="001B4F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B4FAA">
        <w:rPr>
          <w:rFonts w:ascii="Times New Roman" w:eastAsia="Times New Roman" w:hAnsi="Times New Roman" w:cs="Times New Roman"/>
          <w:color w:val="000000"/>
          <w:sz w:val="24"/>
          <w:szCs w:val="26"/>
          <w:lang w:eastAsia="tr-TR"/>
        </w:rPr>
        <w:t>5.12.1951 günlü, 5846 sayılı Fikir ve Sanat Eserleri Kanunu'nun;</w:t>
      </w:r>
    </w:p>
    <w:p w:rsidR="001B4FAA" w:rsidRDefault="001B4FAA" w:rsidP="001B4F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B4FAA">
        <w:rPr>
          <w:rFonts w:ascii="Times New Roman" w:eastAsia="Times New Roman" w:hAnsi="Times New Roman" w:cs="Times New Roman"/>
          <w:b/>
          <w:bCs/>
          <w:color w:val="000000"/>
          <w:sz w:val="24"/>
          <w:szCs w:val="26"/>
          <w:lang w:eastAsia="tr-TR"/>
        </w:rPr>
        <w:t>A-</w:t>
      </w:r>
      <w:r w:rsidRPr="001B4FAA">
        <w:rPr>
          <w:rFonts w:ascii="Times New Roman" w:eastAsia="Times New Roman" w:hAnsi="Times New Roman" w:cs="Times New Roman"/>
          <w:color w:val="000000"/>
          <w:sz w:val="24"/>
          <w:szCs w:val="26"/>
          <w:lang w:eastAsia="tr-TR"/>
        </w:rPr>
        <w:t> 21.2.2001 günlü, 4630 sayılı Fikir ve Sanat Eserleri Kanununun Bazı Maddelerinin Değiştirilmesine İlişkin Kanun'un 25. maddesiyle değiştirilen 68. maddesinin birinci fıkrasında yer alan ''</w:t>
      </w:r>
      <w:r w:rsidRPr="001B4FAA">
        <w:rPr>
          <w:rFonts w:ascii="Times New Roman" w:eastAsia="Times New Roman" w:hAnsi="Times New Roman" w:cs="Times New Roman"/>
          <w:i/>
          <w:iCs/>
          <w:color w:val="000000"/>
          <w:sz w:val="24"/>
          <w:szCs w:val="26"/>
          <w:lang w:eastAsia="tr-TR"/>
        </w:rPr>
        <w:t>üç kat fazlasını isteyebilir</w:t>
      </w:r>
      <w:r w:rsidRPr="001B4FAA">
        <w:rPr>
          <w:rFonts w:ascii="Times New Roman" w:eastAsia="Times New Roman" w:hAnsi="Times New Roman" w:cs="Times New Roman"/>
          <w:color w:val="000000"/>
          <w:sz w:val="24"/>
          <w:szCs w:val="26"/>
          <w:lang w:eastAsia="tr-TR"/>
        </w:rPr>
        <w:t>.' ibaresinin,</w:t>
      </w:r>
    </w:p>
    <w:p w:rsidR="001B4FAA" w:rsidRDefault="001B4FAA" w:rsidP="001B4F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1B4FAA">
        <w:rPr>
          <w:rFonts w:ascii="Times New Roman" w:eastAsia="Times New Roman" w:hAnsi="Times New Roman" w:cs="Times New Roman"/>
          <w:b/>
          <w:bCs/>
          <w:color w:val="000000"/>
          <w:sz w:val="24"/>
          <w:szCs w:val="26"/>
          <w:lang w:eastAsia="tr-TR"/>
        </w:rPr>
        <w:t>B-</w:t>
      </w:r>
      <w:r w:rsidRPr="001B4FAA">
        <w:rPr>
          <w:rFonts w:ascii="Times New Roman" w:eastAsia="Times New Roman" w:hAnsi="Times New Roman" w:cs="Times New Roman"/>
          <w:color w:val="000000"/>
          <w:sz w:val="24"/>
          <w:szCs w:val="26"/>
          <w:lang w:eastAsia="tr-TR"/>
        </w:rPr>
        <w:t> 23.1.2008 günlü, 5728 sayılı Temel Ceza Kanunlarına Uyum Amacıyla Çeşitli Kanunlarda ve Diğer Bazı Kanunlarda Değişiklik Yapılmasına Dair Kanun'un 141. maddesiyle değiştirilen 76. maddesinin ikinci fıkrasının </w:t>
      </w:r>
      <w:r w:rsidRPr="001B4FAA">
        <w:rPr>
          <w:rFonts w:ascii="Times New Roman" w:eastAsia="Times New Roman" w:hAnsi="Times New Roman" w:cs="Times New Roman"/>
          <w:i/>
          <w:iCs/>
          <w:color w:val="000000"/>
          <w:sz w:val="24"/>
          <w:szCs w:val="26"/>
          <w:lang w:eastAsia="tr-TR"/>
        </w:rPr>
        <w:t xml:space="preserve">'Belirtilen belge veya listelerin sunulamaması tüm eser, </w:t>
      </w:r>
      <w:proofErr w:type="spellStart"/>
      <w:r w:rsidRPr="001B4FAA">
        <w:rPr>
          <w:rFonts w:ascii="Times New Roman" w:eastAsia="Times New Roman" w:hAnsi="Times New Roman" w:cs="Times New Roman"/>
          <w:i/>
          <w:iCs/>
          <w:color w:val="000000"/>
          <w:sz w:val="24"/>
          <w:szCs w:val="26"/>
          <w:lang w:eastAsia="tr-TR"/>
        </w:rPr>
        <w:t>fonogram</w:t>
      </w:r>
      <w:proofErr w:type="spellEnd"/>
      <w:r w:rsidRPr="001B4FAA">
        <w:rPr>
          <w:rFonts w:ascii="Times New Roman" w:eastAsia="Times New Roman" w:hAnsi="Times New Roman" w:cs="Times New Roman"/>
          <w:i/>
          <w:iCs/>
          <w:color w:val="000000"/>
          <w:sz w:val="24"/>
          <w:szCs w:val="26"/>
          <w:lang w:eastAsia="tr-TR"/>
        </w:rPr>
        <w:t>, icra, film ve yayınların haksız kullanılmakta olduğuna karine teşkil eder.'</w:t>
      </w:r>
      <w:r w:rsidRPr="001B4FAA">
        <w:rPr>
          <w:rFonts w:ascii="Times New Roman" w:eastAsia="Times New Roman" w:hAnsi="Times New Roman" w:cs="Times New Roman"/>
          <w:color w:val="000000"/>
          <w:sz w:val="24"/>
          <w:szCs w:val="26"/>
          <w:lang w:eastAsia="tr-TR"/>
        </w:rPr>
        <w:t> biçimindeki son cümlesinin,</w:t>
      </w:r>
      <w:proofErr w:type="gramEnd"/>
    </w:p>
    <w:p w:rsidR="001B4FAA" w:rsidRDefault="001B4FAA" w:rsidP="001B4F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1B4FAA">
        <w:rPr>
          <w:rFonts w:ascii="Times New Roman" w:eastAsia="Times New Roman" w:hAnsi="Times New Roman" w:cs="Times New Roman"/>
          <w:color w:val="000000"/>
          <w:sz w:val="24"/>
          <w:szCs w:val="26"/>
          <w:lang w:eastAsia="tr-TR"/>
        </w:rPr>
        <w:t>Anayasa'ya aykırı olmadığına ve itirazın REDDİNE, 28.2.2013 gününde OYBİRLİĞİYLE karar verildi.</w:t>
      </w:r>
    </w:p>
    <w:p w:rsidR="001B4FAA" w:rsidRPr="001B4FAA" w:rsidRDefault="001B4FAA" w:rsidP="001B4F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1B4FAA" w:rsidRPr="001B4FAA" w:rsidRDefault="001B4FAA" w:rsidP="001B4F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B4FAA">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1B4FAA" w:rsidRPr="001B4FAA" w:rsidTr="001B4FAA">
        <w:tc>
          <w:tcPr>
            <w:tcW w:w="1667" w:type="pct"/>
            <w:tcMar>
              <w:top w:w="0" w:type="dxa"/>
              <w:left w:w="70" w:type="dxa"/>
              <w:bottom w:w="0" w:type="dxa"/>
              <w:right w:w="70" w:type="dxa"/>
            </w:tcMar>
            <w:hideMark/>
          </w:tcPr>
          <w:p w:rsidR="001B4FAA" w:rsidRPr="001B4FAA" w:rsidRDefault="001B4FAA" w:rsidP="001B4FAA">
            <w:pPr>
              <w:spacing w:before="100" w:beforeAutospacing="1" w:after="100" w:afterAutospacing="1" w:line="240" w:lineRule="auto"/>
              <w:jc w:val="center"/>
              <w:rPr>
                <w:rFonts w:ascii="Times New Roman" w:eastAsia="Times New Roman" w:hAnsi="Times New Roman" w:cs="Times New Roman"/>
                <w:sz w:val="24"/>
                <w:lang w:eastAsia="tr-TR"/>
              </w:rPr>
            </w:pPr>
            <w:r w:rsidRPr="001B4FAA">
              <w:rPr>
                <w:rFonts w:ascii="Times New Roman" w:eastAsia="Times New Roman" w:hAnsi="Times New Roman" w:cs="Times New Roman"/>
                <w:sz w:val="24"/>
                <w:szCs w:val="26"/>
                <w:lang w:eastAsia="tr-TR"/>
              </w:rPr>
              <w:lastRenderedPageBreak/>
              <w:t>Başkan</w:t>
            </w:r>
          </w:p>
          <w:p w:rsidR="001B4FAA" w:rsidRPr="001B4FAA" w:rsidRDefault="001B4FAA" w:rsidP="001B4FAA">
            <w:pPr>
              <w:spacing w:before="100" w:beforeAutospacing="1" w:after="100" w:afterAutospacing="1" w:line="240" w:lineRule="auto"/>
              <w:jc w:val="center"/>
              <w:rPr>
                <w:rFonts w:ascii="Times New Roman" w:eastAsia="Times New Roman" w:hAnsi="Times New Roman" w:cs="Times New Roman"/>
                <w:sz w:val="24"/>
                <w:lang w:eastAsia="tr-TR"/>
              </w:rPr>
            </w:pPr>
            <w:r w:rsidRPr="001B4FAA">
              <w:rPr>
                <w:rFonts w:ascii="Times New Roman" w:eastAsia="Times New Roman" w:hAnsi="Times New Roman" w:cs="Times New Roman"/>
                <w:sz w:val="24"/>
                <w:szCs w:val="26"/>
                <w:lang w:eastAsia="tr-TR"/>
              </w:rPr>
              <w:t>Haşim KILIÇ</w:t>
            </w:r>
          </w:p>
        </w:tc>
        <w:tc>
          <w:tcPr>
            <w:tcW w:w="1667" w:type="pct"/>
            <w:tcMar>
              <w:top w:w="0" w:type="dxa"/>
              <w:left w:w="70" w:type="dxa"/>
              <w:bottom w:w="0" w:type="dxa"/>
              <w:right w:w="70" w:type="dxa"/>
            </w:tcMar>
            <w:hideMark/>
          </w:tcPr>
          <w:p w:rsidR="001B4FAA" w:rsidRPr="001B4FAA" w:rsidRDefault="001B4FAA" w:rsidP="001B4FAA">
            <w:pPr>
              <w:spacing w:before="100" w:beforeAutospacing="1" w:after="100" w:afterAutospacing="1" w:line="240" w:lineRule="auto"/>
              <w:jc w:val="center"/>
              <w:rPr>
                <w:rFonts w:ascii="Times New Roman" w:eastAsia="Times New Roman" w:hAnsi="Times New Roman" w:cs="Times New Roman"/>
                <w:sz w:val="24"/>
                <w:lang w:eastAsia="tr-TR"/>
              </w:rPr>
            </w:pPr>
            <w:r w:rsidRPr="001B4FAA">
              <w:rPr>
                <w:rFonts w:ascii="Times New Roman" w:eastAsia="Times New Roman" w:hAnsi="Times New Roman" w:cs="Times New Roman"/>
                <w:sz w:val="24"/>
                <w:szCs w:val="26"/>
                <w:lang w:eastAsia="tr-TR"/>
              </w:rPr>
              <w:t>Başkanvekili</w:t>
            </w:r>
          </w:p>
          <w:p w:rsidR="001B4FAA" w:rsidRPr="001B4FAA" w:rsidRDefault="001B4FAA" w:rsidP="001B4FAA">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1B4FAA">
              <w:rPr>
                <w:rFonts w:ascii="Times New Roman" w:eastAsia="Times New Roman" w:hAnsi="Times New Roman" w:cs="Times New Roman"/>
                <w:sz w:val="24"/>
                <w:szCs w:val="26"/>
                <w:lang w:eastAsia="tr-TR"/>
              </w:rPr>
              <w:t>Serruh</w:t>
            </w:r>
            <w:proofErr w:type="spellEnd"/>
            <w:r w:rsidRPr="001B4FAA">
              <w:rPr>
                <w:rFonts w:ascii="Times New Roman" w:eastAsia="Times New Roman" w:hAnsi="Times New Roman" w:cs="Times New Roman"/>
                <w:sz w:val="24"/>
                <w:szCs w:val="26"/>
                <w:lang w:eastAsia="tr-TR"/>
              </w:rPr>
              <w:t xml:space="preserve"> KALELİ</w:t>
            </w:r>
          </w:p>
        </w:tc>
        <w:tc>
          <w:tcPr>
            <w:tcW w:w="1667" w:type="pct"/>
            <w:tcMar>
              <w:top w:w="0" w:type="dxa"/>
              <w:left w:w="70" w:type="dxa"/>
              <w:bottom w:w="0" w:type="dxa"/>
              <w:right w:w="70" w:type="dxa"/>
            </w:tcMar>
            <w:hideMark/>
          </w:tcPr>
          <w:p w:rsidR="001B4FAA" w:rsidRPr="001B4FAA" w:rsidRDefault="001B4FAA" w:rsidP="001B4FAA">
            <w:pPr>
              <w:spacing w:before="100" w:beforeAutospacing="1" w:after="100" w:afterAutospacing="1" w:line="240" w:lineRule="auto"/>
              <w:jc w:val="center"/>
              <w:rPr>
                <w:rFonts w:ascii="Times New Roman" w:eastAsia="Times New Roman" w:hAnsi="Times New Roman" w:cs="Times New Roman"/>
                <w:sz w:val="24"/>
                <w:lang w:eastAsia="tr-TR"/>
              </w:rPr>
            </w:pPr>
            <w:r w:rsidRPr="001B4FAA">
              <w:rPr>
                <w:rFonts w:ascii="Times New Roman" w:eastAsia="Times New Roman" w:hAnsi="Times New Roman" w:cs="Times New Roman"/>
                <w:sz w:val="24"/>
                <w:szCs w:val="26"/>
                <w:lang w:eastAsia="tr-TR"/>
              </w:rPr>
              <w:t>Başkanvekili</w:t>
            </w:r>
          </w:p>
          <w:p w:rsidR="001B4FAA" w:rsidRPr="001B4FAA" w:rsidRDefault="001B4FAA" w:rsidP="001B4FAA">
            <w:pPr>
              <w:spacing w:before="100" w:beforeAutospacing="1" w:after="100" w:afterAutospacing="1" w:line="240" w:lineRule="auto"/>
              <w:jc w:val="center"/>
              <w:rPr>
                <w:rFonts w:ascii="Times New Roman" w:eastAsia="Times New Roman" w:hAnsi="Times New Roman" w:cs="Times New Roman"/>
                <w:sz w:val="24"/>
                <w:lang w:eastAsia="tr-TR"/>
              </w:rPr>
            </w:pPr>
            <w:r w:rsidRPr="001B4FAA">
              <w:rPr>
                <w:rFonts w:ascii="Times New Roman" w:eastAsia="Times New Roman" w:hAnsi="Times New Roman" w:cs="Times New Roman"/>
                <w:sz w:val="24"/>
                <w:szCs w:val="26"/>
                <w:lang w:eastAsia="tr-TR"/>
              </w:rPr>
              <w:t>Alparslan ALTAN</w:t>
            </w:r>
          </w:p>
        </w:tc>
      </w:tr>
    </w:tbl>
    <w:p w:rsidR="001B4FAA" w:rsidRDefault="001B4FAA" w:rsidP="001B4FA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1B4FAA">
        <w:rPr>
          <w:rFonts w:ascii="Times New Roman" w:eastAsia="Times New Roman" w:hAnsi="Times New Roman" w:cs="Times New Roman"/>
          <w:color w:val="000000"/>
          <w:sz w:val="24"/>
          <w:szCs w:val="26"/>
          <w:lang w:eastAsia="tr-TR"/>
        </w:rPr>
        <w:t> </w:t>
      </w:r>
    </w:p>
    <w:p w:rsidR="001B4FAA" w:rsidRDefault="001B4FAA" w:rsidP="001B4FA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p>
    <w:p w:rsidR="001B4FAA" w:rsidRDefault="001B4FAA" w:rsidP="001B4FA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p>
    <w:p w:rsidR="001B4FAA" w:rsidRPr="001B4FAA" w:rsidRDefault="001B4FAA" w:rsidP="001B4FA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bookmarkStart w:id="24" w:name="_GoBack"/>
      <w:bookmarkEnd w:id="24"/>
    </w:p>
    <w:tbl>
      <w:tblPr>
        <w:tblW w:w="5000" w:type="pct"/>
        <w:tblCellMar>
          <w:left w:w="0" w:type="dxa"/>
          <w:right w:w="0" w:type="dxa"/>
        </w:tblCellMar>
        <w:tblLook w:val="04A0" w:firstRow="1" w:lastRow="0" w:firstColumn="1" w:lastColumn="0" w:noHBand="0" w:noVBand="1"/>
      </w:tblPr>
      <w:tblGrid>
        <w:gridCol w:w="3024"/>
        <w:gridCol w:w="3025"/>
        <w:gridCol w:w="3023"/>
      </w:tblGrid>
      <w:tr w:rsidR="001B4FAA" w:rsidRPr="001B4FAA" w:rsidTr="001B4FAA">
        <w:tc>
          <w:tcPr>
            <w:tcW w:w="1667" w:type="pct"/>
            <w:tcMar>
              <w:top w:w="0" w:type="dxa"/>
              <w:left w:w="70" w:type="dxa"/>
              <w:bottom w:w="0" w:type="dxa"/>
              <w:right w:w="70" w:type="dxa"/>
            </w:tcMar>
            <w:hideMark/>
          </w:tcPr>
          <w:p w:rsidR="001B4FAA" w:rsidRPr="001B4FAA" w:rsidRDefault="001B4FAA" w:rsidP="001B4FAA">
            <w:pPr>
              <w:spacing w:before="100" w:beforeAutospacing="1" w:after="100" w:afterAutospacing="1" w:line="240" w:lineRule="auto"/>
              <w:jc w:val="center"/>
              <w:rPr>
                <w:rFonts w:ascii="Times New Roman" w:eastAsia="Times New Roman" w:hAnsi="Times New Roman" w:cs="Times New Roman"/>
                <w:sz w:val="24"/>
                <w:lang w:eastAsia="tr-TR"/>
              </w:rPr>
            </w:pPr>
            <w:r w:rsidRPr="001B4FAA">
              <w:rPr>
                <w:rFonts w:ascii="Times New Roman" w:eastAsia="Times New Roman" w:hAnsi="Times New Roman" w:cs="Times New Roman"/>
                <w:sz w:val="24"/>
                <w:szCs w:val="26"/>
                <w:lang w:eastAsia="tr-TR"/>
              </w:rPr>
              <w:t>Üye</w:t>
            </w:r>
          </w:p>
          <w:p w:rsidR="001B4FAA" w:rsidRPr="001B4FAA" w:rsidRDefault="001B4FAA" w:rsidP="001B4FAA">
            <w:pPr>
              <w:spacing w:before="100" w:beforeAutospacing="1" w:after="100" w:afterAutospacing="1" w:line="240" w:lineRule="auto"/>
              <w:jc w:val="center"/>
              <w:rPr>
                <w:rFonts w:ascii="Times New Roman" w:eastAsia="Times New Roman" w:hAnsi="Times New Roman" w:cs="Times New Roman"/>
                <w:sz w:val="24"/>
                <w:lang w:eastAsia="tr-TR"/>
              </w:rPr>
            </w:pPr>
            <w:r w:rsidRPr="001B4FAA">
              <w:rPr>
                <w:rFonts w:ascii="Times New Roman" w:eastAsia="Times New Roman" w:hAnsi="Times New Roman" w:cs="Times New Roman"/>
                <w:sz w:val="24"/>
                <w:szCs w:val="26"/>
                <w:lang w:eastAsia="tr-TR"/>
              </w:rPr>
              <w:t>Mehmet ERTEN</w:t>
            </w:r>
          </w:p>
        </w:tc>
        <w:tc>
          <w:tcPr>
            <w:tcW w:w="1667" w:type="pct"/>
            <w:tcMar>
              <w:top w:w="0" w:type="dxa"/>
              <w:left w:w="70" w:type="dxa"/>
              <w:bottom w:w="0" w:type="dxa"/>
              <w:right w:w="70" w:type="dxa"/>
            </w:tcMar>
            <w:hideMark/>
          </w:tcPr>
          <w:p w:rsidR="001B4FAA" w:rsidRPr="001B4FAA" w:rsidRDefault="001B4FAA" w:rsidP="001B4FAA">
            <w:pPr>
              <w:spacing w:before="100" w:beforeAutospacing="1" w:after="100" w:afterAutospacing="1" w:line="240" w:lineRule="auto"/>
              <w:jc w:val="center"/>
              <w:rPr>
                <w:rFonts w:ascii="Times New Roman" w:eastAsia="Times New Roman" w:hAnsi="Times New Roman" w:cs="Times New Roman"/>
                <w:sz w:val="24"/>
                <w:lang w:eastAsia="tr-TR"/>
              </w:rPr>
            </w:pPr>
            <w:r w:rsidRPr="001B4FAA">
              <w:rPr>
                <w:rFonts w:ascii="Times New Roman" w:eastAsia="Times New Roman" w:hAnsi="Times New Roman" w:cs="Times New Roman"/>
                <w:sz w:val="24"/>
                <w:szCs w:val="26"/>
                <w:lang w:eastAsia="tr-TR"/>
              </w:rPr>
              <w:t>Üye</w:t>
            </w:r>
          </w:p>
          <w:p w:rsidR="001B4FAA" w:rsidRPr="001B4FAA" w:rsidRDefault="001B4FAA" w:rsidP="001B4FAA">
            <w:pPr>
              <w:spacing w:before="100" w:beforeAutospacing="1" w:after="100" w:afterAutospacing="1" w:line="240" w:lineRule="auto"/>
              <w:jc w:val="center"/>
              <w:rPr>
                <w:rFonts w:ascii="Times New Roman" w:eastAsia="Times New Roman" w:hAnsi="Times New Roman" w:cs="Times New Roman"/>
                <w:sz w:val="24"/>
                <w:lang w:eastAsia="tr-TR"/>
              </w:rPr>
            </w:pPr>
            <w:r w:rsidRPr="001B4FAA">
              <w:rPr>
                <w:rFonts w:ascii="Times New Roman" w:eastAsia="Times New Roman" w:hAnsi="Times New Roman" w:cs="Times New Roman"/>
                <w:sz w:val="24"/>
                <w:szCs w:val="26"/>
                <w:lang w:eastAsia="tr-TR"/>
              </w:rPr>
              <w:t>Serdar ÖZGÜLDÜR</w:t>
            </w:r>
          </w:p>
        </w:tc>
        <w:tc>
          <w:tcPr>
            <w:tcW w:w="1667" w:type="pct"/>
            <w:tcMar>
              <w:top w:w="0" w:type="dxa"/>
              <w:left w:w="70" w:type="dxa"/>
              <w:bottom w:w="0" w:type="dxa"/>
              <w:right w:w="70" w:type="dxa"/>
            </w:tcMar>
            <w:hideMark/>
          </w:tcPr>
          <w:p w:rsidR="001B4FAA" w:rsidRPr="001B4FAA" w:rsidRDefault="001B4FAA" w:rsidP="001B4FAA">
            <w:pPr>
              <w:spacing w:before="100" w:beforeAutospacing="1" w:after="100" w:afterAutospacing="1" w:line="240" w:lineRule="auto"/>
              <w:jc w:val="center"/>
              <w:rPr>
                <w:rFonts w:ascii="Times New Roman" w:eastAsia="Times New Roman" w:hAnsi="Times New Roman" w:cs="Times New Roman"/>
                <w:sz w:val="24"/>
                <w:lang w:eastAsia="tr-TR"/>
              </w:rPr>
            </w:pPr>
            <w:r w:rsidRPr="001B4FAA">
              <w:rPr>
                <w:rFonts w:ascii="Times New Roman" w:eastAsia="Times New Roman" w:hAnsi="Times New Roman" w:cs="Times New Roman"/>
                <w:sz w:val="24"/>
                <w:szCs w:val="26"/>
                <w:lang w:eastAsia="tr-TR"/>
              </w:rPr>
              <w:t>Üye</w:t>
            </w:r>
          </w:p>
          <w:p w:rsidR="001B4FAA" w:rsidRPr="001B4FAA" w:rsidRDefault="001B4FAA" w:rsidP="001B4FAA">
            <w:pPr>
              <w:spacing w:before="100" w:beforeAutospacing="1" w:after="100" w:afterAutospacing="1" w:line="240" w:lineRule="auto"/>
              <w:jc w:val="center"/>
              <w:rPr>
                <w:rFonts w:ascii="Times New Roman" w:eastAsia="Times New Roman" w:hAnsi="Times New Roman" w:cs="Times New Roman"/>
                <w:sz w:val="24"/>
                <w:lang w:eastAsia="tr-TR"/>
              </w:rPr>
            </w:pPr>
            <w:r w:rsidRPr="001B4FAA">
              <w:rPr>
                <w:rFonts w:ascii="Times New Roman" w:eastAsia="Times New Roman" w:hAnsi="Times New Roman" w:cs="Times New Roman"/>
                <w:sz w:val="24"/>
                <w:szCs w:val="26"/>
                <w:lang w:eastAsia="tr-TR"/>
              </w:rPr>
              <w:t xml:space="preserve">Osman </w:t>
            </w:r>
            <w:proofErr w:type="spellStart"/>
            <w:r w:rsidRPr="001B4FAA">
              <w:rPr>
                <w:rFonts w:ascii="Times New Roman" w:eastAsia="Times New Roman" w:hAnsi="Times New Roman" w:cs="Times New Roman"/>
                <w:sz w:val="24"/>
                <w:szCs w:val="26"/>
                <w:lang w:eastAsia="tr-TR"/>
              </w:rPr>
              <w:t>Alifeyyaz</w:t>
            </w:r>
            <w:proofErr w:type="spellEnd"/>
            <w:r w:rsidRPr="001B4FAA">
              <w:rPr>
                <w:rFonts w:ascii="Times New Roman" w:eastAsia="Times New Roman" w:hAnsi="Times New Roman" w:cs="Times New Roman"/>
                <w:sz w:val="24"/>
                <w:szCs w:val="26"/>
                <w:lang w:eastAsia="tr-TR"/>
              </w:rPr>
              <w:t xml:space="preserve"> PAKSÜT</w:t>
            </w:r>
          </w:p>
        </w:tc>
      </w:tr>
    </w:tbl>
    <w:p w:rsidR="001B4FAA" w:rsidRDefault="001B4FAA" w:rsidP="001B4FA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1B4FAA">
        <w:rPr>
          <w:rFonts w:ascii="Times New Roman" w:eastAsia="Times New Roman" w:hAnsi="Times New Roman" w:cs="Times New Roman"/>
          <w:color w:val="000000"/>
          <w:sz w:val="24"/>
          <w:szCs w:val="26"/>
          <w:lang w:eastAsia="tr-TR"/>
        </w:rPr>
        <w:t> </w:t>
      </w:r>
    </w:p>
    <w:p w:rsidR="001B4FAA" w:rsidRDefault="001B4FAA" w:rsidP="001B4FA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1B4FAA">
        <w:rPr>
          <w:rFonts w:ascii="Times New Roman" w:eastAsia="Times New Roman" w:hAnsi="Times New Roman" w:cs="Times New Roman"/>
          <w:color w:val="000000"/>
          <w:sz w:val="24"/>
          <w:szCs w:val="26"/>
          <w:lang w:eastAsia="tr-TR"/>
        </w:rPr>
        <w:t> </w:t>
      </w:r>
    </w:p>
    <w:p w:rsidR="001B4FAA" w:rsidRPr="001B4FAA" w:rsidRDefault="001B4FAA" w:rsidP="001B4FA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1B4FAA">
        <w:rPr>
          <w:rFonts w:ascii="Times New Roman" w:eastAsia="Times New Roman" w:hAnsi="Times New Roman" w:cs="Times New Roman"/>
          <w:color w:val="000000"/>
          <w:sz w:val="24"/>
          <w:szCs w:val="26"/>
          <w:lang w:eastAsia="tr-TR"/>
        </w:rPr>
        <w:t> </w:t>
      </w:r>
    </w:p>
    <w:p w:rsidR="001B4FAA" w:rsidRPr="001B4FAA" w:rsidRDefault="001B4FAA" w:rsidP="001B4FA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1B4FAA">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1B4FAA" w:rsidRPr="001B4FAA" w:rsidTr="001B4FAA">
        <w:tc>
          <w:tcPr>
            <w:tcW w:w="1667" w:type="pct"/>
            <w:tcMar>
              <w:top w:w="0" w:type="dxa"/>
              <w:left w:w="70" w:type="dxa"/>
              <w:bottom w:w="0" w:type="dxa"/>
              <w:right w:w="70" w:type="dxa"/>
            </w:tcMar>
            <w:hideMark/>
          </w:tcPr>
          <w:p w:rsidR="001B4FAA" w:rsidRPr="001B4FAA" w:rsidRDefault="001B4FAA" w:rsidP="001B4FAA">
            <w:pPr>
              <w:spacing w:before="100" w:beforeAutospacing="1" w:after="100" w:afterAutospacing="1" w:line="240" w:lineRule="auto"/>
              <w:jc w:val="center"/>
              <w:rPr>
                <w:rFonts w:ascii="Times New Roman" w:eastAsia="Times New Roman" w:hAnsi="Times New Roman" w:cs="Times New Roman"/>
                <w:sz w:val="24"/>
                <w:lang w:eastAsia="tr-TR"/>
              </w:rPr>
            </w:pPr>
            <w:r w:rsidRPr="001B4FAA">
              <w:rPr>
                <w:rFonts w:ascii="Times New Roman" w:eastAsia="Times New Roman" w:hAnsi="Times New Roman" w:cs="Times New Roman"/>
                <w:sz w:val="24"/>
                <w:szCs w:val="26"/>
                <w:lang w:eastAsia="tr-TR"/>
              </w:rPr>
              <w:t>Üye</w:t>
            </w:r>
          </w:p>
          <w:p w:rsidR="001B4FAA" w:rsidRPr="001B4FAA" w:rsidRDefault="001B4FAA" w:rsidP="001B4FAA">
            <w:pPr>
              <w:spacing w:before="100" w:beforeAutospacing="1" w:after="100" w:afterAutospacing="1" w:line="240" w:lineRule="auto"/>
              <w:jc w:val="center"/>
              <w:rPr>
                <w:rFonts w:ascii="Times New Roman" w:eastAsia="Times New Roman" w:hAnsi="Times New Roman" w:cs="Times New Roman"/>
                <w:sz w:val="24"/>
                <w:lang w:eastAsia="tr-TR"/>
              </w:rPr>
            </w:pPr>
            <w:r w:rsidRPr="001B4FAA">
              <w:rPr>
                <w:rFonts w:ascii="Times New Roman" w:eastAsia="Times New Roman" w:hAnsi="Times New Roman" w:cs="Times New Roman"/>
                <w:sz w:val="24"/>
                <w:szCs w:val="26"/>
                <w:lang w:eastAsia="tr-TR"/>
              </w:rPr>
              <w:t>Zehra Ayla PERKTAŞ</w:t>
            </w:r>
          </w:p>
        </w:tc>
        <w:tc>
          <w:tcPr>
            <w:tcW w:w="1667" w:type="pct"/>
            <w:tcMar>
              <w:top w:w="0" w:type="dxa"/>
              <w:left w:w="70" w:type="dxa"/>
              <w:bottom w:w="0" w:type="dxa"/>
              <w:right w:w="70" w:type="dxa"/>
            </w:tcMar>
            <w:hideMark/>
          </w:tcPr>
          <w:p w:rsidR="001B4FAA" w:rsidRPr="001B4FAA" w:rsidRDefault="001B4FAA" w:rsidP="001B4FAA">
            <w:pPr>
              <w:spacing w:before="100" w:beforeAutospacing="1" w:after="100" w:afterAutospacing="1" w:line="240" w:lineRule="auto"/>
              <w:jc w:val="center"/>
              <w:rPr>
                <w:rFonts w:ascii="Times New Roman" w:eastAsia="Times New Roman" w:hAnsi="Times New Roman" w:cs="Times New Roman"/>
                <w:sz w:val="24"/>
                <w:lang w:eastAsia="tr-TR"/>
              </w:rPr>
            </w:pPr>
            <w:r w:rsidRPr="001B4FAA">
              <w:rPr>
                <w:rFonts w:ascii="Times New Roman" w:eastAsia="Times New Roman" w:hAnsi="Times New Roman" w:cs="Times New Roman"/>
                <w:sz w:val="24"/>
                <w:szCs w:val="26"/>
                <w:lang w:eastAsia="tr-TR"/>
              </w:rPr>
              <w:t>Üye</w:t>
            </w:r>
          </w:p>
          <w:p w:rsidR="001B4FAA" w:rsidRPr="001B4FAA" w:rsidRDefault="001B4FAA" w:rsidP="001B4FAA">
            <w:pPr>
              <w:spacing w:before="100" w:beforeAutospacing="1" w:after="100" w:afterAutospacing="1" w:line="240" w:lineRule="auto"/>
              <w:jc w:val="center"/>
              <w:rPr>
                <w:rFonts w:ascii="Times New Roman" w:eastAsia="Times New Roman" w:hAnsi="Times New Roman" w:cs="Times New Roman"/>
                <w:sz w:val="24"/>
                <w:lang w:eastAsia="tr-TR"/>
              </w:rPr>
            </w:pPr>
            <w:r w:rsidRPr="001B4FAA">
              <w:rPr>
                <w:rFonts w:ascii="Times New Roman" w:eastAsia="Times New Roman" w:hAnsi="Times New Roman" w:cs="Times New Roman"/>
                <w:sz w:val="24"/>
                <w:szCs w:val="26"/>
                <w:lang w:eastAsia="tr-TR"/>
              </w:rPr>
              <w:t>Recep KÖMÜRCÜ</w:t>
            </w:r>
          </w:p>
        </w:tc>
        <w:tc>
          <w:tcPr>
            <w:tcW w:w="1667" w:type="pct"/>
            <w:tcMar>
              <w:top w:w="0" w:type="dxa"/>
              <w:left w:w="70" w:type="dxa"/>
              <w:bottom w:w="0" w:type="dxa"/>
              <w:right w:w="70" w:type="dxa"/>
            </w:tcMar>
            <w:hideMark/>
          </w:tcPr>
          <w:p w:rsidR="001B4FAA" w:rsidRPr="001B4FAA" w:rsidRDefault="001B4FAA" w:rsidP="001B4FAA">
            <w:pPr>
              <w:spacing w:before="100" w:beforeAutospacing="1" w:after="100" w:afterAutospacing="1" w:line="240" w:lineRule="auto"/>
              <w:jc w:val="center"/>
              <w:rPr>
                <w:rFonts w:ascii="Times New Roman" w:eastAsia="Times New Roman" w:hAnsi="Times New Roman" w:cs="Times New Roman"/>
                <w:sz w:val="24"/>
                <w:lang w:eastAsia="tr-TR"/>
              </w:rPr>
            </w:pPr>
            <w:r w:rsidRPr="001B4FAA">
              <w:rPr>
                <w:rFonts w:ascii="Times New Roman" w:eastAsia="Times New Roman" w:hAnsi="Times New Roman" w:cs="Times New Roman"/>
                <w:sz w:val="24"/>
                <w:szCs w:val="26"/>
                <w:lang w:eastAsia="tr-TR"/>
              </w:rPr>
              <w:t>Üye</w:t>
            </w:r>
          </w:p>
          <w:p w:rsidR="001B4FAA" w:rsidRPr="001B4FAA" w:rsidRDefault="001B4FAA" w:rsidP="001B4FAA">
            <w:pPr>
              <w:spacing w:before="100" w:beforeAutospacing="1" w:after="100" w:afterAutospacing="1" w:line="240" w:lineRule="auto"/>
              <w:jc w:val="center"/>
              <w:rPr>
                <w:rFonts w:ascii="Times New Roman" w:eastAsia="Times New Roman" w:hAnsi="Times New Roman" w:cs="Times New Roman"/>
                <w:sz w:val="24"/>
                <w:lang w:eastAsia="tr-TR"/>
              </w:rPr>
            </w:pPr>
            <w:r w:rsidRPr="001B4FAA">
              <w:rPr>
                <w:rFonts w:ascii="Times New Roman" w:eastAsia="Times New Roman" w:hAnsi="Times New Roman" w:cs="Times New Roman"/>
                <w:sz w:val="24"/>
                <w:szCs w:val="26"/>
                <w:lang w:eastAsia="tr-TR"/>
              </w:rPr>
              <w:t>Burhan ÜSTÜN</w:t>
            </w:r>
          </w:p>
        </w:tc>
      </w:tr>
    </w:tbl>
    <w:p w:rsidR="001B4FAA" w:rsidRDefault="001B4FAA" w:rsidP="001B4FA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1B4FAA">
        <w:rPr>
          <w:rFonts w:ascii="Times New Roman" w:eastAsia="Times New Roman" w:hAnsi="Times New Roman" w:cs="Times New Roman"/>
          <w:color w:val="000000"/>
          <w:sz w:val="24"/>
          <w:szCs w:val="26"/>
          <w:lang w:eastAsia="tr-TR"/>
        </w:rPr>
        <w:t> </w:t>
      </w:r>
    </w:p>
    <w:p w:rsidR="001B4FAA" w:rsidRDefault="001B4FAA" w:rsidP="001B4FA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1B4FAA">
        <w:rPr>
          <w:rFonts w:ascii="Times New Roman" w:eastAsia="Times New Roman" w:hAnsi="Times New Roman" w:cs="Times New Roman"/>
          <w:color w:val="000000"/>
          <w:sz w:val="24"/>
          <w:szCs w:val="26"/>
          <w:lang w:eastAsia="tr-TR"/>
        </w:rPr>
        <w:t> </w:t>
      </w:r>
    </w:p>
    <w:p w:rsidR="001B4FAA" w:rsidRPr="001B4FAA" w:rsidRDefault="001B4FAA" w:rsidP="001B4FA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1B4FAA">
        <w:rPr>
          <w:rFonts w:ascii="Times New Roman" w:eastAsia="Times New Roman" w:hAnsi="Times New Roman" w:cs="Times New Roman"/>
          <w:color w:val="000000"/>
          <w:sz w:val="24"/>
          <w:szCs w:val="26"/>
          <w:lang w:eastAsia="tr-TR"/>
        </w:rPr>
        <w:t> </w:t>
      </w:r>
    </w:p>
    <w:p w:rsidR="001B4FAA" w:rsidRPr="001B4FAA" w:rsidRDefault="001B4FAA" w:rsidP="001B4FA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1B4FAA">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1B4FAA" w:rsidRPr="001B4FAA" w:rsidTr="001B4FAA">
        <w:tc>
          <w:tcPr>
            <w:tcW w:w="1667" w:type="pct"/>
            <w:tcMar>
              <w:top w:w="0" w:type="dxa"/>
              <w:left w:w="70" w:type="dxa"/>
              <w:bottom w:w="0" w:type="dxa"/>
              <w:right w:w="70" w:type="dxa"/>
            </w:tcMar>
            <w:hideMark/>
          </w:tcPr>
          <w:p w:rsidR="001B4FAA" w:rsidRPr="001B4FAA" w:rsidRDefault="001B4FAA" w:rsidP="001B4FAA">
            <w:pPr>
              <w:spacing w:before="100" w:beforeAutospacing="1" w:after="100" w:afterAutospacing="1" w:line="240" w:lineRule="auto"/>
              <w:jc w:val="center"/>
              <w:rPr>
                <w:rFonts w:ascii="Times New Roman" w:eastAsia="Times New Roman" w:hAnsi="Times New Roman" w:cs="Times New Roman"/>
                <w:sz w:val="24"/>
                <w:lang w:eastAsia="tr-TR"/>
              </w:rPr>
            </w:pPr>
            <w:r w:rsidRPr="001B4FAA">
              <w:rPr>
                <w:rFonts w:ascii="Times New Roman" w:eastAsia="Times New Roman" w:hAnsi="Times New Roman" w:cs="Times New Roman"/>
                <w:sz w:val="24"/>
                <w:szCs w:val="26"/>
                <w:lang w:eastAsia="tr-TR"/>
              </w:rPr>
              <w:t>Üye</w:t>
            </w:r>
          </w:p>
          <w:p w:rsidR="001B4FAA" w:rsidRPr="001B4FAA" w:rsidRDefault="001B4FAA" w:rsidP="001B4FAA">
            <w:pPr>
              <w:spacing w:before="100" w:beforeAutospacing="1" w:after="100" w:afterAutospacing="1" w:line="240" w:lineRule="auto"/>
              <w:jc w:val="center"/>
              <w:rPr>
                <w:rFonts w:ascii="Times New Roman" w:eastAsia="Times New Roman" w:hAnsi="Times New Roman" w:cs="Times New Roman"/>
                <w:sz w:val="24"/>
                <w:lang w:eastAsia="tr-TR"/>
              </w:rPr>
            </w:pPr>
            <w:r w:rsidRPr="001B4FAA">
              <w:rPr>
                <w:rFonts w:ascii="Times New Roman" w:eastAsia="Times New Roman" w:hAnsi="Times New Roman" w:cs="Times New Roman"/>
                <w:sz w:val="24"/>
                <w:szCs w:val="26"/>
                <w:lang w:eastAsia="tr-TR"/>
              </w:rPr>
              <w:t>Engin YILDIRIM</w:t>
            </w:r>
          </w:p>
        </w:tc>
        <w:tc>
          <w:tcPr>
            <w:tcW w:w="1667" w:type="pct"/>
            <w:tcMar>
              <w:top w:w="0" w:type="dxa"/>
              <w:left w:w="70" w:type="dxa"/>
              <w:bottom w:w="0" w:type="dxa"/>
              <w:right w:w="70" w:type="dxa"/>
            </w:tcMar>
            <w:hideMark/>
          </w:tcPr>
          <w:p w:rsidR="001B4FAA" w:rsidRPr="001B4FAA" w:rsidRDefault="001B4FAA" w:rsidP="001B4FAA">
            <w:pPr>
              <w:spacing w:before="100" w:beforeAutospacing="1" w:after="100" w:afterAutospacing="1" w:line="240" w:lineRule="auto"/>
              <w:jc w:val="center"/>
              <w:rPr>
                <w:rFonts w:ascii="Times New Roman" w:eastAsia="Times New Roman" w:hAnsi="Times New Roman" w:cs="Times New Roman"/>
                <w:sz w:val="24"/>
                <w:lang w:eastAsia="tr-TR"/>
              </w:rPr>
            </w:pPr>
            <w:r w:rsidRPr="001B4FAA">
              <w:rPr>
                <w:rFonts w:ascii="Times New Roman" w:eastAsia="Times New Roman" w:hAnsi="Times New Roman" w:cs="Times New Roman"/>
                <w:sz w:val="24"/>
                <w:szCs w:val="26"/>
                <w:lang w:eastAsia="tr-TR"/>
              </w:rPr>
              <w:t>Üye</w:t>
            </w:r>
          </w:p>
          <w:p w:rsidR="001B4FAA" w:rsidRPr="001B4FAA" w:rsidRDefault="001B4FAA" w:rsidP="001B4FAA">
            <w:pPr>
              <w:spacing w:before="100" w:beforeAutospacing="1" w:after="100" w:afterAutospacing="1" w:line="240" w:lineRule="auto"/>
              <w:jc w:val="center"/>
              <w:rPr>
                <w:rFonts w:ascii="Times New Roman" w:eastAsia="Times New Roman" w:hAnsi="Times New Roman" w:cs="Times New Roman"/>
                <w:sz w:val="24"/>
                <w:lang w:eastAsia="tr-TR"/>
              </w:rPr>
            </w:pPr>
            <w:r w:rsidRPr="001B4FAA">
              <w:rPr>
                <w:rFonts w:ascii="Times New Roman" w:eastAsia="Times New Roman" w:hAnsi="Times New Roman" w:cs="Times New Roman"/>
                <w:sz w:val="24"/>
                <w:szCs w:val="26"/>
                <w:lang w:eastAsia="tr-TR"/>
              </w:rPr>
              <w:t>Nuri NECİPOĞLU</w:t>
            </w:r>
          </w:p>
        </w:tc>
        <w:tc>
          <w:tcPr>
            <w:tcW w:w="1667" w:type="pct"/>
            <w:tcMar>
              <w:top w:w="0" w:type="dxa"/>
              <w:left w:w="70" w:type="dxa"/>
              <w:bottom w:w="0" w:type="dxa"/>
              <w:right w:w="70" w:type="dxa"/>
            </w:tcMar>
            <w:hideMark/>
          </w:tcPr>
          <w:p w:rsidR="001B4FAA" w:rsidRPr="001B4FAA" w:rsidRDefault="001B4FAA" w:rsidP="001B4FAA">
            <w:pPr>
              <w:spacing w:before="100" w:beforeAutospacing="1" w:after="100" w:afterAutospacing="1" w:line="240" w:lineRule="auto"/>
              <w:jc w:val="center"/>
              <w:rPr>
                <w:rFonts w:ascii="Times New Roman" w:eastAsia="Times New Roman" w:hAnsi="Times New Roman" w:cs="Times New Roman"/>
                <w:sz w:val="24"/>
                <w:lang w:eastAsia="tr-TR"/>
              </w:rPr>
            </w:pPr>
            <w:r w:rsidRPr="001B4FAA">
              <w:rPr>
                <w:rFonts w:ascii="Times New Roman" w:eastAsia="Times New Roman" w:hAnsi="Times New Roman" w:cs="Times New Roman"/>
                <w:sz w:val="24"/>
                <w:szCs w:val="26"/>
                <w:lang w:eastAsia="tr-TR"/>
              </w:rPr>
              <w:t>Üye</w:t>
            </w:r>
          </w:p>
          <w:p w:rsidR="001B4FAA" w:rsidRPr="001B4FAA" w:rsidRDefault="001B4FAA" w:rsidP="001B4FAA">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1B4FAA">
              <w:rPr>
                <w:rFonts w:ascii="Times New Roman" w:eastAsia="Times New Roman" w:hAnsi="Times New Roman" w:cs="Times New Roman"/>
                <w:sz w:val="24"/>
                <w:szCs w:val="26"/>
                <w:lang w:eastAsia="tr-TR"/>
              </w:rPr>
              <w:t>Hicabi</w:t>
            </w:r>
            <w:proofErr w:type="spellEnd"/>
            <w:r w:rsidRPr="001B4FAA">
              <w:rPr>
                <w:rFonts w:ascii="Times New Roman" w:eastAsia="Times New Roman" w:hAnsi="Times New Roman" w:cs="Times New Roman"/>
                <w:sz w:val="24"/>
                <w:szCs w:val="26"/>
                <w:lang w:eastAsia="tr-TR"/>
              </w:rPr>
              <w:t xml:space="preserve"> DURSUN</w:t>
            </w:r>
          </w:p>
        </w:tc>
      </w:tr>
    </w:tbl>
    <w:p w:rsidR="001B4FAA" w:rsidRDefault="001B4FAA" w:rsidP="001B4FA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1B4FAA">
        <w:rPr>
          <w:rFonts w:ascii="Times New Roman" w:eastAsia="Times New Roman" w:hAnsi="Times New Roman" w:cs="Times New Roman"/>
          <w:color w:val="000000"/>
          <w:sz w:val="24"/>
          <w:szCs w:val="26"/>
          <w:lang w:eastAsia="tr-TR"/>
        </w:rPr>
        <w:t> </w:t>
      </w:r>
    </w:p>
    <w:p w:rsidR="001B4FAA" w:rsidRDefault="001B4FAA" w:rsidP="001B4FA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1B4FAA">
        <w:rPr>
          <w:rFonts w:ascii="Times New Roman" w:eastAsia="Times New Roman" w:hAnsi="Times New Roman" w:cs="Times New Roman"/>
          <w:color w:val="000000"/>
          <w:sz w:val="24"/>
          <w:szCs w:val="26"/>
          <w:lang w:eastAsia="tr-TR"/>
        </w:rPr>
        <w:t> </w:t>
      </w:r>
    </w:p>
    <w:p w:rsidR="001B4FAA" w:rsidRPr="001B4FAA" w:rsidRDefault="001B4FAA" w:rsidP="001B4FA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1B4FAA">
        <w:rPr>
          <w:rFonts w:ascii="Times New Roman" w:eastAsia="Times New Roman" w:hAnsi="Times New Roman" w:cs="Times New Roman"/>
          <w:color w:val="000000"/>
          <w:sz w:val="24"/>
          <w:szCs w:val="26"/>
          <w:lang w:eastAsia="tr-TR"/>
        </w:rPr>
        <w:t> </w:t>
      </w:r>
    </w:p>
    <w:p w:rsidR="001B4FAA" w:rsidRPr="001B4FAA" w:rsidRDefault="001B4FAA" w:rsidP="001B4FA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1B4FAA">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1B4FAA" w:rsidRPr="001B4FAA" w:rsidTr="001B4FAA">
        <w:tc>
          <w:tcPr>
            <w:tcW w:w="2500" w:type="pct"/>
            <w:tcMar>
              <w:top w:w="0" w:type="dxa"/>
              <w:left w:w="70" w:type="dxa"/>
              <w:bottom w:w="0" w:type="dxa"/>
              <w:right w:w="70" w:type="dxa"/>
            </w:tcMar>
            <w:hideMark/>
          </w:tcPr>
          <w:p w:rsidR="001B4FAA" w:rsidRPr="001B4FAA" w:rsidRDefault="001B4FAA" w:rsidP="001B4FAA">
            <w:pPr>
              <w:spacing w:before="100" w:beforeAutospacing="1" w:after="100" w:afterAutospacing="1" w:line="240" w:lineRule="auto"/>
              <w:jc w:val="center"/>
              <w:rPr>
                <w:rFonts w:ascii="Times New Roman" w:eastAsia="Times New Roman" w:hAnsi="Times New Roman" w:cs="Times New Roman"/>
                <w:sz w:val="24"/>
                <w:lang w:eastAsia="tr-TR"/>
              </w:rPr>
            </w:pPr>
            <w:r w:rsidRPr="001B4FAA">
              <w:rPr>
                <w:rFonts w:ascii="Times New Roman" w:eastAsia="Times New Roman" w:hAnsi="Times New Roman" w:cs="Times New Roman"/>
                <w:sz w:val="24"/>
                <w:szCs w:val="26"/>
                <w:lang w:eastAsia="tr-TR"/>
              </w:rPr>
              <w:t>Üye</w:t>
            </w:r>
          </w:p>
          <w:p w:rsidR="001B4FAA" w:rsidRPr="001B4FAA" w:rsidRDefault="001B4FAA" w:rsidP="001B4FAA">
            <w:pPr>
              <w:spacing w:before="100" w:beforeAutospacing="1" w:after="100" w:afterAutospacing="1" w:line="240" w:lineRule="auto"/>
              <w:jc w:val="center"/>
              <w:rPr>
                <w:rFonts w:ascii="Times New Roman" w:eastAsia="Times New Roman" w:hAnsi="Times New Roman" w:cs="Times New Roman"/>
                <w:sz w:val="24"/>
                <w:lang w:eastAsia="tr-TR"/>
              </w:rPr>
            </w:pPr>
            <w:r w:rsidRPr="001B4FAA">
              <w:rPr>
                <w:rFonts w:ascii="Times New Roman" w:eastAsia="Times New Roman" w:hAnsi="Times New Roman" w:cs="Times New Roman"/>
                <w:sz w:val="24"/>
                <w:szCs w:val="26"/>
                <w:lang w:eastAsia="tr-TR"/>
              </w:rPr>
              <w:lastRenderedPageBreak/>
              <w:t>Celal Mümtaz AKINCI</w:t>
            </w:r>
          </w:p>
        </w:tc>
        <w:tc>
          <w:tcPr>
            <w:tcW w:w="2500" w:type="pct"/>
            <w:tcMar>
              <w:top w:w="0" w:type="dxa"/>
              <w:left w:w="70" w:type="dxa"/>
              <w:bottom w:w="0" w:type="dxa"/>
              <w:right w:w="70" w:type="dxa"/>
            </w:tcMar>
            <w:hideMark/>
          </w:tcPr>
          <w:p w:rsidR="001B4FAA" w:rsidRPr="001B4FAA" w:rsidRDefault="001B4FAA" w:rsidP="001B4FAA">
            <w:pPr>
              <w:spacing w:before="100" w:beforeAutospacing="1" w:after="100" w:afterAutospacing="1" w:line="240" w:lineRule="auto"/>
              <w:jc w:val="center"/>
              <w:rPr>
                <w:rFonts w:ascii="Times New Roman" w:eastAsia="Times New Roman" w:hAnsi="Times New Roman" w:cs="Times New Roman"/>
                <w:sz w:val="24"/>
                <w:lang w:eastAsia="tr-TR"/>
              </w:rPr>
            </w:pPr>
            <w:r w:rsidRPr="001B4FAA">
              <w:rPr>
                <w:rFonts w:ascii="Times New Roman" w:eastAsia="Times New Roman" w:hAnsi="Times New Roman" w:cs="Times New Roman"/>
                <w:sz w:val="24"/>
                <w:szCs w:val="26"/>
                <w:lang w:eastAsia="tr-TR"/>
              </w:rPr>
              <w:lastRenderedPageBreak/>
              <w:t>Üye</w:t>
            </w:r>
          </w:p>
          <w:p w:rsidR="001B4FAA" w:rsidRPr="001B4FAA" w:rsidRDefault="001B4FAA" w:rsidP="001B4FAA">
            <w:pPr>
              <w:spacing w:before="100" w:beforeAutospacing="1" w:after="100" w:afterAutospacing="1" w:line="240" w:lineRule="auto"/>
              <w:jc w:val="center"/>
              <w:rPr>
                <w:rFonts w:ascii="Times New Roman" w:eastAsia="Times New Roman" w:hAnsi="Times New Roman" w:cs="Times New Roman"/>
                <w:sz w:val="24"/>
                <w:lang w:eastAsia="tr-TR"/>
              </w:rPr>
            </w:pPr>
            <w:r w:rsidRPr="001B4FAA">
              <w:rPr>
                <w:rFonts w:ascii="Times New Roman" w:eastAsia="Times New Roman" w:hAnsi="Times New Roman" w:cs="Times New Roman"/>
                <w:sz w:val="24"/>
                <w:szCs w:val="26"/>
                <w:lang w:eastAsia="tr-TR"/>
              </w:rPr>
              <w:lastRenderedPageBreak/>
              <w:t>Erdal TERCAN</w:t>
            </w:r>
          </w:p>
        </w:tc>
      </w:tr>
    </w:tbl>
    <w:p w:rsidR="001B4FAA" w:rsidRDefault="001B4FAA" w:rsidP="001B4FA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1B4FAA">
        <w:rPr>
          <w:rFonts w:ascii="Times New Roman" w:eastAsia="Times New Roman" w:hAnsi="Times New Roman" w:cs="Times New Roman"/>
          <w:color w:val="000000"/>
          <w:sz w:val="24"/>
          <w:szCs w:val="26"/>
          <w:lang w:eastAsia="tr-TR"/>
        </w:rPr>
        <w:lastRenderedPageBreak/>
        <w:t> </w:t>
      </w:r>
    </w:p>
    <w:p w:rsidR="001B4FAA" w:rsidRDefault="001B4FAA" w:rsidP="001B4FA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1B4FAA">
        <w:rPr>
          <w:rFonts w:ascii="Times New Roman" w:eastAsia="Times New Roman" w:hAnsi="Times New Roman" w:cs="Times New Roman"/>
          <w:color w:val="000000"/>
          <w:sz w:val="24"/>
          <w:szCs w:val="26"/>
          <w:lang w:eastAsia="tr-TR"/>
        </w:rPr>
        <w:t> </w:t>
      </w:r>
    </w:p>
    <w:p w:rsidR="001B4FAA" w:rsidRPr="001B4FAA" w:rsidRDefault="001B4FAA" w:rsidP="001B4FA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1B4FAA">
        <w:rPr>
          <w:rFonts w:ascii="Times New Roman" w:eastAsia="Times New Roman" w:hAnsi="Times New Roman" w:cs="Times New Roman"/>
          <w:color w:val="000000"/>
          <w:sz w:val="24"/>
          <w:szCs w:val="26"/>
          <w:lang w:eastAsia="tr-TR"/>
        </w:rPr>
        <w:t> </w:t>
      </w:r>
    </w:p>
    <w:p w:rsidR="001B4FAA" w:rsidRPr="001B4FAA" w:rsidRDefault="001B4FAA" w:rsidP="001B4FA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1B4FAA">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1B4FAA" w:rsidRPr="001B4FAA" w:rsidTr="001B4FAA">
        <w:tc>
          <w:tcPr>
            <w:tcW w:w="2500" w:type="pct"/>
            <w:tcMar>
              <w:top w:w="0" w:type="dxa"/>
              <w:left w:w="70" w:type="dxa"/>
              <w:bottom w:w="0" w:type="dxa"/>
              <w:right w:w="70" w:type="dxa"/>
            </w:tcMar>
            <w:hideMark/>
          </w:tcPr>
          <w:p w:rsidR="001B4FAA" w:rsidRPr="001B4FAA" w:rsidRDefault="001B4FAA" w:rsidP="001B4FAA">
            <w:pPr>
              <w:spacing w:before="100" w:beforeAutospacing="1" w:after="100" w:afterAutospacing="1" w:line="240" w:lineRule="auto"/>
              <w:jc w:val="center"/>
              <w:rPr>
                <w:rFonts w:ascii="Times New Roman" w:eastAsia="Times New Roman" w:hAnsi="Times New Roman" w:cs="Times New Roman"/>
                <w:sz w:val="24"/>
                <w:lang w:eastAsia="tr-TR"/>
              </w:rPr>
            </w:pPr>
            <w:r w:rsidRPr="001B4FAA">
              <w:rPr>
                <w:rFonts w:ascii="Times New Roman" w:eastAsia="Times New Roman" w:hAnsi="Times New Roman" w:cs="Times New Roman"/>
                <w:sz w:val="24"/>
                <w:szCs w:val="26"/>
                <w:lang w:eastAsia="tr-TR"/>
              </w:rPr>
              <w:t>Üye</w:t>
            </w:r>
          </w:p>
          <w:p w:rsidR="001B4FAA" w:rsidRPr="001B4FAA" w:rsidRDefault="001B4FAA" w:rsidP="001B4FAA">
            <w:pPr>
              <w:spacing w:before="100" w:beforeAutospacing="1" w:after="100" w:afterAutospacing="1" w:line="240" w:lineRule="auto"/>
              <w:jc w:val="center"/>
              <w:rPr>
                <w:rFonts w:ascii="Times New Roman" w:eastAsia="Times New Roman" w:hAnsi="Times New Roman" w:cs="Times New Roman"/>
                <w:sz w:val="24"/>
                <w:lang w:eastAsia="tr-TR"/>
              </w:rPr>
            </w:pPr>
            <w:r w:rsidRPr="001B4FAA">
              <w:rPr>
                <w:rFonts w:ascii="Times New Roman" w:eastAsia="Times New Roman" w:hAnsi="Times New Roman" w:cs="Times New Roman"/>
                <w:sz w:val="24"/>
                <w:szCs w:val="26"/>
                <w:lang w:eastAsia="tr-TR"/>
              </w:rPr>
              <w:t>Muammer TOPAL</w:t>
            </w:r>
          </w:p>
        </w:tc>
        <w:tc>
          <w:tcPr>
            <w:tcW w:w="2500" w:type="pct"/>
            <w:tcMar>
              <w:top w:w="0" w:type="dxa"/>
              <w:left w:w="70" w:type="dxa"/>
              <w:bottom w:w="0" w:type="dxa"/>
              <w:right w:w="70" w:type="dxa"/>
            </w:tcMar>
            <w:hideMark/>
          </w:tcPr>
          <w:p w:rsidR="001B4FAA" w:rsidRPr="001B4FAA" w:rsidRDefault="001B4FAA" w:rsidP="001B4FAA">
            <w:pPr>
              <w:spacing w:before="100" w:beforeAutospacing="1" w:after="100" w:afterAutospacing="1" w:line="240" w:lineRule="auto"/>
              <w:jc w:val="center"/>
              <w:rPr>
                <w:rFonts w:ascii="Times New Roman" w:eastAsia="Times New Roman" w:hAnsi="Times New Roman" w:cs="Times New Roman"/>
                <w:sz w:val="24"/>
                <w:lang w:eastAsia="tr-TR"/>
              </w:rPr>
            </w:pPr>
            <w:r w:rsidRPr="001B4FAA">
              <w:rPr>
                <w:rFonts w:ascii="Times New Roman" w:eastAsia="Times New Roman" w:hAnsi="Times New Roman" w:cs="Times New Roman"/>
                <w:sz w:val="24"/>
                <w:szCs w:val="26"/>
                <w:lang w:eastAsia="tr-TR"/>
              </w:rPr>
              <w:t>Üye</w:t>
            </w:r>
          </w:p>
          <w:p w:rsidR="001B4FAA" w:rsidRPr="001B4FAA" w:rsidRDefault="001B4FAA" w:rsidP="001B4FAA">
            <w:pPr>
              <w:spacing w:before="100" w:beforeAutospacing="1" w:after="100" w:afterAutospacing="1" w:line="240" w:lineRule="auto"/>
              <w:jc w:val="center"/>
              <w:rPr>
                <w:rFonts w:ascii="Times New Roman" w:eastAsia="Times New Roman" w:hAnsi="Times New Roman" w:cs="Times New Roman"/>
                <w:sz w:val="24"/>
                <w:lang w:eastAsia="tr-TR"/>
              </w:rPr>
            </w:pPr>
            <w:r w:rsidRPr="001B4FAA">
              <w:rPr>
                <w:rFonts w:ascii="Times New Roman" w:eastAsia="Times New Roman" w:hAnsi="Times New Roman" w:cs="Times New Roman"/>
                <w:sz w:val="24"/>
                <w:szCs w:val="26"/>
                <w:lang w:eastAsia="tr-TR"/>
              </w:rPr>
              <w:t>Zühtü ARSLAN</w:t>
            </w:r>
          </w:p>
        </w:tc>
      </w:tr>
    </w:tbl>
    <w:p w:rsidR="001B4FAA" w:rsidRPr="001B4FAA" w:rsidRDefault="001B4FAA" w:rsidP="001B4F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B4FAA">
        <w:rPr>
          <w:rFonts w:ascii="Times New Roman" w:eastAsia="Times New Roman" w:hAnsi="Times New Roman" w:cs="Times New Roman"/>
          <w:color w:val="000000"/>
          <w:sz w:val="24"/>
          <w:lang w:eastAsia="tr-TR"/>
        </w:rPr>
        <w:t> </w:t>
      </w:r>
    </w:p>
    <w:p w:rsidR="00CE1FB9" w:rsidRPr="001B4FAA" w:rsidRDefault="00CE1FB9" w:rsidP="001B4FAA">
      <w:pPr>
        <w:spacing w:before="100" w:beforeAutospacing="1" w:after="100" w:afterAutospacing="1" w:line="240" w:lineRule="auto"/>
        <w:ind w:firstLine="709"/>
        <w:jc w:val="both"/>
        <w:rPr>
          <w:rFonts w:ascii="Times New Roman" w:hAnsi="Times New Roman" w:cs="Times New Roman"/>
          <w:sz w:val="24"/>
        </w:rPr>
      </w:pPr>
    </w:p>
    <w:sectPr w:rsidR="00CE1FB9" w:rsidRPr="001B4FAA" w:rsidSect="001B4FA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296" w:rsidRDefault="008A5296" w:rsidP="001B4FAA">
      <w:pPr>
        <w:spacing w:after="0" w:line="240" w:lineRule="auto"/>
      </w:pPr>
      <w:r>
        <w:separator/>
      </w:r>
    </w:p>
  </w:endnote>
  <w:endnote w:type="continuationSeparator" w:id="0">
    <w:p w:rsidR="008A5296" w:rsidRDefault="008A5296" w:rsidP="001B4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FAA" w:rsidRDefault="001B4FAA" w:rsidP="0095107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B4FAA" w:rsidRDefault="001B4FAA" w:rsidP="001B4FA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FAA" w:rsidRPr="001B4FAA" w:rsidRDefault="001B4FAA" w:rsidP="00951078">
    <w:pPr>
      <w:pStyle w:val="Altbilgi"/>
      <w:framePr w:wrap="around" w:vAnchor="text" w:hAnchor="margin" w:xAlign="right" w:y="1"/>
      <w:rPr>
        <w:rStyle w:val="SayfaNumaras"/>
        <w:rFonts w:ascii="Times New Roman" w:hAnsi="Times New Roman" w:cs="Times New Roman"/>
      </w:rPr>
    </w:pPr>
    <w:r w:rsidRPr="001B4FAA">
      <w:rPr>
        <w:rStyle w:val="SayfaNumaras"/>
        <w:rFonts w:ascii="Times New Roman" w:hAnsi="Times New Roman" w:cs="Times New Roman"/>
      </w:rPr>
      <w:fldChar w:fldCharType="begin"/>
    </w:r>
    <w:r w:rsidRPr="001B4FAA">
      <w:rPr>
        <w:rStyle w:val="SayfaNumaras"/>
        <w:rFonts w:ascii="Times New Roman" w:hAnsi="Times New Roman" w:cs="Times New Roman"/>
      </w:rPr>
      <w:instrText xml:space="preserve">PAGE  </w:instrText>
    </w:r>
    <w:r w:rsidRPr="001B4FAA">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1B4FAA">
      <w:rPr>
        <w:rStyle w:val="SayfaNumaras"/>
        <w:rFonts w:ascii="Times New Roman" w:hAnsi="Times New Roman" w:cs="Times New Roman"/>
      </w:rPr>
      <w:fldChar w:fldCharType="end"/>
    </w:r>
  </w:p>
  <w:p w:rsidR="001B4FAA" w:rsidRPr="001B4FAA" w:rsidRDefault="001B4FAA" w:rsidP="001B4FA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FAA" w:rsidRDefault="001B4FA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296" w:rsidRDefault="008A5296" w:rsidP="001B4FAA">
      <w:pPr>
        <w:spacing w:after="0" w:line="240" w:lineRule="auto"/>
      </w:pPr>
      <w:r>
        <w:separator/>
      </w:r>
    </w:p>
  </w:footnote>
  <w:footnote w:type="continuationSeparator" w:id="0">
    <w:p w:rsidR="008A5296" w:rsidRDefault="008A5296" w:rsidP="001B4F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FAA" w:rsidRDefault="001B4FA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FAA" w:rsidRDefault="001B4FAA">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2012</w:t>
    </w:r>
    <w:proofErr w:type="gramEnd"/>
    <w:r>
      <w:rPr>
        <w:rFonts w:ascii="Times New Roman" w:hAnsi="Times New Roman" w:cs="Times New Roman"/>
        <w:b/>
      </w:rPr>
      <w:t>/133</w:t>
    </w:r>
  </w:p>
  <w:p w:rsidR="001B4FAA" w:rsidRDefault="001B4FAA">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2013</w:t>
    </w:r>
    <w:proofErr w:type="gramEnd"/>
    <w:r>
      <w:rPr>
        <w:rFonts w:ascii="Times New Roman" w:hAnsi="Times New Roman" w:cs="Times New Roman"/>
        <w:b/>
      </w:rPr>
      <w:t>/33</w:t>
    </w:r>
  </w:p>
  <w:p w:rsidR="001B4FAA" w:rsidRPr="001B4FAA" w:rsidRDefault="001B4FAA">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FAA" w:rsidRDefault="001B4FA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B1D"/>
    <w:rsid w:val="001B4FAA"/>
    <w:rsid w:val="00242B1D"/>
    <w:rsid w:val="008A5296"/>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7E7343-9FE6-419A-A2FD-1F063A50E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1B4FA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B4FAA"/>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semiHidden/>
    <w:unhideWhenUsed/>
    <w:rsid w:val="001B4FAA"/>
    <w:rPr>
      <w:color w:val="0000FF"/>
      <w:u w:val="single"/>
    </w:rPr>
  </w:style>
  <w:style w:type="paragraph" w:styleId="GvdeMetni">
    <w:name w:val="Body Text"/>
    <w:basedOn w:val="Normal"/>
    <w:link w:val="GvdeMetniChar"/>
    <w:uiPriority w:val="99"/>
    <w:semiHidden/>
    <w:unhideWhenUsed/>
    <w:rsid w:val="001B4FA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1B4FAA"/>
    <w:rPr>
      <w:rFonts w:ascii="Times New Roman" w:eastAsia="Times New Roman" w:hAnsi="Times New Roman" w:cs="Times New Roman"/>
      <w:sz w:val="24"/>
      <w:szCs w:val="24"/>
      <w:lang w:eastAsia="tr-TR"/>
    </w:rPr>
  </w:style>
  <w:style w:type="character" w:customStyle="1" w:styleId="ver2">
    <w:name w:val="ver2"/>
    <w:basedOn w:val="VarsaylanParagrafYazTipi"/>
    <w:rsid w:val="001B4FAA"/>
  </w:style>
  <w:style w:type="paragraph" w:customStyle="1" w:styleId="gvdemetni1">
    <w:name w:val="gvdemetni1"/>
    <w:basedOn w:val="Normal"/>
    <w:rsid w:val="001B4FA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21">
    <w:name w:val="balk21"/>
    <w:basedOn w:val="Normal"/>
    <w:rsid w:val="001B4FA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1B4FA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1B4FAA"/>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B4FA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B4FAA"/>
  </w:style>
  <w:style w:type="paragraph" w:styleId="Altbilgi">
    <w:name w:val="footer"/>
    <w:basedOn w:val="Normal"/>
    <w:link w:val="AltbilgiChar"/>
    <w:uiPriority w:val="99"/>
    <w:unhideWhenUsed/>
    <w:rsid w:val="001B4FA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B4FAA"/>
  </w:style>
  <w:style w:type="character" w:styleId="SayfaNumaras">
    <w:name w:val="page number"/>
    <w:basedOn w:val="VarsaylanParagrafYazTipi"/>
    <w:uiPriority w:val="99"/>
    <w:semiHidden/>
    <w:unhideWhenUsed/>
    <w:rsid w:val="001B4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995550">
      <w:bodyDiv w:val="1"/>
      <w:marLeft w:val="0"/>
      <w:marRight w:val="0"/>
      <w:marTop w:val="0"/>
      <w:marBottom w:val="0"/>
      <w:divBdr>
        <w:top w:val="none" w:sz="0" w:space="0" w:color="auto"/>
        <w:left w:val="none" w:sz="0" w:space="0" w:color="auto"/>
        <w:bottom w:val="none" w:sz="0" w:space="0" w:color="auto"/>
        <w:right w:val="none" w:sz="0" w:space="0" w:color="auto"/>
      </w:divBdr>
      <w:divsChild>
        <w:div w:id="21375235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2140</Words>
  <Characters>12204</Characters>
  <Application>Microsoft Office Word</Application>
  <DocSecurity>0</DocSecurity>
  <Lines>101</Lines>
  <Paragraphs>28</Paragraphs>
  <ScaleCrop>false</ScaleCrop>
  <Company/>
  <LinksUpToDate>false</LinksUpToDate>
  <CharactersWithSpaces>14316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2019-02-14T10:57:00Z</dcterms:created>
  <dcterms:modified xsi:type="dcterms:W3CDTF">2019-02-14T10:58:00Z</dcterms:modified>
</cp:coreProperties>
</file>