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27C" w:rsidRDefault="00B1727C" w:rsidP="00B1727C">
      <w:pPr>
        <w:spacing w:line="240" w:lineRule="auto"/>
        <w:ind w:left="283" w:right="283"/>
        <w:jc w:val="center"/>
        <w:rPr>
          <w:rFonts w:ascii="Times New Roman" w:eastAsia="Times New Roman" w:hAnsi="Times New Roman" w:cs="Times New Roman"/>
          <w:b/>
          <w:bCs/>
          <w:caps/>
          <w:color w:val="010000"/>
          <w:sz w:val="24"/>
          <w:szCs w:val="30"/>
          <w:lang w:eastAsia="tr-TR"/>
        </w:rPr>
      </w:pPr>
      <w:r w:rsidRPr="00B1727C">
        <w:rPr>
          <w:rFonts w:ascii="Times New Roman" w:eastAsia="Times New Roman" w:hAnsi="Times New Roman" w:cs="Times New Roman"/>
          <w:b/>
          <w:bCs/>
          <w:caps/>
          <w:color w:val="010000"/>
          <w:sz w:val="24"/>
          <w:szCs w:val="30"/>
          <w:lang w:eastAsia="tr-TR"/>
        </w:rPr>
        <w:t>ANAYASA MAHKEMESİ KARARI</w:t>
      </w:r>
    </w:p>
    <w:p w:rsidR="00B1727C" w:rsidRPr="00B1727C" w:rsidRDefault="00B1727C" w:rsidP="00B1727C">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B1727C" w:rsidRDefault="00B1727C" w:rsidP="00B1727C">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Sayısı:2011/123</w:t>
      </w:r>
    </w:p>
    <w:p w:rsidR="00B1727C" w:rsidRDefault="00B1727C" w:rsidP="00B1727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Sayısı:2013/26</w:t>
      </w:r>
    </w:p>
    <w:p w:rsidR="00B1727C" w:rsidRDefault="00B1727C" w:rsidP="00B1727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Günü:6.2.2013</w:t>
      </w:r>
    </w:p>
    <w:p w:rsidR="00B1727C" w:rsidRDefault="00B1727C" w:rsidP="00B1727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Tarih-Sayı:31.12.2013-28868</w:t>
      </w:r>
    </w:p>
    <w:p w:rsidR="00B1727C" w:rsidRPr="00B1727C" w:rsidRDefault="00B1727C" w:rsidP="00B1727C">
      <w:pPr>
        <w:spacing w:after="0" w:line="240" w:lineRule="auto"/>
        <w:rPr>
          <w:rFonts w:ascii="Times New Roman" w:eastAsia="Times New Roman" w:hAnsi="Times New Roman" w:cs="Times New Roman"/>
          <w:b/>
          <w:color w:val="010000"/>
          <w:sz w:val="24"/>
          <w:szCs w:val="27"/>
          <w:lang w:eastAsia="tr-TR"/>
        </w:rPr>
      </w:pP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İPTAL DAVASINI </w:t>
      </w:r>
      <w:proofErr w:type="gramStart"/>
      <w:r w:rsidRPr="00B1727C">
        <w:rPr>
          <w:rFonts w:ascii="Times New Roman" w:eastAsia="Times New Roman" w:hAnsi="Times New Roman" w:cs="Times New Roman"/>
          <w:b/>
          <w:bCs/>
          <w:color w:val="010000"/>
          <w:sz w:val="24"/>
          <w:lang w:eastAsia="tr-TR"/>
        </w:rPr>
        <w:t>AÇAN :</w:t>
      </w:r>
      <w:proofErr w:type="gramEnd"/>
      <w:r w:rsidRPr="00B1727C">
        <w:rPr>
          <w:rFonts w:ascii="Times New Roman" w:eastAsia="Times New Roman" w:hAnsi="Times New Roman" w:cs="Times New Roman"/>
          <w:b/>
          <w:bCs/>
          <w:color w:val="010000"/>
          <w:sz w:val="24"/>
          <w:szCs w:val="19"/>
          <w:lang w:eastAsia="tr-TR"/>
        </w:rPr>
        <w:t xml:space="preserve"> </w:t>
      </w:r>
      <w:r w:rsidRPr="00B1727C">
        <w:rPr>
          <w:rFonts w:ascii="Times New Roman" w:eastAsia="Times New Roman" w:hAnsi="Times New Roman" w:cs="Times New Roman"/>
          <w:color w:val="010000"/>
          <w:sz w:val="24"/>
          <w:szCs w:val="19"/>
          <w:lang w:eastAsia="tr-TR"/>
        </w:rPr>
        <w:t>Türkiye Büyük Millet Meclisi üyeleri Emine Ülker TARHAN ve Muharrem İNCE ile birlikte 116 milletvekili (E. 2011/123)</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İTİRAZ YOLUNA </w:t>
      </w:r>
      <w:proofErr w:type="gramStart"/>
      <w:r w:rsidRPr="00B1727C">
        <w:rPr>
          <w:rFonts w:ascii="Times New Roman" w:eastAsia="Times New Roman" w:hAnsi="Times New Roman" w:cs="Times New Roman"/>
          <w:b/>
          <w:bCs/>
          <w:color w:val="010000"/>
          <w:sz w:val="24"/>
          <w:lang w:eastAsia="tr-TR"/>
        </w:rPr>
        <w:t>BAŞVURANLAR :</w:t>
      </w:r>
      <w:proofErr w:type="gramEnd"/>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1- Aksaray İdare Mahkemesi (E. 2012/10)</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 2- Balıkesir İdare Mahkemesi (E. 2012/63)</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 3- Yozgat İdare Mahkemesi (E. 2012/86)</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DAVA ve İTİRAZLARIN </w:t>
      </w:r>
      <w:proofErr w:type="gramStart"/>
      <w:r w:rsidRPr="00B1727C">
        <w:rPr>
          <w:rFonts w:ascii="Times New Roman" w:eastAsia="Times New Roman" w:hAnsi="Times New Roman" w:cs="Times New Roman"/>
          <w:b/>
          <w:bCs/>
          <w:color w:val="010000"/>
          <w:sz w:val="24"/>
          <w:lang w:eastAsia="tr-TR"/>
        </w:rPr>
        <w:t>KONUSU :</w:t>
      </w:r>
      <w:proofErr w:type="gramEnd"/>
      <w:r w:rsidRPr="00B1727C">
        <w:rPr>
          <w:rFonts w:ascii="Times New Roman" w:eastAsia="Times New Roman" w:hAnsi="Times New Roman" w:cs="Times New Roman"/>
          <w:b/>
          <w:bCs/>
          <w:color w:val="010000"/>
          <w:sz w:val="24"/>
          <w:szCs w:val="19"/>
          <w:lang w:eastAsia="tr-TR"/>
        </w:rPr>
        <w:t xml:space="preserve"> </w:t>
      </w:r>
      <w:r w:rsidRPr="00B1727C">
        <w:rPr>
          <w:rFonts w:ascii="Times New Roman" w:eastAsia="Times New Roman" w:hAnsi="Times New Roman" w:cs="Times New Roman"/>
          <w:color w:val="010000"/>
          <w:sz w:val="24"/>
          <w:szCs w:val="19"/>
          <w:lang w:eastAsia="tr-TR"/>
        </w:rPr>
        <w:t>25.8.2011 günlü, 652 sayılı Milli Eğitim Bakanlığının Teşkilat ve Görevleri Hakkında Kanun Hükmünde Kararnamenin;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A-</w:t>
      </w:r>
      <w:r w:rsidRPr="00B1727C">
        <w:rPr>
          <w:rFonts w:ascii="Times New Roman" w:eastAsia="Times New Roman" w:hAnsi="Times New Roman" w:cs="Times New Roman"/>
          <w:color w:val="010000"/>
          <w:sz w:val="24"/>
          <w:szCs w:val="19"/>
          <w:lang w:eastAsia="tr-TR"/>
        </w:rPr>
        <w:t xml:space="preserve"> İlk ve esas incelemelerinde, 30.3.2011 günlü, 6216 sayılı Anayasa Mahkemesinin Kuruluşu ve Yargılama Usulleri Hakkında Kanun'un 59. ve 60. maddeleri uyarınca Anayasa Mahkemesi Başkanı Haşim </w:t>
      </w:r>
      <w:proofErr w:type="spellStart"/>
      <w:r w:rsidRPr="00B1727C">
        <w:rPr>
          <w:rFonts w:ascii="Times New Roman" w:eastAsia="Times New Roman" w:hAnsi="Times New Roman" w:cs="Times New Roman"/>
          <w:color w:val="010000"/>
          <w:sz w:val="24"/>
          <w:szCs w:val="19"/>
          <w:lang w:eastAsia="tr-TR"/>
        </w:rPr>
        <w:t>KILIÇ'ın</w:t>
      </w:r>
      <w:proofErr w:type="spellEnd"/>
      <w:r w:rsidRPr="00B1727C">
        <w:rPr>
          <w:rFonts w:ascii="Times New Roman" w:eastAsia="Times New Roman" w:hAnsi="Times New Roman" w:cs="Times New Roman"/>
          <w:color w:val="010000"/>
          <w:sz w:val="24"/>
          <w:szCs w:val="19"/>
          <w:lang w:eastAsia="tr-TR"/>
        </w:rPr>
        <w:t xml:space="preserve"> reddine,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B-</w:t>
      </w:r>
      <w:r w:rsidRPr="00B1727C">
        <w:rPr>
          <w:rFonts w:ascii="Times New Roman" w:eastAsia="Times New Roman" w:hAnsi="Times New Roman" w:cs="Times New Roman"/>
          <w:color w:val="010000"/>
          <w:sz w:val="24"/>
          <w:szCs w:val="19"/>
          <w:lang w:eastAsia="tr-TR"/>
        </w:rPr>
        <w:t xml:space="preserve"> 1) Tümünün ve ayrı ayrı tüm maddeleri ile eki (1) ve (2) sayılı cetveller ile (1), (2) ve (3) sayılı listelerin;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2) 1- 2. maddesinin (1) numaralı fıkrasının;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a</w:t>
      </w:r>
      <w:proofErr w:type="gramEnd"/>
      <w:r w:rsidRPr="00B1727C">
        <w:rPr>
          <w:rFonts w:ascii="Times New Roman" w:eastAsia="Times New Roman" w:hAnsi="Times New Roman" w:cs="Times New Roman"/>
          <w:color w:val="010000"/>
          <w:sz w:val="24"/>
          <w:szCs w:val="19"/>
          <w:lang w:eastAsia="tr-TR"/>
        </w:rPr>
        <w:t>- (a) bendinin,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b</w:t>
      </w:r>
      <w:proofErr w:type="gramEnd"/>
      <w:r w:rsidRPr="00B1727C">
        <w:rPr>
          <w:rFonts w:ascii="Times New Roman" w:eastAsia="Times New Roman" w:hAnsi="Times New Roman" w:cs="Times New Roman"/>
          <w:color w:val="010000"/>
          <w:sz w:val="24"/>
          <w:szCs w:val="19"/>
          <w:lang w:eastAsia="tr-TR"/>
        </w:rPr>
        <w:t xml:space="preserve">- (c) bendinde yer alan </w:t>
      </w:r>
      <w:r w:rsidRPr="00B1727C">
        <w:rPr>
          <w:rFonts w:ascii="Times New Roman" w:eastAsia="Times New Roman" w:hAnsi="Times New Roman" w:cs="Times New Roman"/>
          <w:i/>
          <w:iCs/>
          <w:color w:val="010000"/>
          <w:sz w:val="24"/>
          <w:szCs w:val="19"/>
          <w:lang w:eastAsia="tr-TR"/>
        </w:rPr>
        <w:t>''güncel teknik ve modeller ışığında'</w:t>
      </w:r>
      <w:r w:rsidRPr="00B1727C">
        <w:rPr>
          <w:rFonts w:ascii="Times New Roman" w:eastAsia="Times New Roman" w:hAnsi="Times New Roman" w:cs="Times New Roman"/>
          <w:color w:val="010000"/>
          <w:sz w:val="24"/>
          <w:szCs w:val="19"/>
          <w:lang w:eastAsia="tr-TR"/>
        </w:rPr>
        <w:t xml:space="preserve"> ibaresinin,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c</w:t>
      </w:r>
      <w:proofErr w:type="gramEnd"/>
      <w:r w:rsidRPr="00B1727C">
        <w:rPr>
          <w:rFonts w:ascii="Times New Roman" w:eastAsia="Times New Roman" w:hAnsi="Times New Roman" w:cs="Times New Roman"/>
          <w:color w:val="010000"/>
          <w:sz w:val="24"/>
          <w:szCs w:val="19"/>
          <w:lang w:eastAsia="tr-TR"/>
        </w:rPr>
        <w:t xml:space="preserve">- (d) bendinde yer alan </w:t>
      </w:r>
      <w:r w:rsidRPr="00B1727C">
        <w:rPr>
          <w:rFonts w:ascii="Times New Roman" w:eastAsia="Times New Roman" w:hAnsi="Times New Roman" w:cs="Times New Roman"/>
          <w:i/>
          <w:iCs/>
          <w:color w:val="010000"/>
          <w:sz w:val="24"/>
          <w:szCs w:val="19"/>
          <w:lang w:eastAsia="tr-TR"/>
        </w:rPr>
        <w:t>''öğrencilerin''</w:t>
      </w:r>
      <w:r w:rsidRPr="00B1727C">
        <w:rPr>
          <w:rFonts w:ascii="Times New Roman" w:eastAsia="Times New Roman" w:hAnsi="Times New Roman" w:cs="Times New Roman"/>
          <w:color w:val="010000"/>
          <w:sz w:val="24"/>
          <w:szCs w:val="19"/>
          <w:lang w:eastAsia="tr-TR"/>
        </w:rPr>
        <w:t xml:space="preserve"> ibaresinin,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3- 23. maddesinin (5) ve (6) numaralı fıkralarının,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4- 37. maddesinin;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a</w:t>
      </w:r>
      <w:proofErr w:type="gramEnd"/>
      <w:r w:rsidRPr="00B1727C">
        <w:rPr>
          <w:rFonts w:ascii="Times New Roman" w:eastAsia="Times New Roman" w:hAnsi="Times New Roman" w:cs="Times New Roman"/>
          <w:color w:val="010000"/>
          <w:sz w:val="24"/>
          <w:szCs w:val="19"/>
          <w:lang w:eastAsia="tr-TR"/>
        </w:rPr>
        <w:t xml:space="preserve">- (3) numaralı fıkrasının </w:t>
      </w:r>
      <w:r w:rsidRPr="00B1727C">
        <w:rPr>
          <w:rFonts w:ascii="Times New Roman" w:eastAsia="Times New Roman" w:hAnsi="Times New Roman" w:cs="Times New Roman"/>
          <w:i/>
          <w:iCs/>
          <w:color w:val="010000"/>
          <w:sz w:val="24"/>
          <w:szCs w:val="19"/>
          <w:lang w:eastAsia="tr-TR"/>
        </w:rPr>
        <w:t>'Bakanlıkça belirlenen özür gruplarına bağlı yer değiştirmeler ise yaz tatillerinde yapılır.'</w:t>
      </w:r>
      <w:r w:rsidRPr="00B1727C">
        <w:rPr>
          <w:rFonts w:ascii="Times New Roman" w:eastAsia="Times New Roman" w:hAnsi="Times New Roman" w:cs="Times New Roman"/>
          <w:color w:val="010000"/>
          <w:sz w:val="24"/>
          <w:szCs w:val="19"/>
          <w:lang w:eastAsia="tr-TR"/>
        </w:rPr>
        <w:t xml:space="preserve"> biçimindeki son cümlesinin,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b</w:t>
      </w:r>
      <w:proofErr w:type="gramEnd"/>
      <w:r w:rsidRPr="00B1727C">
        <w:rPr>
          <w:rFonts w:ascii="Times New Roman" w:eastAsia="Times New Roman" w:hAnsi="Times New Roman" w:cs="Times New Roman"/>
          <w:color w:val="010000"/>
          <w:sz w:val="24"/>
          <w:szCs w:val="19"/>
          <w:lang w:eastAsia="tr-TR"/>
        </w:rPr>
        <w:t xml:space="preserve">- (8) numaralı fıkrasının birinci cümlesinde yer alan </w:t>
      </w:r>
      <w:r w:rsidRPr="00B1727C">
        <w:rPr>
          <w:rFonts w:ascii="Times New Roman" w:eastAsia="Times New Roman" w:hAnsi="Times New Roman" w:cs="Times New Roman"/>
          <w:i/>
          <w:iCs/>
          <w:color w:val="010000"/>
          <w:sz w:val="24"/>
          <w:szCs w:val="19"/>
          <w:lang w:eastAsia="tr-TR"/>
        </w:rPr>
        <w:t>'yazılı ve'</w:t>
      </w:r>
      <w:r w:rsidRPr="00B1727C">
        <w:rPr>
          <w:rFonts w:ascii="Times New Roman" w:eastAsia="Times New Roman" w:hAnsi="Times New Roman" w:cs="Times New Roman"/>
          <w:color w:val="010000"/>
          <w:sz w:val="24"/>
          <w:szCs w:val="19"/>
          <w:lang w:eastAsia="tr-TR"/>
        </w:rPr>
        <w:t xml:space="preserve"> ibaresinden sonra gelen </w:t>
      </w:r>
      <w:r w:rsidRPr="00B1727C">
        <w:rPr>
          <w:rFonts w:ascii="Times New Roman" w:eastAsia="Times New Roman" w:hAnsi="Times New Roman" w:cs="Times New Roman"/>
          <w:i/>
          <w:iCs/>
          <w:color w:val="010000"/>
          <w:sz w:val="24"/>
          <w:szCs w:val="19"/>
          <w:lang w:eastAsia="tr-TR"/>
        </w:rPr>
        <w:t>'/veya''</w:t>
      </w:r>
      <w:r w:rsidRPr="00B1727C">
        <w:rPr>
          <w:rFonts w:ascii="Times New Roman" w:eastAsia="Times New Roman" w:hAnsi="Times New Roman" w:cs="Times New Roman"/>
          <w:color w:val="010000"/>
          <w:sz w:val="24"/>
          <w:szCs w:val="19"/>
          <w:lang w:eastAsia="tr-TR"/>
        </w:rPr>
        <w:t xml:space="preserve"> ibaresinin,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5- 42. maddesinin (3) numaralı fıkrasının birinci cümlesinde yer alan </w:t>
      </w:r>
      <w:r w:rsidRPr="00B1727C">
        <w:rPr>
          <w:rFonts w:ascii="Times New Roman" w:eastAsia="Times New Roman" w:hAnsi="Times New Roman" w:cs="Times New Roman"/>
          <w:i/>
          <w:iCs/>
          <w:color w:val="010000"/>
          <w:sz w:val="24"/>
          <w:szCs w:val="19"/>
          <w:lang w:eastAsia="tr-TR"/>
        </w:rPr>
        <w:t>'' ile öğretmen kadrolarında bulunanlar (örgün ve yaygın eğitim kurumlarında öğretmen ünvanlı kadrolardaki yöneticiler dahil)''</w:t>
      </w:r>
      <w:r w:rsidRPr="00B1727C">
        <w:rPr>
          <w:rFonts w:ascii="Times New Roman" w:eastAsia="Times New Roman" w:hAnsi="Times New Roman" w:cs="Times New Roman"/>
          <w:color w:val="010000"/>
          <w:sz w:val="24"/>
          <w:szCs w:val="19"/>
          <w:lang w:eastAsia="tr-TR"/>
        </w:rPr>
        <w:t xml:space="preserve"> ibaresinin,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 Geçici 3. maddesinin (1), (2), (3) ve (4) numaralı fıkralarının,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lastRenderedPageBreak/>
        <w:t>Anayasa'nın Başlangıç'ı ile 2., 6., 7., 10., 13., 17., 20., 24., 36., 41., 42., 49., 50., 55., 56., 87., 90., 91., 125., 128. ve 167. maddelerine aykırı olmaları nedeniyle iptallerine ve iptal davası sonuçlanıncaya kadar yürürlüklerinin durdurulmasına karar verilmesi istemidir.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II- YASA METİNLERİ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A- İptali İstenilen Kanun Hükmünde Kararname Kuralları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652 sayılı Kanun Hükmünde Kararname'nin iptali istenen kuralları ile eki (I) ve (II) Sayılı Cetvel, (1), (2) ve (3) Sayılı Listesi şöyledir: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Amaç ve kapsam</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w:t>
      </w:r>
      <w:r w:rsidRPr="00B1727C">
        <w:rPr>
          <w:rFonts w:ascii="Times New Roman" w:eastAsia="Times New Roman" w:hAnsi="Times New Roman" w:cs="Times New Roman"/>
          <w:i/>
          <w:iCs/>
          <w:color w:val="010000"/>
          <w:sz w:val="24"/>
          <w:szCs w:val="27"/>
          <w:lang w:eastAsia="tr-TR"/>
        </w:rPr>
        <w:t xml:space="preserve"> (1) Bu Kanun Hükmünde Kararnamenin amacı; Anayasa, 430 sayılı Tevhidi Tedrisat Kanunu, 1739 sayılı Millî Eğitim Temel Kanunu ile kalkınma plan ve programları doğrultusunda millî eğitim hizmetlerini yürütmek üzere, Millî Eğitim Bakanlığının kuruluş, görev, yetki ve sorumluluklarını düzenlemektir.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Görevler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w:t>
      </w:r>
      <w:r w:rsidRPr="00B1727C">
        <w:rPr>
          <w:rFonts w:ascii="Times New Roman" w:eastAsia="Times New Roman" w:hAnsi="Times New Roman" w:cs="Times New Roman"/>
          <w:i/>
          <w:iCs/>
          <w:color w:val="010000"/>
          <w:sz w:val="24"/>
          <w:szCs w:val="27"/>
          <w:lang w:eastAsia="tr-TR"/>
        </w:rPr>
        <w:t xml:space="preserve"> (1) Millî Eğitim Bakanlığının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Okul öncesi, ilk ve orta öğretim çağındaki öğrencileri bedenî, zihnî, </w:t>
      </w:r>
      <w:proofErr w:type="spellStart"/>
      <w:r w:rsidRPr="00B1727C">
        <w:rPr>
          <w:rFonts w:ascii="Times New Roman" w:eastAsia="Times New Roman" w:hAnsi="Times New Roman" w:cs="Times New Roman"/>
          <w:i/>
          <w:iCs/>
          <w:color w:val="010000"/>
          <w:sz w:val="24"/>
          <w:szCs w:val="27"/>
          <w:lang w:eastAsia="tr-TR"/>
        </w:rPr>
        <w:t>ahlakî</w:t>
      </w:r>
      <w:proofErr w:type="spellEnd"/>
      <w:r w:rsidRPr="00B1727C">
        <w:rPr>
          <w:rFonts w:ascii="Times New Roman" w:eastAsia="Times New Roman" w:hAnsi="Times New Roman" w:cs="Times New Roman"/>
          <w:i/>
          <w:iCs/>
          <w:color w:val="010000"/>
          <w:sz w:val="24"/>
          <w:szCs w:val="27"/>
          <w:lang w:eastAsia="tr-TR"/>
        </w:rPr>
        <w:t>,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Eğitim ve öğretimin her kademesi için ulusal politika ve stratejileri belirlemek, uygulamak, uygulanmasını izlemek ve denetlemek, ortaya çıkan yeni hizmet modellerine göre güncelleyerek geliştirmek.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Eğitim sistemini yeniliklere açık, dinamik, ekonomik ve toplumsal gelişimin gerekleriyle uyumlu biçimde güncel teknik ve modeller ışığında tasarlamak ve geliştirmek.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Eğitime erişimi kolaylaştıran, her vatandaşın eğitim fırsat ve imkânlarından eşit derecede yararlanabilmesini teminat altına alan politika ve stratejiler geliştirmek, uygulamak, uygulanmasını izlemek ve koordine 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d) Kız öğrencilerin, özürlülerin ve toplumun özel ilgi bekleyen diğer kesimlerinin </w:t>
      </w:r>
      <w:proofErr w:type="gramStart"/>
      <w:r w:rsidRPr="00B1727C">
        <w:rPr>
          <w:rFonts w:ascii="Times New Roman" w:eastAsia="Times New Roman" w:hAnsi="Times New Roman" w:cs="Times New Roman"/>
          <w:i/>
          <w:iCs/>
          <w:color w:val="010000"/>
          <w:sz w:val="24"/>
          <w:szCs w:val="27"/>
          <w:lang w:eastAsia="tr-TR"/>
        </w:rPr>
        <w:t>eğitime</w:t>
      </w:r>
      <w:proofErr w:type="gramEnd"/>
      <w:r w:rsidRPr="00B1727C">
        <w:rPr>
          <w:rFonts w:ascii="Times New Roman" w:eastAsia="Times New Roman" w:hAnsi="Times New Roman" w:cs="Times New Roman"/>
          <w:i/>
          <w:iCs/>
          <w:color w:val="010000"/>
          <w:sz w:val="24"/>
          <w:szCs w:val="27"/>
          <w:lang w:eastAsia="tr-TR"/>
        </w:rPr>
        <w:t xml:space="preserve"> katılımını yaygınlaştıracak politika ve stratejiler geliştirmek, uygulamak ve uygulanmasını koordine 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e) Özel yetenek sahibi kişilerin bu niteliklerini koruyucu ve geliştirici özel eğitim ve öğretim programlarını tasarlamak, uygulamak ve uygulanmasını koordine 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Yükseköğretim kurumları dışındaki eğitim ve öğretim kurumlarını açmak, açılmasına izin vermek ve denetlemek.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g) Yurtdışında çalışan veya ikamet eden Türk vatandaşlarının eğitim ve öğretim alanındaki ihtiyaç ve sorunlarına yönelik çalışmaları ilgili kurum ve kuruluşlarla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içinde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lastRenderedPageBreak/>
        <w:t>ğ</w:t>
      </w:r>
      <w:proofErr w:type="gramEnd"/>
      <w:r w:rsidRPr="00B1727C">
        <w:rPr>
          <w:rFonts w:ascii="Times New Roman" w:eastAsia="Times New Roman" w:hAnsi="Times New Roman" w:cs="Times New Roman"/>
          <w:i/>
          <w:iCs/>
          <w:color w:val="010000"/>
          <w:sz w:val="24"/>
          <w:szCs w:val="27"/>
          <w:lang w:eastAsia="tr-TR"/>
        </w:rPr>
        <w:t>) Yükseköğretim dışında kalan ve diğer kurum ve kuruluşlarca açılan örgün ve yaygın eğitim ve öğretim kurumlarının denklik derecelerini belirlemek, program ve düzenlemelerini hazırlamak.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h) Türk Silahlı Kuvvetlerine bağlı ortaöğretim kurumlarının program ve denklik derecelerinin belirlenmesi ile yönetmeliklerinin hazırlanmasında </w:t>
      </w:r>
      <w:proofErr w:type="gramStart"/>
      <w:r w:rsidRPr="00B1727C">
        <w:rPr>
          <w:rFonts w:ascii="Times New Roman" w:eastAsia="Times New Roman" w:hAnsi="Times New Roman" w:cs="Times New Roman"/>
          <w:i/>
          <w:iCs/>
          <w:color w:val="010000"/>
          <w:sz w:val="24"/>
          <w:szCs w:val="27"/>
          <w:lang w:eastAsia="tr-TR"/>
        </w:rPr>
        <w:t>işbirliğinde</w:t>
      </w:r>
      <w:proofErr w:type="gramEnd"/>
      <w:r w:rsidRPr="00B1727C">
        <w:rPr>
          <w:rFonts w:ascii="Times New Roman" w:eastAsia="Times New Roman" w:hAnsi="Times New Roman" w:cs="Times New Roman"/>
          <w:i/>
          <w:iCs/>
          <w:color w:val="010000"/>
          <w:sz w:val="24"/>
          <w:szCs w:val="27"/>
          <w:lang w:eastAsia="tr-TR"/>
        </w:rPr>
        <w:t xml:space="preserve"> bulunmak.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ı) Yükseköğretimin millî eğitim politikası bütünlüğü içinde yürütülmesini sağlamak için, 4/11/1981 tarihli ve 2547 sayılı Yükseköğretim Kanunu ile Bakanlığa verilmiş olan görev ve sorumlulukları yerine getirmek.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i) Mevzuatla Bakanlığa verilen diğer görev ve hizmetleri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Teşkilat</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w:t>
      </w:r>
      <w:r w:rsidRPr="00B1727C">
        <w:rPr>
          <w:rFonts w:ascii="Times New Roman" w:eastAsia="Times New Roman" w:hAnsi="Times New Roman" w:cs="Times New Roman"/>
          <w:i/>
          <w:iCs/>
          <w:color w:val="010000"/>
          <w:sz w:val="24"/>
          <w:lang w:eastAsia="tr-TR"/>
        </w:rPr>
        <w:t xml:space="preserve"> (</w:t>
      </w:r>
      <w:r w:rsidRPr="00B1727C">
        <w:rPr>
          <w:rFonts w:ascii="Times New Roman" w:eastAsia="Times New Roman" w:hAnsi="Times New Roman" w:cs="Times New Roman"/>
          <w:i/>
          <w:iCs/>
          <w:color w:val="010000"/>
          <w:sz w:val="24"/>
          <w:szCs w:val="27"/>
          <w:lang w:eastAsia="tr-TR"/>
        </w:rPr>
        <w:t>1) Bakanlık merkez, taşra ve yurtdışı teşkilatından oluşur.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(2) Bakanlık merkez teşkilatı ekli (I) sayılı cetvelde gösterilmiştir.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Bakan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w:t>
      </w:r>
      <w:r w:rsidRPr="00B1727C">
        <w:rPr>
          <w:rFonts w:ascii="Times New Roman" w:eastAsia="Times New Roman" w:hAnsi="Times New Roman" w:cs="Times New Roman"/>
          <w:i/>
          <w:iCs/>
          <w:color w:val="010000"/>
          <w:sz w:val="24"/>
          <w:szCs w:val="27"/>
          <w:lang w:eastAsia="tr-TR"/>
        </w:rPr>
        <w:t xml:space="preserve"> (1) Bakanlık teşkilatının en üst amiri olan Bakan, Bakanlık icraatından ve emri altındakilerin faaliyet ve işlemlerinden Başbakana karşı sorumlu olup aşağıdaki görev, yetki ve sorumluluklara sahiptir: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Bakanlığı, Anayasaya, kanunlara, hükümet programına ve Bakanlar Kurulunca belirlenen politika ve stratejilere uygun olarak yönetmek.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Bakanlığın görev alanına giren konularda politika ve stratejiler geliştirmek, bunlara uygun olarak yıllık amaç ve hedefler oluşturmak, performans ölçütleri belirlemek, Bakanlık bütçesini hazırlamak, gerekli kanunî ve idarî düzenleme çalışmalarını yapmak, belirlenen stratejiler, amaçlar ve performans ölçütleri doğrultusunda uygulamayı koordine etmek, izlemek ve değerlendirmek.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c) Bakanlık faaliyetlerini ve işlemlerini denetlemek, yönetim sistemlerini gözden geçirmek, teşkilat yapısı ve yönetim süreçlerinin etkililiğini gözetmek ve yönetimin geliştirilmesini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Faaliyet alanına giren konularda diğer bakanlıklar ile kamu kurum ve kuruluşları arasında işbirliği ve koordinasyonu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Müsteşar ve Müsteşar Yardımcıları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5-</w:t>
      </w:r>
      <w:r w:rsidRPr="00B1727C">
        <w:rPr>
          <w:rFonts w:ascii="Times New Roman" w:eastAsia="Times New Roman" w:hAnsi="Times New Roman" w:cs="Times New Roman"/>
          <w:i/>
          <w:iCs/>
          <w:color w:val="010000"/>
          <w:sz w:val="24"/>
          <w:szCs w:val="27"/>
          <w:lang w:eastAsia="tr-TR"/>
        </w:rPr>
        <w:t xml:space="preserve"> (1) Müsteşar, Bakandan sonra gelen en üst düzey kamu görevlisi olup Bakanlık hizmetlerini, Bakan adına ve onun emir ve yönlendirmesi doğrultusunda, mevzuat hükümlerine, Bakanlığın amaç ve politikaları ile stratejik planına uygun olarak düzenler ve yürütür. Bu amaçla, Bakanlık birimlerine gereken emirleri verir, bunların uygulanmasını gözetir ve sağlar. Müsteşar, bu hizmetlerin yürütülmesinden Bakana karşı sorumludur.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(2) Müsteşara yardımcı olmak üzere beş Müsteşar Yardımcısı görevlendirilebilir.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Hizmet birimleri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6-</w:t>
      </w:r>
      <w:r w:rsidRPr="00B1727C">
        <w:rPr>
          <w:rFonts w:ascii="Times New Roman" w:eastAsia="Times New Roman" w:hAnsi="Times New Roman" w:cs="Times New Roman"/>
          <w:i/>
          <w:iCs/>
          <w:color w:val="010000"/>
          <w:sz w:val="24"/>
          <w:szCs w:val="27"/>
          <w:lang w:eastAsia="tr-TR"/>
        </w:rPr>
        <w:t xml:space="preserve"> (1) Bakanlığın hizmet birimleri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lastRenderedPageBreak/>
        <w:t>a) Temel Eğitim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b) Ortaöğretim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c) Meslekî ve Teknik Eğitim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w:t>
      </w: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Din Öğretimi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d) Özel Eğitim ve Rehberlik Hizmetleri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e) Hayat Boyu Öğrenme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f) Özel Öğretim Kurumları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g) Yenilik ve Eğitim Teknolojileri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w:t>
      </w:r>
      <w:proofErr w:type="gramStart"/>
      <w:r w:rsidRPr="00B1727C">
        <w:rPr>
          <w:rFonts w:ascii="Times New Roman" w:eastAsia="Times New Roman" w:hAnsi="Times New Roman" w:cs="Times New Roman"/>
          <w:i/>
          <w:iCs/>
          <w:color w:val="010000"/>
          <w:sz w:val="24"/>
          <w:szCs w:val="27"/>
          <w:lang w:eastAsia="tr-TR"/>
        </w:rPr>
        <w:t>ğ</w:t>
      </w:r>
      <w:proofErr w:type="gramEnd"/>
      <w:r w:rsidRPr="00B1727C">
        <w:rPr>
          <w:rFonts w:ascii="Times New Roman" w:eastAsia="Times New Roman" w:hAnsi="Times New Roman" w:cs="Times New Roman"/>
          <w:i/>
          <w:iCs/>
          <w:color w:val="010000"/>
          <w:sz w:val="24"/>
          <w:szCs w:val="27"/>
          <w:lang w:eastAsia="tr-TR"/>
        </w:rPr>
        <w:t>) Öğretmen Yetiştirme ve Geliştirme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h) Avrupa Birliği ve Dış İlişkiler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ı) Rehberlik ve Denetim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i) Strateji Geliştirme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j) Hukuk Müşavirliği.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k) İnsan Kaynakları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l) Destek Hizmetleri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m) Bilgi İşlem Grup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n) İnşaat ve Emlak Grup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o) Basın ve Halkla İlişkiler Müşavirliği.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w:t>
      </w:r>
      <w:proofErr w:type="gramStart"/>
      <w:r w:rsidRPr="00B1727C">
        <w:rPr>
          <w:rFonts w:ascii="Times New Roman" w:eastAsia="Times New Roman" w:hAnsi="Times New Roman" w:cs="Times New Roman"/>
          <w:i/>
          <w:iCs/>
          <w:color w:val="010000"/>
          <w:sz w:val="24"/>
          <w:szCs w:val="27"/>
          <w:lang w:eastAsia="tr-TR"/>
        </w:rPr>
        <w:t>ö</w:t>
      </w:r>
      <w:proofErr w:type="gramEnd"/>
      <w:r w:rsidRPr="00B1727C">
        <w:rPr>
          <w:rFonts w:ascii="Times New Roman" w:eastAsia="Times New Roman" w:hAnsi="Times New Roman" w:cs="Times New Roman"/>
          <w:i/>
          <w:iCs/>
          <w:color w:val="010000"/>
          <w:sz w:val="24"/>
          <w:szCs w:val="27"/>
          <w:lang w:eastAsia="tr-TR"/>
        </w:rPr>
        <w:t>) Özel Kalem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Temel Eğitim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7-</w:t>
      </w:r>
      <w:r w:rsidRPr="00B1727C">
        <w:rPr>
          <w:rFonts w:ascii="Times New Roman" w:eastAsia="Times New Roman" w:hAnsi="Times New Roman" w:cs="Times New Roman"/>
          <w:i/>
          <w:iCs/>
          <w:color w:val="010000"/>
          <w:sz w:val="24"/>
          <w:szCs w:val="27"/>
          <w:lang w:eastAsia="tr-TR"/>
        </w:rPr>
        <w:t xml:space="preserve"> (1) Temel Eğitim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Okul öncesi ve ilköğretim okul ve kurumlarının yönetimine ve öğrencilerinin eğitim ve öğretimine yönelik politikalar belirlemek ve uygulamak.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Okul öncesi ve ilköğretim okul ve kurumlarının eğitim ve öğretim programlarını, ders kitaplarını, eğitim araç-gereçlerini hazırlamak veya hazırlatmak ve Talim ve Terbiye Kuruluna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İlköğretim öğrencilerinin barınma ihtiyaçlarının giderilmesi ve maddî yönden desteklenmesi ile ilgili iş ve işlemleri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Ortaöğretim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8-</w:t>
      </w:r>
      <w:r w:rsidRPr="00B1727C">
        <w:rPr>
          <w:rFonts w:ascii="Times New Roman" w:eastAsia="Times New Roman" w:hAnsi="Times New Roman" w:cs="Times New Roman"/>
          <w:i/>
          <w:iCs/>
          <w:color w:val="010000"/>
          <w:sz w:val="24"/>
          <w:szCs w:val="27"/>
          <w:lang w:eastAsia="tr-TR"/>
        </w:rPr>
        <w:t xml:space="preserve"> (1) Ortaöğretim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lastRenderedPageBreak/>
        <w:t>a) Ortaöğretim okul ve kurumlarının yönetimine ve öğrencilerinin eğitim ve öğretimine yönelik politikalar belirlemek ve uygulamak.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Ortaöğretim okul ve kurumlarının eğitim ve öğretim programlarını, ders kitaplarını, eğitim araç-gereçlerini hazırlamak veya hazırlatmak ve Talim ve Terbiye Kuruluna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Ortaöğrenim öğrencilerinin barınma ihtiyaçlarının giderilmesi ve maddî yönden desteklenmesi ile ilgili iş ve işlemleri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Her kademedeki öğrencilere yönelik dernek ve vakıflar ile gerçek ve diğer tüzel kişilerce açılacak veya işletilecek yurt, pansiyon ve benzeri kurumların açılması, devri, nakli ve kapatılmasıyla ilgili esasları belirlemek ve denetlemek.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Yükseköğretim politikasının, strateji ve amaçlarının belirlenmesi, geliştirilmesi ve etkili bir şekilde yürütülmesi için gerekli tedbirleri almak.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e) Yükseköğretime giriş sistemine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esasların belirlenmesinde ilgili birim, kurum ve kuruluşlarla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2547 sayılı Kanun ile Bakanlığa verilmiş olan görevleri yerine getirmek.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g) Ülkemizin hizmete ihtiyaç duyduğu alanları belirleyerek yurtdışına yükseköğrenim görmek amacıyla gönderileceklerde aranacak nitelikler, bunların sayıları, burs durumları, yurtdışındaki öğrenim aşamaları, öğrenim planları ve dönüşlerinde istihdamlarının sağlanması ile ilgili işleri yürütmek ve koordinasyonu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ğ</w:t>
      </w:r>
      <w:proofErr w:type="gramEnd"/>
      <w:r w:rsidRPr="00B1727C">
        <w:rPr>
          <w:rFonts w:ascii="Times New Roman" w:eastAsia="Times New Roman" w:hAnsi="Times New Roman" w:cs="Times New Roman"/>
          <w:i/>
          <w:iCs/>
          <w:color w:val="010000"/>
          <w:sz w:val="24"/>
          <w:szCs w:val="27"/>
          <w:lang w:eastAsia="tr-TR"/>
        </w:rPr>
        <w:t>)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Meslekî ve Teknik Eğitim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9-</w:t>
      </w:r>
      <w:r w:rsidRPr="00B1727C">
        <w:rPr>
          <w:rFonts w:ascii="Times New Roman" w:eastAsia="Times New Roman" w:hAnsi="Times New Roman" w:cs="Times New Roman"/>
          <w:i/>
          <w:iCs/>
          <w:color w:val="010000"/>
          <w:sz w:val="24"/>
          <w:szCs w:val="27"/>
          <w:lang w:eastAsia="tr-TR"/>
        </w:rPr>
        <w:t xml:space="preserve"> (1) Meslekî ve Teknik Eğitim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Meslekî ve teknik eğitim ve öğretim veren okul ve kurumların yönetimine ve öğrencilerinin eğitim ve öğretimine yönelik politikalar belirlemek ve uygulamak.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Meslekî ve teknik eğitim ve öğretim veren okul ve kurumların eğitim ve öğretim programlarını, ders kitaplarını, eğitim araç-gereçlerini hazırlamak veya hazırlatmak ve Talim ve Terbiye Kuruluna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Eğitim-istihdam ilişkisini güçlendirecek, meslekî eğitimi yaygınlaştıracak politika ve stratejiler geliştirmek, uygulamak ve uygulanmasını koordine 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Din Öğretimi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10-</w:t>
      </w:r>
      <w:r w:rsidRPr="00B1727C">
        <w:rPr>
          <w:rFonts w:ascii="Times New Roman" w:eastAsia="Times New Roman" w:hAnsi="Times New Roman" w:cs="Times New Roman"/>
          <w:i/>
          <w:iCs/>
          <w:color w:val="010000"/>
          <w:sz w:val="24"/>
          <w:szCs w:val="27"/>
          <w:lang w:eastAsia="tr-TR"/>
        </w:rPr>
        <w:t xml:space="preserve"> (1) Din Öğretimi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İmam-hatip liselerinin yönetimine ve öğrencilerinin eğitim ve öğretimine yönelik politikalar belirlemek ve uygulamak.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İlköğretim, ortaöğretim ve yaygın eğitim kurumlarında din kültürü ve ahlâk eğitim ve öğretimine ait programlar ile ders kitaplarını, eğitim araç-gereçlerini hazırlamak veya hazırlatmak ve Talim ve Terbiye Kuruluna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lastRenderedPageBreak/>
        <w:t>c)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Özel Eğitim ve Rehberlik Hizmetleri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11-</w:t>
      </w:r>
      <w:r w:rsidRPr="00B1727C">
        <w:rPr>
          <w:rFonts w:ascii="Times New Roman" w:eastAsia="Times New Roman" w:hAnsi="Times New Roman" w:cs="Times New Roman"/>
          <w:i/>
          <w:iCs/>
          <w:color w:val="010000"/>
          <w:sz w:val="24"/>
          <w:szCs w:val="27"/>
          <w:lang w:eastAsia="tr-TR"/>
        </w:rPr>
        <w:t xml:space="preserve"> (1) Özel Eğitim ve Rehberlik Hizmetleri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İlgili bakanlıklarla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içinde, özel eğitim sınıfları, özel eğitim okulları, rehberlik ve araştırma merkezleri, iş okulları ve iş eğitim merkezleri ile aynı seviye ve türdeki benzeri okul ve kurumların yönetimine ve öğrencilerin eğitim ve öğretimine yönelik politikalar belirlemek ve uygulamak.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b) İlgili bakanlıklarla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içinde, özel eğitim okul ve kurumlarının eğitim ve öğretim programlarını, ders kitaplarını, eğitim araç-gereçlerini hazırlamak veya hazırlatmak ve Talim ve Terbiye Kuruluna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Hayat Boyu Öğrenme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12-</w:t>
      </w:r>
      <w:r w:rsidRPr="00B1727C">
        <w:rPr>
          <w:rFonts w:ascii="Times New Roman" w:eastAsia="Times New Roman" w:hAnsi="Times New Roman" w:cs="Times New Roman"/>
          <w:i/>
          <w:iCs/>
          <w:color w:val="010000"/>
          <w:sz w:val="24"/>
          <w:szCs w:val="27"/>
          <w:lang w:eastAsia="tr-TR"/>
        </w:rPr>
        <w:t xml:space="preserve"> (1) Hayat Boyu Öğrenme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Zorunlu eğitim dışında, eğitim ve öğretimi hayat boyu devam edecek şekilde yaygınlaştırmak amacıyla politikalar oluşturmak, bunları uygulamak, izlemek ve değerlendirmek.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Yaygın eğitim ve öğretim ile açık öğretim hizmetlerini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Örgün eğitim sistemine girmemiş, herhangi bir eğitim kademesinden ayrılmış veya bitirmiş vatandaşlara yaygın eğitim yoluyla genel veya meslekî ve teknik öğretim alanlarında eğitim ve öğretim vermek.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Yaygın eğitim ve öğretim okul ve kurumlarının eğitim ve öğretim programlarını, ders kitaplarını, eğitim araç-gereçlerini hazırlamak veya hazırlatmak ve Talim ve Terbiye Kuruluna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Yaygın özel öğretim kurumlarıyla ilgili hizmetleri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e) 5/6/1986 tarihli ve 3308 sayılı </w:t>
      </w:r>
      <w:proofErr w:type="gramStart"/>
      <w:r w:rsidRPr="00B1727C">
        <w:rPr>
          <w:rFonts w:ascii="Times New Roman" w:eastAsia="Times New Roman" w:hAnsi="Times New Roman" w:cs="Times New Roman"/>
          <w:i/>
          <w:iCs/>
          <w:color w:val="010000"/>
          <w:sz w:val="24"/>
          <w:szCs w:val="27"/>
          <w:lang w:eastAsia="tr-TR"/>
        </w:rPr>
        <w:t>Mesleki Eğitim Kanununa</w:t>
      </w:r>
      <w:proofErr w:type="gramEnd"/>
      <w:r w:rsidRPr="00B1727C">
        <w:rPr>
          <w:rFonts w:ascii="Times New Roman" w:eastAsia="Times New Roman" w:hAnsi="Times New Roman" w:cs="Times New Roman"/>
          <w:i/>
          <w:iCs/>
          <w:color w:val="010000"/>
          <w:sz w:val="24"/>
          <w:szCs w:val="27"/>
          <w:lang w:eastAsia="tr-TR"/>
        </w:rPr>
        <w:t xml:space="preserve"> göre aday çırak, çırak, kalfa ve ustaların genel ve meslekî eğitimlerini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Özel Öğretim Kurumları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13-</w:t>
      </w:r>
      <w:r w:rsidRPr="00B1727C">
        <w:rPr>
          <w:rFonts w:ascii="Times New Roman" w:eastAsia="Times New Roman" w:hAnsi="Times New Roman" w:cs="Times New Roman"/>
          <w:i/>
          <w:iCs/>
          <w:color w:val="010000"/>
          <w:sz w:val="24"/>
          <w:szCs w:val="27"/>
          <w:lang w:eastAsia="tr-TR"/>
        </w:rPr>
        <w:t xml:space="preserve"> (1) Özel Öğretim Kurumları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Bakanlığın ilgili birimleriyle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içinde, yükseköğretim dışındaki her kademedeki özel öğretim kurumlarının açılmasına izin vermek ve bunları denetlemek.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8/2/2007 tarihli ve 5580 sayılı Özel Öğretim Kurumları Kanunuyla Bakanlığa verilen görevleri yerine getirmek.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lastRenderedPageBreak/>
        <w:t>Yenilik ve Eğitim Teknolojileri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14-</w:t>
      </w:r>
      <w:r w:rsidRPr="00B1727C">
        <w:rPr>
          <w:rFonts w:ascii="Times New Roman" w:eastAsia="Times New Roman" w:hAnsi="Times New Roman" w:cs="Times New Roman"/>
          <w:i/>
          <w:iCs/>
          <w:color w:val="010000"/>
          <w:sz w:val="24"/>
          <w:szCs w:val="27"/>
          <w:lang w:eastAsia="tr-TR"/>
        </w:rPr>
        <w:t xml:space="preserve"> (1) Yenilik ve Eğitim Teknolojileri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Eğitim ve öğretimin teknoloji ile desteklenmesine yönelik işleri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Eğitim ve öğretim faaliyetlerinde bilişim teknolojileri ile bilişim ürünlerinin kullanılmasına yönelik çalışmalar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Merkezî sistemle yürütülen resmî ve özel yerleştirme, bitirme, karşılaştırma sınavlarını planlamak, uygulamak ve değerlendirmek.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Yaygın eğitim ve öğretime yönelik olarak bilgi ve iletişim teknolojilerine dayalı program, film ve benzeri yayınları hazırlamak veya hazırlatmak, yayınlamak veya yayınlatmak.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Eğitim ve öğretimde uygulanan yeni teknoloji ve gelişmeleri izlemek ve değerlendirmek.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e) Eğitim ve öğretimde teknolojik imkânların tüm yurt çapında etkin ve yaygın biçimde kullanılmasını ve her öğrencinin bilgi teknolojilerinden yararlanmasını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w:t>
      </w:r>
      <w:r w:rsidRPr="00B1727C">
        <w:rPr>
          <w:rFonts w:ascii="Times New Roman" w:eastAsia="Times New Roman" w:hAnsi="Times New Roman" w:cs="Times New Roman"/>
          <w:b/>
          <w:bCs/>
          <w:i/>
          <w:iCs/>
          <w:color w:val="010000"/>
          <w:sz w:val="24"/>
          <w:lang w:eastAsia="tr-TR"/>
        </w:rPr>
        <w:t>Öğretmen Yetiştirme ve Geliştirme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15-</w:t>
      </w:r>
      <w:r w:rsidRPr="00B1727C">
        <w:rPr>
          <w:rFonts w:ascii="Times New Roman" w:eastAsia="Times New Roman" w:hAnsi="Times New Roman" w:cs="Times New Roman"/>
          <w:i/>
          <w:iCs/>
          <w:color w:val="010000"/>
          <w:sz w:val="24"/>
          <w:szCs w:val="27"/>
          <w:lang w:eastAsia="tr-TR"/>
        </w:rPr>
        <w:t xml:space="preserve"> (1) Öğretmen Yetiştirme ve Geliştirme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Öğretmenlerin nitelikleri ve yeterliklerinin belirlenmesi ve geliştirilmesine yönelik politikaları oluşturmak, bu amaçla ilgili birim, kurum ve kuruluşlarla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Bakanlık öğretmenleri ile talepleri hâlinde özel öğretim kurumları eğitim personeline yönelik olarak; meslek öncesi ve meslek içi eğitimi vermek veya verdirmek, gelişmeleri için kurslar açmak veya açtırmak, uzmanlık programları, seminer, sempozyum, konferans ve benzeri etkinlikler düzenlemek.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Öğretmenlere yönelik olarak verilecek eğitime ilişkin konularda inceleme ve araştırmalar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Görev alanına giren konularda kamu kurum ve kuruluşları, üniversiteler ve sivil toplum kuruluşları ile işbirliği yapmak; bunlarla ortak çalışma, araştırma, eğitim programları düzenlemek, danışma kurulları ve komisyonlar oluşturmak.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Öğretmenlere verilecek meslek öncesi, meslek içi ve diğer eğitimlere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yönetmelikle belirlenir.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Avrupa Birliği ve Dış İlişkiler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16-</w:t>
      </w:r>
      <w:r w:rsidRPr="00B1727C">
        <w:rPr>
          <w:rFonts w:ascii="Times New Roman" w:eastAsia="Times New Roman" w:hAnsi="Times New Roman" w:cs="Times New Roman"/>
          <w:i/>
          <w:iCs/>
          <w:color w:val="010000"/>
          <w:sz w:val="24"/>
          <w:szCs w:val="27"/>
          <w:lang w:eastAsia="tr-TR"/>
        </w:rPr>
        <w:t xml:space="preserve"> (1) Avrupa Birliği ve Dış İlişkiler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lastRenderedPageBreak/>
        <w:t xml:space="preserve">a) Bakanlığın Avrupa Birliği ve diğer uluslararası kuruluşlarla ilgili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çalışmaları ile ilgili mevzuat çerçevesinde ikili anlaşmalara ilişkin iş ve işlemleri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b) Bakanlığın diğer birimleri tarafından yürütülen ve uluslararası </w:t>
      </w:r>
      <w:proofErr w:type="gramStart"/>
      <w:r w:rsidRPr="00B1727C">
        <w:rPr>
          <w:rFonts w:ascii="Times New Roman" w:eastAsia="Times New Roman" w:hAnsi="Times New Roman" w:cs="Times New Roman"/>
          <w:i/>
          <w:iCs/>
          <w:color w:val="010000"/>
          <w:sz w:val="24"/>
          <w:szCs w:val="27"/>
          <w:lang w:eastAsia="tr-TR"/>
        </w:rPr>
        <w:t>işbirliğine</w:t>
      </w:r>
      <w:proofErr w:type="gramEnd"/>
      <w:r w:rsidRPr="00B1727C">
        <w:rPr>
          <w:rFonts w:ascii="Times New Roman" w:eastAsia="Times New Roman" w:hAnsi="Times New Roman" w:cs="Times New Roman"/>
          <w:i/>
          <w:iCs/>
          <w:color w:val="010000"/>
          <w:sz w:val="24"/>
          <w:szCs w:val="27"/>
          <w:lang w:eastAsia="tr-TR"/>
        </w:rPr>
        <w:t xml:space="preserve"> dayanan projelerin koordinasyonunu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16/12/1960 tarihli ve 168 sayılı Yabancı Memleketlerde Türk Asıllı ve Yabancı Uyruklu Öğretmenlere Sosyal Yardım Yapılması Hakkında Kanunla Bakanlığa verilen görevleri yerine getirmek.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Yabancı hükümet ve kuruluşlardan sağlanan veya ülkemiz tarafından yabancılara verilen burslarla, kendi hesabına öğrenim yapmak üzere ülkemize gelen yabancı uyruklu öğrencilere ilişkin görev ve hizmetleri yerine getirmek.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Yurtdışında bulunan vatandaşlarımızın ve çocuklarının; öncelikle millî ve kültürel kimliklerini koruyucu, yaşadıkları toplumla uyum içinde olmalarını sağlayıcı ve eğitim düzeylerini yükseltici önlemler almak, bulundukları ülkenin eğitim imkânlarından verimli bir şekilde yararlanmaları bakımından gerekli eğitim ve öğretim hizmetlerini yürütmek, yurda dönüşlerinde eğitim sistemimize uyumlarını sağlamak amacıyla gerekli tedbirleri almak.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e) Eğitim ve öğretim alanında ülkemizle dil, tarih veya kültür birliği bulunan ülke ve topluluklar ile diğer ülkelerle </w:t>
      </w:r>
      <w:proofErr w:type="gramStart"/>
      <w:r w:rsidRPr="00B1727C">
        <w:rPr>
          <w:rFonts w:ascii="Times New Roman" w:eastAsia="Times New Roman" w:hAnsi="Times New Roman" w:cs="Times New Roman"/>
          <w:i/>
          <w:iCs/>
          <w:color w:val="010000"/>
          <w:sz w:val="24"/>
          <w:szCs w:val="27"/>
          <w:lang w:eastAsia="tr-TR"/>
        </w:rPr>
        <w:t>işbirliğine</w:t>
      </w:r>
      <w:proofErr w:type="gramEnd"/>
      <w:r w:rsidRPr="00B1727C">
        <w:rPr>
          <w:rFonts w:ascii="Times New Roman" w:eastAsia="Times New Roman" w:hAnsi="Times New Roman" w:cs="Times New Roman"/>
          <w:i/>
          <w:iCs/>
          <w:color w:val="010000"/>
          <w:sz w:val="24"/>
          <w:szCs w:val="27"/>
          <w:lang w:eastAsia="tr-TR"/>
        </w:rPr>
        <w:t xml:space="preserve"> yönelik işleri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Rehberlik ve Denetim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17-</w:t>
      </w:r>
      <w:r w:rsidRPr="00B1727C">
        <w:rPr>
          <w:rFonts w:ascii="Times New Roman" w:eastAsia="Times New Roman" w:hAnsi="Times New Roman" w:cs="Times New Roman"/>
          <w:i/>
          <w:iCs/>
          <w:color w:val="010000"/>
          <w:sz w:val="24"/>
          <w:szCs w:val="27"/>
          <w:lang w:eastAsia="tr-TR"/>
        </w:rPr>
        <w:t xml:space="preserve"> (1) Rehberlik ve Denetim Başkanlığının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Bakanlığın görev alanına giren konularda Bakanlık personeline, Bakanlık okul ve kurumlarına, özel öğretim kurumlarına ve gerçek ve tüzel kişilere rehberlik 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Bakanlığın görev alanına giren konularda faaliyet gösteren kamu kurum ve kuruluşları, gerçek ve tüzel kişiler ile gönüllü kuruluşlara, faaliyetlerinde yol gösterecek plan ve programlar oluşturmak ve rehberlik 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c) Bakanlık tarafından veya Bakanlığın denetiminde sunulan hizmetlerin kontrol ve denetimini ilgili birimlerle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xml:space="preserve">) Bakanlık teşkilatı ile Bakanlığın denetimi altındaki her türlü kuruluşun faaliyet ve işlemlerine ilişkin olarak, </w:t>
      </w:r>
      <w:proofErr w:type="spellStart"/>
      <w:r w:rsidRPr="00B1727C">
        <w:rPr>
          <w:rFonts w:ascii="Times New Roman" w:eastAsia="Times New Roman" w:hAnsi="Times New Roman" w:cs="Times New Roman"/>
          <w:i/>
          <w:iCs/>
          <w:color w:val="010000"/>
          <w:sz w:val="24"/>
          <w:szCs w:val="27"/>
          <w:lang w:eastAsia="tr-TR"/>
        </w:rPr>
        <w:t>usûlsüzlükleri</w:t>
      </w:r>
      <w:proofErr w:type="spellEnd"/>
      <w:r w:rsidRPr="00B1727C">
        <w:rPr>
          <w:rFonts w:ascii="Times New Roman" w:eastAsia="Times New Roman" w:hAnsi="Times New Roman" w:cs="Times New Roman"/>
          <w:i/>
          <w:iCs/>
          <w:color w:val="010000"/>
          <w:sz w:val="24"/>
          <w:szCs w:val="27"/>
          <w:lang w:eastAsia="tr-TR"/>
        </w:rPr>
        <w:t xml:space="preserve"> önleyici, eğitici ve rehberlik yaklaşımını ön plana çıkaran bir anlayışla, Bakanlığın görev ve yetkileri çerçevesinde denetim, inceleme ve soruşturmalar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Bakanlık teşkilatı ile personelinin idarî, malî ve hukukî işlemleri hakkında denetim, inceleme ve soruşturma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e)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Denetime tâbi olan gerçek ve tüzel kişiler, gizli dahi olsa bütün belge, defter ve bilgileri talep edildiği takdirde ibraz etmek, para ve para hükmündeki evrakı ve ayniyatı ilk </w:t>
      </w:r>
      <w:r w:rsidRPr="00B1727C">
        <w:rPr>
          <w:rFonts w:ascii="Times New Roman" w:eastAsia="Times New Roman" w:hAnsi="Times New Roman" w:cs="Times New Roman"/>
          <w:i/>
          <w:iCs/>
          <w:color w:val="010000"/>
          <w:sz w:val="24"/>
          <w:szCs w:val="27"/>
          <w:lang w:eastAsia="tr-TR"/>
        </w:rPr>
        <w:lastRenderedPageBreak/>
        <w:t>talep hâlinde göstermek, sayılmasına ve incelenmesine yardımcı olmak zorundadır. Millî Eğitim Denetçileri, görevleri sırasında kamu kurum ve kuruluşları ve kamuya yararlı dernekler ile gerçek ve tüzel kişilerden gerekli yardım, bilgi, evrak, kayıt ve belgeleri istemeye yetkili olup kanunî engel bulunmadıkça bu talebin yerine getirilmesi zorunludur.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Strateji Geliştirme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18-</w:t>
      </w:r>
      <w:r w:rsidRPr="00B1727C">
        <w:rPr>
          <w:rFonts w:ascii="Times New Roman" w:eastAsia="Times New Roman" w:hAnsi="Times New Roman" w:cs="Times New Roman"/>
          <w:i/>
          <w:iCs/>
          <w:color w:val="010000"/>
          <w:sz w:val="24"/>
          <w:szCs w:val="27"/>
          <w:lang w:eastAsia="tr-TR"/>
        </w:rPr>
        <w:t xml:space="preserve"> (1) Strateji Geliştirme Başkanlığının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5018 sayılı Kamu Malî Yönetimi ve Kontrol Kanunu ile 22/12/2005 tarihli ve 5436 sayılı Kanunun 15 inci maddesi ve diğer mevzuatla strateji geliştirme ve malî hizmetler birimlerine verilen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Bakanlık hizmet birimleri, taşra teşkilatı ile okul ve kurumlar için performans ölçütlerinin oluşturulmasına yönelik çalışmalar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w:t>
      </w:r>
      <w:r w:rsidRPr="00B1727C">
        <w:rPr>
          <w:rFonts w:ascii="Times New Roman" w:eastAsia="Times New Roman" w:hAnsi="Times New Roman" w:cs="Times New Roman"/>
          <w:b/>
          <w:bCs/>
          <w:i/>
          <w:iCs/>
          <w:color w:val="010000"/>
          <w:sz w:val="24"/>
          <w:lang w:eastAsia="tr-TR"/>
        </w:rPr>
        <w:t>Hukuk Müşavirliği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19-</w:t>
      </w:r>
      <w:r w:rsidRPr="00B1727C">
        <w:rPr>
          <w:rFonts w:ascii="Times New Roman" w:eastAsia="Times New Roman" w:hAnsi="Times New Roman" w:cs="Times New Roman"/>
          <w:i/>
          <w:iCs/>
          <w:color w:val="010000"/>
          <w:sz w:val="24"/>
          <w:szCs w:val="27"/>
          <w:lang w:eastAsia="tr-TR"/>
        </w:rPr>
        <w:t xml:space="preserve"> (1) Hukuk Müşavirliğinin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Bakanlığın taraf olduğu adlî ve idarî davalarda, tahkim yargılamasında ve icra işlemlerinde Bakanlığı temsil etmek, dava ve icra işlemlerini takip etmek, anlaşmazlıkları önleyici hukukî tedbirleri zamanında almak.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Bakanlık hizmet ve faaliyetleriyle ilgili olarak diğer kamu kurum ve kuruluşları tarafından hazırlanan mevzuat taslaklarını, Bakanlık birimleri tarafından düzenlenecek her türlü mevzuat, sözleşme ve şartname taslaklarını, Bakanlık ile üçüncü kişiler arasında çıkan her türlü uyuşmazlığa ilişkin işleri ve Bakanlık birimlerince sorulacak diğer işleri inceleyip hukukî mütalaasını bildirmek.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Bakanlıkça hizmet satın alma yoluyla temsil ettirilecek dava ve icra takiplerini izlemek, koordine etmek ve denetlemek.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Bakanlığın amaçlarını daha iyi gerçekleştirmek, mevzuata, plan ve programa uygun çalışmalarını temin etmek amacıyla gerekli hukukî teklifleri hazırlayıp Bakana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Birinci fıkrada belirtilen her türlü dava ve takip işleri ile diğer görevler, Bakanlığın Hukuk Müşavirleri ve Avukatları aracılığıyla yerine getirilir. Gerekli hâllerde dava ve takip işleri Hazine Avukatları aracılığıyla veya ihtiyaç duyulması hâlinde Bakanlıkça belirlenecek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çerçevesinde 4/1/2002 tarihli ve 4734 sayılı </w:t>
      </w:r>
      <w:proofErr w:type="gramStart"/>
      <w:r w:rsidRPr="00B1727C">
        <w:rPr>
          <w:rFonts w:ascii="Times New Roman" w:eastAsia="Times New Roman" w:hAnsi="Times New Roman" w:cs="Times New Roman"/>
          <w:i/>
          <w:iCs/>
          <w:color w:val="010000"/>
          <w:sz w:val="24"/>
          <w:szCs w:val="27"/>
          <w:lang w:eastAsia="tr-TR"/>
        </w:rPr>
        <w:t>Kamu İhale Kanununun</w:t>
      </w:r>
      <w:proofErr w:type="gramEnd"/>
      <w:r w:rsidRPr="00B1727C">
        <w:rPr>
          <w:rFonts w:ascii="Times New Roman" w:eastAsia="Times New Roman" w:hAnsi="Times New Roman" w:cs="Times New Roman"/>
          <w:i/>
          <w:iCs/>
          <w:color w:val="010000"/>
          <w:sz w:val="24"/>
          <w:szCs w:val="27"/>
          <w:lang w:eastAsia="tr-TR"/>
        </w:rPr>
        <w:t xml:space="preserve"> 22 </w:t>
      </w:r>
      <w:proofErr w:type="spellStart"/>
      <w:r w:rsidRPr="00B1727C">
        <w:rPr>
          <w:rFonts w:ascii="Times New Roman" w:eastAsia="Times New Roman" w:hAnsi="Times New Roman" w:cs="Times New Roman"/>
          <w:i/>
          <w:iCs/>
          <w:color w:val="010000"/>
          <w:sz w:val="24"/>
          <w:szCs w:val="27"/>
          <w:lang w:eastAsia="tr-TR"/>
        </w:rPr>
        <w:t>nci</w:t>
      </w:r>
      <w:proofErr w:type="spellEnd"/>
      <w:r w:rsidRPr="00B1727C">
        <w:rPr>
          <w:rFonts w:ascii="Times New Roman" w:eastAsia="Times New Roman" w:hAnsi="Times New Roman" w:cs="Times New Roman"/>
          <w:i/>
          <w:iCs/>
          <w:color w:val="010000"/>
          <w:sz w:val="24"/>
          <w:szCs w:val="27"/>
          <w:lang w:eastAsia="tr-TR"/>
        </w:rPr>
        <w:t xml:space="preserve"> maddesinde öngörülen doğrudan temin </w:t>
      </w:r>
      <w:proofErr w:type="spellStart"/>
      <w:r w:rsidRPr="00B1727C">
        <w:rPr>
          <w:rFonts w:ascii="Times New Roman" w:eastAsia="Times New Roman" w:hAnsi="Times New Roman" w:cs="Times New Roman"/>
          <w:i/>
          <w:iCs/>
          <w:color w:val="010000"/>
          <w:sz w:val="24"/>
          <w:szCs w:val="27"/>
          <w:lang w:eastAsia="tr-TR"/>
        </w:rPr>
        <w:t>usûlü</w:t>
      </w:r>
      <w:proofErr w:type="spellEnd"/>
      <w:r w:rsidRPr="00B1727C">
        <w:rPr>
          <w:rFonts w:ascii="Times New Roman" w:eastAsia="Times New Roman" w:hAnsi="Times New Roman" w:cs="Times New Roman"/>
          <w:i/>
          <w:iCs/>
          <w:color w:val="010000"/>
          <w:sz w:val="24"/>
          <w:szCs w:val="27"/>
          <w:lang w:eastAsia="tr-TR"/>
        </w:rPr>
        <w:t xml:space="preserve"> ile avukatlar veya avukatlık ortaklıkları ile yapılacak avukatlık sözleşmeleri yoluyla yürütülür.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(3) Davalarda temsil yetkisi bulunan Hukuk Müşavirleri ve Avukatların bir listesi Bakanlıkça ilgili Cumhuriyet başsavcılığı ve bölge idare mahkemesi başkanlıklarına verilir. Bu listelerin birer nüshası, Cumhuriyet başsavcılığı tarafından adlî yargı çevresinde, bölge idare mahkemesi tarafından idarî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ve Avukatlar, baroya kayıt ve vekâletname ibrazı gerekmeksizin </w:t>
      </w:r>
      <w:r w:rsidRPr="00B1727C">
        <w:rPr>
          <w:rFonts w:ascii="Times New Roman" w:eastAsia="Times New Roman" w:hAnsi="Times New Roman" w:cs="Times New Roman"/>
          <w:i/>
          <w:iCs/>
          <w:color w:val="010000"/>
          <w:sz w:val="24"/>
          <w:szCs w:val="27"/>
          <w:lang w:eastAsia="tr-TR"/>
        </w:rPr>
        <w:lastRenderedPageBreak/>
        <w:t>temsil yetkilerini kullanırlar. Temsil yetkisi sona erenlerin isimleri anılan mercilere derhal bildirilir.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(4) Bakanlık lehine sonuçlanan dava ve icra takipleri nedeniyle hükme bağlanarak karşı taraftan tahsil edilen vekâlet ücretlerinin Avukatlara dağıtımı hakkında, 2/2/1929 tarihli ve 1389 sayılı Devlet Davalarını İntaç Eden Avukat ve </w:t>
      </w:r>
      <w:proofErr w:type="spellStart"/>
      <w:r w:rsidRPr="00B1727C">
        <w:rPr>
          <w:rFonts w:ascii="Times New Roman" w:eastAsia="Times New Roman" w:hAnsi="Times New Roman" w:cs="Times New Roman"/>
          <w:i/>
          <w:iCs/>
          <w:color w:val="010000"/>
          <w:sz w:val="24"/>
          <w:szCs w:val="27"/>
          <w:lang w:eastAsia="tr-TR"/>
        </w:rPr>
        <w:t>Saireye</w:t>
      </w:r>
      <w:proofErr w:type="spellEnd"/>
      <w:r w:rsidRPr="00B1727C">
        <w:rPr>
          <w:rFonts w:ascii="Times New Roman" w:eastAsia="Times New Roman" w:hAnsi="Times New Roman" w:cs="Times New Roman"/>
          <w:i/>
          <w:iCs/>
          <w:color w:val="010000"/>
          <w:sz w:val="24"/>
          <w:szCs w:val="27"/>
          <w:lang w:eastAsia="tr-TR"/>
        </w:rPr>
        <w:t xml:space="preserve"> Verilecek Ücreti Vekâlet Hakkında Kanun hükümleri kıyas yoluyla uygulanır.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İnsan Kaynakları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20-</w:t>
      </w:r>
      <w:r w:rsidRPr="00B1727C">
        <w:rPr>
          <w:rFonts w:ascii="Times New Roman" w:eastAsia="Times New Roman" w:hAnsi="Times New Roman" w:cs="Times New Roman"/>
          <w:i/>
          <w:iCs/>
          <w:color w:val="010000"/>
          <w:sz w:val="24"/>
          <w:szCs w:val="27"/>
          <w:lang w:eastAsia="tr-TR"/>
        </w:rPr>
        <w:t xml:space="preserve"> (1) İnsan Kaynakları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Bakanlığın insan gücü politikası ve planlaması ile insan kaynakları sisteminin geliştirilmesi konusunda çalışmalar yapmak ve tekliflerde bulunmak.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b) Bakanlık personelinin atama, nakil, terfi, emeklilik ve benzeri özlük işlemlerini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Bakanlığın öğretmenler dışındaki personeli için eğitim planını hazırlamak, uygulamak ve değerlendirmek.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Eğitim faaliyetleri ile ilgili dokümantasyon, yayım ve arşiv hizmetlerini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Destek Hizmetleri Genel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21-</w:t>
      </w:r>
      <w:r w:rsidRPr="00B1727C">
        <w:rPr>
          <w:rFonts w:ascii="Times New Roman" w:eastAsia="Times New Roman" w:hAnsi="Times New Roman" w:cs="Times New Roman"/>
          <w:i/>
          <w:iCs/>
          <w:color w:val="010000"/>
          <w:sz w:val="24"/>
          <w:szCs w:val="27"/>
          <w:lang w:eastAsia="tr-TR"/>
        </w:rPr>
        <w:t xml:space="preserve"> (1) Destek Hizmetleri Genel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5018 sayılı Kanun hükümleri çerçevesinde, kiralama ve satın alma işlerini yürütmek, temizlik, güvenlik, aydınlatma, ısınma, onarım, taşıma ve benzeri hizmetleri yapmak veya yaptırmak.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Bakanlığın taşınır ve taşınmazlarına ilişkin işlemleri ilgili mevzuat çerçevesinde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Genel evrak ve arşiv faaliyetlerini düzenlemek ve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Bakanlık sivil savunma ve seferberlik hizmetlerini planlamak ve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Ders kitaplarını, kaynak ve yardımcı eğitim dokümanlarını, ders ve laboratuvar araç ve gereçleri ile basılı eğitim malzemelerini, makine, teçhizat ve donatım ihtiyaçlarını temin 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e) Bakanlığa bağlı döner sermaye işletmeleri ile ilgili işleri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Bilgi İşlem Grup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22-</w:t>
      </w:r>
      <w:r w:rsidRPr="00B1727C">
        <w:rPr>
          <w:rFonts w:ascii="Times New Roman" w:eastAsia="Times New Roman" w:hAnsi="Times New Roman" w:cs="Times New Roman"/>
          <w:i/>
          <w:iCs/>
          <w:color w:val="010000"/>
          <w:sz w:val="24"/>
          <w:szCs w:val="27"/>
          <w:lang w:eastAsia="tr-TR"/>
        </w:rPr>
        <w:t xml:space="preserve"> (1) Bilgi İşlem Grup Başkanlığının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Bakanlık projelerinin Bakanlık bilişim altyapısına uygun olarak tasarlanmasını ve uygulanmasını sağlamak, teknolojik gelişmeleri takip etmek, bilgi güvenliği ve güvenilirliği </w:t>
      </w:r>
      <w:r w:rsidRPr="00B1727C">
        <w:rPr>
          <w:rFonts w:ascii="Times New Roman" w:eastAsia="Times New Roman" w:hAnsi="Times New Roman" w:cs="Times New Roman"/>
          <w:i/>
          <w:iCs/>
          <w:color w:val="010000"/>
          <w:sz w:val="24"/>
          <w:szCs w:val="27"/>
          <w:lang w:eastAsia="tr-TR"/>
        </w:rPr>
        <w:lastRenderedPageBreak/>
        <w:t>konusunun gerektirdiği önlemleri almak, politikaları ve ilkeleri belirlemek, kamu bilişim standartlarına uygun çözümler üretmek.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Bakanlık birimleri ile taşra teşkilatının bilgi işlem ve otomasyon ihtiyacını karşılamak ve işletimini sağlamak, Bakanlığın bilgi işlem hizmetlerini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Bakanlığın internet sayfaları, elektronik imza ve elektronik belge uygulamaları ile ilgili teknik çalışmaları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Bakanlık hizmetleriyle ilgili bilgileri toplamak ve ilgili birimlerle işbirliği içinde veri tabanları oluşturmak.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 d) Bakanlığın mevcut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e)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İnşaat ve Emlak Grup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23-</w:t>
      </w:r>
      <w:r w:rsidRPr="00B1727C">
        <w:rPr>
          <w:rFonts w:ascii="Times New Roman" w:eastAsia="Times New Roman" w:hAnsi="Times New Roman" w:cs="Times New Roman"/>
          <w:i/>
          <w:iCs/>
          <w:color w:val="010000"/>
          <w:sz w:val="24"/>
          <w:szCs w:val="27"/>
          <w:lang w:eastAsia="tr-TR"/>
        </w:rPr>
        <w:t xml:space="preserve"> (1) İnşaat ve Emlak Grup Başkanlığının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Okul ve kurum binaları dâhil, taşınmazlara ilişkin her türlü satım, yapma, yaptırma, bakım, onarım ve tadilat işlerini; bunlara ait kontrol, koordinasyon ve mimari proje çalışmalarını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Kamulaştırma işlemlerini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Bakanlığa ait arsa, bina ve tesisleri, ilgili birimlerle koordine ederek, imar durumu ve uygunluğu yönünden incelemek, ihtiyaçlarını tespit etmek ve programlamak.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ç) Bakanlığın ihtiyaç duyduğu her türlü tesis ve hizmet binaları ile ihtiyaç duyulan okul ve eğitim yerleşkesi, sosyal donatı gibi eğitim tesislerini, Hazinenin mülkiyetinde bulunan arazi, arsa ve binaların gerçek bedeli üzerinden devri karşılığında ve/veya bedeli Bakanlık bütçesinin ilgili tertiplerine bu amaçla konulan ödeneklerden veya döner sermaye gelirlerinden karşılanmak üzere, kiralamak, satın almak, yapmak, yaptırmak veya düzenlenen protokoller çerçevesinde Toplu Konut İdaresi Başkanlığına veya inşaat işleri ile ilgili araştırma, proje, taahhüt, finansman ve yapım işlemleri konusunda görevli ve yetkili kamu tüzel kişiliğine sahip diğer kamu kurum ve kuruluşlarına doğrudan yaptırmak ve bu amaçla yapılacak iş ve işlemleri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Okul ve eğitim yerleşkesi gibi eğitim tesislerinin okul ve eğitim tesisi olarak kullanılmak kaydıyla gerçek kişilere veya özel hukuk tüzel kişilerine kiralanmasına ilişkin işleri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e) Bakanlık taşınmaz ve demirbaşlarını sigortalatmak, kiraya vermek, işletmek, kamu kurumları arasında taşınmaz ve aynî hak devri ile Bakanlığa yapılacak taşınmaz bağış işlemlerinin yürütülmesinde mevzuata yönelik değerlendirmeleri, teknik-ekonomik etütleri ve rantabilite hesaplarını yapmak, izlemek, her aşamada takip etmek ve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Bakanlık demirbaşlarının bakım ve onarım işlerini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g) Bakanlığa ait sosyal tesislerle ilgili işleri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lastRenderedPageBreak/>
        <w:t>ğ</w:t>
      </w:r>
      <w:proofErr w:type="gramEnd"/>
      <w:r w:rsidRPr="00B1727C">
        <w:rPr>
          <w:rFonts w:ascii="Times New Roman" w:eastAsia="Times New Roman" w:hAnsi="Times New Roman" w:cs="Times New Roman"/>
          <w:i/>
          <w:iCs/>
          <w:color w:val="010000"/>
          <w:sz w:val="24"/>
          <w:szCs w:val="27"/>
          <w:lang w:eastAsia="tr-TR"/>
        </w:rPr>
        <w:t>)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(2) Bakanlık, kamu kurum ve kuruluşlarına ait veya tahsisli taşınmazların kendisine tahsisini veya devrini talep edebilir veya kullanım protokolleri yapabilir. Bu protokoller ile oluşan yükümlülüklerini Toplu Konut İdaresi Başkanlığına veya inşaat işleri ile ilgili araştırma, proje, taahhüt, finansman ve yapım işlemleri konusunda görevli ve yetkili kamu tüzel kişiliğine sahip diğer kurum ve kuruluşlara yaptırabilir.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(3) a) Yapılmasının gerekli olduğuna Bakanlık tarafından karar verilen eğitim öğretim tesisleri, Bakanlık tarafından verilecek ön proje ve belirlenecek temel standartlar çerçevesinde, kendisine veya Hazineye ait taşınmazlar üzerinde ihale ile belirlenecek gerçek veya özel hukuk tüzel kişilerine </w:t>
      </w:r>
      <w:proofErr w:type="spellStart"/>
      <w:r w:rsidRPr="00B1727C">
        <w:rPr>
          <w:rFonts w:ascii="Times New Roman" w:eastAsia="Times New Roman" w:hAnsi="Times New Roman" w:cs="Times New Roman"/>
          <w:i/>
          <w:iCs/>
          <w:color w:val="010000"/>
          <w:sz w:val="24"/>
          <w:szCs w:val="27"/>
          <w:lang w:eastAsia="tr-TR"/>
        </w:rPr>
        <w:t>kırkdokuz</w:t>
      </w:r>
      <w:proofErr w:type="spellEnd"/>
      <w:r w:rsidRPr="00B1727C">
        <w:rPr>
          <w:rFonts w:ascii="Times New Roman" w:eastAsia="Times New Roman" w:hAnsi="Times New Roman" w:cs="Times New Roman"/>
          <w:i/>
          <w:iCs/>
          <w:color w:val="010000"/>
          <w:sz w:val="24"/>
          <w:szCs w:val="27"/>
          <w:lang w:eastAsia="tr-TR"/>
        </w:rPr>
        <w:t xml:space="preserve"> yılı geçmemek şartıyla belirli süre ve bedel üzerinden kiralama karşılığı yaptırılabilir.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Bu amaçla Maliye Bakanlığınca, gerçek veya özel hukuk tüzel kişilerine Hazineye ait taşınmazlar bedelsiz devredilebilir. Bu taşınmazların sözleşme süresince amacı dışında kullanılamayacağına, Maliye ve Millî Eğitim Bakanlıklarından izin alınmaksızın devredilemeyeceğine dair tapu kütüğüne şerh konulur.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Kira bedeli ve kiralama süresinin tespitinde; taşınmazın gerçek veya özel hukuk tüzel kişilerine ait olup olmadığı, bedelsiz Hazine taşınmazı devredilip devredilmediği, yatırımın maliyeti, eğitim öğretim donanımının bu kişiler tarafından sağlanıp sağlanmayacağı, kiralama konusu taşınmaz ve üzerindeki eğitim öğretim tesislerinde eğitim öğretim hizmetleri dışındaki hizmetlerin ve alanların işletilmesinin kiralayana verilip verilmeyeceği hususları dikkate alınır.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(4) Bakanlığın kullanımında bulunan eğitim öğretim tesislerinin, öngörülecek proje ve belirlenecek esaslar doğrultusunda yenilenmesi; tesislerdeki eğitim öğretim hizmet alanları dışındaki hizmet ve alanların işletilmesi karşılığında, sözleşmeyle gerçek veya özel hukuk tüzel kişilerine yaptırılabilir.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(5) Birinci fıkra hariç bu maddeye göre yapılacak iş ve işlemler, 8/9/1983 tarihli ve 2886 sayılı Devlet İhale Kanunu ile 4/1/2002 tarihli ve 4734 sayılı </w:t>
      </w:r>
      <w:proofErr w:type="gramStart"/>
      <w:r w:rsidRPr="00B1727C">
        <w:rPr>
          <w:rFonts w:ascii="Times New Roman" w:eastAsia="Times New Roman" w:hAnsi="Times New Roman" w:cs="Times New Roman"/>
          <w:i/>
          <w:iCs/>
          <w:color w:val="010000"/>
          <w:sz w:val="24"/>
          <w:szCs w:val="27"/>
          <w:lang w:eastAsia="tr-TR"/>
        </w:rPr>
        <w:t>Kamu İhale Kanununa</w:t>
      </w:r>
      <w:proofErr w:type="gramEnd"/>
      <w:r w:rsidRPr="00B1727C">
        <w:rPr>
          <w:rFonts w:ascii="Times New Roman" w:eastAsia="Times New Roman" w:hAnsi="Times New Roman" w:cs="Times New Roman"/>
          <w:i/>
          <w:iCs/>
          <w:color w:val="010000"/>
          <w:sz w:val="24"/>
          <w:szCs w:val="27"/>
          <w:lang w:eastAsia="tr-TR"/>
        </w:rPr>
        <w:t xml:space="preserve"> tâbi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(6) Birinci fıkra hariç bu maddenin uygulanmasına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ile ihale yöntemi; gerçek veya özel hukuk tüzel kişilerinde aranılacak nitelikler, sözleşmelerin kapsamı ve konuya ilişkin diğer hususlar, Bakanlık, Kalkınma Bakanlığı, Maliye Bakanlığı ve Hazine Müsteşarlığınca müştereken hazırlanarak Bakanlar Kurulu kararı ile yürürlüğe konulan yönetmelikle düzenlenir.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Basın ve Halkla İlişkiler Müşavirliği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24-</w:t>
      </w:r>
      <w:r w:rsidRPr="00B1727C">
        <w:rPr>
          <w:rFonts w:ascii="Times New Roman" w:eastAsia="Times New Roman" w:hAnsi="Times New Roman" w:cs="Times New Roman"/>
          <w:i/>
          <w:iCs/>
          <w:color w:val="010000"/>
          <w:sz w:val="24"/>
          <w:szCs w:val="27"/>
          <w:lang w:eastAsia="tr-TR"/>
        </w:rPr>
        <w:t xml:space="preserve"> (1) Basın ve Halkla İlişkiler Müşavirliğinin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Bakanlığın basın ve halkla ilişkilerle ilgili faaliyetlerini planlamak ve bu faaliyetlerin belirlenecek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esaslara göre yürütülmesini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9/10/2003 tarihli ve 4982 sayılı Bilgi Edinme Hakkı Kanununa göre yapılacak bilgi edinme başvurularını etkin, süratli ve doğru bir şekilde sonuçlandırmak üzere gerekli tedbirleri almak.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lastRenderedPageBreak/>
        <w:t>Özel Kalem Müdürlüğü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25-</w:t>
      </w:r>
      <w:r w:rsidRPr="00B1727C">
        <w:rPr>
          <w:rFonts w:ascii="Times New Roman" w:eastAsia="Times New Roman" w:hAnsi="Times New Roman" w:cs="Times New Roman"/>
          <w:i/>
          <w:iCs/>
          <w:color w:val="010000"/>
          <w:sz w:val="24"/>
          <w:szCs w:val="27"/>
          <w:lang w:eastAsia="tr-TR"/>
        </w:rPr>
        <w:t xml:space="preserve"> (1) Özel Kalem Müdürlüğünün görevleri şunlardır: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Bakanın çalışma programını düzenlemek.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Bakanın resmî ve özel yazışmalarını, protokol ve tören işlerini düzenlemek ve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Bakan tarafından verilen benzeri görevleri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Bakanlık Müşavirleri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26-</w:t>
      </w:r>
      <w:r w:rsidRPr="00B1727C">
        <w:rPr>
          <w:rFonts w:ascii="Times New Roman" w:eastAsia="Times New Roman" w:hAnsi="Times New Roman" w:cs="Times New Roman"/>
          <w:i/>
          <w:iCs/>
          <w:color w:val="010000"/>
          <w:sz w:val="24"/>
          <w:szCs w:val="27"/>
          <w:lang w:eastAsia="tr-TR"/>
        </w:rPr>
        <w:t xml:space="preserve"> (1) Bakanlıkta, özel önem ve öncelik taşıyan konularda Bakana yardımcı olmak üzere otuz Bakanlık Müşaviri atanabilir.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Ortak görevler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27-</w:t>
      </w:r>
      <w:r w:rsidRPr="00B1727C">
        <w:rPr>
          <w:rFonts w:ascii="Times New Roman" w:eastAsia="Times New Roman" w:hAnsi="Times New Roman" w:cs="Times New Roman"/>
          <w:i/>
          <w:iCs/>
          <w:color w:val="010000"/>
          <w:sz w:val="24"/>
          <w:szCs w:val="27"/>
          <w:lang w:eastAsia="tr-TR"/>
        </w:rPr>
        <w:t xml:space="preserve"> (1) Temel Eğitim Genel Müdürlüğü, Ortaöğretim Genel Müdürlüğü, Meslekî ve Teknik Eğitim Genel Müdürlüğü, Din Öğretimi Genel Müdürlüğü ve Hayat Boyu Öğrenme Genel Müdürlüğü, sorumluluk alanlarıyla ilgili konularda aşağıdaki görevleri de yerine getirirler: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Eğitim ve öğretime ilişkin hedef, politika ve standartlar belirlemek.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Eğitim ve öğretimi etkileyen faktörleri tespit etmek, toplum ve sektör bazında ihtiyaç ve beklentileri karşılamak üzere araştırma ve geliştirme faaliyetleri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Öğrencilerin, plan ve programlarda tespit edilen amaçlar doğrultusunda yöneltme ve geliştirilmelerine ilişkin rehberlik çalışmaları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Öğretim programları, ders kitapları, öğretmen kılavuz kitapları ile diğer ders araç ve gereçlerine yönelik araştırmalar yapmak, geliştirilmelerine katkı sağlayıcı çalışmalar yapmak ve ilgili birimlere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d) Özel eğitim, rehberlik ve psikolojik danışma hizmetlerini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e) Okul, ilçe, il ve ülke düzeyinde yapılan eğitim, öğretim ve yönetim hizmetleri ile ilgili ölçme ve değerlendirme sonuçlarını değerlendirmek.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f) Eğitim ve öğretim sürecine diğer kurum, kuruluş ve bireylerin katılımını sağlamak.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g) Eğitim ihtiyaçlarını karşılamak üzere, eğitim bina ve tesisleri ile eğitim araç ve gereçlerinin planlanması, projelendirilmesi ve üretilmesinde ilgili birimlerle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ğ</w:t>
      </w:r>
      <w:proofErr w:type="gramEnd"/>
      <w:r w:rsidRPr="00B1727C">
        <w:rPr>
          <w:rFonts w:ascii="Times New Roman" w:eastAsia="Times New Roman" w:hAnsi="Times New Roman" w:cs="Times New Roman"/>
          <w:i/>
          <w:iCs/>
          <w:color w:val="010000"/>
          <w:sz w:val="24"/>
          <w:szCs w:val="27"/>
          <w:lang w:eastAsia="tr-TR"/>
        </w:rPr>
        <w:t xml:space="preserve">) Eğitim ve öğretim kurumlarının öğretime açılması ve kapatılmasına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esasları belirlemek.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Talim ve Terbiye Kurulu Başkanlığı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28-</w:t>
      </w:r>
      <w:r w:rsidRPr="00B1727C">
        <w:rPr>
          <w:rFonts w:ascii="Times New Roman" w:eastAsia="Times New Roman" w:hAnsi="Times New Roman" w:cs="Times New Roman"/>
          <w:i/>
          <w:iCs/>
          <w:color w:val="010000"/>
          <w:sz w:val="24"/>
          <w:szCs w:val="27"/>
          <w:lang w:eastAsia="tr-TR"/>
        </w:rPr>
        <w:t xml:space="preserve"> (1) Talim ve Terbiye Kurulu Başkanlığı, Bakanlığın bilimsel danışma ve karar organıdır.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Kurul, eğitim sisteminin tüm kademelerini temsil edecek nitelikte bir Başkan ile on üyeden oluşur. Kurul Başkan ve üyeleri dört yıllık süreyle atanır. Bu süre her defasında bir yıl </w:t>
      </w:r>
      <w:r w:rsidRPr="00B1727C">
        <w:rPr>
          <w:rFonts w:ascii="Times New Roman" w:eastAsia="Times New Roman" w:hAnsi="Times New Roman" w:cs="Times New Roman"/>
          <w:i/>
          <w:iCs/>
          <w:color w:val="010000"/>
          <w:sz w:val="24"/>
          <w:szCs w:val="27"/>
          <w:lang w:eastAsia="tr-TR"/>
        </w:rPr>
        <w:lastRenderedPageBreak/>
        <w:t>olmak üzere en fazla üç defa uzatılabilir. Kurul Başkanı ve üyeleri, en az dört yıllık eğitim veren yükseköğretim kurumlarından mezun olmuş, eğitim alanında yaptığı çalışma ve yayınlarla temayüz etmiş;</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Eğitim ile ilgili alanlarda öğretim üyeleri,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En az on yıl süreyle öğretmenlik veya okul yöneticiliği yapmış olanlar,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Kamu görevlileri,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arasından</w:t>
      </w:r>
      <w:proofErr w:type="gramEnd"/>
      <w:r w:rsidRPr="00B1727C">
        <w:rPr>
          <w:rFonts w:ascii="Times New Roman" w:eastAsia="Times New Roman" w:hAnsi="Times New Roman" w:cs="Times New Roman"/>
          <w:i/>
          <w:iCs/>
          <w:color w:val="010000"/>
          <w:sz w:val="24"/>
          <w:szCs w:val="27"/>
          <w:lang w:eastAsia="tr-TR"/>
        </w:rPr>
        <w:t xml:space="preserve"> seçilir.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(3) Hizmet birimlerinin amirleri oy kullanmamak şartıyla, kendi birimlerini ilgilendiren konuların görüşülmesi sırasında Kurula katılır.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(4) Kurul kararları, Bakan onayı ile yürürlüğe girer.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(5) Talim ve Terbiye Kurulu Başkanlığının çalışma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esasları, Başkan ve üyelerin diğer nitelikleri, görev, yetki ve sorumlulukları ile diğer hususlar yönetmelikle düzenlenir.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(6) Talim ve Terbiye Kurulu, evrensel değer ve standartları </w:t>
      </w:r>
      <w:proofErr w:type="spellStart"/>
      <w:r w:rsidRPr="00B1727C">
        <w:rPr>
          <w:rFonts w:ascii="Times New Roman" w:eastAsia="Times New Roman" w:hAnsi="Times New Roman" w:cs="Times New Roman"/>
          <w:i/>
          <w:iCs/>
          <w:color w:val="010000"/>
          <w:sz w:val="24"/>
          <w:szCs w:val="27"/>
          <w:lang w:eastAsia="tr-TR"/>
        </w:rPr>
        <w:t>gözönünde</w:t>
      </w:r>
      <w:proofErr w:type="spellEnd"/>
      <w:r w:rsidRPr="00B1727C">
        <w:rPr>
          <w:rFonts w:ascii="Times New Roman" w:eastAsia="Times New Roman" w:hAnsi="Times New Roman" w:cs="Times New Roman"/>
          <w:i/>
          <w:iCs/>
          <w:color w:val="010000"/>
          <w:sz w:val="24"/>
          <w:szCs w:val="27"/>
          <w:lang w:eastAsia="tr-TR"/>
        </w:rPr>
        <w:t xml:space="preserve"> bulundurarak, kalite, eşitlik ve etkililik ilkeleri ile millî ve toplumsal değerlere dayalı bir eğitim sistemi oluşturmak amacıyla aşağıdaki görevleri yerine getirir: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Eğitim sistemini, eğitim ve öğretim plan ve programlarını, ders kitaplarını hazırlatmak, hazırlananları incelemek veya inceletmek, araştırmak, geliştirmek ve uygulama kararlarını Bakan onayına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Bakanlık birimlerince hazırlanan eğitim ve öğretim programları, ders kitapları, yardımcı kitaplar ile öğretmen kılavuz kitaplarını incelemek, inceletmek ve nihaî şeklini vererek Bakanın onayına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Yurtdışı eğitim ve öğretim kurumlarından alınmış, ilköğretim ve ortaöğretim diploma ve öğrenim belgelerinin derece ve denkliklerine ilişkin ilke kararlarını Bakanın onayına sunmak.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Eğitim ve öğretimle ilgili konularda Bakanlığın diğer birimleri tarafından oluşturulacak politika ve stratejilerin belirlenmesinde işbirliği yapmak.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d) Millî Eğitim Şûrasının </w:t>
      </w:r>
      <w:proofErr w:type="spellStart"/>
      <w:r w:rsidRPr="00B1727C">
        <w:rPr>
          <w:rFonts w:ascii="Times New Roman" w:eastAsia="Times New Roman" w:hAnsi="Times New Roman" w:cs="Times New Roman"/>
          <w:i/>
          <w:iCs/>
          <w:color w:val="010000"/>
          <w:sz w:val="24"/>
          <w:szCs w:val="27"/>
          <w:lang w:eastAsia="tr-TR"/>
        </w:rPr>
        <w:t>sekreterya</w:t>
      </w:r>
      <w:proofErr w:type="spellEnd"/>
      <w:r w:rsidRPr="00B1727C">
        <w:rPr>
          <w:rFonts w:ascii="Times New Roman" w:eastAsia="Times New Roman" w:hAnsi="Times New Roman" w:cs="Times New Roman"/>
          <w:i/>
          <w:iCs/>
          <w:color w:val="010000"/>
          <w:sz w:val="24"/>
          <w:szCs w:val="27"/>
          <w:lang w:eastAsia="tr-TR"/>
        </w:rPr>
        <w:t xml:space="preserve"> hizmetlerini yürütmek.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Millî Eğitim Şûrası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29-</w:t>
      </w:r>
      <w:r w:rsidRPr="00B1727C">
        <w:rPr>
          <w:rFonts w:ascii="Times New Roman" w:eastAsia="Times New Roman" w:hAnsi="Times New Roman" w:cs="Times New Roman"/>
          <w:i/>
          <w:iCs/>
          <w:color w:val="010000"/>
          <w:sz w:val="24"/>
          <w:szCs w:val="27"/>
          <w:lang w:eastAsia="tr-TR"/>
        </w:rPr>
        <w:t xml:space="preserve"> (1) Millî Eğitim Şûrası, Bakanlığın en yüksek danışma kuruludur. Eğitim ve öğretim ile ilgili gerekli görülen konuları tetkik etmek ve tavsiye niteliğinde kararlar almakla görevlidir.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Şûranın oluşumu ile çalışma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esasları yönetmelikle belirlenir.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Taşra teşkilatı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30-</w:t>
      </w:r>
      <w:r w:rsidRPr="00B1727C">
        <w:rPr>
          <w:rFonts w:ascii="Times New Roman" w:eastAsia="Times New Roman" w:hAnsi="Times New Roman" w:cs="Times New Roman"/>
          <w:i/>
          <w:iCs/>
          <w:color w:val="010000"/>
          <w:sz w:val="24"/>
          <w:szCs w:val="27"/>
          <w:lang w:eastAsia="tr-TR"/>
        </w:rPr>
        <w:t xml:space="preserve"> (1) Bakanlık, ilgili mevzuat hükümleri çerçevesinde taşra teşkilatı kurmaya yetkilidir.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lastRenderedPageBreak/>
        <w:t>(2) Her ilde ve ilçede bir millî eğitim müdürlüğü kurulur. İlçe millî eğitim müdürlükleri, görev ve hizmetleri yürütürken il millî eğitim müdürlüklerine karşı da sorumludur. İl ve ilçelerin sosyal ve ekonomik gelişme durumları, nüfusları ve öğrenci sayıları göz önünde bulundurularak, bu müdürlükler farklı tip ve statülerde kurulabilir ve bunlara farklı yetkiler verilebilir. İş durumuna ve ihtiyaca göre millî eğitim müdürlüklerine bağlı olarak ayrı il ve ilçe birimleri de kurulabilir.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(3) İl millî eğitim müdürlükleri bünyesinde, millî eğitim müdürüne bağlı olarak Eğitim Denetmenleri Başkanlığı oluşturulur.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Yurtdışı teşkilatı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31-</w:t>
      </w:r>
      <w:r w:rsidRPr="00B1727C">
        <w:rPr>
          <w:rFonts w:ascii="Times New Roman" w:eastAsia="Times New Roman" w:hAnsi="Times New Roman" w:cs="Times New Roman"/>
          <w:i/>
          <w:iCs/>
          <w:color w:val="010000"/>
          <w:sz w:val="24"/>
          <w:szCs w:val="27"/>
          <w:lang w:eastAsia="tr-TR"/>
        </w:rPr>
        <w:t xml:space="preserve"> (1) Bakanlık, 13/12/1983 tarihli ve 189 sayılı Kamu Kurum ve Kuruluşlarının Yurtdışı Teşkilatı Hakkında Kanun Hükmünde Kararname esaslarına uygun olarak yurtdışı teşkilatı kurmaya yetkilidir.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Çalışma grupları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32-</w:t>
      </w:r>
      <w:r w:rsidRPr="00B1727C">
        <w:rPr>
          <w:rFonts w:ascii="Times New Roman" w:eastAsia="Times New Roman" w:hAnsi="Times New Roman" w:cs="Times New Roman"/>
          <w:i/>
          <w:iCs/>
          <w:color w:val="010000"/>
          <w:sz w:val="24"/>
          <w:szCs w:val="27"/>
          <w:lang w:eastAsia="tr-TR"/>
        </w:rPr>
        <w:t xml:space="preserve"> (1) Bakanlık görev alanına giren konularla ilgili olarak çalışmalarda bulunmak üzere diğer bakanlıklar, kamu kurum ve kuruluşları, sivil toplum kuruluşları, özel sektör temsilcileri ve konu ile ilgili uzmanların katılımıyla geçici çalışma grupları oluşturabilir.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Yöneticilerin sorumlulukları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33-</w:t>
      </w:r>
      <w:r w:rsidRPr="00B1727C">
        <w:rPr>
          <w:rFonts w:ascii="Times New Roman" w:eastAsia="Times New Roman" w:hAnsi="Times New Roman" w:cs="Times New Roman"/>
          <w:i/>
          <w:iCs/>
          <w:color w:val="010000"/>
          <w:sz w:val="24"/>
          <w:szCs w:val="27"/>
          <w:lang w:eastAsia="tr-TR"/>
        </w:rPr>
        <w:t xml:space="preserve"> (1) Bakanlığın her kademedeki yöneticileri, görevlerini mevzuata, stratejik plan ve programlara, performans ölçütlerine ve hizmet kalite standartlarına uygun olarak yürütmekten üst kademelere karşı sorumludur.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Yetki devri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34-</w:t>
      </w:r>
      <w:r w:rsidRPr="00B1727C">
        <w:rPr>
          <w:rFonts w:ascii="Times New Roman" w:eastAsia="Times New Roman" w:hAnsi="Times New Roman" w:cs="Times New Roman"/>
          <w:i/>
          <w:iCs/>
          <w:color w:val="010000"/>
          <w:sz w:val="24"/>
          <w:lang w:eastAsia="tr-TR"/>
        </w:rPr>
        <w:t xml:space="preserve"> </w:t>
      </w:r>
      <w:r w:rsidRPr="00B1727C">
        <w:rPr>
          <w:rFonts w:ascii="Times New Roman" w:eastAsia="Times New Roman" w:hAnsi="Times New Roman" w:cs="Times New Roman"/>
          <w:i/>
          <w:iCs/>
          <w:color w:val="010000"/>
          <w:sz w:val="24"/>
          <w:szCs w:val="27"/>
          <w:lang w:eastAsia="tr-TR"/>
        </w:rPr>
        <w:t>(1) Bakan, Müsteşar ve her kademedeki Bakanlık yöneticileri, sınırlarını açıkça belirtmek ve yazılı olmak kaydıyla, yetkilerinden bir kısmını alt kademelere devredebilir. Yetki devri, uygun araçlarla ilgililere duyurulur.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 xml:space="preserve">Koordinasyon ve </w:t>
      </w:r>
      <w:proofErr w:type="gramStart"/>
      <w:r w:rsidRPr="00B1727C">
        <w:rPr>
          <w:rFonts w:ascii="Times New Roman" w:eastAsia="Times New Roman" w:hAnsi="Times New Roman" w:cs="Times New Roman"/>
          <w:b/>
          <w:bCs/>
          <w:i/>
          <w:iCs/>
          <w:color w:val="010000"/>
          <w:sz w:val="24"/>
          <w:lang w:eastAsia="tr-TR"/>
        </w:rPr>
        <w:t>işbirliği</w:t>
      </w:r>
      <w:proofErr w:type="gramEnd"/>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35-</w:t>
      </w:r>
      <w:r w:rsidRPr="00B1727C">
        <w:rPr>
          <w:rFonts w:ascii="Times New Roman" w:eastAsia="Times New Roman" w:hAnsi="Times New Roman" w:cs="Times New Roman"/>
          <w:i/>
          <w:iCs/>
          <w:color w:val="010000"/>
          <w:sz w:val="24"/>
          <w:szCs w:val="27"/>
          <w:lang w:eastAsia="tr-TR"/>
        </w:rPr>
        <w:t xml:space="preserve"> (1)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Bakanlık, diğer bakanlıkların hizmet alanına giren konulara ilişkin faaliyetlerinde, ilgili bakanlıklara danışmak ve gerekli </w:t>
      </w:r>
      <w:proofErr w:type="gramStart"/>
      <w:r w:rsidRPr="00B1727C">
        <w:rPr>
          <w:rFonts w:ascii="Times New Roman" w:eastAsia="Times New Roman" w:hAnsi="Times New Roman" w:cs="Times New Roman"/>
          <w:i/>
          <w:iCs/>
          <w:color w:val="010000"/>
          <w:sz w:val="24"/>
          <w:szCs w:val="27"/>
          <w:lang w:eastAsia="tr-TR"/>
        </w:rPr>
        <w:t>işbirliği</w:t>
      </w:r>
      <w:proofErr w:type="gramEnd"/>
      <w:r w:rsidRPr="00B1727C">
        <w:rPr>
          <w:rFonts w:ascii="Times New Roman" w:eastAsia="Times New Roman" w:hAnsi="Times New Roman" w:cs="Times New Roman"/>
          <w:i/>
          <w:iCs/>
          <w:color w:val="010000"/>
          <w:sz w:val="24"/>
          <w:szCs w:val="27"/>
          <w:lang w:eastAsia="tr-TR"/>
        </w:rPr>
        <w:t xml:space="preserve"> ve koordinasyonu sağlamaktan sorumludur.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(3) Bakanlık, hizmet alanına giren konularda mahallî idarelerle koordinasyonu sağlar.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Düzenleme yetkisi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36-</w:t>
      </w:r>
      <w:r w:rsidRPr="00B1727C">
        <w:rPr>
          <w:rFonts w:ascii="Times New Roman" w:eastAsia="Times New Roman" w:hAnsi="Times New Roman" w:cs="Times New Roman"/>
          <w:i/>
          <w:iCs/>
          <w:color w:val="010000"/>
          <w:sz w:val="24"/>
          <w:szCs w:val="27"/>
          <w:lang w:eastAsia="tr-TR"/>
        </w:rPr>
        <w:t xml:space="preserve"> (1) Bakanlık görev, yetki ve sorumluluk alanına giren ve önceden kanunla düzenlenmiş konularda idarî düzenlemeler yapabilir.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Atama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lastRenderedPageBreak/>
        <w:t>MADDE 37-</w:t>
      </w:r>
      <w:r w:rsidRPr="00B1727C">
        <w:rPr>
          <w:rFonts w:ascii="Times New Roman" w:eastAsia="Times New Roman" w:hAnsi="Times New Roman" w:cs="Times New Roman"/>
          <w:i/>
          <w:iCs/>
          <w:color w:val="010000"/>
          <w:sz w:val="24"/>
          <w:szCs w:val="27"/>
          <w:lang w:eastAsia="tr-TR"/>
        </w:rPr>
        <w:t xml:space="preserve"> (1) 23/4/1981 tarihli ve 2451 sayılı Bakanlıklar ve Bağlı Kuruluşlarda Atama Usulüne İlişkin Kanunun eki cetvellerde sayılanlar dışında kalan memurların atamaları Bakan tarafından yapılır.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(2) Bakan, gerekli gördüğü hâllerde atama yetkisini merkez teşkilatında alt kademelere, illerde valilere devredebilir.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(3) Öğretmenlerin Bakanlıkça belirlenen hizmet bölge veya alanlarında en az üç eğitim öğretim yılı görev yapması esastır. Bunların yer değiştirme suretiyle atamaları her yıl yapılan atama plan ve programları çerçevesinde eğitim öğretim faaliyetlerini etkilemeyecek şekilde sonuçlandırılır. Bakanlıkça belirlenen özür gruplarına bağlı yer değiştirmeler ise yaz tatillerinde yapılır.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(4) Öğretmenlerin yer değiştirme suretiyle atamalarında uyulacak temel ilkeler, özür grupları, hizmet bölgeleri ve alanları, hizmet puanı ve diğer hususlara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yönetmelikle belirlenir.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(5) </w:t>
      </w:r>
      <w:proofErr w:type="spellStart"/>
      <w:r w:rsidRPr="00B1727C">
        <w:rPr>
          <w:rFonts w:ascii="Times New Roman" w:eastAsia="Times New Roman" w:hAnsi="Times New Roman" w:cs="Times New Roman"/>
          <w:i/>
          <w:iCs/>
          <w:color w:val="010000"/>
          <w:sz w:val="24"/>
          <w:szCs w:val="27"/>
          <w:lang w:eastAsia="tr-TR"/>
        </w:rPr>
        <w:t>Özüre</w:t>
      </w:r>
      <w:proofErr w:type="spellEnd"/>
      <w:r w:rsidRPr="00B1727C">
        <w:rPr>
          <w:rFonts w:ascii="Times New Roman" w:eastAsia="Times New Roman" w:hAnsi="Times New Roman" w:cs="Times New Roman"/>
          <w:i/>
          <w:iCs/>
          <w:color w:val="010000"/>
          <w:sz w:val="24"/>
          <w:szCs w:val="27"/>
          <w:lang w:eastAsia="tr-TR"/>
        </w:rPr>
        <w:t xml:space="preserve"> dayalı yer değiştirme istekleri hizmet puanı sıralamasındaki yetersizlik sonucu yerine getirilemeyenlere, 657 sayılı </w:t>
      </w:r>
      <w:proofErr w:type="gramStart"/>
      <w:r w:rsidRPr="00B1727C">
        <w:rPr>
          <w:rFonts w:ascii="Times New Roman" w:eastAsia="Times New Roman" w:hAnsi="Times New Roman" w:cs="Times New Roman"/>
          <w:i/>
          <w:iCs/>
          <w:color w:val="010000"/>
          <w:sz w:val="24"/>
          <w:szCs w:val="27"/>
          <w:lang w:eastAsia="tr-TR"/>
        </w:rPr>
        <w:t>Devlet Memurları Kanununun</w:t>
      </w:r>
      <w:proofErr w:type="gramEnd"/>
      <w:r w:rsidRPr="00B1727C">
        <w:rPr>
          <w:rFonts w:ascii="Times New Roman" w:eastAsia="Times New Roman" w:hAnsi="Times New Roman" w:cs="Times New Roman"/>
          <w:i/>
          <w:iCs/>
          <w:color w:val="010000"/>
          <w:sz w:val="24"/>
          <w:szCs w:val="27"/>
          <w:lang w:eastAsia="tr-TR"/>
        </w:rPr>
        <w:t xml:space="preserve"> 72 </w:t>
      </w:r>
      <w:proofErr w:type="spellStart"/>
      <w:r w:rsidRPr="00B1727C">
        <w:rPr>
          <w:rFonts w:ascii="Times New Roman" w:eastAsia="Times New Roman" w:hAnsi="Times New Roman" w:cs="Times New Roman"/>
          <w:i/>
          <w:iCs/>
          <w:color w:val="010000"/>
          <w:sz w:val="24"/>
          <w:szCs w:val="27"/>
          <w:lang w:eastAsia="tr-TR"/>
        </w:rPr>
        <w:t>nci</w:t>
      </w:r>
      <w:proofErr w:type="spellEnd"/>
      <w:r w:rsidRPr="00B1727C">
        <w:rPr>
          <w:rFonts w:ascii="Times New Roman" w:eastAsia="Times New Roman" w:hAnsi="Times New Roman" w:cs="Times New Roman"/>
          <w:i/>
          <w:iCs/>
          <w:color w:val="010000"/>
          <w:sz w:val="24"/>
          <w:szCs w:val="27"/>
          <w:lang w:eastAsia="tr-TR"/>
        </w:rPr>
        <w:t xml:space="preserve"> maddesi kapsamına girenlerin hakları saklı kalmak kaydıyla, istekleri hâlinde istekte bulundukları yere atanmaya hak kazanıncaya kadar, aylıksız izin verilebilir. Bu şekilde aylıksız izin verilen öğretmenler, bağlı bulundukları il millî eğitim müdürlüklerine bu amaçla tahsis edilmiş bulunan boş öğretmen kadrolarına aylıksız izinli olmak şartıyla atanır. Bunların atandıkları bu kadrolar aylıksız izin süresiyle sınırlı olarak saklı tutulur. Ancak, aylıksız izne ayrılan öğretmenler, üçüncü yıl sonuna kadar istedikleri yere atamalarının yapılamaması hâlinde durumlarına uygun boş öğretmen kadrolarına öncelikle atanırlar.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(6) Öğretmenlerin atamaları Bakanlıkça il/ilçe emrine veya doğrudan eğitim kurumuna yapılır. Bakanlıkça il/ilçe emrine atama yapılması hâlinde, öğretmenlerin atandıkları ildeki görev yerleri, hizmet puanları ve yeterlikleri dikkate alınarak il millî eğitim müdürünün teklifine göre valilerce belirlenir.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(7) İl millî eğitim müdürü, ilçe millî eğitim müdürü, okul ve kurum müdürü olarak görev yapanların yer değiştirmeleri, hizmet süreleri, performans ve yeterlikleri dikkate alınarak bölge hizmeti ve rotasyon esasına göre yapılır. Bunların yer değiştirmelerine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yönetmelikle belirlenir.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(8) Okul ve kurum müdürleri; yazılı ve/veya sözlü olarak yapılacak okul veya kurum müdürlüğü sınavında başarılı olmak kaydıyla, hizmet süreleri, performans ve yeterlikleri dikkate alınarak il millî eğitim müdürünün teklifi üzerine vali tarafından atanır. Bu fıkranın uygulanmasına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yönetmelikle düzenlenir.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Kadrolar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38-</w:t>
      </w:r>
      <w:r w:rsidRPr="00B1727C">
        <w:rPr>
          <w:rFonts w:ascii="Times New Roman" w:eastAsia="Times New Roman" w:hAnsi="Times New Roman" w:cs="Times New Roman"/>
          <w:i/>
          <w:iCs/>
          <w:color w:val="010000"/>
          <w:sz w:val="24"/>
          <w:szCs w:val="27"/>
          <w:lang w:eastAsia="tr-TR"/>
        </w:rPr>
        <w:t xml:space="preserve"> (1) Kadroların tespiti, ihdası, kullanımı ve iptali ile kadrolara ilişkin diğer hususlar, 190 sayılı Genel Kadro ve Usulü Hakkında Kanun Hükmünde Kararname hükümlerine göre düzenlenir.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Bakanlığa tahsis edilmiş bulunan serbest kadrolar; Maliye Bakanlığı ve Devlet Personel Başkanlığının görüşü alınarak Bakanlık tarafından hazırlanan yönetmelikte belirlenen norm kadro sayılarına uygun olarak öğretmen kadroları dışındaki kadrolar merkez ve taşra birimlerine, öğretmen kadroları ise branşlar esas alınarak okul ve kurumlara dağıtılır. Dağıtım cetvellerinin vizesine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yönetmelikte düzenlenir. İl millî eğitim </w:t>
      </w:r>
      <w:r w:rsidRPr="00B1727C">
        <w:rPr>
          <w:rFonts w:ascii="Times New Roman" w:eastAsia="Times New Roman" w:hAnsi="Times New Roman" w:cs="Times New Roman"/>
          <w:i/>
          <w:iCs/>
          <w:color w:val="010000"/>
          <w:sz w:val="24"/>
          <w:szCs w:val="27"/>
          <w:lang w:eastAsia="tr-TR"/>
        </w:rPr>
        <w:lastRenderedPageBreak/>
        <w:t xml:space="preserve">müdürlüklerine, </w:t>
      </w:r>
      <w:proofErr w:type="gramStart"/>
      <w:r w:rsidRPr="00B1727C">
        <w:rPr>
          <w:rFonts w:ascii="Times New Roman" w:eastAsia="Times New Roman" w:hAnsi="Times New Roman" w:cs="Times New Roman"/>
          <w:i/>
          <w:iCs/>
          <w:color w:val="010000"/>
          <w:sz w:val="24"/>
          <w:szCs w:val="27"/>
          <w:lang w:eastAsia="tr-TR"/>
        </w:rPr>
        <w:t xml:space="preserve">37 </w:t>
      </w:r>
      <w:proofErr w:type="spellStart"/>
      <w:r w:rsidRPr="00B1727C">
        <w:rPr>
          <w:rFonts w:ascii="Times New Roman" w:eastAsia="Times New Roman" w:hAnsi="Times New Roman" w:cs="Times New Roman"/>
          <w:i/>
          <w:iCs/>
          <w:color w:val="010000"/>
          <w:sz w:val="24"/>
          <w:szCs w:val="27"/>
          <w:lang w:eastAsia="tr-TR"/>
        </w:rPr>
        <w:t>nci</w:t>
      </w:r>
      <w:proofErr w:type="spellEnd"/>
      <w:proofErr w:type="gramEnd"/>
      <w:r w:rsidRPr="00B1727C">
        <w:rPr>
          <w:rFonts w:ascii="Times New Roman" w:eastAsia="Times New Roman" w:hAnsi="Times New Roman" w:cs="Times New Roman"/>
          <w:i/>
          <w:iCs/>
          <w:color w:val="010000"/>
          <w:sz w:val="24"/>
          <w:szCs w:val="27"/>
          <w:lang w:eastAsia="tr-TR"/>
        </w:rPr>
        <w:t xml:space="preserve"> madde çerçevesinde aylıksız izne ayrılma talebinde bulunan öğretmenlerin izin verilmeden önce atamalarında kullanılmak amacıyla yeterli sayıda boş öğretmen kadrosu tahsis edilir. Kapatılan veya norm kadro sayısı azalan okul ve kurumların ihtiyaç fazlası boş öğretmen kadroları il millî eğitim müdürlüklerine aktarılır.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Öğretmenlerin emekliliği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39-</w:t>
      </w:r>
      <w:r w:rsidRPr="00B1727C">
        <w:rPr>
          <w:rFonts w:ascii="Times New Roman" w:eastAsia="Times New Roman" w:hAnsi="Times New Roman" w:cs="Times New Roman"/>
          <w:i/>
          <w:iCs/>
          <w:color w:val="010000"/>
          <w:sz w:val="24"/>
          <w:szCs w:val="27"/>
          <w:lang w:eastAsia="tr-TR"/>
        </w:rPr>
        <w:t xml:space="preserve"> (1) Öğretmenlerin emeklilik işlemleri Haziran ve </w:t>
      </w:r>
      <w:proofErr w:type="gramStart"/>
      <w:r w:rsidRPr="00B1727C">
        <w:rPr>
          <w:rFonts w:ascii="Times New Roman" w:eastAsia="Times New Roman" w:hAnsi="Times New Roman" w:cs="Times New Roman"/>
          <w:i/>
          <w:iCs/>
          <w:color w:val="010000"/>
          <w:sz w:val="24"/>
          <w:szCs w:val="27"/>
          <w:lang w:eastAsia="tr-TR"/>
        </w:rPr>
        <w:t>Temmuz</w:t>
      </w:r>
      <w:proofErr w:type="gramEnd"/>
      <w:r w:rsidRPr="00B1727C">
        <w:rPr>
          <w:rFonts w:ascii="Times New Roman" w:eastAsia="Times New Roman" w:hAnsi="Times New Roman" w:cs="Times New Roman"/>
          <w:i/>
          <w:iCs/>
          <w:color w:val="010000"/>
          <w:sz w:val="24"/>
          <w:szCs w:val="27"/>
          <w:lang w:eastAsia="tr-TR"/>
        </w:rPr>
        <w:t xml:space="preserve"> ayları içinde yapılır. Bu aylar dışında emeklilik işlemi yapılabilmesi, görev yapılan il sınırları içinde emeklilik talebinde bulunan personelin sınıf ve branşında öğretmen fazlasının bulunması ve işlemin Bakanlıkça uygun görülmesine bağlıdır.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Uzman ve Denetçi istihdamı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40-</w:t>
      </w:r>
      <w:r w:rsidRPr="00B1727C">
        <w:rPr>
          <w:rFonts w:ascii="Times New Roman" w:eastAsia="Times New Roman" w:hAnsi="Times New Roman" w:cs="Times New Roman"/>
          <w:i/>
          <w:iCs/>
          <w:color w:val="010000"/>
          <w:sz w:val="24"/>
          <w:szCs w:val="27"/>
          <w:lang w:eastAsia="tr-TR"/>
        </w:rPr>
        <w:t xml:space="preserve"> (1) Bakanlık merkez teşkilatında; Millî Eğitim Uzmanları ve Uzman Yardımcıları ile Millî Eğitim Denetçileri ve Denetçi Yardımcıları istihdam edilir.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Uzman Yardımcılığı ve Denetçi Yardımcılığına atanabilmek için 657 sayılı </w:t>
      </w:r>
      <w:proofErr w:type="gramStart"/>
      <w:r w:rsidRPr="00B1727C">
        <w:rPr>
          <w:rFonts w:ascii="Times New Roman" w:eastAsia="Times New Roman" w:hAnsi="Times New Roman" w:cs="Times New Roman"/>
          <w:i/>
          <w:iCs/>
          <w:color w:val="010000"/>
          <w:sz w:val="24"/>
          <w:szCs w:val="27"/>
          <w:lang w:eastAsia="tr-TR"/>
        </w:rPr>
        <w:t>Devlet Memurları Kanununun</w:t>
      </w:r>
      <w:proofErr w:type="gramEnd"/>
      <w:r w:rsidRPr="00B1727C">
        <w:rPr>
          <w:rFonts w:ascii="Times New Roman" w:eastAsia="Times New Roman" w:hAnsi="Times New Roman" w:cs="Times New Roman"/>
          <w:i/>
          <w:iCs/>
          <w:color w:val="010000"/>
          <w:sz w:val="24"/>
          <w:szCs w:val="27"/>
          <w:lang w:eastAsia="tr-TR"/>
        </w:rPr>
        <w:t xml:space="preserve"> 48 inci maddesinde sayılan genel şartlara ek olarak aşağıdaki şartlar aranır: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a) En az dört yıllık lisans eğitimi veren eğitim, fen-edebiyat, hukuk, siyasal bilgiler, iktisadî ve idarî bilimler, iktisat, işletme fakülteleri ile hizmet birimlerinin görev alanına giren ve yönetmelikle belirlenen yükseköğretim kurumlarından veya bunlara denkliği Yükseköğretim Kurulu tarafından kabul edilen yurtiçindeki veya yurtdışındaki yükseköğretim kurumlarından mezun olmak.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b) Yapılacak yarışma sınavında başarılı olmak.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(3) Uzman Yardımcılığı ve Denetçi Yardımcılığına atananlar, en az üç yıl fiilen çalışmak ve istihdam edildikleri birimlerce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olanların Millî Eğitim Uzmanı ve Millî Eğitim Denetçisi kadrolarına atanabilmeleri, Kamu Personeli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yeterliği şartını yerine getirmeyenler Uzman Yardımcısı ve Denetçi Yardımcısı unvanını kaybeder ve Bakanlıkta durumlarına uygun başka kadrolara atanırlar.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(4) Uzman Yardımcıları ve Denetçi Yardımcılarının mesleğe alınmaları, yetiştirilmeleri, yarışma sınavı, tez hazırlama ve yeterlik sınavı ile diğer hususlar yönetmelikle düzenlenir.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İl Eğitim Denetmenleri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41-</w:t>
      </w:r>
      <w:r w:rsidRPr="00B1727C">
        <w:rPr>
          <w:rFonts w:ascii="Times New Roman" w:eastAsia="Times New Roman" w:hAnsi="Times New Roman" w:cs="Times New Roman"/>
          <w:i/>
          <w:iCs/>
          <w:color w:val="010000"/>
          <w:sz w:val="24"/>
          <w:szCs w:val="27"/>
          <w:lang w:eastAsia="tr-TR"/>
        </w:rPr>
        <w:t xml:space="preserve"> (1) İl millî eğitim müdürlükleri bünyesinde oluşturulan Eğitim Denetmenleri Başkanlığında İl Eğitim Denetmenleri ve İl Eğitim Denetmen Yardımcıları istihdam edilir. İl eğitim denetmen yardımcıları, en az dört yıllık yüksek öğrenimi ve </w:t>
      </w:r>
      <w:r w:rsidRPr="00B1727C">
        <w:rPr>
          <w:rFonts w:ascii="Times New Roman" w:eastAsia="Times New Roman" w:hAnsi="Times New Roman" w:cs="Times New Roman"/>
          <w:i/>
          <w:iCs/>
          <w:color w:val="010000"/>
          <w:sz w:val="24"/>
          <w:szCs w:val="27"/>
          <w:lang w:eastAsia="tr-TR"/>
        </w:rPr>
        <w:lastRenderedPageBreak/>
        <w:t>öğretmenlikte sekiz yıl ve daha fazla hizmeti bulunan öğretmenler arasından yarışma sınavı ile mesleğe alınırlar. Bu görevde üç yıllık yetişme dönemini takiben yapılacak yeterlik sınavında başarılı olanlar il eğitim denetmeni kadrolarına atanır.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(2) İl eğitim denetmenleri ve denetmen yardımcılarının alanlarında uzmanlaşmaları için gerekli tedbirler alınır. İl eğitim denetmenlerinin, her hizmet bölgesinde iki yıldan az olmamak üzere Bakanlıkça belirlenecek süreler kadar çalışmaları esastır.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(3) İl eğitim denetmenleri ve denetmen yardımcıları, ildeki her derece ve türdeki örgün ve yaygın eğitim kurumları ile il ve ilçe millî eğitim müdürlüklerinin rehberlik, işbaşında yetiştirme, denetim, değerlendirme, inceleme, araştırma ve soruşturma hizmetlerini yürütür.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(4) Hizmet bölgelerinin oluşturulması ve bu bölgelerdeki çalışma süreleri; Eğitim Denetmenleri Başkanlığının görev, yetki ve sorumlulukları ile çalışmaları; il eğitim denetmenleri ve denetmen yardımcılarının nitelikleri, sınav ve yetişme şekilleri, atanmaları, görev, yetki ve sorumlulukları ile çalışma ve yer değiştirmelerine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yönetmelikle düzenlenir.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(5) Denetime tâbi olan gerçek ve tüzel kişiler, gizli dahi olsa bütün belge, defter ve bilgileri talep edildiği takdirde ibraz etmek, para ve para hükmündeki evrakı ve ayniyatı ilk talep hâlinde göstermek, sayılmasına ve incelenmesine yardımcı olmak zorundadır. İl eğitim denetmenleri, görevleri sırasında kamu kurum ve kuruluşları ve kamuya yararlı dernekler ile gerçek ve tüzel kişilerden gerekli yardım, bilgi, evrak, kayıt ve belgeleri istemeye yetkili olup kanunî engel bulunmadıkça bu talebin yerine getirilmesi zorunludur.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Sözleşmeli personel ve ek ödeme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42-</w:t>
      </w:r>
      <w:r w:rsidRPr="00B1727C">
        <w:rPr>
          <w:rFonts w:ascii="Times New Roman" w:eastAsia="Times New Roman" w:hAnsi="Times New Roman" w:cs="Times New Roman"/>
          <w:i/>
          <w:iCs/>
          <w:color w:val="010000"/>
          <w:sz w:val="24"/>
          <w:szCs w:val="27"/>
          <w:lang w:eastAsia="tr-TR"/>
        </w:rPr>
        <w:t xml:space="preserve"> (1) Bakanlık merkez teşkilatında; Müsteşar, Müsteşar Yardımcısı, Talim ve Terbiye Kurulu Başkan ve Üyesi, Genel Müdür, Rehberlik ve Denetim Başkanı, Strateji Geliştirme Başkanı, Bakanlık Müşaviri, I. Hukuk Müşaviri, Grup Başkanı, Basın ve Halkla İlişkiler Müşaviri, Özel Kalem Müdürü, Millî Eğitim Uzmanı, Hukuk Müşaviri ve Millî Eğitim Uzman Yardımcısı kadrolarına atananlar, kadroları karşılık gösterilmek suretiyle, 657 sayılı Kanun ve diğer kanunların sözleşmeli personel çalıştırılması hakkındaki hükümlerine bağlı olmaksızın sözleşmeli olarak çalıştırılabilir. Bu şekilde çalıştırılacak personele, bu Kanun Hükmünde Kararnameye ekli (II) sayılı cetvelde unvanlar itibarıyla yer alan taban ve tavan ücretleri arasında kalmak üzere, Bakanın onayı ile belirlenecek tutarda aylık brüt sözleşme ücreti ödenir. Söz konusu personele çalıştıkları günlerle orantılı olarak, hastalık ve yıllık izinler dâhil, Ocak, Nisan, Temmuz ve Ekim aylarında birer aylık sözleşme ücreti tutarında ikramiye ödenir. Bunlardan üstün gayret ve çalışmaları sonucunda emsallerine göre başarılı çalışmalar yaptıkları tespit edilenlere, Bakanın onayı ile Haziran ve </w:t>
      </w:r>
      <w:proofErr w:type="gramStart"/>
      <w:r w:rsidRPr="00B1727C">
        <w:rPr>
          <w:rFonts w:ascii="Times New Roman" w:eastAsia="Times New Roman" w:hAnsi="Times New Roman" w:cs="Times New Roman"/>
          <w:i/>
          <w:iCs/>
          <w:color w:val="010000"/>
          <w:sz w:val="24"/>
          <w:szCs w:val="27"/>
          <w:lang w:eastAsia="tr-TR"/>
        </w:rPr>
        <w:t>Aralık</w:t>
      </w:r>
      <w:proofErr w:type="gramEnd"/>
      <w:r w:rsidRPr="00B1727C">
        <w:rPr>
          <w:rFonts w:ascii="Times New Roman" w:eastAsia="Times New Roman" w:hAnsi="Times New Roman" w:cs="Times New Roman"/>
          <w:i/>
          <w:iCs/>
          <w:color w:val="010000"/>
          <w:sz w:val="24"/>
          <w:szCs w:val="27"/>
          <w:lang w:eastAsia="tr-TR"/>
        </w:rPr>
        <w:t xml:space="preserve"> aylarında birer aylık sözleşme ücreti tutarına kadar teşvik ikramiyesi ödenebilir. Bu fıkranın uygulanmasına ilişkin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ile bu fıkra kapsamındaki personele yapılacak diğer ödemeler Bakanlar Kurulunca belirlenir.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Birinci fıkrada belirtilen kadrolarda fiilen çalışanlar ile Millî Eğitim </w:t>
      </w:r>
      <w:proofErr w:type="spellStart"/>
      <w:r w:rsidRPr="00B1727C">
        <w:rPr>
          <w:rFonts w:ascii="Times New Roman" w:eastAsia="Times New Roman" w:hAnsi="Times New Roman" w:cs="Times New Roman"/>
          <w:i/>
          <w:iCs/>
          <w:color w:val="010000"/>
          <w:sz w:val="24"/>
          <w:szCs w:val="27"/>
          <w:lang w:eastAsia="tr-TR"/>
        </w:rPr>
        <w:t>Başdenetçileri</w:t>
      </w:r>
      <w:proofErr w:type="spellEnd"/>
      <w:r w:rsidRPr="00B1727C">
        <w:rPr>
          <w:rFonts w:ascii="Times New Roman" w:eastAsia="Times New Roman" w:hAnsi="Times New Roman" w:cs="Times New Roman"/>
          <w:i/>
          <w:iCs/>
          <w:color w:val="010000"/>
          <w:sz w:val="24"/>
          <w:szCs w:val="27"/>
          <w:lang w:eastAsia="tr-TR"/>
        </w:rPr>
        <w:t>, Denetçileri ve Denetçi Yardımcılarına, 657 sayılı Kanunda belirtilen en yüksek Devlet memuru aylığının (ek gösterge dâhil);</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9 ila </w:t>
      </w:r>
      <w:proofErr w:type="gramStart"/>
      <w:r w:rsidRPr="00B1727C">
        <w:rPr>
          <w:rFonts w:ascii="Times New Roman" w:eastAsia="Times New Roman" w:hAnsi="Times New Roman" w:cs="Times New Roman"/>
          <w:i/>
          <w:iCs/>
          <w:color w:val="010000"/>
          <w:sz w:val="24"/>
          <w:szCs w:val="27"/>
          <w:lang w:eastAsia="tr-TR"/>
        </w:rPr>
        <w:t xml:space="preserve">7 </w:t>
      </w:r>
      <w:proofErr w:type="spellStart"/>
      <w:r w:rsidRPr="00B1727C">
        <w:rPr>
          <w:rFonts w:ascii="Times New Roman" w:eastAsia="Times New Roman" w:hAnsi="Times New Roman" w:cs="Times New Roman"/>
          <w:i/>
          <w:iCs/>
          <w:color w:val="010000"/>
          <w:sz w:val="24"/>
          <w:szCs w:val="27"/>
          <w:lang w:eastAsia="tr-TR"/>
        </w:rPr>
        <w:t>nci</w:t>
      </w:r>
      <w:proofErr w:type="spellEnd"/>
      <w:proofErr w:type="gramEnd"/>
      <w:r w:rsidRPr="00B1727C">
        <w:rPr>
          <w:rFonts w:ascii="Times New Roman" w:eastAsia="Times New Roman" w:hAnsi="Times New Roman" w:cs="Times New Roman"/>
          <w:i/>
          <w:iCs/>
          <w:color w:val="010000"/>
          <w:sz w:val="24"/>
          <w:szCs w:val="27"/>
          <w:lang w:eastAsia="tr-TR"/>
        </w:rPr>
        <w:t xml:space="preserve"> derecelerden aylık alanlara % 25'ini,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b) 6 ila </w:t>
      </w:r>
      <w:proofErr w:type="gramStart"/>
      <w:r w:rsidRPr="00B1727C">
        <w:rPr>
          <w:rFonts w:ascii="Times New Roman" w:eastAsia="Times New Roman" w:hAnsi="Times New Roman" w:cs="Times New Roman"/>
          <w:i/>
          <w:iCs/>
          <w:color w:val="010000"/>
          <w:sz w:val="24"/>
          <w:szCs w:val="27"/>
          <w:lang w:eastAsia="tr-TR"/>
        </w:rPr>
        <w:t>4 üncü</w:t>
      </w:r>
      <w:proofErr w:type="gramEnd"/>
      <w:r w:rsidRPr="00B1727C">
        <w:rPr>
          <w:rFonts w:ascii="Times New Roman" w:eastAsia="Times New Roman" w:hAnsi="Times New Roman" w:cs="Times New Roman"/>
          <w:i/>
          <w:iCs/>
          <w:color w:val="010000"/>
          <w:sz w:val="24"/>
          <w:szCs w:val="27"/>
          <w:lang w:eastAsia="tr-TR"/>
        </w:rPr>
        <w:t xml:space="preserve"> derecelerden aylık alanlara % 30'unu,</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c) 3 ila 1 inci derecelerden aylık alanlara </w:t>
      </w:r>
      <w:proofErr w:type="gramStart"/>
      <w:r w:rsidRPr="00B1727C">
        <w:rPr>
          <w:rFonts w:ascii="Times New Roman" w:eastAsia="Times New Roman" w:hAnsi="Times New Roman" w:cs="Times New Roman"/>
          <w:i/>
          <w:iCs/>
          <w:color w:val="010000"/>
          <w:sz w:val="24"/>
          <w:szCs w:val="27"/>
          <w:lang w:eastAsia="tr-TR"/>
        </w:rPr>
        <w:t>% 35</w:t>
      </w:r>
      <w:proofErr w:type="gramEnd"/>
      <w:r w:rsidRPr="00B1727C">
        <w:rPr>
          <w:rFonts w:ascii="Times New Roman" w:eastAsia="Times New Roman" w:hAnsi="Times New Roman" w:cs="Times New Roman"/>
          <w:i/>
          <w:iCs/>
          <w:color w:val="010000"/>
          <w:sz w:val="24"/>
          <w:szCs w:val="27"/>
          <w:lang w:eastAsia="tr-TR"/>
        </w:rPr>
        <w:t>'ini,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lastRenderedPageBreak/>
        <w:t>geçmemek</w:t>
      </w:r>
      <w:proofErr w:type="gramEnd"/>
      <w:r w:rsidRPr="00B1727C">
        <w:rPr>
          <w:rFonts w:ascii="Times New Roman" w:eastAsia="Times New Roman" w:hAnsi="Times New Roman" w:cs="Times New Roman"/>
          <w:i/>
          <w:iCs/>
          <w:color w:val="010000"/>
          <w:sz w:val="24"/>
          <w:szCs w:val="27"/>
          <w:lang w:eastAsia="tr-TR"/>
        </w:rPr>
        <w:t xml:space="preserve"> üzere Bakanlıkça tespit edilecek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 çerçevesinde her ay aylıkla birlikte peşin olarak damga vergisi hariç herhangi bir kesintiye tabi olmaksızın fazla çalışma ücreti ödenir. Fazla çalışma ücretinin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esasları yönetmelikle düzenlenir.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(3) Kadro karşılığı sözleşmeli olarak istihdam edilenler ile öğretmen kadrolarında bulunanlar (örgün ve yaygın eğitim kurumlarında öğretmen unvanlı kadrolardaki yöneticiler dâhil) hariç olmak üzere, Bakanlık merkez ve taşra teşkilatı kadrolarında fiilen çalışan personele en yüksek Devlet memuru aylığının (ek gösterge dâhil) </w:t>
      </w:r>
      <w:proofErr w:type="gramStart"/>
      <w:r w:rsidRPr="00B1727C">
        <w:rPr>
          <w:rFonts w:ascii="Times New Roman" w:eastAsia="Times New Roman" w:hAnsi="Times New Roman" w:cs="Times New Roman"/>
          <w:i/>
          <w:iCs/>
          <w:color w:val="010000"/>
          <w:sz w:val="24"/>
          <w:szCs w:val="27"/>
          <w:lang w:eastAsia="tr-TR"/>
        </w:rPr>
        <w:t>% 200</w:t>
      </w:r>
      <w:proofErr w:type="gramEnd"/>
      <w:r w:rsidRPr="00B1727C">
        <w:rPr>
          <w:rFonts w:ascii="Times New Roman" w:eastAsia="Times New Roman" w:hAnsi="Times New Roman" w:cs="Times New Roman"/>
          <w:i/>
          <w:iCs/>
          <w:color w:val="010000"/>
          <w:sz w:val="24"/>
          <w:szCs w:val="27"/>
          <w:lang w:eastAsia="tr-TR"/>
        </w:rPr>
        <w:t xml:space="preserve">'ünü geçmemek üzere her ay ek ödeme yapılabilir. Bakanlık merkez teşkilatı ile il ve ilçe millî eğitim müdürlüklerinde görevlendirilen ve ek ders ücreti almayan öğretmenler de bu ek ödemeden yararlanır. Ek ödemenin oranı ile </w:t>
      </w:r>
      <w:proofErr w:type="spellStart"/>
      <w:r w:rsidRPr="00B1727C">
        <w:rPr>
          <w:rFonts w:ascii="Times New Roman" w:eastAsia="Times New Roman" w:hAnsi="Times New Roman" w:cs="Times New Roman"/>
          <w:i/>
          <w:iCs/>
          <w:color w:val="010000"/>
          <w:sz w:val="24"/>
          <w:szCs w:val="27"/>
          <w:lang w:eastAsia="tr-TR"/>
        </w:rPr>
        <w:t>usûl</w:t>
      </w:r>
      <w:proofErr w:type="spellEnd"/>
      <w:r w:rsidRPr="00B1727C">
        <w:rPr>
          <w:rFonts w:ascii="Times New Roman" w:eastAsia="Times New Roman" w:hAnsi="Times New Roman" w:cs="Times New Roman"/>
          <w:i/>
          <w:iCs/>
          <w:color w:val="010000"/>
          <w:sz w:val="24"/>
          <w:szCs w:val="27"/>
          <w:lang w:eastAsia="tr-TR"/>
        </w:rPr>
        <w:t xml:space="preserve"> ve esasları; görev yapılan birim ve iş hacmi, görevin önem ve güçlüğü, görev yerinin özelliği, çalışma süresi, personelin sınıfı, kadro veya görev unvanı, derecesi, atanma </w:t>
      </w:r>
      <w:proofErr w:type="spellStart"/>
      <w:r w:rsidRPr="00B1727C">
        <w:rPr>
          <w:rFonts w:ascii="Times New Roman" w:eastAsia="Times New Roman" w:hAnsi="Times New Roman" w:cs="Times New Roman"/>
          <w:i/>
          <w:iCs/>
          <w:color w:val="010000"/>
          <w:sz w:val="24"/>
          <w:szCs w:val="27"/>
          <w:lang w:eastAsia="tr-TR"/>
        </w:rPr>
        <w:t>usûlü</w:t>
      </w:r>
      <w:proofErr w:type="spellEnd"/>
      <w:r w:rsidRPr="00B1727C">
        <w:rPr>
          <w:rFonts w:ascii="Times New Roman" w:eastAsia="Times New Roman" w:hAnsi="Times New Roman" w:cs="Times New Roman"/>
          <w:i/>
          <w:iCs/>
          <w:color w:val="010000"/>
          <w:sz w:val="24"/>
          <w:szCs w:val="27"/>
          <w:lang w:eastAsia="tr-TR"/>
        </w:rPr>
        <w:t xml:space="preserve"> ile emsali veya benzeri görev ve unvanlarda bulunan personele malî haklar kapsamında yapılan her türlü ödemeler dâhil almakta oldukları toplam ödeme tutarları gibi kriterler birlikte veya ayrı ayrı dikkate alınarak, Maliye Bakanlığının uygun görüşü üzerine Bakan tarafından belirlenir. Bu ödemelerde 657 sayılı Kanunun aylıklara ilişkin hükümleri uygulanır ve bu ödemelerden damga vergisi hariç herhangi bir vergi ve kesinti yapılmaz. Bu fıkrada belirtilen ek ödemeden yararlananlara 375 sayılı Kanun Hükmünde Kararnamenin ek </w:t>
      </w:r>
      <w:proofErr w:type="gramStart"/>
      <w:r w:rsidRPr="00B1727C">
        <w:rPr>
          <w:rFonts w:ascii="Times New Roman" w:eastAsia="Times New Roman" w:hAnsi="Times New Roman" w:cs="Times New Roman"/>
          <w:i/>
          <w:iCs/>
          <w:color w:val="010000"/>
          <w:sz w:val="24"/>
          <w:szCs w:val="27"/>
          <w:lang w:eastAsia="tr-TR"/>
        </w:rPr>
        <w:t>3 üncü</w:t>
      </w:r>
      <w:proofErr w:type="gramEnd"/>
      <w:r w:rsidRPr="00B1727C">
        <w:rPr>
          <w:rFonts w:ascii="Times New Roman" w:eastAsia="Times New Roman" w:hAnsi="Times New Roman" w:cs="Times New Roman"/>
          <w:i/>
          <w:iCs/>
          <w:color w:val="010000"/>
          <w:sz w:val="24"/>
          <w:szCs w:val="27"/>
          <w:lang w:eastAsia="tr-TR"/>
        </w:rPr>
        <w:t xml:space="preserve"> maddesi uyarınca ek ödeme yapılmaz.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(4) Öğretmen kadrolarında bulunan ve fiilen öğretmenlik yapanlar (örgün ve yaygın eğitim kurumlarındaki öğretmen unvanlı kadrolarda fiilen yöneticilik yapanlar dâhil) haricindeki Bakanlık merkez ve taşra teşkilatı personeline, fiilen yapılmayan ders karşılığı ek ders ücreti ödenmez.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Özel eğitim giderleri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43-</w:t>
      </w:r>
      <w:r w:rsidRPr="00B1727C">
        <w:rPr>
          <w:rFonts w:ascii="Times New Roman" w:eastAsia="Times New Roman" w:hAnsi="Times New Roman" w:cs="Times New Roman"/>
          <w:i/>
          <w:iCs/>
          <w:color w:val="010000"/>
          <w:sz w:val="24"/>
          <w:szCs w:val="27"/>
          <w:lang w:eastAsia="tr-TR"/>
        </w:rPr>
        <w:t xml:space="preserve"> (1) Özürlü sağlık kurulu raporu düzenlemeye yetkili sağlık kurum veya kuruluşlarınca verilen sağlık kurulu raporuyla asgarî % 20 oranında özürlü olduğu tespit edilen ve özel eğitim değerlendirme kurulları tarafından da eğitsel değerlendirme ve tanılamaları yapılarak 5580 sayılı Özel Öğretim Kurumları Kanunu kapsamında açılan özel eğitim okulları ile özel eğitim ve rehabilitasyon merkezlerinde verilen destek eğitimini almaları uygun görülen görme, işitme, dil-konuşma, spastik, zihinsel, ortopedik veya ruhsal özürlü bireylerin eğitim giderlerinin her yıl Maliye Bakanlığınca belirlenen tutarı, Bakanlık bütçesine bu amaçla konulan ödenekten karşılanır. Bu özürlü bireylerin özür grupları ve dereceleri ile özür niteliğine göre eğitim programlarının kapsamı ve eğitim süreleri, Aile ve Sosyal Politikalar Bakanlığının görüşü alınmak suretiyle yönetmelikle belirlenir.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(2) Birinci fıkrada belirtilen eğitim hizmetini sunan veya yararlananların gerçek dışı beyanda bulunmak suretiyle fazladan ödemeye sebebiyet vermeleri durumunda bu tutarlar, iki katı ve kanunî faiziyle birlikte ilgililerden </w:t>
      </w:r>
      <w:proofErr w:type="spellStart"/>
      <w:r w:rsidRPr="00B1727C">
        <w:rPr>
          <w:rFonts w:ascii="Times New Roman" w:eastAsia="Times New Roman" w:hAnsi="Times New Roman" w:cs="Times New Roman"/>
          <w:i/>
          <w:iCs/>
          <w:color w:val="010000"/>
          <w:sz w:val="24"/>
          <w:szCs w:val="27"/>
          <w:lang w:eastAsia="tr-TR"/>
        </w:rPr>
        <w:t>müteselsilen</w:t>
      </w:r>
      <w:proofErr w:type="spellEnd"/>
      <w:r w:rsidRPr="00B1727C">
        <w:rPr>
          <w:rFonts w:ascii="Times New Roman" w:eastAsia="Times New Roman" w:hAnsi="Times New Roman" w:cs="Times New Roman"/>
          <w:i/>
          <w:iCs/>
          <w:color w:val="010000"/>
          <w:sz w:val="24"/>
          <w:szCs w:val="27"/>
          <w:lang w:eastAsia="tr-TR"/>
        </w:rPr>
        <w:t xml:space="preserve"> tahsil edilir. Bu fiillerin özel eğitim okulları ile özel eğitim ve rehabilitasyon merkezleri tarafından tekrarı hâlinde, ayrıca kurum açma izinleri iptal edilir.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Atıflar, değiştirilen ve yürürlükten kaldırılan hükümler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44-</w:t>
      </w:r>
      <w:r w:rsidRPr="00B1727C">
        <w:rPr>
          <w:rFonts w:ascii="Times New Roman" w:eastAsia="Times New Roman" w:hAnsi="Times New Roman" w:cs="Times New Roman"/>
          <w:i/>
          <w:iCs/>
          <w:color w:val="010000"/>
          <w:sz w:val="24"/>
          <w:szCs w:val="27"/>
          <w:lang w:eastAsia="tr-TR"/>
        </w:rPr>
        <w:t xml:space="preserve"> (1) 30/4/1992 tarihli ve 3797 sayılı Millî Eğitim Bakanlığının Teşkilat ve Görevleri Hakkında Kanun yürürlükten kaldırılmıştır. Mevzuatta anılan Kanuna yapılan atıflar bu Kanun Hükmünde Kararnameye veya ilgili hükümlerine; kapatılan kurul veya birimlere yapılan atıflar ilgisine göre bu Kanun Hükmünde Kararname ile kurulan kurul veya birimlere yapılmış sayılır.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lastRenderedPageBreak/>
        <w:t>(2) Ekli (1) sayılı listede yer alan kadrolar iptal edilerek 190 sayılı Kanun Hükmünde Kararnamenin eki (I) sayılı cetvelin Millî Eğitim Bakanlığına ait bölümünden çıkarılmış ve ekli (2) sayılı listede belirtilen kadrolar ihdas edilerek 190 sayılı Kanun Hükmünde Kararnamenin eki (I) sayılı cetvelin Millî Eğitim Bakanlığına ait bölümüne eklenmiştir.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(3) 10/2/1954 tarihli ve 6245 sayılı Harcırah Kanununun </w:t>
      </w:r>
      <w:proofErr w:type="gramStart"/>
      <w:r w:rsidRPr="00B1727C">
        <w:rPr>
          <w:rFonts w:ascii="Times New Roman" w:eastAsia="Times New Roman" w:hAnsi="Times New Roman" w:cs="Times New Roman"/>
          <w:i/>
          <w:iCs/>
          <w:color w:val="010000"/>
          <w:sz w:val="24"/>
          <w:szCs w:val="27"/>
          <w:lang w:eastAsia="tr-TR"/>
        </w:rPr>
        <w:t>33 üncü</w:t>
      </w:r>
      <w:proofErr w:type="gramEnd"/>
      <w:r w:rsidRPr="00B1727C">
        <w:rPr>
          <w:rFonts w:ascii="Times New Roman" w:eastAsia="Times New Roman" w:hAnsi="Times New Roman" w:cs="Times New Roman"/>
          <w:i/>
          <w:iCs/>
          <w:color w:val="010000"/>
          <w:sz w:val="24"/>
          <w:szCs w:val="27"/>
          <w:lang w:eastAsia="tr-TR"/>
        </w:rPr>
        <w:t xml:space="preserve"> maddesinin (b) fıkrasında yer alan 'İlköğretim Müfettişleri ve Müfettiş Yardımcıları' ibaresi 'Millî Eğitim Denetçileri ve Millî Eğitim Denetçi Yardımcıları ile İl Eğitim Denetmenleri ve İl Eğitim Denetmen Yardımcıları,' şeklinde değiştirilmiştir.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(4) 14/7/1965 tarihli ve 657 sayılı </w:t>
      </w:r>
      <w:proofErr w:type="gramStart"/>
      <w:r w:rsidRPr="00B1727C">
        <w:rPr>
          <w:rFonts w:ascii="Times New Roman" w:eastAsia="Times New Roman" w:hAnsi="Times New Roman" w:cs="Times New Roman"/>
          <w:i/>
          <w:iCs/>
          <w:color w:val="010000"/>
          <w:sz w:val="24"/>
          <w:szCs w:val="27"/>
          <w:lang w:eastAsia="tr-TR"/>
        </w:rPr>
        <w:t>Devlet Memurları Kanununun</w:t>
      </w:r>
      <w:proofErr w:type="gramEnd"/>
      <w:r w:rsidRPr="00B1727C">
        <w:rPr>
          <w:rFonts w:ascii="Times New Roman" w:eastAsia="Times New Roman" w:hAnsi="Times New Roman" w:cs="Times New Roman"/>
          <w:i/>
          <w:iCs/>
          <w:color w:val="010000"/>
          <w:sz w:val="24"/>
          <w:szCs w:val="27"/>
          <w:lang w:eastAsia="tr-TR"/>
        </w:rPr>
        <w:t>;</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a) 36 </w:t>
      </w:r>
      <w:proofErr w:type="spellStart"/>
      <w:r w:rsidRPr="00B1727C">
        <w:rPr>
          <w:rFonts w:ascii="Times New Roman" w:eastAsia="Times New Roman" w:hAnsi="Times New Roman" w:cs="Times New Roman"/>
          <w:i/>
          <w:iCs/>
          <w:color w:val="010000"/>
          <w:sz w:val="24"/>
          <w:szCs w:val="27"/>
          <w:lang w:eastAsia="tr-TR"/>
        </w:rPr>
        <w:t>ncı</w:t>
      </w:r>
      <w:proofErr w:type="spellEnd"/>
      <w:r w:rsidRPr="00B1727C">
        <w:rPr>
          <w:rFonts w:ascii="Times New Roman" w:eastAsia="Times New Roman" w:hAnsi="Times New Roman" w:cs="Times New Roman"/>
          <w:i/>
          <w:iCs/>
          <w:color w:val="010000"/>
          <w:sz w:val="24"/>
          <w:szCs w:val="27"/>
          <w:lang w:eastAsia="tr-TR"/>
        </w:rPr>
        <w:t xml:space="preserve"> maddesinin 'Ortak Hükümler' bölümünün (A) fıkrasının (11) numaralı bendine, 'Ürün Denetmen Yardımcıları,' ibaresinden sonra gelmek üzere 'Millî Eğitim Uzman Yardımcıları ve Millî Eğitim Denetçi Yardımcıları,' ve 'Ürün Denetmenliğine,' ibaresinden sonra gelmek üzere 'Millî Eğitim Uzmanlığına ve Millî Eğitim Denetçiliğine,' ibaresi eklenmiş, anılan bentte yer alan 'Eğitim Müfettiş Yardımcıları' ibaresi 'İl Eğitim Denetmen Yardımcıları', 'Eğitim Müfettişliğine' ibaresi 'İl Eğitim Denetmenliğine' şeklinde değiştirilmiştir.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b) </w:t>
      </w:r>
      <w:proofErr w:type="gramStart"/>
      <w:r w:rsidRPr="00B1727C">
        <w:rPr>
          <w:rFonts w:ascii="Times New Roman" w:eastAsia="Times New Roman" w:hAnsi="Times New Roman" w:cs="Times New Roman"/>
          <w:i/>
          <w:iCs/>
          <w:color w:val="010000"/>
          <w:sz w:val="24"/>
          <w:szCs w:val="27"/>
          <w:lang w:eastAsia="tr-TR"/>
        </w:rPr>
        <w:t xml:space="preserve">152 </w:t>
      </w:r>
      <w:proofErr w:type="spellStart"/>
      <w:r w:rsidRPr="00B1727C">
        <w:rPr>
          <w:rFonts w:ascii="Times New Roman" w:eastAsia="Times New Roman" w:hAnsi="Times New Roman" w:cs="Times New Roman"/>
          <w:i/>
          <w:iCs/>
          <w:color w:val="010000"/>
          <w:sz w:val="24"/>
          <w:szCs w:val="27"/>
          <w:lang w:eastAsia="tr-TR"/>
        </w:rPr>
        <w:t>nci</w:t>
      </w:r>
      <w:proofErr w:type="spellEnd"/>
      <w:proofErr w:type="gramEnd"/>
      <w:r w:rsidRPr="00B1727C">
        <w:rPr>
          <w:rFonts w:ascii="Times New Roman" w:eastAsia="Times New Roman" w:hAnsi="Times New Roman" w:cs="Times New Roman"/>
          <w:i/>
          <w:iCs/>
          <w:color w:val="010000"/>
          <w:sz w:val="24"/>
          <w:szCs w:val="27"/>
          <w:lang w:eastAsia="tr-TR"/>
        </w:rPr>
        <w:t xml:space="preserve"> maddesinin 'II- Tazminatlar' kısmının 'A- Özel Hizmet Tazminatı' bölümünün (g) bendine 'Aile ve Sosyal Politikalar Bakanlığı Denetçi ve Denetçi Yardımcıları' ibaresinden sonra gelmek üzere ', Millî Eğitim Denetçi ve Denetçi Yardımcıları' ibaresi eklenmiş, (h) bendinde yer alan 'Eğitim Müfettişleri' ibaresi 'Millî Eğitim Uzmanları ve İl Eğitim Denetmenleri' şeklinde değiştirilmiştir.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c) Eki (I) sayılı Ek Gösterge Cetvelinin 'I- Genel İdare Hizmetleri Sınıfı' bölümünün (d) bendine 'Bakanlık Rehberlik ve Teftiş Başkanları,' ibaresinden sonra gelmek üzere 'Bakanlık Rehberlik ve Denetim Başkanları,' ibaresi eklenmiş, (g) bendinde yer alan 'Eğitim Müfettişleri,' ibaresi 'Millî Eğitim Uzmanları, Millî Eğitim Denetçileri ve İl Eğitim Denetmenleri' şeklinde değiştirilmiştir.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i/>
          <w:iCs/>
          <w:color w:val="010000"/>
          <w:sz w:val="24"/>
          <w:szCs w:val="27"/>
          <w:lang w:eastAsia="tr-TR"/>
        </w:rPr>
        <w:t>ç</w:t>
      </w:r>
      <w:proofErr w:type="gramEnd"/>
      <w:r w:rsidRPr="00B1727C">
        <w:rPr>
          <w:rFonts w:ascii="Times New Roman" w:eastAsia="Times New Roman" w:hAnsi="Times New Roman" w:cs="Times New Roman"/>
          <w:i/>
          <w:iCs/>
          <w:color w:val="010000"/>
          <w:sz w:val="24"/>
          <w:szCs w:val="27"/>
          <w:lang w:eastAsia="tr-TR"/>
        </w:rPr>
        <w:t>) Eki (II) sayılı Ek Gösterge Cetvelinin '1. Başbakanlık ve Bakanlıklarda' başlıklı bölümünde yer alan 'Serbest Bölge Müdürü' ibaresinden sonra gelmek üzere ', Millî Eğitim Bakanlığı Bilgi İşlem Grup Başkanı ile İnşaat ve Emlak Grup Başkanı,' ibaresi, aynı Cetvelin '4. Başbakanlık ve Bakanlıklarda' başlıklı bölümünde yer alan 'Başkanlık Daire Başkanı,' ibaresinden sonra gelmek üzere 'Millî Eğitim Bakanlığı Grup Başkanı,' ibaresi eklenmiştir.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d) Eki (IV) sayılı Makam Tazminatı Cetvelinin </w:t>
      </w:r>
      <w:proofErr w:type="gramStart"/>
      <w:r w:rsidRPr="00B1727C">
        <w:rPr>
          <w:rFonts w:ascii="Times New Roman" w:eastAsia="Times New Roman" w:hAnsi="Times New Roman" w:cs="Times New Roman"/>
          <w:i/>
          <w:iCs/>
          <w:color w:val="010000"/>
          <w:sz w:val="24"/>
          <w:szCs w:val="27"/>
          <w:lang w:eastAsia="tr-TR"/>
        </w:rPr>
        <w:t xml:space="preserve">7 </w:t>
      </w:r>
      <w:proofErr w:type="spellStart"/>
      <w:r w:rsidRPr="00B1727C">
        <w:rPr>
          <w:rFonts w:ascii="Times New Roman" w:eastAsia="Times New Roman" w:hAnsi="Times New Roman" w:cs="Times New Roman"/>
          <w:i/>
          <w:iCs/>
          <w:color w:val="010000"/>
          <w:sz w:val="24"/>
          <w:szCs w:val="27"/>
          <w:lang w:eastAsia="tr-TR"/>
        </w:rPr>
        <w:t>nci</w:t>
      </w:r>
      <w:proofErr w:type="spellEnd"/>
      <w:proofErr w:type="gramEnd"/>
      <w:r w:rsidRPr="00B1727C">
        <w:rPr>
          <w:rFonts w:ascii="Times New Roman" w:eastAsia="Times New Roman" w:hAnsi="Times New Roman" w:cs="Times New Roman"/>
          <w:i/>
          <w:iCs/>
          <w:color w:val="010000"/>
          <w:sz w:val="24"/>
          <w:szCs w:val="27"/>
          <w:lang w:eastAsia="tr-TR"/>
        </w:rPr>
        <w:t xml:space="preserve"> sırasına 'Gelir İdaresi Grup Başkanı' ibaresinden önce gelmek üzere 'Millî Eğitim Bakanlığı Grup Başkanı,' ibaresi, 8 inci sırasının (a) bendine 'Aile ve Sosyal Politikalar Denetçileri' ibaresinden sonra gelmek üzere ', Millî Eğitim Denetçileri' ibaresi, (b) bendine 'Avrupa Birliği İşleri Uzmanları' ibaresinden sonra gelmek üzere ', Millî Eğitim Uzmanları' ibaresi eklenmiştir.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Yeniden yapılanma sürecinde görevlerin yürütülmesi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GEÇİCİ MADDE 1-</w:t>
      </w:r>
      <w:r w:rsidRPr="00B1727C">
        <w:rPr>
          <w:rFonts w:ascii="Times New Roman" w:eastAsia="Times New Roman" w:hAnsi="Times New Roman" w:cs="Times New Roman"/>
          <w:i/>
          <w:iCs/>
          <w:color w:val="010000"/>
          <w:sz w:val="24"/>
          <w:szCs w:val="27"/>
          <w:lang w:eastAsia="tr-TR"/>
        </w:rPr>
        <w:t xml:space="preserve"> (1) Bu Kanun Hükmünde Kararnamede yer alan hükümlere göre Bakanlığın yeniden yapılanması tamamlanıncaya kadar, yeni kurulan birimlere ve kurullara verilen görevlerin, bu Kanun Hükmünde Kararnamenin yayımı tarihinden önce bu görevleri yerine getirmekte olan birimler, kurullar ve personel tarafından yürütülmesine devam edilir.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Dava ve takip dosyalarının devri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lastRenderedPageBreak/>
        <w:t>GEÇİCİ MADDE 2-</w:t>
      </w:r>
      <w:r w:rsidRPr="00B1727C">
        <w:rPr>
          <w:rFonts w:ascii="Times New Roman" w:eastAsia="Times New Roman" w:hAnsi="Times New Roman" w:cs="Times New Roman"/>
          <w:i/>
          <w:iCs/>
          <w:color w:val="010000"/>
          <w:sz w:val="24"/>
          <w:szCs w:val="27"/>
          <w:lang w:eastAsia="tr-TR"/>
        </w:rPr>
        <w:t xml:space="preserve"> (1) Maliye Bakanlığı uhdesinde Hazine Avukatları tarafından Bakanlığı temsilen takip edilmekte olan dava dosyaları ve icra takiplerine ilişkin dosyalar, Maliye Bakanlığı ve Bakanlıkça müştereken belirlenecek esaslara göre bu Kanun Hükmünde Kararnamenin yürürlüğe girdiği tarihten itibaren bir yıl içinde Bakanlığa devredilir. Bu şekilde devredilen dava ve icra takipleri ile ilgili olarak devir tarihine kadar yapılmış her türlü işlem Bakanlık adına yapılmış sayılır.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Personele dair geçiş hükümleri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GEÇİCİ MADDE 3-</w:t>
      </w:r>
      <w:r w:rsidRPr="00B1727C">
        <w:rPr>
          <w:rFonts w:ascii="Times New Roman" w:eastAsia="Times New Roman" w:hAnsi="Times New Roman" w:cs="Times New Roman"/>
          <w:i/>
          <w:iCs/>
          <w:color w:val="010000"/>
          <w:sz w:val="24"/>
          <w:szCs w:val="27"/>
          <w:lang w:eastAsia="tr-TR"/>
        </w:rPr>
        <w:t xml:space="preserve"> (1) Bu Kanun Hükmünde Kararnamenin yürürlüğe girdiği tarihte Bakanlık merkez teşkilatında; Müsteşar, Müsteşar Yardımcısı, Talim ve Terbiye Kurulu Başkanı ve Üyesi, Genel Müdür, Teftiş Kurulu Başkanı, Strateji Geliştirme Başkanı, I. Hukuk Müşaviri, Genel Müdür Yardımcısı, Daire Başkanı (</w:t>
      </w:r>
      <w:proofErr w:type="spellStart"/>
      <w:r w:rsidRPr="00B1727C">
        <w:rPr>
          <w:rFonts w:ascii="Times New Roman" w:eastAsia="Times New Roman" w:hAnsi="Times New Roman" w:cs="Times New Roman"/>
          <w:i/>
          <w:iCs/>
          <w:color w:val="010000"/>
          <w:sz w:val="24"/>
          <w:szCs w:val="27"/>
          <w:lang w:eastAsia="tr-TR"/>
        </w:rPr>
        <w:t>anahizmet</w:t>
      </w:r>
      <w:proofErr w:type="spellEnd"/>
      <w:r w:rsidRPr="00B1727C">
        <w:rPr>
          <w:rFonts w:ascii="Times New Roman" w:eastAsia="Times New Roman" w:hAnsi="Times New Roman" w:cs="Times New Roman"/>
          <w:i/>
          <w:iCs/>
          <w:color w:val="010000"/>
          <w:sz w:val="24"/>
          <w:szCs w:val="27"/>
          <w:lang w:eastAsia="tr-TR"/>
        </w:rPr>
        <w:t xml:space="preserve"> ve yardımcı hizmet birimi), Daire Başkanı, Bakanlık Müşaviri, Basın ve Halkla İlişkiler Müşaviri, Özel Kalem Müdürü, Şube Müdürü kadrolarında bulunanlar ile Bakanlık taşra teşkilatında İl Müdürü kadrolarında bulunanların görevleri hiçbir işleme gerek kalmaksızın sona erer. Bunlardan Genel Müdür Yardımcısı, Daire Başkanı (</w:t>
      </w:r>
      <w:proofErr w:type="spellStart"/>
      <w:r w:rsidRPr="00B1727C">
        <w:rPr>
          <w:rFonts w:ascii="Times New Roman" w:eastAsia="Times New Roman" w:hAnsi="Times New Roman" w:cs="Times New Roman"/>
          <w:i/>
          <w:iCs/>
          <w:color w:val="010000"/>
          <w:sz w:val="24"/>
          <w:szCs w:val="27"/>
          <w:lang w:eastAsia="tr-TR"/>
        </w:rPr>
        <w:t>anahizmet</w:t>
      </w:r>
      <w:proofErr w:type="spellEnd"/>
      <w:r w:rsidRPr="00B1727C">
        <w:rPr>
          <w:rFonts w:ascii="Times New Roman" w:eastAsia="Times New Roman" w:hAnsi="Times New Roman" w:cs="Times New Roman"/>
          <w:i/>
          <w:iCs/>
          <w:color w:val="010000"/>
          <w:sz w:val="24"/>
          <w:szCs w:val="27"/>
          <w:lang w:eastAsia="tr-TR"/>
        </w:rPr>
        <w:t xml:space="preserve"> ve yardımcı hizmet birimi), Daire Başkanı, Şube Müdürü ve İl Müdürü kadrosunda bulunanlar ilgisine göre ekli (3) sayılı listede şahıslarına bağlı olarak ihdas edilen Genel Müdür Yardımcısı, Daire Başkanı, Şube Müdürü ve İl Müdürü kadrolarına, diğerleri ise aynı listede ihdas edilen Bakanlık Müşaviri kadrolarına hâlen bulundukları kadro dereceleriyle hiçbir işleme gerek kalmaksızın atanmış sayılır. Bu fıkra ile ihdas edilen Bakanlık Müşaviri kadroları ile şahsa bağlı kadroların herhangi bir sebeple boşalması hâlinde bu kadrolar hiçbir işleme gerek kalmaksızın iptal edilmiş sayılır.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(2) Bu Kanun Hükmünde Kararnamenin yürürlüğe girdiği tarihte Bakanlıkta Eğitim Müşaviri, Eğitim Ataşesi ve Eğitim Ataşe Yardımcısı kadrolarında bulunanların görevleri hiçbir işleme gerek kalmaksızın sona erer. Bu kadrolarda bulunanlar, ilgili mevzuatına göre görev süreleri daha önce dolmamak kaydıyla, 1/7/2012 tarihini geçmemek üzere Eğitim Müşaviri, Eğitim Ataşesi ve Eğitim Ataşe Yardımcısı kadrolarına yeni bir atama yapılıncaya kadar bulundukları ülkelerdeki yurtdışı teşkilatına ait işleri yürütmeye devam eder.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(3) Birinci fıkraya göre Bakanlık Müşaviri kadrolarına atanmış sayılanların bu kadrolara atanmış sayıldıkları tarih itibarıyla eski kadrolarına ilişkin olarak en son ayda aldıkları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tutarının (bu tutar sabit bir değer olarak esas alınır), atanmış sayıldıkları yeni kadrolara ilişkin olarak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tutarından fazla olması hâlinde aradaki fark tutarı, herhangi bir vergi ve kesintiye tabi tutulmaksızın fark kapanıncaya kadar ayrıca fark tazminatı olarak ödenir. Atanmış sayıldıkları kadro unvanlarında isteklerine bağlı olarak herhangi bir değişiklik olanlarla, kendi istekleriyle başka kurumlara atananlara fark tazminatı ödenmesine son verilir.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(4) Birinci fıkraya göre Bakanlık Müşaviri kadroları ile şahıslarına bağlı olarak ihdas edilen kadrolara atanmış sayılanlar, Bakan tarafından belirlenen birimlerde, Bakan tarafından belirlenen görevleri yürütür.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lastRenderedPageBreak/>
        <w:t>(5) Bu Kanun Hükmünde Kararnamenin yürürlüğe girdiği tarihte Eğitim Müfettişi ve Eğitim Müfettiş Yardımcısı kadrolarında bulunanlar, İl Eğitim Denetmeni ve İl Eğitim Denetmen Yardımcısı kadrolarına, başka bir işleme gerek kalmaksızın bulundukları kadro dereceleriyle atanmış sayılır. Bunların Eğitim Müfettişi ve Eğitim Müfettiş Yardımcısı olarak geçirdikleri süreler, İl Eğitim Denetmeni ve İl Eğitim Denetmen Yardımcısı olarak geçmiş sayılır.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(6) Bakanlık Teftiş Kurulu Başkanlığı Başmüfettiş, Müfettiş ve Müfettiş Yardımcısı kadrolarında bulunanlar, Rehberlik ve Denetim Başkanlığında ilgisine göre Millî Eğitim </w:t>
      </w:r>
      <w:proofErr w:type="spellStart"/>
      <w:r w:rsidRPr="00B1727C">
        <w:rPr>
          <w:rFonts w:ascii="Times New Roman" w:eastAsia="Times New Roman" w:hAnsi="Times New Roman" w:cs="Times New Roman"/>
          <w:i/>
          <w:iCs/>
          <w:color w:val="010000"/>
          <w:sz w:val="24"/>
          <w:szCs w:val="27"/>
          <w:lang w:eastAsia="tr-TR"/>
        </w:rPr>
        <w:t>Başdenetçisi</w:t>
      </w:r>
      <w:proofErr w:type="spellEnd"/>
      <w:r w:rsidRPr="00B1727C">
        <w:rPr>
          <w:rFonts w:ascii="Times New Roman" w:eastAsia="Times New Roman" w:hAnsi="Times New Roman" w:cs="Times New Roman"/>
          <w:i/>
          <w:iCs/>
          <w:color w:val="010000"/>
          <w:sz w:val="24"/>
          <w:szCs w:val="27"/>
          <w:lang w:eastAsia="tr-TR"/>
        </w:rPr>
        <w:t xml:space="preserve">, Denetçisi ve Denetçi Yardımcısı kadrolarına başka bir işleme gerek kalmaksızın bulundukları kadro dereceleriyle atanmış sayılır. Bunların Bakanlık Teftiş Kurulu Başkanlığında Başmüfettiş, Müfettiş ve Müfettiş Yardımcısı kadrolarında geçirdikleri süreler Rehberlik ve Denetim Başkanlığında </w:t>
      </w:r>
      <w:proofErr w:type="spellStart"/>
      <w:r w:rsidRPr="00B1727C">
        <w:rPr>
          <w:rFonts w:ascii="Times New Roman" w:eastAsia="Times New Roman" w:hAnsi="Times New Roman" w:cs="Times New Roman"/>
          <w:i/>
          <w:iCs/>
          <w:color w:val="010000"/>
          <w:sz w:val="24"/>
          <w:szCs w:val="27"/>
          <w:lang w:eastAsia="tr-TR"/>
        </w:rPr>
        <w:t>Başdenetçi</w:t>
      </w:r>
      <w:proofErr w:type="spellEnd"/>
      <w:r w:rsidRPr="00B1727C">
        <w:rPr>
          <w:rFonts w:ascii="Times New Roman" w:eastAsia="Times New Roman" w:hAnsi="Times New Roman" w:cs="Times New Roman"/>
          <w:i/>
          <w:iCs/>
          <w:color w:val="010000"/>
          <w:sz w:val="24"/>
          <w:szCs w:val="27"/>
          <w:lang w:eastAsia="tr-TR"/>
        </w:rPr>
        <w:t>, Denetçi ve Denetçi Yardımcısı olarak geçmiş sayılır.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 xml:space="preserve">(7) 190 sayılı Kanun Hükmünde Kararnamenin eki (I) sayılı cetvelin Millî Eğitim Bakanlığına ait bölümünde yer alan boş ve dolu Başmüfettiş, Müfettiş, Müfettiş Yardımcısı, Eğitim Müfettişi ve Eğitim Müfettiş Yardımcısı kadrolarının unvanı sırasıyla </w:t>
      </w:r>
      <w:proofErr w:type="spellStart"/>
      <w:r w:rsidRPr="00B1727C">
        <w:rPr>
          <w:rFonts w:ascii="Times New Roman" w:eastAsia="Times New Roman" w:hAnsi="Times New Roman" w:cs="Times New Roman"/>
          <w:i/>
          <w:iCs/>
          <w:color w:val="010000"/>
          <w:sz w:val="24"/>
          <w:szCs w:val="27"/>
          <w:lang w:eastAsia="tr-TR"/>
        </w:rPr>
        <w:t>Başdenetçi</w:t>
      </w:r>
      <w:proofErr w:type="spellEnd"/>
      <w:r w:rsidRPr="00B1727C">
        <w:rPr>
          <w:rFonts w:ascii="Times New Roman" w:eastAsia="Times New Roman" w:hAnsi="Times New Roman" w:cs="Times New Roman"/>
          <w:i/>
          <w:iCs/>
          <w:color w:val="010000"/>
          <w:sz w:val="24"/>
          <w:szCs w:val="27"/>
          <w:lang w:eastAsia="tr-TR"/>
        </w:rPr>
        <w:t>, Denetçi, Denetçi Yardımcısı, İl Eğitim Denetmeni ve İl Eğitim Denetmen Yardımcısı olarak değiştirilmiştir.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Bütçe işlemleri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GEÇİCİ MADDE 4-</w:t>
      </w:r>
      <w:r w:rsidRPr="00B1727C">
        <w:rPr>
          <w:rFonts w:ascii="Times New Roman" w:eastAsia="Times New Roman" w:hAnsi="Times New Roman" w:cs="Times New Roman"/>
          <w:i/>
          <w:iCs/>
          <w:color w:val="010000"/>
          <w:sz w:val="24"/>
          <w:szCs w:val="27"/>
          <w:lang w:eastAsia="tr-TR"/>
        </w:rPr>
        <w:t xml:space="preserve"> (1) Bakanlığın 2011 malî yılı harcamaları, 6091 sayılı 2011 Yılı Merkezî Yönetim Bütçe Kanununa istinaden Maliye Bakanlığınca yeni bir düzenleme yapılıncaya kadar kapatılan birim ve kurulların 2011 yılı bütçesinde yer alan ödeneklerden karşılanır.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Kadro değişiklikleri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GEÇİCİ MADDE 5-</w:t>
      </w:r>
      <w:r w:rsidRPr="00B1727C">
        <w:rPr>
          <w:rFonts w:ascii="Times New Roman" w:eastAsia="Times New Roman" w:hAnsi="Times New Roman" w:cs="Times New Roman"/>
          <w:i/>
          <w:iCs/>
          <w:color w:val="010000"/>
          <w:sz w:val="24"/>
          <w:szCs w:val="27"/>
          <w:lang w:eastAsia="tr-TR"/>
        </w:rPr>
        <w:t xml:space="preserve"> (1) Bu Kanun Hükmünde Kararnamenin yürürlüğe girdiği tarihten itibaren bir yıl süreyle 190 sayılı Kanun Hükmünde Kararnamenin 9 uncu maddesindeki sınırlamalara bağlı olmaksızın boş kadrolarda sınıf, unvan ve derece, dolu kadrolarda derece değişikliği yapmaya Bakanlar Kurulu yetkilidir.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27"/>
          <w:lang w:eastAsia="tr-TR"/>
        </w:rPr>
        <w:t>(2) Bu Kanun Hükmünde Kararnamenin yürürlüğe girdiği tarihten itibaren iki yıl süreyle Millî Eğitim Uzman Yardımcısı, Millî Eğitim Denetçi Yardımcısı ve İl Eğitim Denetmen Yardımcısı kadrolarına yapılacak açıktan atamalar, yılı merkezî yönetim bütçe kanunlarında yer alan açıktan atama sayı sınırlamasına tâbi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Düzenleyici işlemler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GEÇİCİ MADDE 6-</w:t>
      </w:r>
      <w:r w:rsidRPr="00B1727C">
        <w:rPr>
          <w:rFonts w:ascii="Times New Roman" w:eastAsia="Times New Roman" w:hAnsi="Times New Roman" w:cs="Times New Roman"/>
          <w:i/>
          <w:iCs/>
          <w:color w:val="010000"/>
          <w:sz w:val="24"/>
          <w:szCs w:val="27"/>
          <w:lang w:eastAsia="tr-TR"/>
        </w:rPr>
        <w:t xml:space="preserve"> (1) Bu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Yurtdışı teşkilatının düzenlenmesi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GEÇİCİ MADDE 7-</w:t>
      </w:r>
      <w:r w:rsidRPr="00B1727C">
        <w:rPr>
          <w:rFonts w:ascii="Times New Roman" w:eastAsia="Times New Roman" w:hAnsi="Times New Roman" w:cs="Times New Roman"/>
          <w:i/>
          <w:iCs/>
          <w:color w:val="010000"/>
          <w:sz w:val="24"/>
          <w:szCs w:val="27"/>
          <w:lang w:eastAsia="tr-TR"/>
        </w:rPr>
        <w:t xml:space="preserve"> (1) Bakanlık yurtdışı teşkilatı ve yurtdışı birimlerinin 31/12/2012 tarihine kadar kaldırılmasına, birleştirilmesine veya bulundukları merkezler veya ülkelerin değiştirilmesine Bakan yetkilidir.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lastRenderedPageBreak/>
        <w:t>Sorunların giderilmesi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GEÇİCİ MADDE 8-</w:t>
      </w:r>
      <w:r w:rsidRPr="00B1727C">
        <w:rPr>
          <w:rFonts w:ascii="Times New Roman" w:eastAsia="Times New Roman" w:hAnsi="Times New Roman" w:cs="Times New Roman"/>
          <w:i/>
          <w:iCs/>
          <w:color w:val="010000"/>
          <w:sz w:val="24"/>
          <w:szCs w:val="27"/>
          <w:lang w:eastAsia="tr-TR"/>
        </w:rPr>
        <w:t xml:space="preserve"> (1) Bakanlığın yeniden yapılanması sebebiyle gerçekleştirilen kapatma, devir, personel geçişi ve nakli, diğer geçiş işlemleri ile kadro, demirbaş devri ve benzeri hususlara ilişkin olarak ortaya çıkabilecek tereddütleri gidermeye Bakan yetkilidir.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Yürürlük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45-</w:t>
      </w:r>
      <w:r w:rsidRPr="00B1727C">
        <w:rPr>
          <w:rFonts w:ascii="Times New Roman" w:eastAsia="Times New Roman" w:hAnsi="Times New Roman" w:cs="Times New Roman"/>
          <w:i/>
          <w:iCs/>
          <w:color w:val="010000"/>
          <w:sz w:val="24"/>
          <w:szCs w:val="27"/>
          <w:lang w:eastAsia="tr-TR"/>
        </w:rPr>
        <w:t xml:space="preserve"> (1) Bu Kanun Hükmünde Kararname yayımı tarihinde yürürlüğe girer.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Yürütme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lang w:eastAsia="tr-TR"/>
        </w:rPr>
        <w:t>MADDE 46-</w:t>
      </w:r>
      <w:r w:rsidRPr="00B1727C">
        <w:rPr>
          <w:rFonts w:ascii="Times New Roman" w:eastAsia="Times New Roman" w:hAnsi="Times New Roman" w:cs="Times New Roman"/>
          <w:i/>
          <w:iCs/>
          <w:color w:val="010000"/>
          <w:sz w:val="24"/>
          <w:szCs w:val="27"/>
          <w:lang w:eastAsia="tr-TR"/>
        </w:rPr>
        <w:t xml:space="preserve"> (1) Bu Kanun Hükmünde Kararname hükümlerini Bakanlar Kurulu yürütür.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val="en-GB" w:eastAsia="tr-TR"/>
        </w:rPr>
        <w:t xml:space="preserve"> (I) SAYILI CETVEL</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val="en-GB" w:eastAsia="tr-TR"/>
        </w:rPr>
        <w:t>MİLLÎ EĞİTİM BAKANLIĞI TEŞKİLATI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2215"/>
        <w:gridCol w:w="2005"/>
        <w:gridCol w:w="2431"/>
        <w:gridCol w:w="3345"/>
      </w:tblGrid>
      <w:tr w:rsidR="00B1727C" w:rsidRPr="00B1727C" w:rsidTr="00B1727C">
        <w:trPr>
          <w:jc w:val="center"/>
        </w:trPr>
        <w:tc>
          <w:tcPr>
            <w:tcW w:w="110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w:t>
            </w:r>
          </w:p>
        </w:tc>
        <w:tc>
          <w:tcPr>
            <w:tcW w:w="100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Talim ve Terbiye Kurulu</w:t>
            </w:r>
          </w:p>
        </w:tc>
        <w:tc>
          <w:tcPr>
            <w:tcW w:w="121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tc>
        <w:tc>
          <w:tcPr>
            <w:tcW w:w="167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Hizmet Birimleri</w:t>
            </w:r>
          </w:p>
        </w:tc>
      </w:tr>
      <w:tr w:rsidR="00B1727C" w:rsidRPr="00B1727C" w:rsidTr="00B1727C">
        <w:trPr>
          <w:jc w:val="center"/>
        </w:trPr>
        <w:tc>
          <w:tcPr>
            <w:tcW w:w="11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w:t>
            </w:r>
          </w:p>
        </w:tc>
        <w:tc>
          <w:tcPr>
            <w:tcW w:w="10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Talim ve Terbiye Kurulu</w:t>
            </w:r>
          </w:p>
        </w:tc>
        <w:tc>
          <w:tcPr>
            <w:tcW w:w="12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tc>
        <w:tc>
          <w:tcPr>
            <w:tcW w:w="16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 Temel Eğitim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 Ortaöğretim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 Meslekî ve Teknik Eğitim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4) Din Öğretimi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 Özel Eğitim ve Rehberlik Hizmetleri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6) Hayat Boyu Öğrenme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7) Özel Öğretim Kurumları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8) Yenilik ve Eğitim Teknolojileri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9) Öğretmen Yetiştirme ve Geliştirme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10) Avrupa Birliği ve Dış İlişkiler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11) Rehberlik ve Denetim Başkanlığı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12) Strateji Geliştirme </w:t>
            </w:r>
            <w:r w:rsidRPr="00B1727C">
              <w:rPr>
                <w:rFonts w:ascii="Times New Roman" w:eastAsia="Times New Roman" w:hAnsi="Times New Roman" w:cs="Times New Roman"/>
                <w:i/>
                <w:iCs/>
                <w:color w:val="010000"/>
                <w:sz w:val="24"/>
                <w:szCs w:val="19"/>
                <w:lang w:eastAsia="tr-TR"/>
              </w:rPr>
              <w:lastRenderedPageBreak/>
              <w:t>Başkanlığı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13) Hukuk Müşavirliği</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14) İnsan Kaynakları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15) Destek Hizmetleri Genel Müdürlüğü</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16) Bilgi İşlem Grup Başkanlığı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17) İnşaat ve Emlak Grup Başkanlığı</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18) Basın ve Halkla İlişkiler Müşavirliği</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19) Özel Kalem Müdürlüğü</w:t>
            </w:r>
          </w:p>
        </w:tc>
      </w:tr>
    </w:tbl>
    <w:p w:rsid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0"/>
          <w:lang w:eastAsia="tr-TR"/>
        </w:rPr>
      </w:pP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eastAsia="tr-TR"/>
        </w:rPr>
        <w:t>(II) SAYILI CETVEL</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eastAsia="tr-TR"/>
        </w:rPr>
        <w:t>MİLLÎ EĞİTİM BAKANLIĞI SÖZLEŞME ÜCRET CETVELİ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eastAsia="tr-TR"/>
        </w:rPr>
        <w:t>(BRÜT TL)</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p w:rsidR="00B1727C" w:rsidRDefault="00B1727C"/>
    <w:tbl>
      <w:tblPr>
        <w:tblW w:w="5000" w:type="pct"/>
        <w:jc w:val="center"/>
        <w:tblCellMar>
          <w:left w:w="0" w:type="dxa"/>
          <w:right w:w="0" w:type="dxa"/>
        </w:tblCellMar>
        <w:tblLook w:val="04A0" w:firstRow="1" w:lastRow="0" w:firstColumn="1" w:lastColumn="0" w:noHBand="0" w:noVBand="1"/>
      </w:tblPr>
      <w:tblGrid>
        <w:gridCol w:w="6920"/>
        <w:gridCol w:w="1500"/>
        <w:gridCol w:w="1500"/>
      </w:tblGrid>
      <w:tr w:rsidR="00B1727C" w:rsidRPr="00B1727C" w:rsidTr="00B1727C">
        <w:trPr>
          <w:trHeight w:val="331"/>
          <w:jc w:val="center"/>
        </w:trPr>
        <w:tc>
          <w:tcPr>
            <w:tcW w:w="348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EN AZ</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EN ÇOK</w:t>
            </w:r>
          </w:p>
        </w:tc>
      </w:tr>
      <w:tr w:rsidR="00B1727C" w:rsidRPr="00B1727C" w:rsidTr="00B1727C">
        <w:trPr>
          <w:trHeight w:val="176"/>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3.443</w:t>
            </w:r>
          </w:p>
        </w:tc>
      </w:tr>
      <w:tr w:rsidR="00B1727C" w:rsidRPr="00B1727C" w:rsidTr="00B1727C">
        <w:trPr>
          <w:trHeight w:val="176"/>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Talim ve Terbiye Kurulu Başkanı</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3055</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3.200</w:t>
            </w:r>
          </w:p>
        </w:tc>
      </w:tr>
      <w:tr w:rsidR="00B1727C" w:rsidRPr="00B1727C" w:rsidTr="00B1727C">
        <w:trPr>
          <w:trHeight w:val="11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3.022</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3.164</w:t>
            </w:r>
          </w:p>
        </w:tc>
      </w:tr>
      <w:tr w:rsidR="00B1727C" w:rsidRPr="00B1727C" w:rsidTr="00B1727C">
        <w:trPr>
          <w:trHeight w:val="8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Genel Müdür, Rehberlik ve Denetim Başkanı, Strateji Geliştirme Başkanı</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2.794</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3.002</w:t>
            </w:r>
          </w:p>
        </w:tc>
      </w:tr>
      <w:tr w:rsidR="00B1727C" w:rsidRPr="00B1727C" w:rsidTr="00B1727C">
        <w:trPr>
          <w:trHeight w:val="8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Talim ve Terbiye Kurulu Üyesi</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2.030</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2.850</w:t>
            </w:r>
          </w:p>
        </w:tc>
      </w:tr>
      <w:tr w:rsidR="00B1727C" w:rsidRPr="00B1727C" w:rsidTr="00B1727C">
        <w:trPr>
          <w:trHeight w:val="8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 Hukuk Müşaviri</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2.009</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2.813</w:t>
            </w:r>
          </w:p>
        </w:tc>
      </w:tr>
      <w:tr w:rsidR="00B1727C" w:rsidRPr="00B1727C" w:rsidTr="00B1727C">
        <w:trPr>
          <w:trHeight w:val="8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Bilgi İşlem Grup Başkanı, İnşaat ve Emlak Grup Başkanı</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1.952</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2.720</w:t>
            </w:r>
          </w:p>
        </w:tc>
      </w:tr>
      <w:tr w:rsidR="00B1727C" w:rsidRPr="00B1727C" w:rsidTr="00B1727C">
        <w:trPr>
          <w:trHeight w:val="10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Bakanlık Müşaviri, Grup Başkanı, Basın ve Halkla İlişkiler Müşaviri, Özel Kalem Müdürü</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1.894</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2.644</w:t>
            </w:r>
          </w:p>
        </w:tc>
      </w:tr>
      <w:tr w:rsidR="00B1727C" w:rsidRPr="00B1727C" w:rsidTr="00B1727C">
        <w:trPr>
          <w:trHeight w:val="244"/>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Millî Eğitim Uzmanı, Hukuk Müşaviri</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r>
      <w:tr w:rsidR="00B1727C" w:rsidRPr="00B1727C" w:rsidTr="00B1727C">
        <w:trPr>
          <w:trHeight w:val="172"/>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 Derecesi 1</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1.879</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2.587</w:t>
            </w:r>
          </w:p>
        </w:tc>
      </w:tr>
      <w:tr w:rsidR="00B1727C" w:rsidRPr="00B1727C" w:rsidTr="00B1727C">
        <w:trPr>
          <w:trHeight w:val="12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 Derecesi 2</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1.846</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2.523</w:t>
            </w:r>
          </w:p>
        </w:tc>
      </w:tr>
      <w:tr w:rsidR="00B1727C" w:rsidRPr="00B1727C" w:rsidTr="00B1727C">
        <w:trPr>
          <w:trHeight w:val="8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 Derecesi 3</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1.827</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2.504</w:t>
            </w:r>
          </w:p>
        </w:tc>
      </w:tr>
      <w:tr w:rsidR="00B1727C" w:rsidRPr="00B1727C" w:rsidTr="00B1727C">
        <w:trPr>
          <w:trHeight w:val="192"/>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 Derecesi 4</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1.807</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2.486</w:t>
            </w:r>
          </w:p>
        </w:tc>
      </w:tr>
      <w:tr w:rsidR="00B1727C" w:rsidRPr="00B1727C" w:rsidTr="00B1727C">
        <w:trPr>
          <w:trHeight w:val="14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lastRenderedPageBreak/>
              <w:t>Kadro Derecesi 5</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1.788</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2.467</w:t>
            </w:r>
          </w:p>
        </w:tc>
      </w:tr>
      <w:tr w:rsidR="00B1727C" w:rsidRPr="00B1727C" w:rsidTr="00B1727C">
        <w:trPr>
          <w:trHeight w:val="90"/>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 Derecesi 6</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1.769</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2.448</w:t>
            </w:r>
          </w:p>
        </w:tc>
      </w:tr>
      <w:tr w:rsidR="00B1727C" w:rsidRPr="00B1727C" w:rsidTr="00B1727C">
        <w:trPr>
          <w:trHeight w:val="94"/>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 Derecesi 7</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1.749</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2.428</w:t>
            </w:r>
          </w:p>
        </w:tc>
      </w:tr>
      <w:tr w:rsidR="00B1727C" w:rsidRPr="00B1727C" w:rsidTr="00B1727C">
        <w:trPr>
          <w:trHeight w:val="88"/>
          <w:jc w:val="center"/>
        </w:trPr>
        <w:tc>
          <w:tcPr>
            <w:tcW w:w="348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Millî Eğitim Uzman Yardımcısı</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863</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1.952</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eastAsia="tr-TR"/>
        </w:rPr>
        <w:t>(1) SAYILI LİSTE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Mar>
          <w:left w:w="0" w:type="dxa"/>
          <w:right w:w="0" w:type="dxa"/>
        </w:tblCellMar>
        <w:tblLook w:val="04A0" w:firstRow="1" w:lastRow="0" w:firstColumn="1" w:lastColumn="0" w:noHBand="0" w:noVBand="1"/>
      </w:tblPr>
      <w:tblGrid>
        <w:gridCol w:w="1009"/>
        <w:gridCol w:w="6180"/>
        <w:gridCol w:w="999"/>
        <w:gridCol w:w="876"/>
        <w:gridCol w:w="856"/>
      </w:tblGrid>
      <w:tr w:rsidR="00B1727C" w:rsidRPr="00B1727C" w:rsidTr="00B1727C">
        <w:trPr>
          <w:trHeight w:val="553"/>
          <w:jc w:val="center"/>
        </w:trPr>
        <w:tc>
          <w:tcPr>
            <w:tcW w:w="82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KURUMU</w:t>
            </w:r>
          </w:p>
        </w:tc>
        <w:tc>
          <w:tcPr>
            <w:tcW w:w="4180"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MİLLÎ EĞİTİM BAKANLIĞI</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TEŞKİLATI</w:t>
            </w:r>
          </w:p>
        </w:tc>
        <w:tc>
          <w:tcPr>
            <w:tcW w:w="4180" w:type="pct"/>
            <w:gridSpan w:val="4"/>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MERKEZ</w:t>
            </w:r>
          </w:p>
        </w:tc>
      </w:tr>
      <w:tr w:rsidR="00B1727C" w:rsidRPr="00B1727C" w:rsidTr="00B1727C">
        <w:trPr>
          <w:trHeight w:val="255"/>
          <w:jc w:val="center"/>
        </w:trPr>
        <w:tc>
          <w:tcPr>
            <w:tcW w:w="5000" w:type="pct"/>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İPTAL EDİLEN KADROLARIN</w:t>
            </w:r>
          </w:p>
        </w:tc>
      </w:tr>
      <w:tr w:rsidR="00B1727C" w:rsidRPr="00B1727C" w:rsidTr="00B1727C">
        <w:trPr>
          <w:trHeight w:val="791"/>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SINIFI</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UNVANI</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DERECESİ</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SERBEST</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ADEDİ</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Yardımcısı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Teftiş Kurulu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Talim ve Terbiye Kurul Üyesi</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Okul Öncesi Eğitimi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İlköğretim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Erkek Teknik Öğretim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Kız Teknik Öğretim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Ticaret ve Turizm Öğretimi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Öğretmen Yetiştirme ve Eğitimi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Çıraklık ve Yaygın Eğitim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Yükseköğretim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Dış İlişkiler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Yurt Dışı Eğitim Öğretim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Özel Eğitim Rehberlik ve Danışma Hizmetleri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Eğitim Teknolojileri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Personel Genel Müdürü</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Genel Müdür Yardımcısı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35</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proofErr w:type="spellStart"/>
            <w:r w:rsidRPr="00B1727C">
              <w:rPr>
                <w:rFonts w:ascii="Times New Roman" w:eastAsia="Times New Roman" w:hAnsi="Times New Roman" w:cs="Times New Roman"/>
                <w:i/>
                <w:iCs/>
                <w:color w:val="010000"/>
                <w:sz w:val="24"/>
                <w:szCs w:val="19"/>
                <w:lang w:eastAsia="tr-TR"/>
              </w:rPr>
              <w:t>Okuliçi</w:t>
            </w:r>
            <w:proofErr w:type="spellEnd"/>
            <w:r w:rsidRPr="00B1727C">
              <w:rPr>
                <w:rFonts w:ascii="Times New Roman" w:eastAsia="Times New Roman" w:hAnsi="Times New Roman" w:cs="Times New Roman"/>
                <w:i/>
                <w:iCs/>
                <w:color w:val="010000"/>
                <w:sz w:val="24"/>
                <w:szCs w:val="19"/>
                <w:lang w:eastAsia="tr-TR"/>
              </w:rPr>
              <w:t xml:space="preserve"> Beden Eğitimi, Spor ve İzcilik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lastRenderedPageBreak/>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Yayımlar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proofErr w:type="spellStart"/>
            <w:r w:rsidRPr="00B1727C">
              <w:rPr>
                <w:rFonts w:ascii="Times New Roman" w:eastAsia="Times New Roman" w:hAnsi="Times New Roman" w:cs="Times New Roman"/>
                <w:i/>
                <w:iCs/>
                <w:color w:val="010000"/>
                <w:sz w:val="24"/>
                <w:szCs w:val="19"/>
                <w:lang w:eastAsia="tr-TR"/>
              </w:rPr>
              <w:t>Hizmetiçi</w:t>
            </w:r>
            <w:proofErr w:type="spellEnd"/>
            <w:r w:rsidRPr="00B1727C">
              <w:rPr>
                <w:rFonts w:ascii="Times New Roman" w:eastAsia="Times New Roman" w:hAnsi="Times New Roman" w:cs="Times New Roman"/>
                <w:i/>
                <w:iCs/>
                <w:color w:val="010000"/>
                <w:sz w:val="24"/>
                <w:szCs w:val="19"/>
                <w:lang w:eastAsia="tr-TR"/>
              </w:rPr>
              <w:t xml:space="preserve"> Eğitim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Öğretmene Hizmet ve Sosyal İşler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İşletmeler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Yatırımlar ve Tesisler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Eğitim Araçları ve Donatım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Sağlık İşleri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Ortaöğrenim Burs ve Yurtlar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Eğitimi Araştırma ve Geliştirme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Çıraklık, Mesleki ve Teknik Eğitimi Geliştirme ve Yaygınlaştırma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İdari ve Mali İşler Dairesi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Daire Başkanı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69</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69</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Araştırmacı (Özelleştirme)</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13</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Uzman (Özelleştirme)</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12</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Eğitim Uzmanı</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287</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287</w:t>
            </w:r>
          </w:p>
        </w:tc>
      </w:tr>
      <w:tr w:rsidR="00B1727C" w:rsidRPr="00B1727C" w:rsidTr="00B1727C">
        <w:trPr>
          <w:trHeight w:val="255"/>
          <w:jc w:val="center"/>
        </w:trPr>
        <w:tc>
          <w:tcPr>
            <w:tcW w:w="82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19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8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2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eastAsia="tr-TR"/>
        </w:rPr>
        <w:t xml:space="preserve"> (2) SAYILI LİSTE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Mar>
          <w:left w:w="0" w:type="dxa"/>
          <w:right w:w="0" w:type="dxa"/>
        </w:tblCellMar>
        <w:tblLook w:val="04A0" w:firstRow="1" w:lastRow="0" w:firstColumn="1" w:lastColumn="0" w:noHBand="0" w:noVBand="1"/>
      </w:tblPr>
      <w:tblGrid>
        <w:gridCol w:w="1311"/>
        <w:gridCol w:w="5086"/>
        <w:gridCol w:w="1297"/>
        <w:gridCol w:w="1126"/>
        <w:gridCol w:w="1100"/>
      </w:tblGrid>
      <w:tr w:rsidR="00B1727C" w:rsidRPr="00B1727C" w:rsidTr="00B1727C">
        <w:trPr>
          <w:trHeight w:val="255"/>
          <w:jc w:val="center"/>
        </w:trPr>
        <w:tc>
          <w:tcPr>
            <w:tcW w:w="831"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KURUMU</w:t>
            </w:r>
          </w:p>
        </w:tc>
        <w:tc>
          <w:tcPr>
            <w:tcW w:w="4169"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MİLLÎ EĞİTİM BAKANLIĞI</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TEŞKİLATI</w:t>
            </w:r>
          </w:p>
        </w:tc>
        <w:tc>
          <w:tcPr>
            <w:tcW w:w="4169" w:type="pct"/>
            <w:gridSpan w:val="4"/>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MERKEZ</w:t>
            </w:r>
          </w:p>
        </w:tc>
      </w:tr>
      <w:tr w:rsidR="00B1727C" w:rsidRPr="00B1727C" w:rsidTr="00B1727C">
        <w:trPr>
          <w:trHeight w:val="255"/>
          <w:jc w:val="center"/>
        </w:trPr>
        <w:tc>
          <w:tcPr>
            <w:tcW w:w="5000" w:type="pct"/>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İHDAS EDİLEN KADROLARIN</w:t>
            </w:r>
          </w:p>
        </w:tc>
      </w:tr>
      <w:tr w:rsidR="00B1727C" w:rsidRPr="00B1727C" w:rsidTr="00B1727C">
        <w:trPr>
          <w:trHeight w:val="811"/>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SINIFI</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UNVANI</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DERECESİ</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SERBEST</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ADEDİ</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Temel Eğitim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Meslekî ve Teknik Eğitim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Özel Eğitim ve Rehberlik Hizmetleri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Hayat Boyu Öğrenme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Yenilik ve Eğitim Teknolojileri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Öğretmen Yetiştirme ve Geliştirme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Avrupa Birliği ve Dış İlişkiler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lastRenderedPageBreak/>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Rehberlik ve Denetim Başkanı</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İnsan Kaynakları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Destek Hizmetleri Genel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Bilgi İşlem Grup Başkanı</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İnşaat ve Emlak Grup Başkanı</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Grup Başkanı</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100</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100</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Millî Eğitim Uzmanı</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Millî Eğitim Uzman Yardımcısı</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9</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400</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400</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Hukuk Müşaviri</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Hukuk Müşaviri</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Müsteşar Özel Kalem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Şube Müdürü</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35</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35</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Avukat</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AH</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Avukat</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4</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w:t>
            </w:r>
          </w:p>
        </w:tc>
      </w:tr>
      <w:tr w:rsidR="00B1727C" w:rsidRPr="00B1727C" w:rsidTr="00B1727C">
        <w:trPr>
          <w:trHeight w:val="255"/>
          <w:jc w:val="center"/>
        </w:trPr>
        <w:tc>
          <w:tcPr>
            <w:tcW w:w="83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188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c>
          <w:tcPr>
            <w:tcW w:w="8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3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618</w:t>
            </w:r>
          </w:p>
        </w:tc>
        <w:tc>
          <w:tcPr>
            <w:tcW w:w="7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618</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Mar>
          <w:left w:w="0" w:type="dxa"/>
          <w:right w:w="0" w:type="dxa"/>
        </w:tblCellMar>
        <w:tblLook w:val="04A0" w:firstRow="1" w:lastRow="0" w:firstColumn="1" w:lastColumn="0" w:noHBand="0" w:noVBand="1"/>
      </w:tblPr>
      <w:tblGrid>
        <w:gridCol w:w="1741"/>
        <w:gridCol w:w="3385"/>
        <w:gridCol w:w="1726"/>
        <w:gridCol w:w="1548"/>
        <w:gridCol w:w="1520"/>
      </w:tblGrid>
      <w:tr w:rsidR="00B1727C" w:rsidRPr="00B1727C" w:rsidTr="00B1727C">
        <w:trPr>
          <w:trHeight w:val="255"/>
          <w:jc w:val="center"/>
        </w:trPr>
        <w:tc>
          <w:tcPr>
            <w:tcW w:w="87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KURUMU</w:t>
            </w:r>
          </w:p>
        </w:tc>
        <w:tc>
          <w:tcPr>
            <w:tcW w:w="4122"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MİLLÎ EĞİTİM BAKANLIĞI</w:t>
            </w:r>
          </w:p>
        </w:tc>
      </w:tr>
      <w:tr w:rsidR="00B1727C" w:rsidRPr="00B1727C" w:rsidTr="00B1727C">
        <w:trPr>
          <w:trHeight w:val="255"/>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TEŞKİLATI</w:t>
            </w:r>
          </w:p>
        </w:tc>
        <w:tc>
          <w:tcPr>
            <w:tcW w:w="4122" w:type="pct"/>
            <w:gridSpan w:val="4"/>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TAŞRA</w:t>
            </w:r>
          </w:p>
        </w:tc>
      </w:tr>
      <w:tr w:rsidR="00B1727C" w:rsidRPr="00B1727C" w:rsidTr="00B1727C">
        <w:trPr>
          <w:trHeight w:val="255"/>
          <w:jc w:val="center"/>
        </w:trPr>
        <w:tc>
          <w:tcPr>
            <w:tcW w:w="5000" w:type="pct"/>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İHDAS EDİLEN KADROLARIN</w:t>
            </w:r>
          </w:p>
        </w:tc>
      </w:tr>
      <w:tr w:rsidR="00B1727C" w:rsidRPr="00B1727C" w:rsidTr="00B1727C">
        <w:trPr>
          <w:trHeight w:val="787"/>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SINIFI</w:t>
            </w:r>
          </w:p>
        </w:tc>
        <w:tc>
          <w:tcPr>
            <w:tcW w:w="170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UNVANI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DERECESİ</w:t>
            </w:r>
          </w:p>
        </w:tc>
        <w:tc>
          <w:tcPr>
            <w:tcW w:w="78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SERBEST</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KADRO</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ADEDİ</w:t>
            </w:r>
          </w:p>
        </w:tc>
        <w:tc>
          <w:tcPr>
            <w:tcW w:w="76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r>
      <w:tr w:rsidR="00B1727C" w:rsidRPr="00B1727C" w:rsidTr="00B1727C">
        <w:trPr>
          <w:trHeight w:val="255"/>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AH</w:t>
            </w:r>
          </w:p>
        </w:tc>
        <w:tc>
          <w:tcPr>
            <w:tcW w:w="17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w:t>
            </w:r>
          </w:p>
        </w:tc>
        <w:tc>
          <w:tcPr>
            <w:tcW w:w="7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c>
          <w:tcPr>
            <w:tcW w:w="7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r>
      <w:tr w:rsidR="00B1727C" w:rsidRPr="00B1727C" w:rsidTr="00B1727C">
        <w:trPr>
          <w:trHeight w:val="255"/>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AH</w:t>
            </w:r>
          </w:p>
        </w:tc>
        <w:tc>
          <w:tcPr>
            <w:tcW w:w="17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w:t>
            </w:r>
          </w:p>
        </w:tc>
        <w:tc>
          <w:tcPr>
            <w:tcW w:w="7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c>
          <w:tcPr>
            <w:tcW w:w="7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r>
      <w:tr w:rsidR="00B1727C" w:rsidRPr="00B1727C" w:rsidTr="00B1727C">
        <w:trPr>
          <w:trHeight w:val="255"/>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AH</w:t>
            </w:r>
          </w:p>
        </w:tc>
        <w:tc>
          <w:tcPr>
            <w:tcW w:w="17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w:t>
            </w:r>
          </w:p>
        </w:tc>
        <w:tc>
          <w:tcPr>
            <w:tcW w:w="7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c>
          <w:tcPr>
            <w:tcW w:w="7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r>
      <w:tr w:rsidR="00B1727C" w:rsidRPr="00B1727C" w:rsidTr="00B1727C">
        <w:trPr>
          <w:trHeight w:val="255"/>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AH</w:t>
            </w:r>
          </w:p>
        </w:tc>
        <w:tc>
          <w:tcPr>
            <w:tcW w:w="17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6</w:t>
            </w:r>
          </w:p>
        </w:tc>
        <w:tc>
          <w:tcPr>
            <w:tcW w:w="7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c>
          <w:tcPr>
            <w:tcW w:w="7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20</w:t>
            </w:r>
          </w:p>
        </w:tc>
      </w:tr>
      <w:tr w:rsidR="00B1727C" w:rsidRPr="00B1727C" w:rsidTr="00B1727C">
        <w:trPr>
          <w:trHeight w:val="255"/>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AH</w:t>
            </w:r>
          </w:p>
        </w:tc>
        <w:tc>
          <w:tcPr>
            <w:tcW w:w="17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w:t>
            </w:r>
          </w:p>
        </w:tc>
        <w:tc>
          <w:tcPr>
            <w:tcW w:w="7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c>
          <w:tcPr>
            <w:tcW w:w="7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50</w:t>
            </w:r>
          </w:p>
        </w:tc>
      </w:tr>
      <w:tr w:rsidR="00B1727C" w:rsidRPr="00B1727C" w:rsidTr="00B1727C">
        <w:trPr>
          <w:trHeight w:val="255"/>
          <w:jc w:val="center"/>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17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7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130</w:t>
            </w:r>
          </w:p>
        </w:tc>
        <w:tc>
          <w:tcPr>
            <w:tcW w:w="7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130</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20"/>
          <w:lang w:eastAsia="tr-TR"/>
        </w:rPr>
        <w:t>(3) SAYILI LİSTE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Mar>
          <w:left w:w="0" w:type="dxa"/>
          <w:right w:w="0" w:type="dxa"/>
        </w:tblCellMar>
        <w:tblLook w:val="04A0" w:firstRow="1" w:lastRow="0" w:firstColumn="1" w:lastColumn="0" w:noHBand="0" w:noVBand="1"/>
      </w:tblPr>
      <w:tblGrid>
        <w:gridCol w:w="1911"/>
        <w:gridCol w:w="3535"/>
        <w:gridCol w:w="2809"/>
        <w:gridCol w:w="1665"/>
      </w:tblGrid>
      <w:tr w:rsidR="00B1727C" w:rsidRPr="00B1727C" w:rsidTr="00B1727C">
        <w:trPr>
          <w:trHeight w:val="255"/>
          <w:jc w:val="center"/>
        </w:trPr>
        <w:tc>
          <w:tcPr>
            <w:tcW w:w="963"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KURUMU</w:t>
            </w:r>
          </w:p>
        </w:tc>
        <w:tc>
          <w:tcPr>
            <w:tcW w:w="40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MİLLÎ EĞİTİM BAKANLIĞI</w:t>
            </w:r>
          </w:p>
        </w:tc>
      </w:tr>
      <w:tr w:rsidR="00B1727C" w:rsidRPr="00B1727C" w:rsidTr="00B1727C">
        <w:trPr>
          <w:trHeight w:val="255"/>
          <w:jc w:val="center"/>
        </w:trPr>
        <w:tc>
          <w:tcPr>
            <w:tcW w:w="9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TEŞKİLATI</w:t>
            </w:r>
          </w:p>
        </w:tc>
        <w:tc>
          <w:tcPr>
            <w:tcW w:w="4037"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MERKEZ</w:t>
            </w:r>
          </w:p>
        </w:tc>
      </w:tr>
      <w:tr w:rsidR="00B1727C" w:rsidRPr="00B1727C" w:rsidTr="00B1727C">
        <w:trPr>
          <w:trHeight w:val="255"/>
          <w:jc w:val="center"/>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lastRenderedPageBreak/>
              <w:t>İHDAS EDİLEN KADROLARIN</w:t>
            </w:r>
          </w:p>
        </w:tc>
      </w:tr>
      <w:tr w:rsidR="00B1727C" w:rsidRPr="00B1727C" w:rsidTr="00B1727C">
        <w:trPr>
          <w:trHeight w:val="255"/>
          <w:jc w:val="center"/>
        </w:trPr>
        <w:tc>
          <w:tcPr>
            <w:tcW w:w="9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SINIFI</w:t>
            </w:r>
          </w:p>
        </w:tc>
        <w:tc>
          <w:tcPr>
            <w:tcW w:w="1782"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UNVANI</w:t>
            </w:r>
          </w:p>
        </w:tc>
        <w:tc>
          <w:tcPr>
            <w:tcW w:w="1416"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SERBEST KADRO</w:t>
            </w:r>
          </w:p>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ADEDİ</w:t>
            </w:r>
          </w:p>
        </w:tc>
        <w:tc>
          <w:tcPr>
            <w:tcW w:w="839"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r>
      <w:tr w:rsidR="00B1727C" w:rsidRPr="00B1727C" w:rsidTr="00B1727C">
        <w:trPr>
          <w:trHeight w:val="255"/>
          <w:jc w:val="center"/>
        </w:trPr>
        <w:tc>
          <w:tcPr>
            <w:tcW w:w="9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Bakanlık Müşaviri</w:t>
            </w:r>
          </w:p>
        </w:tc>
        <w:tc>
          <w:tcPr>
            <w:tcW w:w="1416"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95</w:t>
            </w:r>
          </w:p>
        </w:tc>
        <w:tc>
          <w:tcPr>
            <w:tcW w:w="839" w:type="pct"/>
            <w:tcBorders>
              <w:top w:val="nil"/>
              <w:left w:val="nil"/>
              <w:bottom w:val="single" w:sz="8" w:space="0" w:color="auto"/>
              <w:right w:val="single" w:sz="8" w:space="0" w:color="auto"/>
            </w:tcBorders>
            <w:tcMar>
              <w:top w:w="0" w:type="dxa"/>
              <w:left w:w="70" w:type="dxa"/>
              <w:bottom w:w="0" w:type="dxa"/>
              <w:right w:w="70"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95</w:t>
            </w:r>
          </w:p>
        </w:tc>
      </w:tr>
      <w:tr w:rsidR="00B1727C" w:rsidRPr="00B1727C" w:rsidTr="00B1727C">
        <w:trPr>
          <w:trHeight w:val="255"/>
          <w:jc w:val="center"/>
        </w:trPr>
        <w:tc>
          <w:tcPr>
            <w:tcW w:w="9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Genel Müdür Yardımcısı</w:t>
            </w:r>
          </w:p>
        </w:tc>
        <w:tc>
          <w:tcPr>
            <w:tcW w:w="1416"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40</w:t>
            </w:r>
          </w:p>
        </w:tc>
        <w:tc>
          <w:tcPr>
            <w:tcW w:w="839" w:type="pct"/>
            <w:tcBorders>
              <w:top w:val="nil"/>
              <w:left w:val="nil"/>
              <w:bottom w:val="single" w:sz="8" w:space="0" w:color="auto"/>
              <w:right w:val="single" w:sz="8" w:space="0" w:color="auto"/>
            </w:tcBorders>
            <w:tcMar>
              <w:top w:w="0" w:type="dxa"/>
              <w:left w:w="70" w:type="dxa"/>
              <w:bottom w:w="0" w:type="dxa"/>
              <w:right w:w="70"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40</w:t>
            </w:r>
          </w:p>
        </w:tc>
      </w:tr>
      <w:tr w:rsidR="00B1727C" w:rsidRPr="00B1727C" w:rsidTr="00B1727C">
        <w:trPr>
          <w:trHeight w:val="255"/>
          <w:jc w:val="center"/>
        </w:trPr>
        <w:tc>
          <w:tcPr>
            <w:tcW w:w="9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Daire Başkanı</w:t>
            </w:r>
          </w:p>
        </w:tc>
        <w:tc>
          <w:tcPr>
            <w:tcW w:w="1416"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85</w:t>
            </w:r>
          </w:p>
        </w:tc>
        <w:tc>
          <w:tcPr>
            <w:tcW w:w="839" w:type="pct"/>
            <w:tcBorders>
              <w:top w:val="nil"/>
              <w:left w:val="nil"/>
              <w:bottom w:val="single" w:sz="8" w:space="0" w:color="auto"/>
              <w:right w:val="single" w:sz="8" w:space="0" w:color="auto"/>
            </w:tcBorders>
            <w:tcMar>
              <w:top w:w="0" w:type="dxa"/>
              <w:left w:w="70" w:type="dxa"/>
              <w:bottom w:w="0" w:type="dxa"/>
              <w:right w:w="70"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85</w:t>
            </w:r>
          </w:p>
        </w:tc>
      </w:tr>
      <w:tr w:rsidR="00B1727C" w:rsidRPr="00B1727C" w:rsidTr="00B1727C">
        <w:trPr>
          <w:trHeight w:val="255"/>
          <w:jc w:val="center"/>
        </w:trPr>
        <w:tc>
          <w:tcPr>
            <w:tcW w:w="9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Şube Müdürü</w:t>
            </w:r>
          </w:p>
        </w:tc>
        <w:tc>
          <w:tcPr>
            <w:tcW w:w="1416"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370</w:t>
            </w:r>
          </w:p>
        </w:tc>
        <w:tc>
          <w:tcPr>
            <w:tcW w:w="839" w:type="pct"/>
            <w:tcBorders>
              <w:top w:val="nil"/>
              <w:left w:val="nil"/>
              <w:bottom w:val="single" w:sz="8" w:space="0" w:color="auto"/>
              <w:right w:val="single" w:sz="8" w:space="0" w:color="auto"/>
            </w:tcBorders>
            <w:tcMar>
              <w:top w:w="0" w:type="dxa"/>
              <w:left w:w="70" w:type="dxa"/>
              <w:bottom w:w="0" w:type="dxa"/>
              <w:right w:w="70"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370</w:t>
            </w:r>
          </w:p>
        </w:tc>
      </w:tr>
      <w:tr w:rsidR="00B1727C" w:rsidRPr="00B1727C" w:rsidTr="00B1727C">
        <w:trPr>
          <w:trHeight w:val="255"/>
          <w:jc w:val="center"/>
        </w:trPr>
        <w:tc>
          <w:tcPr>
            <w:tcW w:w="9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1782"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c>
          <w:tcPr>
            <w:tcW w:w="1416"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590</w:t>
            </w:r>
          </w:p>
        </w:tc>
        <w:tc>
          <w:tcPr>
            <w:tcW w:w="839" w:type="pct"/>
            <w:tcBorders>
              <w:top w:val="nil"/>
              <w:left w:val="nil"/>
              <w:bottom w:val="single" w:sz="8" w:space="0" w:color="auto"/>
              <w:right w:val="single" w:sz="8" w:space="0" w:color="auto"/>
            </w:tcBorders>
            <w:tcMar>
              <w:top w:w="0" w:type="dxa"/>
              <w:left w:w="70" w:type="dxa"/>
              <w:bottom w:w="0" w:type="dxa"/>
              <w:right w:w="70" w:type="dxa"/>
            </w:tcMar>
            <w:hideMark/>
          </w:tcPr>
          <w:p w:rsidR="00B1727C" w:rsidRPr="00B1727C" w:rsidRDefault="00B1727C" w:rsidP="00B1727C">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590</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Mar>
          <w:left w:w="0" w:type="dxa"/>
          <w:right w:w="0" w:type="dxa"/>
        </w:tblCellMar>
        <w:tblLook w:val="04A0" w:firstRow="1" w:lastRow="0" w:firstColumn="1" w:lastColumn="0" w:noHBand="0" w:noVBand="1"/>
      </w:tblPr>
      <w:tblGrid>
        <w:gridCol w:w="1932"/>
        <w:gridCol w:w="3516"/>
        <w:gridCol w:w="2196"/>
        <w:gridCol w:w="2276"/>
      </w:tblGrid>
      <w:tr w:rsidR="00B1727C" w:rsidRPr="00B1727C" w:rsidTr="00B429D0">
        <w:trPr>
          <w:trHeight w:val="255"/>
          <w:jc w:val="center"/>
        </w:trPr>
        <w:tc>
          <w:tcPr>
            <w:tcW w:w="97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KURUMU</w:t>
            </w:r>
          </w:p>
        </w:tc>
        <w:tc>
          <w:tcPr>
            <w:tcW w:w="402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MİLLÎ EĞİTİM BAKANLIĞI</w:t>
            </w:r>
          </w:p>
        </w:tc>
      </w:tr>
      <w:tr w:rsidR="00B1727C" w:rsidRPr="00B1727C" w:rsidTr="00B429D0">
        <w:trPr>
          <w:trHeight w:val="255"/>
          <w:jc w:val="center"/>
        </w:trPr>
        <w:tc>
          <w:tcPr>
            <w:tcW w:w="9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TEŞKİLATI</w:t>
            </w:r>
          </w:p>
        </w:tc>
        <w:tc>
          <w:tcPr>
            <w:tcW w:w="4026"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TAŞRA</w:t>
            </w:r>
          </w:p>
        </w:tc>
      </w:tr>
      <w:tr w:rsidR="00B1727C" w:rsidRPr="00B1727C" w:rsidTr="00B429D0">
        <w:trPr>
          <w:trHeight w:val="255"/>
          <w:jc w:val="center"/>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İHDAS EDİLEN KADROLARIN</w:t>
            </w:r>
          </w:p>
        </w:tc>
      </w:tr>
      <w:tr w:rsidR="00B1727C" w:rsidRPr="00B1727C" w:rsidTr="00B429D0">
        <w:trPr>
          <w:trHeight w:val="255"/>
          <w:jc w:val="center"/>
        </w:trPr>
        <w:tc>
          <w:tcPr>
            <w:tcW w:w="9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SINIFI</w:t>
            </w:r>
          </w:p>
        </w:tc>
        <w:tc>
          <w:tcPr>
            <w:tcW w:w="1772"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UNVANI</w:t>
            </w:r>
          </w:p>
        </w:tc>
        <w:tc>
          <w:tcPr>
            <w:tcW w:w="1107"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SERBEST KADRO</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ADEDİ</w:t>
            </w:r>
          </w:p>
        </w:tc>
        <w:tc>
          <w:tcPr>
            <w:tcW w:w="1147"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r>
      <w:tr w:rsidR="00B1727C" w:rsidRPr="00B1727C" w:rsidTr="00B429D0">
        <w:trPr>
          <w:trHeight w:val="255"/>
          <w:jc w:val="center"/>
        </w:trPr>
        <w:tc>
          <w:tcPr>
            <w:tcW w:w="9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GİH</w:t>
            </w:r>
          </w:p>
        </w:tc>
        <w:tc>
          <w:tcPr>
            <w:tcW w:w="17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İl Müdürü</w:t>
            </w:r>
          </w:p>
        </w:tc>
        <w:tc>
          <w:tcPr>
            <w:tcW w:w="1107"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74</w:t>
            </w:r>
          </w:p>
        </w:tc>
        <w:tc>
          <w:tcPr>
            <w:tcW w:w="1147" w:type="pct"/>
            <w:tcBorders>
              <w:top w:val="nil"/>
              <w:left w:val="nil"/>
              <w:bottom w:val="single" w:sz="8" w:space="0" w:color="auto"/>
              <w:right w:val="single" w:sz="8" w:space="0" w:color="auto"/>
            </w:tcBorders>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74</w:t>
            </w:r>
          </w:p>
        </w:tc>
      </w:tr>
      <w:tr w:rsidR="00B1727C" w:rsidRPr="00B1727C" w:rsidTr="00B429D0">
        <w:trPr>
          <w:trHeight w:val="255"/>
          <w:jc w:val="center"/>
        </w:trPr>
        <w:tc>
          <w:tcPr>
            <w:tcW w:w="9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 xml:space="preserve"> </w:t>
            </w:r>
          </w:p>
        </w:tc>
        <w:tc>
          <w:tcPr>
            <w:tcW w:w="1772"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TOPLAM</w:t>
            </w:r>
          </w:p>
        </w:tc>
        <w:tc>
          <w:tcPr>
            <w:tcW w:w="1107"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74</w:t>
            </w:r>
          </w:p>
        </w:tc>
        <w:tc>
          <w:tcPr>
            <w:tcW w:w="1147" w:type="pct"/>
            <w:tcBorders>
              <w:top w:val="nil"/>
              <w:left w:val="nil"/>
              <w:bottom w:val="single" w:sz="8" w:space="0" w:color="auto"/>
              <w:right w:val="single" w:sz="8" w:space="0" w:color="auto"/>
            </w:tcBorders>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i/>
                <w:iCs/>
                <w:color w:val="010000"/>
                <w:sz w:val="24"/>
                <w:szCs w:val="19"/>
                <w:lang w:eastAsia="tr-TR"/>
              </w:rPr>
              <w:t>74</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 xml:space="preserve"> </w:t>
      </w:r>
      <w:r w:rsidRPr="00B1727C">
        <w:rPr>
          <w:rFonts w:ascii="Times New Roman" w:eastAsia="Times New Roman" w:hAnsi="Times New Roman" w:cs="Times New Roman"/>
          <w:b/>
          <w:bCs/>
          <w:color w:val="010000"/>
          <w:sz w:val="24"/>
          <w:szCs w:val="27"/>
          <w:lang w:eastAsia="tr-TR"/>
        </w:rPr>
        <w:t>B- Dayanılan ve İlgili Görülen Anayasa Kuralları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 ve başvuru kararlarında, Anayasa'nın Başlangıç'ı ile 2., 6., 7., 10., 13., 17., 20., 24., 36., 41., 42., 49., 50., 55., 56., 87., 90., 91., 125., 128. ve 167., maddelerine dayanılmış, 163. maddesi ise ilgili görülmüştür.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III- İLK İNCELEME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A-</w:t>
      </w:r>
      <w:r w:rsidRPr="00B1727C">
        <w:rPr>
          <w:rFonts w:ascii="Times New Roman" w:eastAsia="Times New Roman" w:hAnsi="Times New Roman" w:cs="Times New Roman"/>
          <w:color w:val="010000"/>
          <w:sz w:val="24"/>
          <w:szCs w:val="19"/>
          <w:lang w:eastAsia="tr-TR"/>
        </w:rPr>
        <w:t xml:space="preserve"> Anayasa Mahkemesi </w:t>
      </w:r>
      <w:proofErr w:type="spellStart"/>
      <w:r w:rsidRPr="00B1727C">
        <w:rPr>
          <w:rFonts w:ascii="Times New Roman" w:eastAsia="Times New Roman" w:hAnsi="Times New Roman" w:cs="Times New Roman"/>
          <w:color w:val="010000"/>
          <w:sz w:val="24"/>
          <w:szCs w:val="19"/>
          <w:lang w:eastAsia="tr-TR"/>
        </w:rPr>
        <w:t>İçtüzüğü'nün</w:t>
      </w:r>
      <w:proofErr w:type="spellEnd"/>
      <w:r w:rsidRPr="00B1727C">
        <w:rPr>
          <w:rFonts w:ascii="Times New Roman" w:eastAsia="Times New Roman" w:hAnsi="Times New Roman" w:cs="Times New Roman"/>
          <w:color w:val="010000"/>
          <w:sz w:val="24"/>
          <w:szCs w:val="19"/>
          <w:lang w:eastAsia="tr-TR"/>
        </w:rPr>
        <w:t xml:space="preserve"> 8. maddesi gereğince </w:t>
      </w:r>
      <w:proofErr w:type="spellStart"/>
      <w:r w:rsidRPr="00B1727C">
        <w:rPr>
          <w:rFonts w:ascii="Times New Roman" w:eastAsia="Times New Roman" w:hAnsi="Times New Roman" w:cs="Times New Roman"/>
          <w:color w:val="010000"/>
          <w:sz w:val="24"/>
          <w:szCs w:val="19"/>
          <w:lang w:eastAsia="tr-TR"/>
        </w:rPr>
        <w:t>Serruh</w:t>
      </w:r>
      <w:proofErr w:type="spellEnd"/>
      <w:r w:rsidRPr="00B1727C">
        <w:rPr>
          <w:rFonts w:ascii="Times New Roman" w:eastAsia="Times New Roman" w:hAnsi="Times New Roman" w:cs="Times New Roman"/>
          <w:color w:val="010000"/>
          <w:sz w:val="24"/>
          <w:szCs w:val="19"/>
          <w:lang w:eastAsia="tr-TR"/>
        </w:rPr>
        <w:t xml:space="preserve"> KALELİ, Alparslan ALTAN, Fulya KANTARCIOĞLU, Ahmet AKYALÇIN, Mehmet ERTEN, Serdar ÖZGÜLDÜR,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 Zehra Ayla PERKTAŞ, Recep KÖMÜRCÜ, Burhan ÜSTÜN, Engin YILDIRIM, Nuri NECİPOĞLU, </w:t>
      </w: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 Celal Mümtaz AKINCI ve Erdal </w:t>
      </w:r>
      <w:proofErr w:type="spellStart"/>
      <w:r w:rsidRPr="00B1727C">
        <w:rPr>
          <w:rFonts w:ascii="Times New Roman" w:eastAsia="Times New Roman" w:hAnsi="Times New Roman" w:cs="Times New Roman"/>
          <w:color w:val="010000"/>
          <w:sz w:val="24"/>
          <w:szCs w:val="19"/>
          <w:lang w:eastAsia="tr-TR"/>
        </w:rPr>
        <w:t>TERCAN'ın</w:t>
      </w:r>
      <w:proofErr w:type="spellEnd"/>
      <w:r w:rsidRPr="00B1727C">
        <w:rPr>
          <w:rFonts w:ascii="Times New Roman" w:eastAsia="Times New Roman" w:hAnsi="Times New Roman" w:cs="Times New Roman"/>
          <w:color w:val="010000"/>
          <w:sz w:val="24"/>
          <w:szCs w:val="19"/>
          <w:lang w:eastAsia="tr-TR"/>
        </w:rPr>
        <w:t xml:space="preserve"> katılımlarıyla 8.12.2011 gününde yapılan ilk inceleme toplantısında öncelikle Anayasa Mahkemesi Başkanı Haşim KILIÇ hakkındaki reddi hâkim talebi görüşülmüştür.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dilekçesinde, Anayasa Mahkemesi Başkanı Haşim </w:t>
      </w:r>
      <w:proofErr w:type="spellStart"/>
      <w:r w:rsidRPr="00B1727C">
        <w:rPr>
          <w:rFonts w:ascii="Times New Roman" w:eastAsia="Times New Roman" w:hAnsi="Times New Roman" w:cs="Times New Roman"/>
          <w:color w:val="010000"/>
          <w:sz w:val="24"/>
          <w:szCs w:val="19"/>
          <w:lang w:eastAsia="tr-TR"/>
        </w:rPr>
        <w:t>KILIÇ'ın</w:t>
      </w:r>
      <w:proofErr w:type="spellEnd"/>
      <w:r w:rsidRPr="00B1727C">
        <w:rPr>
          <w:rFonts w:ascii="Times New Roman" w:eastAsia="Times New Roman" w:hAnsi="Times New Roman" w:cs="Times New Roman"/>
          <w:color w:val="010000"/>
          <w:sz w:val="24"/>
          <w:szCs w:val="19"/>
          <w:lang w:eastAsia="tr-TR"/>
        </w:rPr>
        <w:t xml:space="preserve"> kamuoyunda </w:t>
      </w:r>
      <w:proofErr w:type="spellStart"/>
      <w:r w:rsidRPr="00B1727C">
        <w:rPr>
          <w:rFonts w:ascii="Times New Roman" w:eastAsia="Times New Roman" w:hAnsi="Times New Roman" w:cs="Times New Roman"/>
          <w:color w:val="010000"/>
          <w:sz w:val="24"/>
          <w:szCs w:val="19"/>
          <w:lang w:eastAsia="tr-TR"/>
        </w:rPr>
        <w:t>Wikileaks</w:t>
      </w:r>
      <w:proofErr w:type="spellEnd"/>
      <w:r w:rsidRPr="00B1727C">
        <w:rPr>
          <w:rFonts w:ascii="Times New Roman" w:eastAsia="Times New Roman" w:hAnsi="Times New Roman" w:cs="Times New Roman"/>
          <w:color w:val="010000"/>
          <w:sz w:val="24"/>
          <w:szCs w:val="19"/>
          <w:lang w:eastAsia="tr-TR"/>
        </w:rPr>
        <w:t xml:space="preserve"> belgeleri olarak bilinen ve bir internet sitesinde yer alan yazıda '</w:t>
      </w:r>
      <w:r w:rsidRPr="00B1727C">
        <w:rPr>
          <w:rFonts w:ascii="Times New Roman" w:eastAsia="Times New Roman" w:hAnsi="Times New Roman" w:cs="Times New Roman"/>
          <w:i/>
          <w:iCs/>
          <w:color w:val="010000"/>
          <w:sz w:val="24"/>
          <w:szCs w:val="19"/>
          <w:lang w:eastAsia="tr-TR"/>
        </w:rPr>
        <w:t xml:space="preserve">Kapsamlı reformların önde gelen savunucularından, Anayasa Mahkemesi </w:t>
      </w:r>
      <w:proofErr w:type="gramStart"/>
      <w:r w:rsidRPr="00B1727C">
        <w:rPr>
          <w:rFonts w:ascii="Times New Roman" w:eastAsia="Times New Roman" w:hAnsi="Times New Roman" w:cs="Times New Roman"/>
          <w:i/>
          <w:iCs/>
          <w:color w:val="010000"/>
          <w:sz w:val="24"/>
          <w:szCs w:val="19"/>
          <w:lang w:eastAsia="tr-TR"/>
        </w:rPr>
        <w:t>Hakimi</w:t>
      </w:r>
      <w:proofErr w:type="gramEnd"/>
      <w:r w:rsidRPr="00B1727C">
        <w:rPr>
          <w:rFonts w:ascii="Times New Roman" w:eastAsia="Times New Roman" w:hAnsi="Times New Roman" w:cs="Times New Roman"/>
          <w:i/>
          <w:iCs/>
          <w:color w:val="010000"/>
          <w:sz w:val="24"/>
          <w:szCs w:val="19"/>
          <w:lang w:eastAsia="tr-TR"/>
        </w:rPr>
        <w:t xml:space="preserve">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kabul ederek, kendisi için prensipsiz ve erişilemez bir imaj yaratmakta. CHP, Hükümet doğru şeyi yapsa bile, sanki tek işinin AK Parti Hükümetinin yaptığı her şeye muhalefet etmek gibi davranmak olduğunu söylemiştir. Bu da seçmenleri kaçırıyor demiştir.'</w:t>
      </w:r>
      <w:r w:rsidRPr="00B1727C">
        <w:rPr>
          <w:rFonts w:ascii="Times New Roman" w:eastAsia="Times New Roman" w:hAnsi="Times New Roman" w:cs="Times New Roman"/>
          <w:color w:val="010000"/>
          <w:sz w:val="24"/>
          <w:szCs w:val="19"/>
          <w:lang w:eastAsia="tr-TR"/>
        </w:rPr>
        <w:t xml:space="preserve"> ifadelerinin yer aldığı, kamuoyuna yansıyan ve Anayasa Mahkemesi Başkanı Haşim KILIÇ tarafından da yalanlanmayan belgeye dayalı bilgilere göre, Cumhuriyet Halk Partisi hakkında Amerika Birleşik Devletlerinin Ankara </w:t>
      </w:r>
      <w:r w:rsidRPr="00B1727C">
        <w:rPr>
          <w:rFonts w:ascii="Times New Roman" w:eastAsia="Times New Roman" w:hAnsi="Times New Roman" w:cs="Times New Roman"/>
          <w:color w:val="010000"/>
          <w:sz w:val="24"/>
          <w:szCs w:val="19"/>
          <w:lang w:eastAsia="tr-TR"/>
        </w:rPr>
        <w:lastRenderedPageBreak/>
        <w:t>Büyükelçiliği yetkililerine olumsuz değer yargılarında bulunduğu, bu konudaki gizli görüşmenin kamuoyuna yansıması ile de Anayasa Mahkemesi Başkanı'nın Cumhuriyet Halk Partisinin tarafı olduğu bir davada tarafsız karar veremeyeceği izlenimi doğduğu, davanın tarafıyla ilgili gerçek bir önyargı veya tarafgirlik içerisinde olması nedeniyle bağımsızlığını koruyamadığı, bu nedenle tarafsız olarak karar veremeyeceği ileri sürülerek, 6216 sayılı Kanun'un 59. maddesinin (1) numaralı fıkrası ile 60. maddesinin (1) numaralı fıkrası uyarınca reddi talep edilmiştir.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Hâkimin reddi kurumu, hâkimin bakacağı davada tarafsızlığını sağlamaya yönelik olup temel bir hak olan adil yargılanma hakkıyla ilişkilidir. Nitekim herkesin, kanuni ve tarafsız bir mahkeme önünde yargılanma hakkı bulunmaktadır. Bu nedenle hukukumuzda, hâkimin tarafsız kalamayacağı varsayılan veya tarafsızlığından kuşku duyulabilecek durumlarda, hâkimin kendi mahkemesinin yetki ve görevine giren belli bir davaya bakamayacağı veya reddedilebileceği kabul edilmiştir. Herkesin, tarafı olduğu davada hâkimin reddi talebinde bulunmak hakkı var ise de talebin incelenebilmesi için bazı </w:t>
      </w:r>
      <w:proofErr w:type="spellStart"/>
      <w:r w:rsidRPr="00B1727C">
        <w:rPr>
          <w:rFonts w:ascii="Times New Roman" w:eastAsia="Times New Roman" w:hAnsi="Times New Roman" w:cs="Times New Roman"/>
          <w:color w:val="010000"/>
          <w:sz w:val="24"/>
          <w:szCs w:val="19"/>
          <w:lang w:eastAsia="tr-TR"/>
        </w:rPr>
        <w:t>usuli</w:t>
      </w:r>
      <w:proofErr w:type="spellEnd"/>
      <w:r w:rsidRPr="00B1727C">
        <w:rPr>
          <w:rFonts w:ascii="Times New Roman" w:eastAsia="Times New Roman" w:hAnsi="Times New Roman" w:cs="Times New Roman"/>
          <w:color w:val="010000"/>
          <w:sz w:val="24"/>
          <w:szCs w:val="19"/>
          <w:lang w:eastAsia="tr-TR"/>
        </w:rPr>
        <w:t xml:space="preserve"> şartların yerine getirilmesi gerekmektedir. Bu şartların gerçekleşmesi durumunda talep içerik yönünden incelenebilecektir.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6216 sayılı Kanun'un 35. maddesinin (1) numaralı fıkrasının (c) bendi uyarınca, Türkiye Büyük Millet Meclisi üye tamsayısının en az beşte biri oranındaki üyeleri iptal davası açmaya yetkilidirler. Anılan Kanun'un 38. maddesinin (2) numaralı fıkrası uyarınca, dava dilekçesinde kendilerine tebligat yapılmak üzere iki üyenin adının gösterilmesi ve dilekçeyi onların imzalaması yeterli olup davayı açan diğer milletvekillerinin imzalarının bulunması aranmaz. Ancak, dava dilekçesinde imzaları bulunan milletvekillerinin, diğer milletvekilleri adına hâkimin reddi talebinde bulunabilmeleri için, içeriğinde yer alan talep konularının yanında hâkimin reddi konusunda verdikleri yetkiyi yansıtan açık iradelerinin de dava dilekçesinden anlaşılması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 ve eklerinin incelenmesinde dava dilekçesine imza verenler yönünden iptali istenilen düzenlemeler yanında hâkimin reddi istemini de içeren bir yetkilendirme bulunmadığından, hâkimin reddi talebinin OYBİRLİĞİYLE reddine karar verilmiştir.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B-</w:t>
      </w:r>
      <w:r w:rsidRPr="00B1727C">
        <w:rPr>
          <w:rFonts w:ascii="Times New Roman" w:eastAsia="Times New Roman" w:hAnsi="Times New Roman" w:cs="Times New Roman"/>
          <w:color w:val="010000"/>
          <w:sz w:val="24"/>
          <w:szCs w:val="19"/>
          <w:lang w:eastAsia="tr-TR"/>
        </w:rPr>
        <w:t xml:space="preserve"> Anayasa Mahkemesi </w:t>
      </w:r>
      <w:proofErr w:type="spellStart"/>
      <w:r w:rsidRPr="00B1727C">
        <w:rPr>
          <w:rFonts w:ascii="Times New Roman" w:eastAsia="Times New Roman" w:hAnsi="Times New Roman" w:cs="Times New Roman"/>
          <w:color w:val="010000"/>
          <w:sz w:val="24"/>
          <w:szCs w:val="19"/>
          <w:lang w:eastAsia="tr-TR"/>
        </w:rPr>
        <w:t>İçtüzüğü'nün</w:t>
      </w:r>
      <w:proofErr w:type="spellEnd"/>
      <w:r w:rsidRPr="00B1727C">
        <w:rPr>
          <w:rFonts w:ascii="Times New Roman" w:eastAsia="Times New Roman" w:hAnsi="Times New Roman" w:cs="Times New Roman"/>
          <w:color w:val="010000"/>
          <w:sz w:val="24"/>
          <w:szCs w:val="19"/>
          <w:lang w:eastAsia="tr-TR"/>
        </w:rPr>
        <w:t xml:space="preserve"> 8. maddesi uyarınca </w:t>
      </w:r>
      <w:proofErr w:type="spellStart"/>
      <w:r w:rsidRPr="00B1727C">
        <w:rPr>
          <w:rFonts w:ascii="Times New Roman" w:eastAsia="Times New Roman" w:hAnsi="Times New Roman" w:cs="Times New Roman"/>
          <w:color w:val="010000"/>
          <w:sz w:val="24"/>
          <w:szCs w:val="19"/>
          <w:lang w:eastAsia="tr-TR"/>
        </w:rPr>
        <w:t>Serruh</w:t>
      </w:r>
      <w:proofErr w:type="spellEnd"/>
      <w:r w:rsidRPr="00B1727C">
        <w:rPr>
          <w:rFonts w:ascii="Times New Roman" w:eastAsia="Times New Roman" w:hAnsi="Times New Roman" w:cs="Times New Roman"/>
          <w:color w:val="010000"/>
          <w:sz w:val="24"/>
          <w:szCs w:val="19"/>
          <w:lang w:eastAsia="tr-TR"/>
        </w:rPr>
        <w:t xml:space="preserve"> KALELİ, Alparslan ALTAN, Fulya KANTARCIOĞLU, Ahmet AKYALÇIN, Mehmet ERTEN, Serdar ÖZGÜLDÜR,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 Zehra Ayla PERKTAŞ, Recep KÖMÜRCÜ, Burhan ÜSTÜN, Engin YILDIRIM, Nuri NECİPOĞLU, </w:t>
      </w: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 Celal Mümtaz AKINCI ve Erdal </w:t>
      </w:r>
      <w:proofErr w:type="spellStart"/>
      <w:r w:rsidRPr="00B1727C">
        <w:rPr>
          <w:rFonts w:ascii="Times New Roman" w:eastAsia="Times New Roman" w:hAnsi="Times New Roman" w:cs="Times New Roman"/>
          <w:color w:val="010000"/>
          <w:sz w:val="24"/>
          <w:szCs w:val="19"/>
          <w:lang w:eastAsia="tr-TR"/>
        </w:rPr>
        <w:t>TERCAN'ın</w:t>
      </w:r>
      <w:proofErr w:type="spellEnd"/>
      <w:r w:rsidRPr="00B1727C">
        <w:rPr>
          <w:rFonts w:ascii="Times New Roman" w:eastAsia="Times New Roman" w:hAnsi="Times New Roman" w:cs="Times New Roman"/>
          <w:color w:val="010000"/>
          <w:sz w:val="24"/>
          <w:szCs w:val="19"/>
          <w:lang w:eastAsia="tr-TR"/>
        </w:rPr>
        <w:t xml:space="preserve"> katılımlarıyla 8.12.2011 günü yapılan ilk inceleme toplantısında, dosyada eksiklik bulunmadığından işin esasının incelenmesine, yürürlüğü durdurma isteminin esas inceleme aşamasında karar bağlanmasına OYBİRLİĞİYLE karar verilmiştir.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C-</w:t>
      </w:r>
      <w:r w:rsidRPr="00B1727C">
        <w:rPr>
          <w:rFonts w:ascii="Times New Roman" w:eastAsia="Times New Roman" w:hAnsi="Times New Roman" w:cs="Times New Roman"/>
          <w:color w:val="010000"/>
          <w:sz w:val="24"/>
          <w:szCs w:val="19"/>
          <w:lang w:eastAsia="tr-TR"/>
        </w:rPr>
        <w:t xml:space="preserve"> Anayasa Mahkemesi Başkanı Haşim KILIÇ hakkındaki hâkimin reddi talebinin reddine yönelik karara karşı yapılan itiraz üzerine, </w:t>
      </w:r>
      <w:proofErr w:type="spellStart"/>
      <w:r w:rsidRPr="00B1727C">
        <w:rPr>
          <w:rFonts w:ascii="Times New Roman" w:eastAsia="Times New Roman" w:hAnsi="Times New Roman" w:cs="Times New Roman"/>
          <w:color w:val="010000"/>
          <w:sz w:val="24"/>
          <w:szCs w:val="19"/>
          <w:lang w:eastAsia="tr-TR"/>
        </w:rPr>
        <w:t>Serruh</w:t>
      </w:r>
      <w:proofErr w:type="spellEnd"/>
      <w:r w:rsidRPr="00B1727C">
        <w:rPr>
          <w:rFonts w:ascii="Times New Roman" w:eastAsia="Times New Roman" w:hAnsi="Times New Roman" w:cs="Times New Roman"/>
          <w:color w:val="010000"/>
          <w:sz w:val="24"/>
          <w:szCs w:val="19"/>
          <w:lang w:eastAsia="tr-TR"/>
        </w:rPr>
        <w:t xml:space="preserve"> KALELİ, Alparslan ALTAN, Ahmet AKYALÇIN, Mehmet ERTEN, Serdar ÖZGÜLDÜR,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 Zehra Ayla PERKTAŞ, Recep KÖMÜRCÜ, Burhan ÜSTÜN, Engin YILDIRIM, Nuri NECİPOĞLU, </w:t>
      </w: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 Celal Mümtaz AKINCI ve Erdal </w:t>
      </w:r>
      <w:proofErr w:type="spellStart"/>
      <w:r w:rsidRPr="00B1727C">
        <w:rPr>
          <w:rFonts w:ascii="Times New Roman" w:eastAsia="Times New Roman" w:hAnsi="Times New Roman" w:cs="Times New Roman"/>
          <w:color w:val="010000"/>
          <w:sz w:val="24"/>
          <w:szCs w:val="19"/>
          <w:lang w:eastAsia="tr-TR"/>
        </w:rPr>
        <w:t>TERCAN'ın</w:t>
      </w:r>
      <w:proofErr w:type="spellEnd"/>
      <w:r w:rsidRPr="00B1727C">
        <w:rPr>
          <w:rFonts w:ascii="Times New Roman" w:eastAsia="Times New Roman" w:hAnsi="Times New Roman" w:cs="Times New Roman"/>
          <w:color w:val="010000"/>
          <w:sz w:val="24"/>
          <w:szCs w:val="19"/>
          <w:lang w:eastAsia="tr-TR"/>
        </w:rPr>
        <w:t xml:space="preserve"> katılımlarıyla 29.12.2011 gününde yapılan toplantı sonucunda: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İptal başvurusunda bulunanların, hâkimin reddi talebinin reddine yönelik kararın tebliği üzerine, Türkiye Büyük Millet Meclisi Başkanlığı tarafından onaylanan imzalarını da içeren 22.12.2011 tarihli dilekçe ile yaptıkları itiraz başvurusunda; iptal davasının açılması ve başkan ile üyelerin reddinin, Anayasa'nın 150. maddesi ve 6216 sayılı Kanun ile düzenlendiğini, </w:t>
      </w:r>
      <w:r w:rsidRPr="00B1727C">
        <w:rPr>
          <w:rFonts w:ascii="Times New Roman" w:eastAsia="Times New Roman" w:hAnsi="Times New Roman" w:cs="Times New Roman"/>
          <w:color w:val="010000"/>
          <w:sz w:val="24"/>
          <w:szCs w:val="19"/>
          <w:lang w:eastAsia="tr-TR"/>
        </w:rPr>
        <w:lastRenderedPageBreak/>
        <w:t>belirtilen mevzuatta başkan ve üyelerin reddi hakkında iptal davası için belirlenen kuralların dışında, ayrıca bir yetkilendirmede bulunmasının öngörülmediğini, yürürlükteki mevzuat uyarınca ayrıca bir grup kararı ya da yetkilendirme yapılmasına gerek bulunmadığından Anayasa ve kanunlarda öngörülmeyen kuralların aranmasının hukukla bağdaşmadığını belirterek hâkimin reddi talebinin reddine ilişkin karara itiraz etmişler ve hâkimin reddi konusundaki istemlerinin yeniden görüşülmesini talep etmişlerdir.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dilekçesinde imzaları bulunan milletvekillerinin, 22.12.2011 günlü dilekçeleri incelendiğinde, taleplerinin hâkimin reddi talebinin reddine yönelik 8.12.2011 günlü, E.2011/126 sayılı karara itiraz mahiyetinde olduğu, yeniden hâkimin reddi talebinde bulunulmadığı, </w:t>
      </w:r>
      <w:proofErr w:type="spellStart"/>
      <w:r w:rsidRPr="00B1727C">
        <w:rPr>
          <w:rFonts w:ascii="Times New Roman" w:eastAsia="Times New Roman" w:hAnsi="Times New Roman" w:cs="Times New Roman"/>
          <w:color w:val="010000"/>
          <w:sz w:val="24"/>
          <w:szCs w:val="19"/>
          <w:lang w:eastAsia="tr-TR"/>
        </w:rPr>
        <w:t>usuli</w:t>
      </w:r>
      <w:proofErr w:type="spellEnd"/>
      <w:r w:rsidRPr="00B1727C">
        <w:rPr>
          <w:rFonts w:ascii="Times New Roman" w:eastAsia="Times New Roman" w:hAnsi="Times New Roman" w:cs="Times New Roman"/>
          <w:color w:val="010000"/>
          <w:sz w:val="24"/>
          <w:szCs w:val="19"/>
          <w:lang w:eastAsia="tr-TR"/>
        </w:rPr>
        <w:t xml:space="preserve"> eksikliğin giderilmiş olduğu ve itirazın kabul edilmesinden sonra hâkimin reddi talebinin tekrar görüşülmesini istedikleri anlaşılmıştır.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153. maddesinin birinci fıkrasının birinci cümlesinde, '</w:t>
      </w:r>
      <w:r w:rsidRPr="00B1727C">
        <w:rPr>
          <w:rFonts w:ascii="Times New Roman" w:eastAsia="Times New Roman" w:hAnsi="Times New Roman" w:cs="Times New Roman"/>
          <w:i/>
          <w:iCs/>
          <w:color w:val="010000"/>
          <w:sz w:val="24"/>
          <w:szCs w:val="19"/>
          <w:lang w:eastAsia="tr-TR"/>
        </w:rPr>
        <w:t>Anayasa Mahkemesi kararları kesindir.</w:t>
      </w:r>
      <w:r w:rsidRPr="00B1727C">
        <w:rPr>
          <w:rFonts w:ascii="Times New Roman" w:eastAsia="Times New Roman" w:hAnsi="Times New Roman" w:cs="Times New Roman"/>
          <w:color w:val="010000"/>
          <w:sz w:val="24"/>
          <w:szCs w:val="19"/>
          <w:lang w:eastAsia="tr-TR"/>
        </w:rPr>
        <w:t>'; 6216 sayılı Kanun'un 66. maddesinin (1) numaralı fıkrasının birinci cümlesinde, '</w:t>
      </w:r>
      <w:r w:rsidRPr="00B1727C">
        <w:rPr>
          <w:rFonts w:ascii="Times New Roman" w:eastAsia="Times New Roman" w:hAnsi="Times New Roman" w:cs="Times New Roman"/>
          <w:i/>
          <w:iCs/>
          <w:color w:val="010000"/>
          <w:sz w:val="24"/>
          <w:szCs w:val="19"/>
          <w:lang w:eastAsia="tr-TR"/>
        </w:rPr>
        <w:t>Mahkeme kararları kesindir.</w:t>
      </w:r>
      <w:r w:rsidRPr="00B1727C">
        <w:rPr>
          <w:rFonts w:ascii="Times New Roman" w:eastAsia="Times New Roman" w:hAnsi="Times New Roman" w:cs="Times New Roman"/>
          <w:color w:val="010000"/>
          <w:sz w:val="24"/>
          <w:szCs w:val="19"/>
          <w:lang w:eastAsia="tr-TR"/>
        </w:rPr>
        <w:t>'; anılan Kanun'un 60. maddesinin (2) numaralı fıkrasında ise '</w:t>
      </w:r>
      <w:r w:rsidRPr="00B1727C">
        <w:rPr>
          <w:rFonts w:ascii="Times New Roman" w:eastAsia="Times New Roman" w:hAnsi="Times New Roman" w:cs="Times New Roman"/>
          <w:i/>
          <w:iCs/>
          <w:color w:val="010000"/>
          <w:sz w:val="24"/>
          <w:szCs w:val="19"/>
          <w:lang w:eastAsia="tr-TR"/>
        </w:rPr>
        <w:t>Bu takdirde, Genel Kurul ya da bölümlerde ilgili üye katılmaksızın ret konusu hakkında kesin karar verilir.</w:t>
      </w:r>
      <w:r w:rsidRPr="00B1727C">
        <w:rPr>
          <w:rFonts w:ascii="Times New Roman" w:eastAsia="Times New Roman" w:hAnsi="Times New Roman" w:cs="Times New Roman"/>
          <w:color w:val="010000"/>
          <w:sz w:val="24"/>
          <w:szCs w:val="19"/>
          <w:lang w:eastAsia="tr-TR"/>
        </w:rPr>
        <w:t>' denilmiştir. Bu kurallardan anlaşılacağı üzere, hâkimin reddine ilişkin verilecek kararlar da dâhil olmak üzere Anayasa Mahkemesi kararları kesin niteliktedir. Bu nedenle, Anayasa Mahkemesinin kararlarına karşı itiraz dâhil olmak üzere hiçbir kanun yoluna başvurulamaz.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Açıklanan nedenlerle, hâkimin reddi konusundaki istemin yeniden görüşülmesi talebinin, itiraz mahiyetinde olduğu, Anayasa'nın 153. maddesinin birinci fıkrası ve 6216 sayılı Kanun'un 60. maddesinin (2) numaralı, 66. maddesinin (1) numaralı fıkraları uyarınca Anayasa Mahkemesi kararlarının kesin olması ve kararlara karşı itiraz yolunun bulunmaması nedeniyle REDDİNE, Alparslan ALTAN,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 Recep KÖMÜRCÜ, Burhan ÜSTÜN, Engin YILDIRIM, </w:t>
      </w: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 ile Celal Mümtaz </w:t>
      </w:r>
      <w:proofErr w:type="spellStart"/>
      <w:r w:rsidRPr="00B1727C">
        <w:rPr>
          <w:rFonts w:ascii="Times New Roman" w:eastAsia="Times New Roman" w:hAnsi="Times New Roman" w:cs="Times New Roman"/>
          <w:color w:val="010000"/>
          <w:sz w:val="24"/>
          <w:szCs w:val="19"/>
          <w:lang w:eastAsia="tr-TR"/>
        </w:rPr>
        <w:t>AKINCI'nın</w:t>
      </w:r>
      <w:proofErr w:type="spellEnd"/>
      <w:r w:rsidRPr="00B1727C">
        <w:rPr>
          <w:rFonts w:ascii="Times New Roman" w:eastAsia="Times New Roman" w:hAnsi="Times New Roman" w:cs="Times New Roman"/>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Başvurunun yeniden hâkimin reddi talebi niteliğinde olması nedeniyle esasının görüşülmesi</w:t>
      </w:r>
      <w:r w:rsidRPr="00B1727C">
        <w:rPr>
          <w:rFonts w:ascii="Times New Roman" w:eastAsia="Times New Roman" w:hAnsi="Times New Roman" w:cs="Times New Roman"/>
          <w:color w:val="010000"/>
          <w:sz w:val="24"/>
          <w:szCs w:val="19"/>
          <w:lang w:eastAsia="tr-TR"/>
        </w:rPr>
        <w:t xml:space="preserve">' yolundaki </w:t>
      </w:r>
      <w:proofErr w:type="spellStart"/>
      <w:r w:rsidRPr="00B1727C">
        <w:rPr>
          <w:rFonts w:ascii="Times New Roman" w:eastAsia="Times New Roman" w:hAnsi="Times New Roman" w:cs="Times New Roman"/>
          <w:color w:val="010000"/>
          <w:sz w:val="24"/>
          <w:szCs w:val="19"/>
          <w:lang w:eastAsia="tr-TR"/>
        </w:rPr>
        <w:t>karşıoyları</w:t>
      </w:r>
      <w:proofErr w:type="spellEnd"/>
      <w:r w:rsidRPr="00B1727C">
        <w:rPr>
          <w:rFonts w:ascii="Times New Roman" w:eastAsia="Times New Roman" w:hAnsi="Times New Roman" w:cs="Times New Roman"/>
          <w:color w:val="010000"/>
          <w:sz w:val="24"/>
          <w:szCs w:val="19"/>
          <w:lang w:eastAsia="tr-TR"/>
        </w:rPr>
        <w:t xml:space="preserve"> ve 6216 sayılı Kanun'un 65. maddesinin (1) numaralı fıkrası gereğince OYÇOKLUĞUYLA karar verilmiştir.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IV- BİRLEŞTİRME KARARLARI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25.8.2011 günlü, 652 sayılı Milli Eğitim Bakanlığının Teşkilat ve Görevleri Hakkında Kanun Hükmünde Kararname'nin; 37. maddesinin; (3) numaralı fıkrasının </w:t>
      </w:r>
      <w:r w:rsidRPr="00B1727C">
        <w:rPr>
          <w:rFonts w:ascii="Times New Roman" w:eastAsia="Times New Roman" w:hAnsi="Times New Roman" w:cs="Times New Roman"/>
          <w:i/>
          <w:iCs/>
          <w:color w:val="010000"/>
          <w:sz w:val="24"/>
          <w:szCs w:val="19"/>
          <w:lang w:eastAsia="tr-TR"/>
        </w:rPr>
        <w:t>' Bakanlıkça belirlenen özür gruplarına bağlı yer değiştirmeler ise yaz tatillerinde yapılır.'</w:t>
      </w:r>
      <w:r w:rsidRPr="00B1727C">
        <w:rPr>
          <w:rFonts w:ascii="Times New Roman" w:eastAsia="Times New Roman" w:hAnsi="Times New Roman" w:cs="Times New Roman"/>
          <w:color w:val="010000"/>
          <w:sz w:val="24"/>
          <w:szCs w:val="19"/>
          <w:lang w:eastAsia="tr-TR"/>
        </w:rPr>
        <w:t xml:space="preserve"> biçimindeki son cümlesinin iptaline karar verilmesi istemiyle yapılan E. 2012/10, E.2012/63 ve E.2012/86 sayılı itiraz başvurularına ilişkin davaların, aralarındaki hukuki irtibat nedeniyle E.2011/123 sayılı dava ile BİRLEŞTİRİLMESİNE, esaslarının kapatılmasına, esas incelemenin E.2011/123 sayılı dosya üzerinden yürütülmesine, E.2012/10 sayılı itiraz başvurusu için 9.2.2012, E.2012/63 sayılı itiraz başvurusu için 15.6.2012 ve E.2012/86 sayılı itiraz başvurusu için 12.9.2012 gününde OYBİRLİĞİYLE karar verilmiştir.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V- ESASIN İNCELENMESİ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 başvuru kararları ve ekleri, Raportör Hasan Tuna GÖKSU tarafından hazırlanan işin esasına ilişkin rapor, dava konusu Kanun Hükmünde Kararname kuralları, dayanılan ve ilgili görülen Anayasa kuralları ve bunların gerekçeleri ile diğer yasama belgeleri okunup incelendikten sonra gereği görüşülüp düşünüldü:</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lastRenderedPageBreak/>
        <w:t xml:space="preserve">A- Kanun Hükmünde Kararnamelerin Yargısal Denetimi Hakkında Genel Açıklama </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Dayanaklarını doğrudan doğruya Anayasa'dan alan olağanüstü </w:t>
      </w:r>
      <w:proofErr w:type="gramStart"/>
      <w:r w:rsidRPr="00B1727C">
        <w:rPr>
          <w:rFonts w:ascii="Times New Roman" w:eastAsia="Times New Roman" w:hAnsi="Times New Roman" w:cs="Times New Roman"/>
          <w:color w:val="010000"/>
          <w:sz w:val="24"/>
          <w:szCs w:val="19"/>
          <w:lang w:eastAsia="tr-TR"/>
        </w:rPr>
        <w:t>hal</w:t>
      </w:r>
      <w:proofErr w:type="gramEnd"/>
      <w:r w:rsidRPr="00B1727C">
        <w:rPr>
          <w:rFonts w:ascii="Times New Roman" w:eastAsia="Times New Roman" w:hAnsi="Times New Roman" w:cs="Times New Roman"/>
          <w:color w:val="010000"/>
          <w:sz w:val="24"/>
          <w:szCs w:val="19"/>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Kanun hükmünde kararnamelerin Anayasa'ya uygunluk denetimi, kanunların denetiminden farklıdır. Anayasa'nın 11. maddesinde, '</w:t>
      </w:r>
      <w:r w:rsidRPr="00B1727C">
        <w:rPr>
          <w:rFonts w:ascii="Times New Roman" w:eastAsia="Times New Roman" w:hAnsi="Times New Roman" w:cs="Times New Roman"/>
          <w:i/>
          <w:iCs/>
          <w:color w:val="010000"/>
          <w:sz w:val="24"/>
          <w:szCs w:val="19"/>
          <w:lang w:eastAsia="tr-TR"/>
        </w:rPr>
        <w:t>Kanunlar Anayasaya aykırı olamaz.</w:t>
      </w:r>
      <w:r w:rsidRPr="00B1727C">
        <w:rPr>
          <w:rFonts w:ascii="Times New Roman" w:eastAsia="Times New Roman" w:hAnsi="Times New Roman" w:cs="Times New Roman"/>
          <w:color w:val="01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Anayasa'da kimi konuların kanun hükmünde kararnamelerle düzenlenmesi yasaklanmaktadır. Anayasa'nın 91. maddesinin birinci fıkrasında '</w:t>
      </w:r>
      <w:r w:rsidRPr="00B1727C">
        <w:rPr>
          <w:rFonts w:ascii="Times New Roman" w:eastAsia="Times New Roman" w:hAnsi="Times New Roman" w:cs="Times New Roman"/>
          <w:i/>
          <w:iCs/>
          <w:color w:val="01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B1727C">
        <w:rPr>
          <w:rFonts w:ascii="Times New Roman" w:eastAsia="Times New Roman" w:hAnsi="Times New Roman" w:cs="Times New Roman"/>
          <w:color w:val="010000"/>
          <w:sz w:val="24"/>
          <w:szCs w:val="19"/>
          <w:lang w:eastAsia="tr-TR"/>
        </w:rPr>
        <w:t>'in kanun hükmünde kararnamelerle düzenlenemeyeceği belirtilmiştir. Bu kural gereğince, Türkiye Büyük Millet Meclisi, '</w:t>
      </w:r>
      <w:r w:rsidRPr="00B1727C">
        <w:rPr>
          <w:rFonts w:ascii="Times New Roman" w:eastAsia="Times New Roman" w:hAnsi="Times New Roman" w:cs="Times New Roman"/>
          <w:i/>
          <w:iCs/>
          <w:color w:val="010000"/>
          <w:sz w:val="24"/>
          <w:szCs w:val="19"/>
          <w:lang w:eastAsia="tr-TR"/>
        </w:rPr>
        <w:t>Bakanlar Kurulu</w:t>
      </w:r>
      <w:r w:rsidRPr="00B1727C">
        <w:rPr>
          <w:rFonts w:ascii="Times New Roman" w:eastAsia="Times New Roman" w:hAnsi="Times New Roman" w:cs="Times New Roman"/>
          <w:color w:val="010000"/>
          <w:sz w:val="24"/>
          <w:szCs w:val="19"/>
          <w:lang w:eastAsia="tr-TR"/>
        </w:rPr>
        <w:t>'na ancak kanun hükmünde kararnameyle düzenlenmesi yasaklanmış alana girmeyen konularda kanun hükmünde kararname çıkarma yetkisi verebilir.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B- Kanun Hükmünde Kararname'nin Tümünün Anayasa'ya Aykırılığı İddiasının İncelenmesi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dilekçesinde, KHK'nin dayanağı olan 6.4.2011 günlü, 6223 sayılı Yetki Kanunu'nun Anayasaya aykırı olduğu ve iptali gerekeceği, iptal edilmesi halinde ise KHK'nin </w:t>
      </w:r>
      <w:r w:rsidRPr="00B1727C">
        <w:rPr>
          <w:rFonts w:ascii="Times New Roman" w:eastAsia="Times New Roman" w:hAnsi="Times New Roman" w:cs="Times New Roman"/>
          <w:color w:val="010000"/>
          <w:sz w:val="24"/>
          <w:szCs w:val="19"/>
          <w:lang w:eastAsia="tr-TR"/>
        </w:rPr>
        <w:lastRenderedPageBreak/>
        <w:t>dayanaktan yoksun kalacağı belirtilerek KHK'nin tümünün Anayasa'nın Başlangıç'ı ile 2., 6. ve 91.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 Mahkemesinin 27.10.2011 gün ve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B1727C">
        <w:rPr>
          <w:rFonts w:ascii="Times New Roman" w:eastAsia="Times New Roman" w:hAnsi="Times New Roman" w:cs="Times New Roman"/>
          <w:b/>
          <w:bCs/>
          <w:color w:val="010000"/>
          <w:sz w:val="24"/>
          <w:lang w:eastAsia="tr-TR"/>
        </w:rPr>
        <w:t>C- Kanun Hükmünde Kararname'nin Ayrı Ayrı Tüm Maddeleri ile Eki (I) ve (II) Sayılı Cetveller ile (1), (2) ve (3) Sayılı Listelerin 6223 Sayılı Yetki Kanunu Kapsamında Olup Olmadığının İncelenmesi</w:t>
      </w:r>
      <w:bookmarkStart w:id="0" w:name="_Toc330385833"/>
      <w:bookmarkEnd w:id="0"/>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dilekçesinde, KHK'nin ayrı ayrı tüm maddeleri ile Eki (I) ve (II) sayılı cetveller ile (1), (2) ve (3) sayılı listelerin 6223 sayılı Yetki Kanunu kapsamında olmadığı gibi acil, ivedi, önemli ve zorunlu konuları düzenlemediği belirtilerek Anayasa'nın Başlangıç'ı ile 2., 6., 7., 87. ve 91. maddelerine aykırı oldukları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1- KHK'nin 8. Maddesinin (1) Numaralı Fıkrasının (ç) Bendi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8. maddesinin (1) numaralı fıkrasının (ç) bendi, 662 sayılı Aile ve Sosyal Politikalar Bakanlığının Teşkilat ve Görevleri Hakkında Kanun Hükmünde Kararname İle Bazı Kanun Ve Kanun Hükmünde Kararnamelerde Değişiklik Yapılmasına Dair Kanun Hükmünde Kararname'nin 78. maddesinin birinci fıkrasının (a) bendi ile yürürlükten kaldırıldığından, konusu kalmayan bu bende ilişkin iptal istemi hakkında karar verilmesine yer olmadığına karar vermek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2- KHK'nin 21. Maddesinin (1) Numaralı Fıkrasının (e) Bendi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21. maddesinin (1) numaralı fıkrasının (e) bendi, 662 sayılı KHK'nin 78. maddesinin birinci fıkrasının (c) bendi ile değiştirildiğinden, konusu kalmayan bu bende ilişkin iptal istemi hakkında karar verilmesine yer olmadığına karar vermek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Fulya KANTARCIOĞLU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3- KHK'nin 23. Maddesinin (1) Numaralı Fıkrasının (e) Bendinde Yer Alan </w:t>
      </w:r>
      <w:r w:rsidRPr="00B1727C">
        <w:rPr>
          <w:rFonts w:ascii="Times New Roman" w:eastAsia="Times New Roman" w:hAnsi="Times New Roman" w:cs="Times New Roman"/>
          <w:b/>
          <w:bCs/>
          <w:i/>
          <w:iCs/>
          <w:color w:val="010000"/>
          <w:sz w:val="24"/>
          <w:lang w:eastAsia="tr-TR"/>
        </w:rPr>
        <w:t>'Bakanlık taşınmaz ve demirbaşlarını sigortalatmak, kiraya vermek, işletmek'</w:t>
      </w:r>
      <w:r w:rsidRPr="00B1727C">
        <w:rPr>
          <w:rFonts w:ascii="Times New Roman" w:eastAsia="Times New Roman" w:hAnsi="Times New Roman" w:cs="Times New Roman"/>
          <w:b/>
          <w:bCs/>
          <w:color w:val="010000"/>
          <w:sz w:val="24"/>
          <w:lang w:eastAsia="tr-TR"/>
        </w:rPr>
        <w:t xml:space="preserve"> İbaresi ile (f) ve (g) Bentleri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KHK'nin 23. maddesinin (1) numaralı fıkrasının (e) bendinde yer alan </w:t>
      </w:r>
      <w:r w:rsidRPr="00B1727C">
        <w:rPr>
          <w:rFonts w:ascii="Times New Roman" w:eastAsia="Times New Roman" w:hAnsi="Times New Roman" w:cs="Times New Roman"/>
          <w:i/>
          <w:iCs/>
          <w:color w:val="010000"/>
          <w:sz w:val="24"/>
          <w:szCs w:val="19"/>
          <w:lang w:eastAsia="tr-TR"/>
        </w:rPr>
        <w:t>'Bakanlık taşınmaz ve demirbaşlarını sigortalatmak, kiraya vermek, işletmek'</w:t>
      </w:r>
      <w:r w:rsidRPr="00B1727C">
        <w:rPr>
          <w:rFonts w:ascii="Times New Roman" w:eastAsia="Times New Roman" w:hAnsi="Times New Roman" w:cs="Times New Roman"/>
          <w:color w:val="010000"/>
          <w:sz w:val="24"/>
          <w:szCs w:val="19"/>
          <w:lang w:eastAsia="tr-TR"/>
        </w:rPr>
        <w:t xml:space="preserve"> ibaresi ile (f) ve (g) bentleri, 662 sayılı KHK'nin 78. maddesinin birinci fıkrasının (ç) bendi ile yürürlükten kaldırıldığından, konusu kalmayan bu ibare ve </w:t>
      </w:r>
      <w:proofErr w:type="spellStart"/>
      <w:r w:rsidRPr="00B1727C">
        <w:rPr>
          <w:rFonts w:ascii="Times New Roman" w:eastAsia="Times New Roman" w:hAnsi="Times New Roman" w:cs="Times New Roman"/>
          <w:color w:val="010000"/>
          <w:sz w:val="24"/>
          <w:szCs w:val="19"/>
          <w:lang w:eastAsia="tr-TR"/>
        </w:rPr>
        <w:t>bendlere</w:t>
      </w:r>
      <w:proofErr w:type="spellEnd"/>
      <w:r w:rsidRPr="00B1727C">
        <w:rPr>
          <w:rFonts w:ascii="Times New Roman" w:eastAsia="Times New Roman" w:hAnsi="Times New Roman" w:cs="Times New Roman"/>
          <w:color w:val="010000"/>
          <w:sz w:val="24"/>
          <w:szCs w:val="19"/>
          <w:lang w:eastAsia="tr-TR"/>
        </w:rPr>
        <w:t xml:space="preserve"> ilişkin iptal istemleri hakkında karar verilmesine yer olmadığına karar vermek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Fulya KANTARCIOĞLU fıkranın (e) bendinde yer alan </w:t>
      </w:r>
      <w:r w:rsidRPr="00B1727C">
        <w:rPr>
          <w:rFonts w:ascii="Times New Roman" w:eastAsia="Times New Roman" w:hAnsi="Times New Roman" w:cs="Times New Roman"/>
          <w:i/>
          <w:iCs/>
          <w:color w:val="010000"/>
          <w:sz w:val="24"/>
          <w:szCs w:val="19"/>
          <w:lang w:eastAsia="tr-TR"/>
        </w:rPr>
        <w:t>'Bakanlık taşınmaz ve demirbaşlarını sigortalatmak, kiraya vermek, işletmek'</w:t>
      </w:r>
      <w:r w:rsidRPr="00B1727C">
        <w:rPr>
          <w:rFonts w:ascii="Times New Roman" w:eastAsia="Times New Roman" w:hAnsi="Times New Roman" w:cs="Times New Roman"/>
          <w:color w:val="010000"/>
          <w:sz w:val="24"/>
          <w:szCs w:val="19"/>
          <w:lang w:eastAsia="tr-TR"/>
        </w:rPr>
        <w:t xml:space="preserve"> ibaresi yönünden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4- KHK'nin 27. Maddesi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27. maddesi, 662 sayılı KHK'nin 78. maddesinin birinci fıkrasının (d) bendi ile değiştirildiğinden, konusu kalmayan bu maddeye ilişkin iptal istemi hakkında karar verilmesine yer olmadığına karar vermek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lastRenderedPageBreak/>
        <w:t>Fulya KANTARCIOĞLU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5- KHK'nin 37. Maddesinin (7) Numaralı Fıkrası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37. maddesinin (7) numaralı fıkrası, 662 sayılı KHK'nin 78. maddesinin birinci fıkrasının (e) bendi ile değiştirildiğinden, konusu kalmayan bu fıkraya ilişkin iptal istemi hakkında karar verilmesine yer olmadığına karar vermek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6- KHK'nin 42. Maddesi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42. maddesi, 666 sayılı Kamu Görevlilerinin Mali Haklarının Düzenlenmesi Amacıyla Bazı Kanun ve Kanun Hükmünde Kararnamelerde Değişiklik Yapılmasına Dair Kanun Hükmünde Kararname'nin 1. maddesiyle yürürlükten kaldırıldığından, konusu kalmayan bu maddeye ilişkin iptal istemi hakkında karar verilmesine yer olmadığına karar vermek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7- KHK'nin Eki (II) Sayılı Cetveli ile Bağlı Listeleri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eki (II) Sayılı Cetveli ile bağlı listeleri, 666 sayılı KHK'nin 1. maddesi ile yürürlükten kaldırıldığından, konusu kalmayan bu Cetvel ile listelere ilişkin iptal istemi hakkında karar verilmesine yer olmadığına karar vermek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8- KHK'nin Diğer Kuralları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1- Mevcut bakanlıkların birleştirilmesine veya kaldırılmasına, yeni bakanlıklar kurulmasına, anılan bakanlıkların bağlı, ilgili ve ilişkili kuruluşlarıyla hiyerarşik ilişkilerine,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3- Mevcut bakanlıklar ile birleştirilen veya yeni kurulan bakanlıkların görev, yetki, teşkilat ve kadrolarının düzenlenmesine, taşrada ve yurt dışında teşkilatlanma esaslarına, ilişkin kanun hükmünde kararname çıkarılabilecektir.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Yukarıdaki açıklamalar çerçevesinde yapılan inceleme sonucunda; KHK'nin, hakkında karar verilmesine yer olmadığına karar verilenler ile Anayasa'nın 91. maddesinin birinci fıkrası ve 163. maddesi uyarınca iptal edilenler dışında kalan diğer kuralları 6223 sayılı Yetki </w:t>
      </w:r>
      <w:r w:rsidRPr="00B1727C">
        <w:rPr>
          <w:rFonts w:ascii="Times New Roman" w:eastAsia="Times New Roman" w:hAnsi="Times New Roman" w:cs="Times New Roman"/>
          <w:color w:val="010000"/>
          <w:sz w:val="24"/>
          <w:szCs w:val="19"/>
          <w:lang w:eastAsia="tr-TR"/>
        </w:rPr>
        <w:lastRenderedPageBreak/>
        <w:t>Kanunu'nun kapsamında kaldığından Anayasa'nın 91. ve 163. maddelerine aykırı değildir.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D- Kanun Hükmünde Kararname'nin Anayasa'nın 91. ve 163. Maddeleri Yönünden İncelenmesi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dilekçesinde, KHK'nin ayrı ayrı tüm maddeleri ile eki (1) ve (2) sayılı cetveller ile (1), (2) ve (3) sayılı listelerin Anayasa'nın 91. maddesinin birinci fıkrasında kanun hükmünde kararnameyle düzenlenmesi yasaklanmış alanlara ilişkin düzenleme içerdiği, bu nedenle Anayasa'nın 2., 6., 7., 87. ve 91. maddelerine aykırı oldukları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 6216 sayılı Kanun'un 43. maddesine göre, ilgisi nedeniyle dava konusu kurallar Anayasa'nın 163. maddesi yönünden de incelenmiştir.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1- KHK'nın 17. Maddesinin (2) Numaralı Fıkrasının Birinci Cümlesinde Yer Alan ' </w:t>
      </w:r>
      <w:r w:rsidRPr="00B1727C">
        <w:rPr>
          <w:rFonts w:ascii="Times New Roman" w:eastAsia="Times New Roman" w:hAnsi="Times New Roman" w:cs="Times New Roman"/>
          <w:b/>
          <w:bCs/>
          <w:i/>
          <w:iCs/>
          <w:color w:val="010000"/>
          <w:sz w:val="24"/>
          <w:lang w:eastAsia="tr-TR"/>
        </w:rPr>
        <w:t xml:space="preserve">'gerçek ve'' </w:t>
      </w:r>
      <w:r w:rsidRPr="00B1727C">
        <w:rPr>
          <w:rFonts w:ascii="Times New Roman" w:eastAsia="Times New Roman" w:hAnsi="Times New Roman" w:cs="Times New Roman"/>
          <w:b/>
          <w:bCs/>
          <w:color w:val="010000"/>
          <w:sz w:val="24"/>
          <w:lang w:eastAsia="tr-TR"/>
        </w:rPr>
        <w:t>ile</w:t>
      </w:r>
      <w:r w:rsidRPr="00B1727C">
        <w:rPr>
          <w:rFonts w:ascii="Times New Roman" w:eastAsia="Times New Roman" w:hAnsi="Times New Roman" w:cs="Times New Roman"/>
          <w:b/>
          <w:bCs/>
          <w:i/>
          <w:iCs/>
          <w:color w:val="010000"/>
          <w:sz w:val="24"/>
          <w:lang w:eastAsia="tr-TR"/>
        </w:rPr>
        <w:t xml:space="preserve"> ''gizli dahi olsa''</w:t>
      </w:r>
      <w:r w:rsidRPr="00B1727C">
        <w:rPr>
          <w:rFonts w:ascii="Times New Roman" w:eastAsia="Times New Roman" w:hAnsi="Times New Roman" w:cs="Times New Roman"/>
          <w:b/>
          <w:bCs/>
          <w:color w:val="010000"/>
          <w:sz w:val="24"/>
          <w:lang w:eastAsia="tr-TR"/>
        </w:rPr>
        <w:t xml:space="preserve"> İbareleri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17. maddesinin (1) numaralı fıkrasında Rehberlik ve Denetim Başkanlığının görevleri sayıldıktan sonra (2) numaralı fıkranın birinci cümlesinde, denetime tâbi olan gerçek kişilerin gizli dahi olsa bütün belge, defter ve bilgileri talep edildiği takdirde ibraz etmek, para ve para hükmündeki evrakı ve ayniyatı ilk talep hâlinde göstermek, sayılmasına ve incelenmesine yardımcı olmak zorunda olduğu kurala bağlanmıştır.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B1727C">
        <w:rPr>
          <w:rFonts w:ascii="Times New Roman" w:eastAsia="Times New Roman" w:hAnsi="Times New Roman" w:cs="Times New Roman"/>
          <w:color w:val="010000"/>
          <w:sz w:val="24"/>
          <w:szCs w:val="19"/>
          <w:lang w:eastAsia="tr-TR"/>
        </w:rPr>
        <w:t>Anayasa'nın 91. maddesinin birinci fıkrasında '</w:t>
      </w:r>
      <w:r w:rsidRPr="00B1727C">
        <w:rPr>
          <w:rFonts w:ascii="Times New Roman" w:eastAsia="Times New Roman" w:hAnsi="Times New Roman" w:cs="Times New Roman"/>
          <w:i/>
          <w:iCs/>
          <w:color w:val="01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B1727C">
        <w:rPr>
          <w:rFonts w:ascii="Times New Roman" w:eastAsia="Times New Roman" w:hAnsi="Times New Roman" w:cs="Times New Roman"/>
          <w:color w:val="010000"/>
          <w:sz w:val="24"/>
          <w:szCs w:val="19"/>
          <w:lang w:eastAsia="tr-TR"/>
        </w:rPr>
        <w:t xml:space="preserve">'in kanun hükmünde kararnamelerle düzenlenemeyeceği belirtilmiştir. Öte yandan Anayasa'nın </w:t>
      </w:r>
      <w:r w:rsidRPr="00B1727C">
        <w:rPr>
          <w:rFonts w:ascii="Times New Roman" w:eastAsia="Times New Roman" w:hAnsi="Times New Roman" w:cs="Times New Roman"/>
          <w:i/>
          <w:iCs/>
          <w:color w:val="010000"/>
          <w:sz w:val="24"/>
          <w:szCs w:val="19"/>
          <w:lang w:eastAsia="tr-TR"/>
        </w:rPr>
        <w:t>'Özel hayatın gizliliği'</w:t>
      </w:r>
      <w:r w:rsidRPr="00B1727C">
        <w:rPr>
          <w:rFonts w:ascii="Times New Roman" w:eastAsia="Times New Roman" w:hAnsi="Times New Roman" w:cs="Times New Roman"/>
          <w:color w:val="010000"/>
          <w:sz w:val="24"/>
          <w:szCs w:val="19"/>
          <w:lang w:eastAsia="tr-TR"/>
        </w:rPr>
        <w:t xml:space="preserve"> başlıklı 20. maddesinin birinci fıkrasında, herkesin, özel hayatına saygı gösterilmesini isteme hakkına sahip olduğu ve özel hayatın gizliliğine dokunulamayacağı; ikinci fıkrasında,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üstünün, özel kâğıtlarının ve eşyasının aranamayacağı ve bunlara el konulamayacağı, yetkili merciin kararının </w:t>
      </w:r>
      <w:proofErr w:type="spellStart"/>
      <w:r w:rsidRPr="00B1727C">
        <w:rPr>
          <w:rFonts w:ascii="Times New Roman" w:eastAsia="Times New Roman" w:hAnsi="Times New Roman" w:cs="Times New Roman"/>
          <w:color w:val="010000"/>
          <w:sz w:val="24"/>
          <w:szCs w:val="19"/>
          <w:lang w:eastAsia="tr-TR"/>
        </w:rPr>
        <w:t>yirmidört</w:t>
      </w:r>
      <w:proofErr w:type="spellEnd"/>
      <w:r w:rsidRPr="00B1727C">
        <w:rPr>
          <w:rFonts w:ascii="Times New Roman" w:eastAsia="Times New Roman" w:hAnsi="Times New Roman" w:cs="Times New Roman"/>
          <w:color w:val="010000"/>
          <w:sz w:val="24"/>
          <w:szCs w:val="19"/>
          <w:lang w:eastAsia="tr-TR"/>
        </w:rPr>
        <w:t xml:space="preserve"> saat içinde görevli hâkimin onayına sunulacağı hüküm altına alınmıştır. Buna göre, Anayasa'nın 20. maddesinde düzenlenen ve </w:t>
      </w:r>
      <w:r w:rsidRPr="00B1727C">
        <w:rPr>
          <w:rFonts w:ascii="Times New Roman" w:eastAsia="Times New Roman" w:hAnsi="Times New Roman" w:cs="Times New Roman"/>
          <w:i/>
          <w:iCs/>
          <w:color w:val="010000"/>
          <w:sz w:val="24"/>
          <w:szCs w:val="19"/>
          <w:lang w:eastAsia="tr-TR"/>
        </w:rPr>
        <w:t xml:space="preserve">'Kişinin Hakları ve Ödevleri' </w:t>
      </w:r>
      <w:r w:rsidRPr="00B1727C">
        <w:rPr>
          <w:rFonts w:ascii="Times New Roman" w:eastAsia="Times New Roman" w:hAnsi="Times New Roman" w:cs="Times New Roman"/>
          <w:color w:val="010000"/>
          <w:sz w:val="24"/>
          <w:szCs w:val="19"/>
          <w:lang w:eastAsia="tr-TR"/>
        </w:rPr>
        <w:t>başlıklı ikinci bölümünde yer alan özel hayatın gizliliği hakkına ilişkin olarak kanun hükmünde kararname ile düzenleme yapılması mümkün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KHK'nin 17. maddesinin (2) numaralı fıkrasının birinci cümlesinde yer alan </w:t>
      </w:r>
      <w:r w:rsidRPr="00B1727C">
        <w:rPr>
          <w:rFonts w:ascii="Times New Roman" w:eastAsia="Times New Roman" w:hAnsi="Times New Roman" w:cs="Times New Roman"/>
          <w:i/>
          <w:iCs/>
          <w:color w:val="010000"/>
          <w:sz w:val="24"/>
          <w:szCs w:val="19"/>
          <w:lang w:eastAsia="tr-TR"/>
        </w:rPr>
        <w:t>''gerçek ve''</w:t>
      </w:r>
      <w:r w:rsidRPr="00B1727C">
        <w:rPr>
          <w:rFonts w:ascii="Times New Roman" w:eastAsia="Times New Roman" w:hAnsi="Times New Roman" w:cs="Times New Roman"/>
          <w:color w:val="010000"/>
          <w:sz w:val="24"/>
          <w:szCs w:val="19"/>
          <w:lang w:eastAsia="tr-TR"/>
        </w:rPr>
        <w:t xml:space="preserve"> ile </w:t>
      </w:r>
      <w:r w:rsidRPr="00B1727C">
        <w:rPr>
          <w:rFonts w:ascii="Times New Roman" w:eastAsia="Times New Roman" w:hAnsi="Times New Roman" w:cs="Times New Roman"/>
          <w:i/>
          <w:iCs/>
          <w:color w:val="010000"/>
          <w:sz w:val="24"/>
          <w:szCs w:val="19"/>
          <w:lang w:eastAsia="tr-TR"/>
        </w:rPr>
        <w:t>''gizli dahi olsa''</w:t>
      </w:r>
      <w:r w:rsidRPr="00B1727C">
        <w:rPr>
          <w:rFonts w:ascii="Times New Roman" w:eastAsia="Times New Roman" w:hAnsi="Times New Roman" w:cs="Times New Roman"/>
          <w:color w:val="010000"/>
          <w:sz w:val="24"/>
          <w:szCs w:val="19"/>
          <w:lang w:eastAsia="tr-TR"/>
        </w:rPr>
        <w:t xml:space="preserve"> ibareleriyle gerçek kişilerin özel hayatı kapsamında olan bilgi ve belgelerin kendilerinden alınma koşullarının belirlenmiş olması, özel hayatın gizliliği hakkına ilişkin bir düzenleme niteliğinde olduğundan kurallar, Anayasa'nın 91. maddesinin birinci fıkrasına aykırıdır. İptalleri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Kural, Anayasa'nın 91. maddesine </w:t>
      </w:r>
      <w:r w:rsidRPr="00B1727C">
        <w:rPr>
          <w:rFonts w:ascii="Times New Roman" w:eastAsia="Times New Roman" w:hAnsi="Times New Roman" w:cs="Times New Roman"/>
          <w:color w:val="010000"/>
          <w:spacing w:val="5"/>
          <w:sz w:val="24"/>
          <w:szCs w:val="19"/>
          <w:lang w:eastAsia="tr-TR"/>
        </w:rPr>
        <w:t>aykırı görülerek iptal edildiğinden Anayasa'nın 163. maddesi yönünden incelenmemiştir.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2- KHK'nin 40. Maddesinin (2), (3) ve (4) Numaralı Fıkraları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KHK'nin </w:t>
      </w:r>
      <w:bookmarkStart w:id="1" w:name="_Toc318645394"/>
      <w:r w:rsidRPr="00B1727C">
        <w:rPr>
          <w:rFonts w:ascii="Times New Roman" w:eastAsia="Times New Roman" w:hAnsi="Times New Roman" w:cs="Times New Roman"/>
          <w:color w:val="010000"/>
          <w:sz w:val="24"/>
          <w:szCs w:val="19"/>
          <w:lang w:eastAsia="tr-TR"/>
        </w:rPr>
        <w:t xml:space="preserve">40. maddesinin (1) numaralı fıkrasında Bakanlık merkez teşkilatında, Millî Eğitim Uzmanları ve Uzman Yardımcıları ile Millî Eğitim Denetçileri ve Denetçi Yardımcılarının istihdam edileceği, (2) numaralı fıkrasında Millî Eğitim Uzmanları ve Uzman </w:t>
      </w:r>
      <w:r w:rsidRPr="00B1727C">
        <w:rPr>
          <w:rFonts w:ascii="Times New Roman" w:eastAsia="Times New Roman" w:hAnsi="Times New Roman" w:cs="Times New Roman"/>
          <w:color w:val="010000"/>
          <w:sz w:val="24"/>
          <w:szCs w:val="19"/>
          <w:lang w:eastAsia="tr-TR"/>
        </w:rPr>
        <w:lastRenderedPageBreak/>
        <w:t>Yardımcıları ile Millî Eğitim Denetçileri ve Denetçi Yardımcılarının mesleğe giriş şartları; (3) numaralı fıkrasında yeterlilik alma ve kadroya atanma şartları; (4) numaralı fıkrasında ise mesleğe alınma, yetiştirilme, yarışma sınavı, tez hazırlama ve yeterlik sınavı ile diğer hususların yönetmelikle düzenleneceği kurala bağlanmıştır.</w:t>
      </w:r>
      <w:bookmarkEnd w:id="1"/>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B1727C">
        <w:rPr>
          <w:rFonts w:ascii="Times New Roman" w:eastAsia="Times New Roman" w:hAnsi="Times New Roman" w:cs="Times New Roman"/>
          <w:color w:val="010000"/>
          <w:sz w:val="24"/>
          <w:szCs w:val="19"/>
          <w:lang w:eastAsia="tr-TR"/>
        </w:rPr>
        <w:t>Anayasa'nın 91. maddesinin birinci fıkrasında '</w:t>
      </w:r>
      <w:r w:rsidRPr="00B1727C">
        <w:rPr>
          <w:rFonts w:ascii="Times New Roman" w:eastAsia="Times New Roman" w:hAnsi="Times New Roman" w:cs="Times New Roman"/>
          <w:i/>
          <w:iCs/>
          <w:color w:val="01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B1727C">
        <w:rPr>
          <w:rFonts w:ascii="Times New Roman" w:eastAsia="Times New Roman" w:hAnsi="Times New Roman" w:cs="Times New Roman"/>
          <w:color w:val="010000"/>
          <w:sz w:val="24"/>
          <w:szCs w:val="19"/>
          <w:lang w:eastAsia="tr-TR"/>
        </w:rPr>
        <w:t>'in kanun hükmünde kararnamelerle düzenlenemeyeceği belirtilmiştir. Öte yandan, Anayasa'nın '</w:t>
      </w:r>
      <w:r w:rsidRPr="00B1727C">
        <w:rPr>
          <w:rFonts w:ascii="Times New Roman" w:eastAsia="Times New Roman" w:hAnsi="Times New Roman" w:cs="Times New Roman"/>
          <w:i/>
          <w:iCs/>
          <w:color w:val="010000"/>
          <w:sz w:val="24"/>
          <w:szCs w:val="19"/>
          <w:lang w:eastAsia="tr-TR"/>
        </w:rPr>
        <w:t>Kamu hizmetlerine girme hakkı</w:t>
      </w:r>
      <w:r w:rsidRPr="00B1727C">
        <w:rPr>
          <w:rFonts w:ascii="Times New Roman" w:eastAsia="Times New Roman" w:hAnsi="Times New Roman" w:cs="Times New Roman"/>
          <w:color w:val="010000"/>
          <w:sz w:val="24"/>
          <w:szCs w:val="19"/>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B1727C">
        <w:rPr>
          <w:rFonts w:ascii="Times New Roman" w:eastAsia="Times New Roman" w:hAnsi="Times New Roman" w:cs="Times New Roman"/>
          <w:i/>
          <w:iCs/>
          <w:color w:val="010000"/>
          <w:sz w:val="24"/>
          <w:szCs w:val="19"/>
          <w:lang w:eastAsia="tr-TR"/>
        </w:rPr>
        <w:t>Siyasi Haklar ve Ödevler</w:t>
      </w:r>
      <w:r w:rsidRPr="00B1727C">
        <w:rPr>
          <w:rFonts w:ascii="Times New Roman" w:eastAsia="Times New Roman" w:hAnsi="Times New Roman" w:cs="Times New Roman"/>
          <w:color w:val="010000"/>
          <w:sz w:val="24"/>
          <w:szCs w:val="19"/>
          <w:lang w:eastAsia="tr-TR"/>
        </w:rPr>
        <w:t>' başlıklı dördüncü bölümünde yer alan kamu hizmetlerine girme hakkına ilişkin olarak kanun hükmünde kararname ile düzenleme yapılması mümkün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40. maddesinin (2), (3) ve (4) numaralı fıkralarıyla bir kamu hizmeti olan Millî Eğitim Uzmanlığı ve Uzman Yardımcılığı ile Millî Eğitim Denetçiliği ve Denetçi Yardımcılığına giriş koşullarının belirlenmiş olması, kamu hizmetine girme hakkına ilişkin bir düzenleme niteliğinde olduğundan kurallar, Anayasa'nın 91. maddesinin birinci fıkrasına aykırıdır. İptalleri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Haşim KILIÇ, Alparslan ALTAN, Engin YILDIRIM, Nuri NECİPOĞLU, </w:t>
      </w: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 Celal Mümtaz AKINCI ile Muammer TOPAL bu görüşe katılmamışlardır.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Serdar ÖZGÜLDÜR ve Burhan ÜSTÜN bu görüşlere değişik gerekçeyle katılmışlardır.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Kural, Anayasa'nın 91. maddesine </w:t>
      </w:r>
      <w:r w:rsidRPr="00B1727C">
        <w:rPr>
          <w:rFonts w:ascii="Times New Roman" w:eastAsia="Times New Roman" w:hAnsi="Times New Roman" w:cs="Times New Roman"/>
          <w:color w:val="010000"/>
          <w:spacing w:val="5"/>
          <w:sz w:val="24"/>
          <w:szCs w:val="19"/>
          <w:lang w:eastAsia="tr-TR"/>
        </w:rPr>
        <w:t>aykırı görülerek iptal edildiğinden Anayasa'nın 163. maddesi yönünden incelenmemiştir.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3- KHK'nin Geçici 5. Maddesinin (2) Numaralı Fıkrası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geçici 5. maddesinin (2) numaralı fıkrasıyla, dava konusu KHK'nin yürürlüğe girdiği tarihten itibaren iki yıl süreyle Millî Eğitim Uzman Yardımcısı, Millî Eğitim Denetçi Yardımcısı ve İl Eğitim Denetmen Yardımcısı kadrolarına yapılacak açıktan atamaların, yılı merkezî yönetim bütçe kanunlarında yer alan açıktan atama sayı sınırlamasına tâbi olmayacağı kurala bağlanmıştır.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163. maddesinde, Bakanlar Kuruluna kanun hükmünde kararname ile bütçede değişiklik yapmak yetkisi verilemeyeceği belirtilmiştir. Buna göre, bütçede değişiklik sonucunu doğuran düzenlemelerin kanun hükmünde kararname ile yapılması mümkün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geçici 5. maddesinin (2) numaralı fıkrasıyla, dava konusu KHK'nin yürürlüğe girdiği tarihten itibaren iki yıl süreyle Millî Eğitim Uzman Yardımcısı, Millî Eğitim Denetçi Yardımcısı ve İl Eğitim Denetmen Yardımcısı kadrolarına yapılacak açıktan atamaların, yılı merkezî yönetim bütçe kanunlarında yer alan açıktan atama sayı sınırlamasına tâbi olmayacağı belirtilerek bütçede değişiklik yapıldığından kural, Anayasa'nın 163. maddesine aykırıdır. İptali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4- KHK'nin Diğer Kuralları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KHK'nin 17. maddesinin (2) numaralı fıkrasının birinci cümlesinde yer alan ' </w:t>
      </w:r>
      <w:r w:rsidRPr="00B1727C">
        <w:rPr>
          <w:rFonts w:ascii="Times New Roman" w:eastAsia="Times New Roman" w:hAnsi="Times New Roman" w:cs="Times New Roman"/>
          <w:i/>
          <w:iCs/>
          <w:color w:val="010000"/>
          <w:sz w:val="24"/>
          <w:szCs w:val="19"/>
          <w:lang w:eastAsia="tr-TR"/>
        </w:rPr>
        <w:t>'gerçek ve'', ''gizli dahi olsa''</w:t>
      </w:r>
      <w:r w:rsidRPr="00B1727C">
        <w:rPr>
          <w:rFonts w:ascii="Times New Roman" w:eastAsia="Times New Roman" w:hAnsi="Times New Roman" w:cs="Times New Roman"/>
          <w:color w:val="010000"/>
          <w:sz w:val="24"/>
          <w:szCs w:val="19"/>
          <w:lang w:eastAsia="tr-TR"/>
        </w:rPr>
        <w:t xml:space="preserve"> ibareleri, 40. maddesinin (2), (3), (4) numaralı fıkraları ve geçici 5. </w:t>
      </w:r>
      <w:r w:rsidRPr="00B1727C">
        <w:rPr>
          <w:rFonts w:ascii="Times New Roman" w:eastAsia="Times New Roman" w:hAnsi="Times New Roman" w:cs="Times New Roman"/>
          <w:color w:val="010000"/>
          <w:sz w:val="24"/>
          <w:szCs w:val="19"/>
          <w:lang w:eastAsia="tr-TR"/>
        </w:rPr>
        <w:lastRenderedPageBreak/>
        <w:t>maddesinin (2) numaralı fıkrası ile hakkında karar verilmesine yer olmadığına karar verilenler dışında kalan diğer kurallarında, Anayasa'nın 91. maddesinin birinci fıkrası ve 163. maddesi uyarınca kanun hükmünde kararname ile düzenlenmesi yasaklanmış alanlara ilişkin herhangi bir düzenlemeye yer verilmediğinden bu kurallara ilişkin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Fulya KANTARCIOĞLU, Mehmet ERTEN,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 ile Zehra Ayla PERKTAŞ KHK'nin 43. Maddesinin (2) numaralı fıkrası yönünden bu görüşe katılmamışlardır.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E- Kanun Hükmünde Kararname'nin İçerik Yönünden İncelenmesi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1- KHK'nin 2. Maddesinin (1) Numaralı Fıkrasının (a) Bendi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dilekçesinde, Mili Eğitim Bakanlığının kuruluşu ile görev, yetki ve sorumluluklarının düzenlendiği bir kanun hükmünde kararnamede, Türk tarihi ve milli değerleri ile Atatürk ilke ve inkılâplarına hiç değinilmediği ve dolayısıyla eğitim ve öğretimin Devletin kuruluş felsefesinden, Cumhuriyetin temel niteliklerinden ve Atatürk ilke ve inkılâplarından uzaklaştırıldığı; eğitimin ekonomik amacının yapıcılık, yaratıcılık, üretkenlik ve verimliliği artırmak olması gerekirken bunun yerine </w:t>
      </w:r>
      <w:proofErr w:type="spellStart"/>
      <w:r w:rsidRPr="00B1727C">
        <w:rPr>
          <w:rFonts w:ascii="Times New Roman" w:eastAsia="Times New Roman" w:hAnsi="Times New Roman" w:cs="Times New Roman"/>
          <w:color w:val="010000"/>
          <w:sz w:val="24"/>
          <w:szCs w:val="19"/>
          <w:lang w:eastAsia="tr-TR"/>
        </w:rPr>
        <w:t>neoliberal</w:t>
      </w:r>
      <w:proofErr w:type="spellEnd"/>
      <w:r w:rsidRPr="00B1727C">
        <w:rPr>
          <w:rFonts w:ascii="Times New Roman" w:eastAsia="Times New Roman" w:hAnsi="Times New Roman" w:cs="Times New Roman"/>
          <w:color w:val="010000"/>
          <w:sz w:val="24"/>
          <w:szCs w:val="19"/>
          <w:lang w:eastAsia="tr-TR"/>
        </w:rPr>
        <w:t xml:space="preserve"> ideolojiyi kutsayan bir yaklaşım tarzının benimsendiği belirtilerek kuralın, Anayasa'nın Başlangıç'ı ile 2., 7., 42., 87., 91. ve 167.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konusu kuralda, okul öncesi, ilk ve orta öğretim çağındaki öğrencileri bedenî, zihnî, </w:t>
      </w:r>
      <w:proofErr w:type="spellStart"/>
      <w:r w:rsidRPr="00B1727C">
        <w:rPr>
          <w:rFonts w:ascii="Times New Roman" w:eastAsia="Times New Roman" w:hAnsi="Times New Roman" w:cs="Times New Roman"/>
          <w:color w:val="010000"/>
          <w:sz w:val="24"/>
          <w:szCs w:val="19"/>
          <w:lang w:eastAsia="tr-TR"/>
        </w:rPr>
        <w:t>ahlakî</w:t>
      </w:r>
      <w:proofErr w:type="spellEnd"/>
      <w:r w:rsidRPr="00B1727C">
        <w:rPr>
          <w:rFonts w:ascii="Times New Roman" w:eastAsia="Times New Roman" w:hAnsi="Times New Roman" w:cs="Times New Roman"/>
          <w:color w:val="010000"/>
          <w:sz w:val="24"/>
          <w:szCs w:val="19"/>
          <w:lang w:eastAsia="tr-TR"/>
        </w:rPr>
        <w:t>,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Milli Eğitim Bakanlığı'nın görevleri arasında sayılmıştır.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kanunlarla kendini bağlı sayan, yargı denetimine açık olan devlettir.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Anayasa'nın 42. maddesinin üçüncü fıkrasında: </w:t>
      </w:r>
      <w:r w:rsidRPr="00B1727C">
        <w:rPr>
          <w:rFonts w:ascii="Times New Roman" w:eastAsia="Times New Roman" w:hAnsi="Times New Roman" w:cs="Times New Roman"/>
          <w:i/>
          <w:iCs/>
          <w:color w:val="010000"/>
          <w:sz w:val="24"/>
          <w:szCs w:val="19"/>
          <w:lang w:eastAsia="tr-TR"/>
        </w:rPr>
        <w:t>'Eğitim ve öğretim, Atatürk ilkeleri ve inkılâpları doğrultusunda, çağdaş bilim ve eğitim esaslarına göre, Devletin gözetim ve denetimi altında yapılır. Bu esaslara aykırı eğitim ve öğretim yerleri açılamaz'</w:t>
      </w:r>
      <w:r w:rsidRPr="00B1727C">
        <w:rPr>
          <w:rFonts w:ascii="Times New Roman" w:eastAsia="Times New Roman" w:hAnsi="Times New Roman" w:cs="Times New Roman"/>
          <w:color w:val="010000"/>
          <w:sz w:val="24"/>
          <w:szCs w:val="19"/>
          <w:lang w:eastAsia="tr-TR"/>
        </w:rPr>
        <w:t xml:space="preserve"> denilerek eğitim ve öğretimin Atatürk ilke ve inkılâpları doğrultusunda yapılacağı açıkça ifade edilmiş ve eğitim ve öğretim hizmetlerinin ana çerçevesi belirtilmiştir. Ayrıca milli eğitimin temel esaslarının belirlendiği 1739 sayılı Milli Eğitim Temel Kanunu'nun 2. maddesinde, yine Anayasa'nın 42. maddesinin üçüncü fıkrasıyla da uyumlu olarak, Türk Milli Eğitiminin genel amacının Türk Milletinin bütün fertlerini Atatürk inkılâp ve ilkelerine ve Anayasa'da ifadesini bulan Atatürk milliyetçiliğine bağlı fertler olarak yetiştirmek olduğu belirtilmiştir. Bu nedenle dava konusu düzenlemede okul öncesi, ilk ve orta öğretim çağındaki öğrencileri bedenî, zihnî, </w:t>
      </w:r>
      <w:proofErr w:type="spellStart"/>
      <w:r w:rsidRPr="00B1727C">
        <w:rPr>
          <w:rFonts w:ascii="Times New Roman" w:eastAsia="Times New Roman" w:hAnsi="Times New Roman" w:cs="Times New Roman"/>
          <w:color w:val="010000"/>
          <w:sz w:val="24"/>
          <w:szCs w:val="19"/>
          <w:lang w:eastAsia="tr-TR"/>
        </w:rPr>
        <w:t>ahlakî</w:t>
      </w:r>
      <w:proofErr w:type="spellEnd"/>
      <w:r w:rsidRPr="00B1727C">
        <w:rPr>
          <w:rFonts w:ascii="Times New Roman" w:eastAsia="Times New Roman" w:hAnsi="Times New Roman" w:cs="Times New Roman"/>
          <w:color w:val="010000"/>
          <w:sz w:val="24"/>
          <w:szCs w:val="19"/>
          <w:lang w:eastAsia="tr-TR"/>
        </w:rPr>
        <w:t>, manevî, sosyal ve kültürel nitelikler yönünden geliştiren eğitim ve öğretim programlarını tasarlamak Milli Eğitim Bakanlığı için bir görev olarak belirlenirken, Türk tarihi ve milli değerleri ile Atatürk ilke ve inkılâplarına değinilmemesi, eğitim ve öğretimin Devletin kuruluş felsefesine, Cumhuriyetin temel niteliklerine ve Atatürk ilke ve inkılâplarına aykırı olarak gerçekleştirilebileceği anlamına gelmemektedir.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lastRenderedPageBreak/>
        <w:t>Açıklanan nedenlerle, dava konusu kural Anayasa'nın 2. ve 42. maddelerine aykırı değildir.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Fulya KANTARCIOĞLU ve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Kuralın, Anayasa'nın Başlangıç'ı ile 7., 87., 91. ve 167. maddeleriyle ilgisi görülmemiştir.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2- KHK'nin 2. Maddesinin (1) Numaralı Fıkrasının (c) Bendinde Yer Alan </w:t>
      </w:r>
      <w:r w:rsidRPr="00B1727C">
        <w:rPr>
          <w:rFonts w:ascii="Times New Roman" w:eastAsia="Times New Roman" w:hAnsi="Times New Roman" w:cs="Times New Roman"/>
          <w:b/>
          <w:bCs/>
          <w:i/>
          <w:iCs/>
          <w:color w:val="010000"/>
          <w:sz w:val="24"/>
          <w:lang w:eastAsia="tr-TR"/>
        </w:rPr>
        <w:t>''güncel teknik ve modeller ışığında'</w:t>
      </w:r>
      <w:r w:rsidRPr="00B1727C">
        <w:rPr>
          <w:rFonts w:ascii="Times New Roman" w:eastAsia="Times New Roman" w:hAnsi="Times New Roman" w:cs="Times New Roman"/>
          <w:b/>
          <w:bCs/>
          <w:color w:val="010000"/>
          <w:sz w:val="24"/>
          <w:lang w:eastAsia="tr-TR"/>
        </w:rPr>
        <w:t xml:space="preserve"> İbaresi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dilekçesinde, dava konusu ibarenin hukuk devleti ilkesinin gerektirdiği öngörülebilirlik ve belirliliği sağlamadığı, Atatürk ilke ve inkılâpları doğrultusunda çağdaş bilim ve eğitim esaslarına göre yürütülmesi gereken eğitim sisteminin ne olduğu ve ne sonuç doğuracağının belirsiz olduğu, güncel teknik ve modeller ışığında gerçekleştirilmesinin Anayasa'da ifade edilen eğitimle ilgili temel ilkelere aykırı olduğu belirtilerek kuralın, Anayasa'nın 2. ve 42.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konusu kuralda, eğitim sistemini yeniliklere açık, dinamik, ekonomik ve toplumsal gelişimin gerekleriyle uyumlu biçimde güncel teknik ve modeller ışığında tasarlamak ve geliştirmek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Bakanlığının görevleri arasında sayılmıştır.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Anayasa koyucu, Anayasa'nın 42. maddesinin üçüncü fıkrasında, eğitim ve öğretimin Atatürk ilkeleri ve inkılâpları doğrultusunda, çağdaş bilim ve eğitim esaslarına göre düzenlenmesini yasama faaliyetinde bulunulurken yerine getirmesi gereken bir zorunluluk olarak görmüş ve kanun koyucunun bu konudaki takdir yetkisinin çerçevesini belirlemiştir. Anayasa'nın 42. maddesinin üçüncü fıkrasında geçen </w:t>
      </w:r>
      <w:r w:rsidRPr="00B1727C">
        <w:rPr>
          <w:rFonts w:ascii="Times New Roman" w:eastAsia="Times New Roman" w:hAnsi="Times New Roman" w:cs="Times New Roman"/>
          <w:i/>
          <w:iCs/>
          <w:color w:val="010000"/>
          <w:sz w:val="24"/>
          <w:szCs w:val="19"/>
          <w:lang w:eastAsia="tr-TR"/>
        </w:rPr>
        <w:t xml:space="preserve">'çağdaş bilim ve eğitim esaslarına göre'' </w:t>
      </w:r>
      <w:r w:rsidRPr="00B1727C">
        <w:rPr>
          <w:rFonts w:ascii="Times New Roman" w:eastAsia="Times New Roman" w:hAnsi="Times New Roman" w:cs="Times New Roman"/>
          <w:color w:val="010000"/>
          <w:sz w:val="24"/>
          <w:szCs w:val="19"/>
          <w:lang w:eastAsia="tr-TR"/>
        </w:rPr>
        <w:t xml:space="preserve">ibaresi, kanun koyucu tarafından eğitim ve öğretim politikaları belirlenirken çağın gerektirdiği güncel gelişmelerin ve yeniliklerin dikkate alınmasını gerekli kılmaktadır. Kanun koyucu bu zorunluluktan hareketle dava konusu kural olan </w:t>
      </w:r>
      <w:r w:rsidRPr="00B1727C">
        <w:rPr>
          <w:rFonts w:ascii="Times New Roman" w:eastAsia="Times New Roman" w:hAnsi="Times New Roman" w:cs="Times New Roman"/>
          <w:i/>
          <w:iCs/>
          <w:color w:val="010000"/>
          <w:sz w:val="24"/>
          <w:szCs w:val="19"/>
          <w:lang w:eastAsia="tr-TR"/>
        </w:rPr>
        <w:t>''güncel teknik ve modeller ışığında'</w:t>
      </w:r>
      <w:r w:rsidRPr="00B1727C">
        <w:rPr>
          <w:rFonts w:ascii="Times New Roman" w:eastAsia="Times New Roman" w:hAnsi="Times New Roman" w:cs="Times New Roman"/>
          <w:color w:val="010000"/>
          <w:sz w:val="24"/>
          <w:szCs w:val="19"/>
          <w:lang w:eastAsia="tr-TR"/>
        </w:rPr>
        <w:t xml:space="preserve"> ibaresi ile </w:t>
      </w:r>
      <w:r w:rsidRPr="00B1727C">
        <w:rPr>
          <w:rFonts w:ascii="Times New Roman" w:eastAsia="Times New Roman" w:hAnsi="Times New Roman" w:cs="Times New Roman"/>
          <w:i/>
          <w:iCs/>
          <w:color w:val="010000"/>
          <w:sz w:val="24"/>
          <w:szCs w:val="19"/>
          <w:lang w:eastAsia="tr-TR"/>
        </w:rPr>
        <w:t>'çağdaş bilim ve eğitim esasları'</w:t>
      </w:r>
      <w:r w:rsidRPr="00B1727C">
        <w:rPr>
          <w:rFonts w:ascii="Times New Roman" w:eastAsia="Times New Roman" w:hAnsi="Times New Roman" w:cs="Times New Roman"/>
          <w:color w:val="010000"/>
          <w:sz w:val="24"/>
          <w:szCs w:val="19"/>
          <w:lang w:eastAsia="tr-TR"/>
        </w:rPr>
        <w:t xml:space="preserve"> standardını somutlaştırmış, böylelikle yaşanan güncel gelişmelerin eğitim sisteminde takip edilebilmesini olanaklı kılmıştır.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nedenlerle, dava konusu kural Anayasa'nın 42. maddesine aykırı değildir.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Fulya KANTARCIOĞLU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Kuralın, Anayasa'nın 2. maddesiyle ilgisi görülmemiştir.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3- KHK'nin 2. Maddesinin (1) Numaralı Fıkrasının (d) Bendinde Yer Alan </w:t>
      </w:r>
      <w:r w:rsidRPr="00B1727C">
        <w:rPr>
          <w:rFonts w:ascii="Times New Roman" w:eastAsia="Times New Roman" w:hAnsi="Times New Roman" w:cs="Times New Roman"/>
          <w:b/>
          <w:bCs/>
          <w:i/>
          <w:iCs/>
          <w:color w:val="010000"/>
          <w:sz w:val="24"/>
          <w:lang w:eastAsia="tr-TR"/>
        </w:rPr>
        <w:t>''öğrencilerin''</w:t>
      </w:r>
      <w:r w:rsidRPr="00B1727C">
        <w:rPr>
          <w:rFonts w:ascii="Times New Roman" w:eastAsia="Times New Roman" w:hAnsi="Times New Roman" w:cs="Times New Roman"/>
          <w:b/>
          <w:bCs/>
          <w:color w:val="010000"/>
          <w:sz w:val="24"/>
          <w:lang w:eastAsia="tr-TR"/>
        </w:rPr>
        <w:t xml:space="preserve"> İbaresi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dilekçesinde, düzenlemede </w:t>
      </w:r>
      <w:r w:rsidRPr="00B1727C">
        <w:rPr>
          <w:rFonts w:ascii="Times New Roman" w:eastAsia="Times New Roman" w:hAnsi="Times New Roman" w:cs="Times New Roman"/>
          <w:i/>
          <w:iCs/>
          <w:color w:val="010000"/>
          <w:sz w:val="24"/>
          <w:szCs w:val="19"/>
          <w:lang w:eastAsia="tr-TR"/>
        </w:rPr>
        <w:t xml:space="preserve">'özürlü öğrenciler' </w:t>
      </w:r>
      <w:r w:rsidRPr="00B1727C">
        <w:rPr>
          <w:rFonts w:ascii="Times New Roman" w:eastAsia="Times New Roman" w:hAnsi="Times New Roman" w:cs="Times New Roman"/>
          <w:color w:val="010000"/>
          <w:sz w:val="24"/>
          <w:szCs w:val="19"/>
          <w:lang w:eastAsia="tr-TR"/>
        </w:rPr>
        <w:t xml:space="preserve">ibaresi yer almadığı halde, </w:t>
      </w:r>
      <w:r w:rsidRPr="00B1727C">
        <w:rPr>
          <w:rFonts w:ascii="Times New Roman" w:eastAsia="Times New Roman" w:hAnsi="Times New Roman" w:cs="Times New Roman"/>
          <w:i/>
          <w:iCs/>
          <w:color w:val="010000"/>
          <w:sz w:val="24"/>
          <w:szCs w:val="19"/>
          <w:lang w:eastAsia="tr-TR"/>
        </w:rPr>
        <w:t>'kız'</w:t>
      </w:r>
      <w:r w:rsidRPr="00B1727C">
        <w:rPr>
          <w:rFonts w:ascii="Times New Roman" w:eastAsia="Times New Roman" w:hAnsi="Times New Roman" w:cs="Times New Roman"/>
          <w:color w:val="010000"/>
          <w:sz w:val="24"/>
          <w:szCs w:val="19"/>
          <w:lang w:eastAsia="tr-TR"/>
        </w:rPr>
        <w:t xml:space="preserve"> ibaresinden sonra ayrıca </w:t>
      </w:r>
      <w:r w:rsidRPr="00B1727C">
        <w:rPr>
          <w:rFonts w:ascii="Times New Roman" w:eastAsia="Times New Roman" w:hAnsi="Times New Roman" w:cs="Times New Roman"/>
          <w:i/>
          <w:iCs/>
          <w:color w:val="010000"/>
          <w:sz w:val="24"/>
          <w:szCs w:val="19"/>
          <w:lang w:eastAsia="tr-TR"/>
        </w:rPr>
        <w:t>'öğrencilerin'</w:t>
      </w:r>
      <w:r w:rsidRPr="00B1727C">
        <w:rPr>
          <w:rFonts w:ascii="Times New Roman" w:eastAsia="Times New Roman" w:hAnsi="Times New Roman" w:cs="Times New Roman"/>
          <w:color w:val="010000"/>
          <w:sz w:val="24"/>
          <w:szCs w:val="19"/>
          <w:lang w:eastAsia="tr-TR"/>
        </w:rPr>
        <w:t xml:space="preserve"> tamlamasına yer verildiği, bu ibarenin yer almasının bir anlatım hatası olmadığı, düzenlemenin </w:t>
      </w:r>
      <w:r w:rsidRPr="00B1727C">
        <w:rPr>
          <w:rFonts w:ascii="Times New Roman" w:eastAsia="Times New Roman" w:hAnsi="Times New Roman" w:cs="Times New Roman"/>
          <w:i/>
          <w:iCs/>
          <w:color w:val="010000"/>
          <w:sz w:val="24"/>
          <w:szCs w:val="19"/>
          <w:lang w:eastAsia="tr-TR"/>
        </w:rPr>
        <w:t>'kızların'</w:t>
      </w:r>
      <w:r w:rsidRPr="00B1727C">
        <w:rPr>
          <w:rFonts w:ascii="Times New Roman" w:eastAsia="Times New Roman" w:hAnsi="Times New Roman" w:cs="Times New Roman"/>
          <w:color w:val="010000"/>
          <w:sz w:val="24"/>
          <w:szCs w:val="19"/>
          <w:lang w:eastAsia="tr-TR"/>
        </w:rPr>
        <w:t xml:space="preserve"> veya </w:t>
      </w:r>
      <w:r w:rsidRPr="00B1727C">
        <w:rPr>
          <w:rFonts w:ascii="Times New Roman" w:eastAsia="Times New Roman" w:hAnsi="Times New Roman" w:cs="Times New Roman"/>
          <w:i/>
          <w:iCs/>
          <w:color w:val="010000"/>
          <w:sz w:val="24"/>
          <w:szCs w:val="19"/>
          <w:lang w:eastAsia="tr-TR"/>
        </w:rPr>
        <w:t>'kız çocuklarının'</w:t>
      </w:r>
      <w:r w:rsidRPr="00B1727C">
        <w:rPr>
          <w:rFonts w:ascii="Times New Roman" w:eastAsia="Times New Roman" w:hAnsi="Times New Roman" w:cs="Times New Roman"/>
          <w:color w:val="010000"/>
          <w:sz w:val="24"/>
          <w:szCs w:val="19"/>
          <w:lang w:eastAsia="tr-TR"/>
        </w:rPr>
        <w:t xml:space="preserve"> ya da </w:t>
      </w:r>
      <w:r w:rsidRPr="00B1727C">
        <w:rPr>
          <w:rFonts w:ascii="Times New Roman" w:eastAsia="Times New Roman" w:hAnsi="Times New Roman" w:cs="Times New Roman"/>
          <w:i/>
          <w:iCs/>
          <w:color w:val="010000"/>
          <w:sz w:val="24"/>
          <w:szCs w:val="19"/>
          <w:lang w:eastAsia="tr-TR"/>
        </w:rPr>
        <w:t>'kız vatandaşların'</w:t>
      </w:r>
      <w:r w:rsidRPr="00B1727C">
        <w:rPr>
          <w:rFonts w:ascii="Times New Roman" w:eastAsia="Times New Roman" w:hAnsi="Times New Roman" w:cs="Times New Roman"/>
          <w:color w:val="010000"/>
          <w:sz w:val="24"/>
          <w:szCs w:val="19"/>
          <w:lang w:eastAsia="tr-TR"/>
        </w:rPr>
        <w:t xml:space="preserve"> eğitime katılımını pozitif ayrımcılık yoluyla yaygınlaştıracak politika ve stratejiler geliştirmeyi amaçlamadığı, kız öğrencilerin </w:t>
      </w:r>
      <w:r w:rsidRPr="00B1727C">
        <w:rPr>
          <w:rFonts w:ascii="Times New Roman" w:eastAsia="Times New Roman" w:hAnsi="Times New Roman" w:cs="Times New Roman"/>
          <w:i/>
          <w:iCs/>
          <w:color w:val="010000"/>
          <w:sz w:val="24"/>
          <w:szCs w:val="19"/>
          <w:lang w:eastAsia="tr-TR"/>
        </w:rPr>
        <w:t>'eğitime katılımını yaygınlaştıracak politika ve stratejiler geliştirmek'</w:t>
      </w:r>
      <w:r w:rsidRPr="00B1727C">
        <w:rPr>
          <w:rFonts w:ascii="Times New Roman" w:eastAsia="Times New Roman" w:hAnsi="Times New Roman" w:cs="Times New Roman"/>
          <w:color w:val="010000"/>
          <w:sz w:val="24"/>
          <w:szCs w:val="19"/>
          <w:lang w:eastAsia="tr-TR"/>
        </w:rPr>
        <w:t xml:space="preserve"> görüntüsü altında </w:t>
      </w:r>
      <w:r w:rsidRPr="00B1727C">
        <w:rPr>
          <w:rFonts w:ascii="Times New Roman" w:eastAsia="Times New Roman" w:hAnsi="Times New Roman" w:cs="Times New Roman"/>
          <w:i/>
          <w:iCs/>
          <w:color w:val="010000"/>
          <w:sz w:val="24"/>
          <w:szCs w:val="19"/>
          <w:lang w:eastAsia="tr-TR"/>
        </w:rPr>
        <w:t>'başörtüsü/türbanı'</w:t>
      </w:r>
      <w:r w:rsidRPr="00B1727C">
        <w:rPr>
          <w:rFonts w:ascii="Times New Roman" w:eastAsia="Times New Roman" w:hAnsi="Times New Roman" w:cs="Times New Roman"/>
          <w:color w:val="010000"/>
          <w:sz w:val="24"/>
          <w:szCs w:val="19"/>
          <w:lang w:eastAsia="tr-TR"/>
        </w:rPr>
        <w:t xml:space="preserve"> okul öncesi eğitim kurumları ile ilk ve ortaöğretime Milli Eğitim Bakanlığı eliyle taşınmasının amaçlandığı belirtilerek kuralın, Anayasa'nın Başlangıç'ı ile 2., 10., 24., 42. ve 90.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lastRenderedPageBreak/>
        <w:t xml:space="preserve">Dava konusu kuralda, kız öğrencilerin, özürlülerin ve toplumun özel ilgi bekleyen diğer kesimlerinin eğitime katılımını yaygınlaştıracak politika ve stratejiler geliştirmek, uygulamak ve uygulanmasını koordine etmek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Bakanlığının görevleri arasında sayılmıştır.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Ülkemizde kız çocuklarının eğitim hakkından yararlanması konusunda önemli eksiklikler olduğu bilinen bir gerçektir. Anayasa'nın 42. maddesinin birinci fıkrasında </w:t>
      </w:r>
      <w:r w:rsidRPr="00B1727C">
        <w:rPr>
          <w:rFonts w:ascii="Times New Roman" w:eastAsia="Times New Roman" w:hAnsi="Times New Roman" w:cs="Times New Roman"/>
          <w:i/>
          <w:iCs/>
          <w:color w:val="010000"/>
          <w:sz w:val="24"/>
          <w:szCs w:val="19"/>
          <w:lang w:eastAsia="tr-TR"/>
        </w:rPr>
        <w:t xml:space="preserve">'Kimse eğitim ve öğrenim hakkından yoksun bırakılamaz' </w:t>
      </w:r>
      <w:r w:rsidRPr="00B1727C">
        <w:rPr>
          <w:rFonts w:ascii="Times New Roman" w:eastAsia="Times New Roman" w:hAnsi="Times New Roman" w:cs="Times New Roman"/>
          <w:color w:val="010000"/>
          <w:sz w:val="24"/>
          <w:szCs w:val="19"/>
          <w:lang w:eastAsia="tr-TR"/>
        </w:rPr>
        <w:t>denilerek herkesin eğitim ve öğrenim hakkından yararlanabilmesi devlete bir görev olarak verilmektedir. Dava konusu kural ile kız öğrencilerin eğitime katılımını yaygınlaştıracak politika ve stratejiler geliştirilerek</w:t>
      </w:r>
      <w:r w:rsidRPr="00B1727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color w:val="010000"/>
          <w:sz w:val="24"/>
          <w:szCs w:val="19"/>
          <w:lang w:eastAsia="tr-TR"/>
        </w:rPr>
        <w:t xml:space="preserve">bu konudaki eksikliğin giderilmesi amaçlanmış ve kız çocukları lehine eğitim imkânları artırılmak istenmiştir. Bu nedenle dava konusu düzenlemede geçen kız </w:t>
      </w:r>
      <w:r w:rsidRPr="00B1727C">
        <w:rPr>
          <w:rFonts w:ascii="Times New Roman" w:eastAsia="Times New Roman" w:hAnsi="Times New Roman" w:cs="Times New Roman"/>
          <w:i/>
          <w:iCs/>
          <w:color w:val="010000"/>
          <w:sz w:val="24"/>
          <w:szCs w:val="19"/>
          <w:lang w:eastAsia="tr-TR"/>
        </w:rPr>
        <w:t>'öğrencileri'</w:t>
      </w:r>
      <w:r w:rsidRPr="00B1727C">
        <w:rPr>
          <w:rFonts w:ascii="Times New Roman" w:eastAsia="Times New Roman" w:hAnsi="Times New Roman" w:cs="Times New Roman"/>
          <w:color w:val="010000"/>
          <w:sz w:val="24"/>
          <w:szCs w:val="19"/>
          <w:lang w:eastAsia="tr-TR"/>
        </w:rPr>
        <w:t xml:space="preserve"> ibaresinin kullanımının, kanun koyucunun takdir hakkını kullanmasından ibaret olduğu, bu yönde bir ifade kullanımının kız çocukları lehine eğitim imkânlarının artırmaktan öteye bir anlam taşımadığı anlaşılmaktadır. Kanun koyucu tarafından madde metninde </w:t>
      </w:r>
      <w:r w:rsidRPr="00B1727C">
        <w:rPr>
          <w:rFonts w:ascii="Times New Roman" w:eastAsia="Times New Roman" w:hAnsi="Times New Roman" w:cs="Times New Roman"/>
          <w:i/>
          <w:iCs/>
          <w:color w:val="010000"/>
          <w:sz w:val="24"/>
          <w:szCs w:val="19"/>
          <w:lang w:eastAsia="tr-TR"/>
        </w:rPr>
        <w:t>'kız öğrencilerin'</w:t>
      </w:r>
      <w:r w:rsidRPr="00B1727C">
        <w:rPr>
          <w:rFonts w:ascii="Times New Roman" w:eastAsia="Times New Roman" w:hAnsi="Times New Roman" w:cs="Times New Roman"/>
          <w:color w:val="010000"/>
          <w:sz w:val="24"/>
          <w:szCs w:val="19"/>
          <w:lang w:eastAsia="tr-TR"/>
        </w:rPr>
        <w:t xml:space="preserve"> ibaresinden sonra ayrıca </w:t>
      </w:r>
      <w:r w:rsidRPr="00B1727C">
        <w:rPr>
          <w:rFonts w:ascii="Times New Roman" w:eastAsia="Times New Roman" w:hAnsi="Times New Roman" w:cs="Times New Roman"/>
          <w:i/>
          <w:iCs/>
          <w:color w:val="010000"/>
          <w:sz w:val="24"/>
          <w:szCs w:val="19"/>
          <w:lang w:eastAsia="tr-TR"/>
        </w:rPr>
        <w:t>'özürlülerin'</w:t>
      </w:r>
      <w:r w:rsidRPr="00B1727C">
        <w:rPr>
          <w:rFonts w:ascii="Times New Roman" w:eastAsia="Times New Roman" w:hAnsi="Times New Roman" w:cs="Times New Roman"/>
          <w:color w:val="010000"/>
          <w:sz w:val="24"/>
          <w:szCs w:val="19"/>
          <w:lang w:eastAsia="tr-TR"/>
        </w:rPr>
        <w:t xml:space="preserve"> ve </w:t>
      </w:r>
      <w:r w:rsidRPr="00B1727C">
        <w:rPr>
          <w:rFonts w:ascii="Times New Roman" w:eastAsia="Times New Roman" w:hAnsi="Times New Roman" w:cs="Times New Roman"/>
          <w:i/>
          <w:iCs/>
          <w:color w:val="010000"/>
          <w:sz w:val="24"/>
          <w:szCs w:val="19"/>
          <w:lang w:eastAsia="tr-TR"/>
        </w:rPr>
        <w:t>'toplumun özel ilgi bekleyen diğer kesimlerinin'</w:t>
      </w:r>
      <w:r w:rsidRPr="00B1727C">
        <w:rPr>
          <w:rFonts w:ascii="Times New Roman" w:eastAsia="Times New Roman" w:hAnsi="Times New Roman" w:cs="Times New Roman"/>
          <w:color w:val="010000"/>
          <w:sz w:val="24"/>
          <w:szCs w:val="19"/>
          <w:lang w:eastAsia="tr-TR"/>
        </w:rPr>
        <w:t xml:space="preserve"> ibarelerinin kullanılması, dava konusu düzenlemeyle ulaşılmak istenen amacın eğitim hakkını kullanmak isteyen kız çocukları lehine gerekli altyapıyı hazırlamak ve geliştirmek olduğu anlaşılmaktadır.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nedenlerle, dava konusu kural Anayasa'nın 42. maddesine aykırı değildir.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Fulya KANTARCIOĞLU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 Kuralın, Anayasa'nın Başlangıç'ı ile 2., 10., 24. ve 90. maddeleriyle ilgisi görülmemiştir.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4- KHK'nin 23. maddesinin (5) ve (</w:t>
      </w:r>
      <w:proofErr w:type="gramStart"/>
      <w:r w:rsidRPr="00B1727C">
        <w:rPr>
          <w:rFonts w:ascii="Times New Roman" w:eastAsia="Times New Roman" w:hAnsi="Times New Roman" w:cs="Times New Roman"/>
          <w:b/>
          <w:bCs/>
          <w:color w:val="010000"/>
          <w:sz w:val="24"/>
          <w:lang w:eastAsia="tr-TR"/>
        </w:rPr>
        <w:t>6 )</w:t>
      </w:r>
      <w:proofErr w:type="gramEnd"/>
      <w:r w:rsidRPr="00B1727C">
        <w:rPr>
          <w:rFonts w:ascii="Times New Roman" w:eastAsia="Times New Roman" w:hAnsi="Times New Roman" w:cs="Times New Roman"/>
          <w:b/>
          <w:bCs/>
          <w:color w:val="010000"/>
          <w:sz w:val="24"/>
          <w:lang w:eastAsia="tr-TR"/>
        </w:rPr>
        <w:t xml:space="preserve"> Numaralı Fıkraları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dilekçesinde, KHK'nin 23. maddesinin (2), (3) ve (4) numaralı fıkralarında belirtilen ihale konusu işlerin niteliği itibarıyla, 2886 sayılı Devlet İhale Kanunu ile 4734 sayılı Kamu İhale Kanununun kapsamı içinde bulunduğu ve söz konusu bu kanunlarla kamu yararının sağlanması amaçlandığı, oysa dava konusu kurallar ile (2), (3) ve (4) numaralı fıkralardaki işlerin 2886 ve 4734 sayılı kanunların kapsamından çıkarılarak bu kanunlarda örtülü değişiklik yapıldığı ve bu sebeple kamu yararının bertaraf edildiği belirtilerek kuralların, Anayasa'nın Başlangıç'ı ile 2., 7. ve 87.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konusu kurallarda, 23. maddenin (1) numaralı fıkrasında belirtilen ihale konusu işler hariç, (2), (3) ve (4) numaralı fıkralarında ifade edilen ihale konusu işlerde 2886 sayılı Kanun ile 4734 sayılı Kanun hükümlerinin uygulanmayacağı, bunun yerine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 Kalkınma Bakanlığı, Maliye Bakanlığı ve Hazine Müsteşarlığınca müştereken hazırlanarak Bakanlar Kurulu kararı ile yürürlüğe konulan yönetmelik hükümlerinin uygulanacağı düzenlenmektedir.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Hukuk devletinin ögeleri arasında, kanunların kamu yararına dayanması ilkesi de yer almaktadır. Bu ilkenin anlamı, kamu yararı düşüncesi olmaksızın, yalnızca özel çıkarlar için veya yalnızca belli kişiler yararına olarak herhangi bir yasa kuralının konulamayacağıdır. Demokratik hukuk devletinde kamu yararının takdiri ve bu amaca ulaşmak için değişik ölçütlerin seçimi kanun koyucunun tasarrufundadır. Kanun koyucu halkın çıkarlarını en iyi şekilde belirleyebilecek organ konumuyla, hangi araç ve yöntemlerle kamu yararının sağlanabileceği konusunda takdir yetkisine sahiptir. Söz konusu takdir yetkisi anlayışının Bakanlar Kurulu tarafından kanun hükmünde kararname çıkarılmasında da geçerli olduğunun </w:t>
      </w:r>
      <w:r w:rsidRPr="00B1727C">
        <w:rPr>
          <w:rFonts w:ascii="Times New Roman" w:eastAsia="Times New Roman" w:hAnsi="Times New Roman" w:cs="Times New Roman"/>
          <w:color w:val="010000"/>
          <w:sz w:val="24"/>
          <w:szCs w:val="19"/>
          <w:lang w:eastAsia="tr-TR"/>
        </w:rPr>
        <w:lastRenderedPageBreak/>
        <w:t>kabulü gerekir. Buradaki sınır söz konusu takdir yetkisinin anayasal sınırlar içinde kullanılmasıdır.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Bakanlar Kurulu, dava konusu düzenlemeler ile belirli bir kamu yararı anlayışından hareketle, KHK'nin 23. maddesinin (2), (3) ve (4) numaralı fıkralarında sayılan Milli Eğitim Bakanlığı'nın görev ve yetkisi kapsamında bulunan ihale konusu işlerde kamu yararını sağlama adına 2886 ve 4734 sayılı kanunların değil, (6) numaralı fıkrada belirtilen bakanlıklar ve kurumlarca müştereken hazırlanıp Bakanlar Kurulu kararı ile yürürlüğe konulacak yönetmeliğin uygulanmasının uygun olacağına karar vermiştir. Söz konusu tercih Bakanlar Kurulunun ihale konusu işlerde kamu yararını sağlamaya dönük takdir yetkisinin kullanımından ibarettir. Ayrıca, Anayasa'da,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 da dâhil, kamu kurumlarının görev ve yetkisi kapsamında bulunan ihale konusu işlerle ilgili olarak kamu yararının mutlaka </w:t>
      </w:r>
      <w:r w:rsidRPr="00B1727C">
        <w:rPr>
          <w:rFonts w:ascii="Times New Roman" w:eastAsia="Times New Roman" w:hAnsi="Times New Roman" w:cs="Times New Roman"/>
          <w:i/>
          <w:iCs/>
          <w:color w:val="010000"/>
          <w:sz w:val="24"/>
          <w:szCs w:val="19"/>
          <w:lang w:eastAsia="tr-TR"/>
        </w:rPr>
        <w:t>'kanun'</w:t>
      </w:r>
      <w:r w:rsidRPr="00B1727C">
        <w:rPr>
          <w:rFonts w:ascii="Times New Roman" w:eastAsia="Times New Roman" w:hAnsi="Times New Roman" w:cs="Times New Roman"/>
          <w:color w:val="010000"/>
          <w:sz w:val="24"/>
          <w:szCs w:val="19"/>
          <w:lang w:eastAsia="tr-TR"/>
        </w:rPr>
        <w:t xml:space="preserve"> ya da 2886 ve 4734 sayılı kanunlar uygulanarak sağlanacağına ilişkin emredici bir hüküm de bulunmamaktadır.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nedenlerle, dava konusu kurallar Anayasa'nın 2. maddesine aykırı değildir.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Fulya KANTARCIOĞLU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Kuralların, Anayasa'nın Başlangıç'ı, 7. ve 87. maddeleriyle ilgisi görülmemiştir.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B1727C">
        <w:rPr>
          <w:rFonts w:ascii="Times New Roman" w:eastAsia="Times New Roman" w:hAnsi="Times New Roman" w:cs="Times New Roman"/>
          <w:b/>
          <w:bCs/>
          <w:color w:val="010000"/>
          <w:sz w:val="24"/>
          <w:lang w:eastAsia="tr-TR"/>
        </w:rPr>
        <w:t xml:space="preserve">5- KHK'nin 37. Maddesinin (3) Numaralı Fıkrasındaki, </w:t>
      </w:r>
      <w:r w:rsidRPr="00B1727C">
        <w:rPr>
          <w:rFonts w:ascii="Times New Roman" w:eastAsia="Times New Roman" w:hAnsi="Times New Roman" w:cs="Times New Roman"/>
          <w:b/>
          <w:bCs/>
          <w:i/>
          <w:iCs/>
          <w:color w:val="010000"/>
          <w:sz w:val="24"/>
          <w:lang w:eastAsia="tr-TR"/>
        </w:rPr>
        <w:t>'Bakanlıkça belirlenen özür gruplarına bağlı yer değiştirmeler ise yaz tatillerinde yapılır.'</w:t>
      </w:r>
      <w:r w:rsidRPr="00B1727C">
        <w:rPr>
          <w:rFonts w:ascii="Times New Roman" w:eastAsia="Times New Roman" w:hAnsi="Times New Roman" w:cs="Times New Roman"/>
          <w:b/>
          <w:bCs/>
          <w:color w:val="010000"/>
          <w:sz w:val="24"/>
          <w:lang w:eastAsia="tr-TR"/>
        </w:rPr>
        <w:t xml:space="preserve"> Biçimindeki Son Cümlesi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Dava dilekçesi ve başvuru kararlarında, diğer kamu görevlileri gibi öğretmenlerin de görev yaptıkları yerde çeşitli nedenlerle maddi varlığına veya özel hayatına karşı tehdit ve saldırılar olabileceği, bu nedenle bir an önce görev yerinden ayrılmasının gerekebileceği, kendisinin, eşinin ya da çocuklarının sağlığının ve yaşamının tehlikede olabileceği ve bunun için tedavi olacağı yere atamasının yapılmasının gerekebileceği, eşinin görev yerinin değişmiş olabileceği ve aile birliğinin sağlanması için bir an önce eşinin bulunduğu mahalle atamasının yapılmasının zorunlu olabileceği, buna rağmen dava konusu kural ile hiçbir ayrım yapılmadan tüm özür grupları için atamaların sadece yaz tatili ile sınırlandırılmasının kabul edilebilir olmadığı, kişilerin maddi ve manevi varlıklarını geliştirebilmelerinin başlıca şartının, ihtiyaç duydukları anda sağlık hizmetlerine ulaşıp bu hizmetlerden yararlanabilmeleri olduğu, devletin ailenin huzur ve refahı özellikle ananın ve çocukların korunması, çalışanların hayat seviyesinin yükseltilmesi konularında Anayasa ile görevli kılınmış olduğu, ailelerin, ananın ve çocukların yaşam ve çalışma hakkını ihlal eden durumların ortaya çıktığı şartlarda zaman mefhumu gözetmeksizin gerekli önlemlerin almasını gerektiği, devletin ailenin huzur ve refahını korumasına imkan tanıyan araçlardan olan naklen atama gibi idari usullerin, kanun hükümleri ile süre yönünden sınırlandırılmasının mağduriyetlere sebebiyet vereceği, bununda toplumdaki hukuk devleti inancını zedeleyeceği ve ayrıca sağlık hizmetlerinden yararlanma hakkı sınırlandırılırken kanun koyucunun </w:t>
      </w:r>
      <w:r w:rsidRPr="00B1727C">
        <w:rPr>
          <w:rFonts w:ascii="Times New Roman" w:eastAsia="Times New Roman" w:hAnsi="Times New Roman" w:cs="Times New Roman"/>
          <w:i/>
          <w:iCs/>
          <w:color w:val="010000"/>
          <w:sz w:val="24"/>
          <w:szCs w:val="19"/>
          <w:lang w:eastAsia="tr-TR"/>
        </w:rPr>
        <w:t>'eşitlik ilkesi'</w:t>
      </w:r>
      <w:r w:rsidRPr="00B1727C">
        <w:rPr>
          <w:rFonts w:ascii="Times New Roman" w:eastAsia="Times New Roman" w:hAnsi="Times New Roman" w:cs="Times New Roman"/>
          <w:color w:val="010000"/>
          <w:sz w:val="24"/>
          <w:szCs w:val="19"/>
          <w:lang w:eastAsia="tr-TR"/>
        </w:rPr>
        <w:t xml:space="preserve"> ile </w:t>
      </w:r>
      <w:r w:rsidRPr="00B1727C">
        <w:rPr>
          <w:rFonts w:ascii="Times New Roman" w:eastAsia="Times New Roman" w:hAnsi="Times New Roman" w:cs="Times New Roman"/>
          <w:i/>
          <w:iCs/>
          <w:color w:val="010000"/>
          <w:sz w:val="24"/>
          <w:szCs w:val="19"/>
          <w:lang w:eastAsia="tr-TR"/>
        </w:rPr>
        <w:t xml:space="preserve">'demokratik toplum düzeninin gereklerine' </w:t>
      </w:r>
      <w:r w:rsidRPr="00B1727C">
        <w:rPr>
          <w:rFonts w:ascii="Times New Roman" w:eastAsia="Times New Roman" w:hAnsi="Times New Roman" w:cs="Times New Roman"/>
          <w:color w:val="010000"/>
          <w:sz w:val="24"/>
          <w:szCs w:val="19"/>
          <w:lang w:eastAsia="tr-TR"/>
        </w:rPr>
        <w:t xml:space="preserve">ve </w:t>
      </w:r>
      <w:r w:rsidRPr="00B1727C">
        <w:rPr>
          <w:rFonts w:ascii="Times New Roman" w:eastAsia="Times New Roman" w:hAnsi="Times New Roman" w:cs="Times New Roman"/>
          <w:i/>
          <w:iCs/>
          <w:color w:val="010000"/>
          <w:sz w:val="24"/>
          <w:szCs w:val="19"/>
          <w:lang w:eastAsia="tr-TR"/>
        </w:rPr>
        <w:t>'ölçülülük'</w:t>
      </w:r>
      <w:r w:rsidRPr="00B1727C">
        <w:rPr>
          <w:rFonts w:ascii="Times New Roman" w:eastAsia="Times New Roman" w:hAnsi="Times New Roman" w:cs="Times New Roman"/>
          <w:color w:val="010000"/>
          <w:sz w:val="24"/>
          <w:szCs w:val="19"/>
          <w:lang w:eastAsia="tr-TR"/>
        </w:rPr>
        <w:t xml:space="preserve"> ilkesine aykırı düzenlemelerde bulunamayacağı belirtilerek kuralın, Anayasa'nın 2., 10., 13., 17., 41., 49., 50. ve 56.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 Dava konusu kuralda,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Bakanlığınca belirlenecek özür gruplarına bağlı yer değiştirmelerin yılda bir defa olmak üzere yaz tatillerinde yapılacağı öngörülmüştür.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13. maddesine göre temel hak ve özgürlüklere yönelik sınırlamalar, demokratik toplum düzeninin ve laik cumhuriyetin gereklerine ve ölçülülük ilkesine aykırı olamayacağı gibi hak ve özgürlüklerin özlerine de dokunamaz.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lastRenderedPageBreak/>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Bu nedenle, temel hak ve özgürlükler, istisnai olarak ve ancak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41. maddesinde '</w:t>
      </w:r>
      <w:r w:rsidRPr="00B1727C">
        <w:rPr>
          <w:rFonts w:ascii="Times New Roman" w:eastAsia="Times New Roman" w:hAnsi="Times New Roman" w:cs="Times New Roman"/>
          <w:i/>
          <w:iCs/>
          <w:color w:val="010000"/>
          <w:sz w:val="24"/>
          <w:szCs w:val="19"/>
          <w:lang w:eastAsia="tr-TR"/>
        </w:rPr>
        <w:t>Aile, Türk toplumunun temelidir ve eşler arasında eşitliğe dayanır. Devlet, ailenin huzur ve refahı ile özellikle ananın ve çocukların korunması ve aile planlamasının öğretimi ile uygulanmasını sağlamak için gerekli tedbirleri alır, teşkilâtı kurar</w:t>
      </w:r>
      <w:r w:rsidRPr="00B1727C">
        <w:rPr>
          <w:rFonts w:ascii="Times New Roman" w:eastAsia="Times New Roman" w:hAnsi="Times New Roman" w:cs="Times New Roman"/>
          <w:color w:val="010000"/>
          <w:sz w:val="24"/>
          <w:szCs w:val="19"/>
          <w:lang w:eastAsia="tr-TR"/>
        </w:rPr>
        <w:t>' denilmiştir. Aileyi Türk toplumunun temeli olarak tanımlayan Anayasa'nın 41. maddesinde ailenin birey ve toplum hayatındaki önemine işaret edilmiş, devlete ailenin korunması için gerekli düzenlemeleri yapması ve teşkilatı kurması konusunda ödevler yüklenmiştir. Uluslararası hukukun temel belgelerinden olan İnsan Hakları Evrensel Bildirgesi'nin 16. ve Ekonomik, Sosyal ve Kültürel Haklara İlişkin Uluslararası Sözleşme'nin 10. maddelerinde de ailenin toplumun doğal ve temel unsuru olduğu ve devlet tarafından korunması gerektiği belirtilmiş; Avrupa İnsan Hakları Sözleşmesi'nin 8. maddesinde herkesin aile hayatına saygı gösterilmesi hakkına sahip olduğu kabul edilmiştir.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Anayasa'nın 50. maddesinde ise </w:t>
      </w:r>
      <w:r w:rsidRPr="00B1727C">
        <w:rPr>
          <w:rFonts w:ascii="Times New Roman" w:eastAsia="Times New Roman" w:hAnsi="Times New Roman" w:cs="Times New Roman"/>
          <w:i/>
          <w:iCs/>
          <w:color w:val="010000"/>
          <w:sz w:val="24"/>
          <w:szCs w:val="19"/>
          <w:lang w:eastAsia="tr-TR"/>
        </w:rPr>
        <w:t xml:space="preserve">'Kimse, yaşına, cinsiyetine ve gücüne uymayan işlerde çalıştırılamaz' </w:t>
      </w:r>
      <w:r w:rsidRPr="00B1727C">
        <w:rPr>
          <w:rFonts w:ascii="Times New Roman" w:eastAsia="Times New Roman" w:hAnsi="Times New Roman" w:cs="Times New Roman"/>
          <w:color w:val="010000"/>
          <w:sz w:val="24"/>
          <w:szCs w:val="19"/>
          <w:lang w:eastAsia="tr-TR"/>
        </w:rPr>
        <w:t>denilerek, çalışma şartlarının çalışanın yaşına, cinsiyetine ve gücüne uygun olması, çalışanın korunması ve çalışmanın verimi açısından gerekli olan şartların sağlanması gerektiği belirtilmektedir. Anayasa'nın bu hükmü uyarınca devlet, çalışma şartlarını iyileştirerek çalışanların hayat seviyesini yükseltilmesi konusunda sorumlu olup bireylerin çalışma hakkını ihlal eden sonuçların ortaya çıktığı durumlarda gerekli önlemleri almakla yükümlüdür.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Eğitim ve öğretim hizmetleri sunulurken bu hizmeti sunan öğretmenlerin tabi olacağı özür gruplarının ve bu özür gruplarına dayanan yer değiştirme taleplerinin yıl içindeki beyan zamanının ve sayısının belirlenmesi kural olarak idarenin takdir yetkisindedir. Bakanlar Kurulu dava konusu düzenleme ile takdir yetkisini kullanmış, öğretmenlerin tabi olacağı özür gruplarının ve bu özür gruplarına dayanan yer değiştirme taleplerinin yıl içindeki beyan zamanının ve sayısının belirlenmesinde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Bakanlığını yetkili kılmıştır. Ancak, söz konusu yetki kullanılırken özür gruplarının, yer değiştirmeye tabi öğretmenlerin Anayasa ile güvenceye kavuşturulmuş ailenin korunması ve uygun şartlarda çalışma haklarına olan farklı etkileri göz önüne alınmalı ve bu kapsamda özür grupları arasında önem ve öncelik sıralaması yapılmalıdır. Başka bir ifadeyle yer değiştirme taleplerinin yıl içindeki beyan zamanı ve sayısı belirlenirken her bir özür grubu için farklı ve alternatif atama politikası oluşturulmalı ve böylelikle bireysel yarar ile kamu yararı arasında adil ve makul bir denge kurulmalıdır. Zira, yer değiştirmede kriter olarak alınacak özür guruplarının yer değiştirmeye tabi öğretmenlerin ve ailelerinin yaşamlarına olan etkileri ve </w:t>
      </w:r>
      <w:proofErr w:type="spellStart"/>
      <w:r w:rsidRPr="00B1727C">
        <w:rPr>
          <w:rFonts w:ascii="Times New Roman" w:eastAsia="Times New Roman" w:hAnsi="Times New Roman" w:cs="Times New Roman"/>
          <w:color w:val="010000"/>
          <w:sz w:val="24"/>
          <w:szCs w:val="19"/>
          <w:lang w:eastAsia="tr-TR"/>
        </w:rPr>
        <w:t>aciliyet</w:t>
      </w:r>
      <w:proofErr w:type="spellEnd"/>
      <w:r w:rsidRPr="00B1727C">
        <w:rPr>
          <w:rFonts w:ascii="Times New Roman" w:eastAsia="Times New Roman" w:hAnsi="Times New Roman" w:cs="Times New Roman"/>
          <w:color w:val="010000"/>
          <w:sz w:val="24"/>
          <w:szCs w:val="19"/>
          <w:lang w:eastAsia="tr-TR"/>
        </w:rPr>
        <w:t xml:space="preserve"> durumları birbirinden tamamen farklıdır. Bu hususun idarece gözetilmesi gerekirken, özür grupları arasında önem ve öncelik sıralaması yapılmadan, özür gruplarının yer değiştirmeye tabi öğretmenlerin Anayasa ile güvenceye kavuşturulmuş ailenin korunması ve uygun şartlarda çalışma haklarına yönelik farklı etkilerinin dikkate alınmadığı tek bir yer değiştirme politikası oluşturulmuş ve bu politika gereği yer </w:t>
      </w:r>
      <w:r w:rsidRPr="00B1727C">
        <w:rPr>
          <w:rFonts w:ascii="Times New Roman" w:eastAsia="Times New Roman" w:hAnsi="Times New Roman" w:cs="Times New Roman"/>
          <w:color w:val="010000"/>
          <w:sz w:val="24"/>
          <w:szCs w:val="19"/>
          <w:lang w:eastAsia="tr-TR"/>
        </w:rPr>
        <w:lastRenderedPageBreak/>
        <w:t>değiştirme sadece yaz aylarında olmak üzere yılda bir defa ile sınırlandırılmıştır. Bu çerçevede, dava konusu kural özellikle, yer değiştirmeye tabi öğretmenlerin veya aile üyelerinin tıbbi zorunluluk gereği il dışında tedavi görmesinin kaçınılmaz olduğu veya eşin başka bir ile tayininin çıkması sonucu sağlık ve eş özrünün söz konusu olduğu durumlarda, yıl içinde yer değiştirmeyi olanaksız kılmaktadır. Anılan temel hakların öğretmenler tarafından kullanılabilmesini zorlaştırarak bireysel yarar ile kamu yararı arasında adil ve makul bir denge gözetmeyen kuralın ilgili hakların özüne dokunduğu açıktır.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Diğer taraftan, Anayasa'nın 56. maddesinde </w:t>
      </w:r>
      <w:r w:rsidRPr="00B1727C">
        <w:rPr>
          <w:rFonts w:ascii="Times New Roman" w:eastAsia="Times New Roman" w:hAnsi="Times New Roman" w:cs="Times New Roman"/>
          <w:i/>
          <w:iCs/>
          <w:color w:val="010000"/>
          <w:sz w:val="24"/>
          <w:szCs w:val="19"/>
          <w:lang w:eastAsia="tr-TR"/>
        </w:rPr>
        <w:t>'Herkes, sağlıklı ve dengeli bir çevrede yaşama hakkına sahiptir'</w:t>
      </w:r>
      <w:r w:rsidRPr="00B1727C">
        <w:rPr>
          <w:rFonts w:ascii="Times New Roman" w:eastAsia="Times New Roman" w:hAnsi="Times New Roman" w:cs="Times New Roman"/>
          <w:color w:val="010000"/>
          <w:sz w:val="24"/>
          <w:szCs w:val="19"/>
          <w:lang w:eastAsia="tr-TR"/>
        </w:rPr>
        <w:t xml:space="preserve"> denilerek bireylerin korunmuş çevre şartlarında beden ve ruh sağlığı içinde yaşamasını sürdürmesini sağlamak devletin görevi olarak kabul edilmiştir.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Sağlık hizmetleri doğrudan yaşam hakkı ile ilgili olup diğer kamu hizmetlerinden farklı ve öncelikli bir konuma sahiptir. Kişilerin maddi ve manevi varlıklarını geliştirebilmelerinin, mutlu ve huzurlu olabilmelerinin başlıca şartı, ihtiyaç duydukları anda sağlık hizmetlerine ulaşıp ihtiyaç duydukları oranda bu hizmetlerden yararlanabilmeleridir. Devlet için bir görev ve kişiler içinde bir hak olan bu amacın gerçekleştirilmesinde, bu haktan yararlanmayı zorlaştırıcı ya da zayıflatıcı düzenlemeler Anayasa'ya aykırı düşer. Anayasa'da güvence altına alınan temel hak ve özgürlüklerden yararlanma her şeyden önce sağlıklı bireylerin varlığı ile mümkündür. Anayasa'da güvence altına alınan hak ve özgürlüklerin ilgililerce kullanılabilmesini mümkün kılan sağlık hizmetleri, bu işleviyle doğrudan yaşama hakkı ile ilgilidir ve bu nedenle de diğer kamu hizmetlerinden farklılık arz etmektedir. Sağlık hizmetlerinden yararlanmanın bireyler açısından taşıdığı önem açıkken, dava konusu kural ile yer değiştirmeye tabi öğretmenlerin veya aile üyelerinin yıl içinde görev yapılan il dışında tıbbi zorunluluk gereği tedavi olmak durumunda kalabilecekleri dikkate alınmamış, özür grupları arasında önem ve öncelik sıralaması yapılmayarak sağlık özrü sadece yaz aylarında olmak üzere yılda bir defa ile sınırlandırılmıştır. Sağlık hizmetinin temel hedefi olan insan sağlığının, mahiyeti itibarıyla ertelenemez ve ikame edilemez bir özelliğe sahip olduğu dikkate alınırsa, sağlık özrü gerekçesiyle yıl içinde yer değiştirme talebinde bulunan öğretmenlerin bu taleplerinin dava konusu kurala dayanılarak reddedilmesi hakkın özüne müdahale niteliğindedir.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nedenlerle, dava konusu kural Anayasa'nın 13., 41., 50. ve 56. maddelerine aykırıdır. İptali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Kural, Anayasa'nın 13., 41., 50. ve 56. maddelerine aykırı bulunarak iptal edildiğinden ayrıca Anayasa'nın 2., 10., 17. ve 49. maddeleri yönünden incelenmesine gerek görülmemiştir.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 xml:space="preserve">6- KHK'nin 37. Maddesinin (8) Numaralı Fıkrasının Birinci Cümlesinde Yer Alan 'yazılı ve' İbaresinden Sonra Gelen </w:t>
      </w:r>
      <w:r w:rsidRPr="00B1727C">
        <w:rPr>
          <w:rFonts w:ascii="Times New Roman" w:eastAsia="Times New Roman" w:hAnsi="Times New Roman" w:cs="Times New Roman"/>
          <w:b/>
          <w:bCs/>
          <w:i/>
          <w:iCs/>
          <w:color w:val="010000"/>
          <w:sz w:val="24"/>
          <w:lang w:eastAsia="tr-TR"/>
        </w:rPr>
        <w:t>''/veya ''</w:t>
      </w:r>
      <w:r w:rsidRPr="00B1727C">
        <w:rPr>
          <w:rFonts w:ascii="Times New Roman" w:eastAsia="Times New Roman" w:hAnsi="Times New Roman" w:cs="Times New Roman"/>
          <w:b/>
          <w:bCs/>
          <w:color w:val="010000"/>
          <w:sz w:val="24"/>
          <w:lang w:eastAsia="tr-TR"/>
        </w:rPr>
        <w:t xml:space="preserve"> İbaresi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dilekçesinde, dava konusu kural ile</w:t>
      </w:r>
      <w:r w:rsidRPr="00B1727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color w:val="010000"/>
          <w:sz w:val="24"/>
          <w:szCs w:val="19"/>
          <w:lang w:eastAsia="tr-TR"/>
        </w:rPr>
        <w:t xml:space="preserve">okul ve kurum müdürlüklerine yapılacak atamalarda, okul veya kurum müdürlüğü sınavı yapılacağı belirtilmekle birlikte, </w:t>
      </w:r>
      <w:r w:rsidRPr="00B1727C">
        <w:rPr>
          <w:rFonts w:ascii="Times New Roman" w:eastAsia="Times New Roman" w:hAnsi="Times New Roman" w:cs="Times New Roman"/>
          <w:i/>
          <w:iCs/>
          <w:color w:val="010000"/>
          <w:sz w:val="24"/>
          <w:szCs w:val="19"/>
          <w:lang w:eastAsia="tr-TR"/>
        </w:rPr>
        <w:t>'yazılı ve/veya sözlü'</w:t>
      </w:r>
      <w:r w:rsidRPr="00B1727C">
        <w:rPr>
          <w:rFonts w:ascii="Times New Roman" w:eastAsia="Times New Roman" w:hAnsi="Times New Roman" w:cs="Times New Roman"/>
          <w:color w:val="010000"/>
          <w:sz w:val="24"/>
          <w:szCs w:val="19"/>
          <w:lang w:eastAsia="tr-TR"/>
        </w:rPr>
        <w:t xml:space="preserve"> denilmek suretiyle, idareye sadece yazılı, sadece sözlü veya hem yazılı hem sözlü sınav yapma yetkisi birden verilerek yapılacak sınav konusunda hukuki belirsizlik yaratıldığı ve bunun hukuki güvenliği ihlal ederek idarenin yargısal denetimini zorlaştırdığı, ayrıca idareye sadece sözlü sınav yapabilme yetkisi verilerek öznel değerlendirmelere açık bir şekilde yazılı sınav yapmadan sadece sözlü sınavla okul veya kurum müdürlüğü atama yetkisi verildiği, nesnelliği tartışmalı olan sözlü sınav ile okul veya kurum müdürü atanacak olmasının kamu yararını bertaraf ettiği belirtilerek kuralın, Anayasa'nın 2. ve 91.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lastRenderedPageBreak/>
        <w:t>Dava konusu kuralda, okul ve kurum müdürlerinin yazılı ve/veya sözlü olarak yapılacak okul veya kurum müdürlüğü sınavında başarılı olmak kaydıyla, hizmet süreleri, performans ve yeterlikleri dikkate alınarak il millî eğitim müdürünün teklifi üzerine vali tarafından atanacağı düzenlenmektedir.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Hukuk devletinin ögeleri arasında, kanunların kamu yararına dayanması ilkesi de vardır. Bu ilkenin anlamı kamu yararı düşüncesi olmaksızın, yalnızca özel çıkarlar için veya yalnızca belli kişiler yararına olarak herhangi bir yasa kuralının konulamayacağıdır. Demokratik hukuk devletinde kamu yararının takdiri ve bu amaca ulaşmak için değişik ölçütlerin seçimi ilke olarak kanun koyucunun tasarrufundadır. Kanun koyucu halkın çıkarlarını en iyi şekilde belirleyebilecek organ konumuyla, hangi araç ve yöntemlerle kamu yararının sağlanabileceği konusunda takdir yetkisine sahiptir. Söz konusu takdir yetkisi anlayışının Bakanlar Kurulu tarafından kanun hükmünde kararname çıkarılmasında da geçerli olduğunun kabulü gerekir. Buradaki sınır söz konusu takdir yetkisinin anayasal sınırlar içinde kullanılmasıdır.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İdareye, yapacağı işlem ve eylemlerde sınırları çizilmiş belli ölçüde hareket serbestîsi veren bir takdir yetkisinin tanınması, kamu hizmetlerinin eksiksiz ve kesintisiz olarak sunulması için gereklidir. İdarenin bütün işlem ve eylemlerinin nihai amacı kamu yararı olduğundan idareye takdir yetkisi tanınmasının nedenlerinden biri de kamu yararını gerçekleştirme amacıdır. Diğer bir ifadeyle kamu yararını gerçekleştirme adına idareye, sınırları çizilmiş belli ölçüde hareket serbestîsi veren bir takdir yetkisinin verilmesi toplumsal ihtiyaçların gereği gibi karşılanabilmesi için kaçınılmaz bir gerekliliktir. Ancak idareye tanınan takdir yetkisinin hukuk içerisinde keyfilik içermeyecek şekilde ölçülü olarak kullanılması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Bakanlar Kurulu, dava konusu düzenlemeler ile belirli bir kamu yararı anlayışından hareketle,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Bakanlığına, okul ve kurum müdürlüklerine yapılacak atamalarda sadece yazılı, sadece sözlü veya hem yazılı hem sözlü sınav yapma yetkisi vermiş ve takdir yetkisini bu yönde kullanmıştır. Söz konusu tercih Bakanlar Kurulunun anılan görevlere atanmada kamu yararını sağlamaya dönük takdir yetkisinin kullanımından ibarettir. Bu nedenle kadroların ihdası, serbest bırakılması, değişikliği ve kadroların kullanımına dair yasal çerçeveyi oluşturan 190 sayılı KHK kapsamında yer alan kadro unvanlı bir görev olmayıp, 657 sayılı Devlet Memurları Kanunu'nun 88. maddesinde öngörüldüğü üzere öğretmenlere asıl görevlerinin yanı sıra verilebilen ikinci bir görev niteliği taşıyan, bir kadro olmayan ve ilgili personelin mevcut kadrosu uhdesinde iken diğer bir görevin ikinci görev olarak yürütüldüğü okul ve kurum müdürlüğü görevlerine yapılacak atamaların yazılı ve/veya sözlü sınav usullerinden hangisi tercih edilerek yapılacağının idarenin takdir yetkisi kapsamında olduğunun kabulü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Hukuk devletinin en vazgeçilmez unsurunun idarenin işlem ve eylemlerinin yargısal denetime tabi olduğu kuşkusuzdur. Zira, söz konusu yargısal denetim idareyi hukuka bağlı kılmakta ve keyfi uygulamalardan kaçınmasını sağlamaktadır. Dava konusu düzenleme ile kurala bağlanan hususlar arasında, Bakanlığa tanınan okul ve kurum müdürlerini atama yetkisini yargısal denetimden muaf tutan herhangi bir norm bulunmamaktadır. Dolayısıyla, Bakanlığın dava konusu kural ile kendisine tanınan atama yetkisini kullandığı her durumda, ilgililer bu atama yetkisine ilişkin idari kararları yargı organları önüne taşıyabilecek ve denetime tabi tutabileceklerdir.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Ayrıca, dava konusu düzenleme ile yargısal denetime engel herhangi bir kural öngörülmediği gibi, yargısal denetimden önce, atamaya ilişkin süreçte idarenin gözetmesi gereken belli standartlar da getirilmiştir. Düzenlemede, </w:t>
      </w:r>
      <w:r w:rsidRPr="00B1727C">
        <w:rPr>
          <w:rFonts w:ascii="Times New Roman" w:eastAsia="Times New Roman" w:hAnsi="Times New Roman" w:cs="Times New Roman"/>
          <w:i/>
          <w:iCs/>
          <w:color w:val="010000"/>
          <w:sz w:val="24"/>
          <w:szCs w:val="19"/>
          <w:lang w:eastAsia="tr-TR"/>
        </w:rPr>
        <w:t xml:space="preserve">'okul ve kurum müdürleri; yazılı </w:t>
      </w:r>
      <w:r w:rsidRPr="00B1727C">
        <w:rPr>
          <w:rFonts w:ascii="Times New Roman" w:eastAsia="Times New Roman" w:hAnsi="Times New Roman" w:cs="Times New Roman"/>
          <w:i/>
          <w:iCs/>
          <w:color w:val="010000"/>
          <w:sz w:val="24"/>
          <w:szCs w:val="19"/>
          <w:lang w:eastAsia="tr-TR"/>
        </w:rPr>
        <w:lastRenderedPageBreak/>
        <w:t xml:space="preserve">ve/veya sözlü olarak yapılacak okul veya kurum müdürlüğü sınavında başarılı olmak kaydıyla, hizmet süreleri, performans ve yeterlikleri dikkate alınarak il millî eğitim müdürünün teklifi üzerine vali tarafından atanır.' </w:t>
      </w:r>
      <w:r w:rsidRPr="00B1727C">
        <w:rPr>
          <w:rFonts w:ascii="Times New Roman" w:eastAsia="Times New Roman" w:hAnsi="Times New Roman" w:cs="Times New Roman"/>
          <w:color w:val="010000"/>
          <w:sz w:val="24"/>
          <w:szCs w:val="19"/>
          <w:lang w:eastAsia="tr-TR"/>
        </w:rPr>
        <w:t xml:space="preserve">denilerek yazılı ve/veya sözlü sınavda başarılı olunduktan sonra, </w:t>
      </w:r>
      <w:r w:rsidRPr="00B1727C">
        <w:rPr>
          <w:rFonts w:ascii="Times New Roman" w:eastAsia="Times New Roman" w:hAnsi="Times New Roman" w:cs="Times New Roman"/>
          <w:i/>
          <w:iCs/>
          <w:color w:val="010000"/>
          <w:sz w:val="24"/>
          <w:szCs w:val="19"/>
          <w:lang w:eastAsia="tr-TR"/>
        </w:rPr>
        <w:t>'hizmet süresi',</w:t>
      </w:r>
      <w:r w:rsidRPr="00B1727C">
        <w:rPr>
          <w:rFonts w:ascii="Times New Roman" w:eastAsia="Times New Roman" w:hAnsi="Times New Roman" w:cs="Times New Roman"/>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 performans'</w:t>
      </w:r>
      <w:r w:rsidRPr="00B1727C">
        <w:rPr>
          <w:rFonts w:ascii="Times New Roman" w:eastAsia="Times New Roman" w:hAnsi="Times New Roman" w:cs="Times New Roman"/>
          <w:color w:val="010000"/>
          <w:sz w:val="24"/>
          <w:szCs w:val="19"/>
          <w:lang w:eastAsia="tr-TR"/>
        </w:rPr>
        <w:t xml:space="preserve"> ve </w:t>
      </w:r>
      <w:r w:rsidRPr="00B1727C">
        <w:rPr>
          <w:rFonts w:ascii="Times New Roman" w:eastAsia="Times New Roman" w:hAnsi="Times New Roman" w:cs="Times New Roman"/>
          <w:i/>
          <w:iCs/>
          <w:color w:val="010000"/>
          <w:sz w:val="24"/>
          <w:szCs w:val="19"/>
          <w:lang w:eastAsia="tr-TR"/>
        </w:rPr>
        <w:t>'yeterlik'</w:t>
      </w:r>
      <w:r w:rsidRPr="00B1727C">
        <w:rPr>
          <w:rFonts w:ascii="Times New Roman" w:eastAsia="Times New Roman" w:hAnsi="Times New Roman" w:cs="Times New Roman"/>
          <w:color w:val="010000"/>
          <w:sz w:val="24"/>
          <w:szCs w:val="19"/>
          <w:lang w:eastAsia="tr-TR"/>
        </w:rPr>
        <w:t xml:space="preserve"> gibi kriterler dikkate alınarak atamanın il milli eğitim müdürünün teklifi üzerine vali tarafından yapılacağı kural altına alınmıştır.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nedenlerle, dava konusu kural Anayasa'nın 2. maddesine aykırı değildir.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Fulya KANTARCIOĞLU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Kuralın, Anayasa'nın 91. maddesiyle ilgisi görülmemiştir.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7- KHK'nın Geçici 3. maddesinin (1), (2), (3) ve (4) Numaralı Fıkraları</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dilekçesinde, kariyer ve liyakat esasları gözetilmeden mevcut idarecilerin görevden alındığı, bunun hukuki güvenlik ilkesine aykırı olduğu ve kazanılmış hakları ihlal ettiği, bu hükümle görevleri sona erdirilerek bakanlık müşaviri kadrolarına atanan kişilerin ücretleri dondurularak kazanılmış haklarının ellerinden alındığı, idari bir işlemle yapılması gereken görevden alma işleminin kanun ile yapıldığı ve bu yolla dava açma hakkının engellendiği, görevden alınanlardan şahıslarına bağlı olarak ihdas edilen Genel Müdür Yardımcısı, Daire Başkanı, Şube Müdürü ve İl Müdürü kadrolarına ve bakanlık müşaviri kadrolarına atananların görevlendirmesi konusunda Bakan'a sınırsız bir yetki verilerek kazanılmış hakların ihlal edildiği, statüleri farklı olan birçok kamu görevlisi arasında hiçbir ayrım gözetilmeksizin tümünün şahıslara bağlı kadrolara ve bakanlık müşaviri kadrosuna atanmasının eşitlik ilkesiyle bağdaşmadığı belirtilerek kuralların, Anayasa'nın 2., 10., 36., 125. ve 128. maddelerine aykırı olduğu ileri sürülmüştür.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konusu kurallardan (1) numaralı fıkrada; KHK'nin yürürlüğe girdiği tarihte Bakanlık merkez teşkilatında görev yapan bazı üst düzey kamu görevlilerinin görevlerinin sona ermesi ve bunlardan Genel Müdür Yardımcısı, Daire Başkanı (</w:t>
      </w:r>
      <w:proofErr w:type="spellStart"/>
      <w:r w:rsidRPr="00B1727C">
        <w:rPr>
          <w:rFonts w:ascii="Times New Roman" w:eastAsia="Times New Roman" w:hAnsi="Times New Roman" w:cs="Times New Roman"/>
          <w:color w:val="010000"/>
          <w:sz w:val="24"/>
          <w:szCs w:val="19"/>
          <w:lang w:eastAsia="tr-TR"/>
        </w:rPr>
        <w:t>anahizmet</w:t>
      </w:r>
      <w:proofErr w:type="spellEnd"/>
      <w:r w:rsidRPr="00B1727C">
        <w:rPr>
          <w:rFonts w:ascii="Times New Roman" w:eastAsia="Times New Roman" w:hAnsi="Times New Roman" w:cs="Times New Roman"/>
          <w:color w:val="010000"/>
          <w:sz w:val="24"/>
          <w:szCs w:val="19"/>
          <w:lang w:eastAsia="tr-TR"/>
        </w:rPr>
        <w:t xml:space="preserve"> ve yardımcı hizmet birimi), Daire Başkanı, Şube Müdürü ve İl Müdürü kadrosunda bulunanların ilgisine göre KHK'ya ekli (3) sayılı listede şahıslarına bağlı olarak ihdas edilen Genel Müdür Yardımcısı, Daire Başkanı, Şube Müdürü ve İl Müdürü kadrolarına, diğerlerinin ise aynı listede ihdas edilen bakanlık müşaviri kadrolarına hâlen bulundukları kadro dereceleriyle hiçbir işleme gerek kalmaksızın atanmış sayılacakları; bu fıkra ile ihdas edilen şahsa bağlı kadrolar ile bakanlık müşaviri kadrolarının herhangi bir sebeple boşalması hâlinde bu kadroların hiçbir işleme gerek kalmaksızın iptal edilmiş sayılacağı belirtilmektedir. Diğer taraftan, (2) numaralı fıkrada, KHK'nin yürürlüğe girdiği tarihte Bakanlıkta Eğitim Müşaviri, Eğitim Ataşesi ve Eğitim Ataşe Yardımcısı kadrolarında bulunanların görevlerinin hiçbir işleme gerek kalmaksızın sona ereceği; bu kadrolarda bulunanların, ilgili mevzuatına göre görev süreleri daha önce dolmamak kaydıyla, 1.7.2012 tarihini geçmemek üzere anılan kadrolara yeni bir atama yapılıncaya kadar bulundukları ülkelerdeki yurtdışı teşkilatına ait işleri yürütmeye devam edecekleri düzenlenmektedir. (3) numaralı fıkrada ise birinci fıkraya göre bakanlık müşaviri kadrolarına atanmış sayılanların eski mali haklarının korunması ve kendi istekleri ile başka kadro veya kurumlara geçenlere fark ödenmesinin sona ermesi öngörülürken, (4) numaralı fıkrada, birinci fıkraya göre şahıslarına bağlı olarak ihdas edilen kadrolar ile bakanlık müşaviri kadrolarına atanmış sayılanların, Bakan tarafından belirlenen birimlerde, Bakan tarafından belirlenen görevleri yürütecekleri belirtilmektedir. </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2. maddesindeki '</w:t>
      </w:r>
      <w:r w:rsidRPr="00B1727C">
        <w:rPr>
          <w:rFonts w:ascii="Times New Roman" w:eastAsia="Times New Roman" w:hAnsi="Times New Roman" w:cs="Times New Roman"/>
          <w:i/>
          <w:iCs/>
          <w:color w:val="010000"/>
          <w:sz w:val="24"/>
          <w:szCs w:val="19"/>
          <w:lang w:eastAsia="tr-TR"/>
        </w:rPr>
        <w:t>hukuk devleti</w:t>
      </w:r>
      <w:r w:rsidRPr="00B1727C">
        <w:rPr>
          <w:rFonts w:ascii="Times New Roman" w:eastAsia="Times New Roman" w:hAnsi="Times New Roman" w:cs="Times New Roman"/>
          <w:color w:val="010000"/>
          <w:sz w:val="24"/>
          <w:szCs w:val="19"/>
          <w:lang w:eastAsia="tr-TR"/>
        </w:rPr>
        <w:t xml:space="preserve">' ilkesi gereğince, yasama işlemlerinin kişisel yararları değil kamu yararını gerçekleştirmek amacıyla yapılması zorunludur. Bir </w:t>
      </w:r>
      <w:r w:rsidRPr="00B1727C">
        <w:rPr>
          <w:rFonts w:ascii="Times New Roman" w:eastAsia="Times New Roman" w:hAnsi="Times New Roman" w:cs="Times New Roman"/>
          <w:color w:val="010000"/>
          <w:sz w:val="24"/>
          <w:szCs w:val="19"/>
          <w:lang w:eastAsia="tr-TR"/>
        </w:rPr>
        <w:lastRenderedPageBreak/>
        <w:t>kuralın Anayasa'ya aykırılık sorunu çözümlenirken '</w:t>
      </w:r>
      <w:r w:rsidRPr="00B1727C">
        <w:rPr>
          <w:rFonts w:ascii="Times New Roman" w:eastAsia="Times New Roman" w:hAnsi="Times New Roman" w:cs="Times New Roman"/>
          <w:i/>
          <w:iCs/>
          <w:color w:val="010000"/>
          <w:sz w:val="24"/>
          <w:szCs w:val="19"/>
          <w:lang w:eastAsia="tr-TR"/>
        </w:rPr>
        <w:t>kamu yararı</w:t>
      </w:r>
      <w:r w:rsidRPr="00B1727C">
        <w:rPr>
          <w:rFonts w:ascii="Times New Roman" w:eastAsia="Times New Roman" w:hAnsi="Times New Roman" w:cs="Times New Roman"/>
          <w:color w:val="010000"/>
          <w:sz w:val="24"/>
          <w:szCs w:val="19"/>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KHK'nin genel gerekçesinde, küreselleşme ve toplumun tüm alanlarında geniş çaplı bilgi iletişim teknolojilerinin kullanımı ile yeni bir eğitim paradigmasının oluşturulmasının zorunluluk arz ettiği, yaşanan gelişmeler karşısında eğitim alanında yeni bir organizasyona gidilmesinin kaçınılmaz olduğuna işaret edilerek Bakanlığın mevcut teşkilat yapısının karmaşık, olması gerekenden büyük ve hantal olduğu, bu durumun işleyiş süreçlerinde bazı aksaklıklara neden olduğu ve dolayısıyla mevcut yönetim yapısıyla etkin bir eğitim hizmeti sunulamayacağı belirtilmektedir. Genel gerekçeden, kanun koyucu tarafından, Bakanlık teşkilatında yeni bir yapılanmaya gidilmesi durumunda bu sorunların çözümünde daha iyi sonuçlara ulaşılacağı değerlendirilerek, Bakanlık teşkilatında yeni bir yönetim yapısının oluşturulduğu anlaşılmaktadır. Kanun koyucunun amacının kamu yararını sağlamaya dönük olduğu konusunda kuşku yoktur. Bunun ötesinde yapılan somut düzenlemenin bu amaçları etkin bir şekilde gerçekleştirmeye elverişli olup olmadığı yönündeki bir değerlendirme anayasallık denetiminin kapsamı dışındadır.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2. maddesinde yer alan 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bakanlık müşaviri kadrolarına atanmalarını öngören kuralın kazanılmış hakları ihlal ettiği söylenemez.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Diğer taraftan, dava konusu kuralla tek bir kişi hakkında bireysel nitelikte bir yürütme işlemi tesis edilmeyip, aksine genel ve soyut bir kural getirilmektedir. Soyut bir kuralın gerçekte tek bir kişiyi ya da sınırlı sayıda kişiyi ilgilendiriyor olması onun soyut niteliğini ortadan kaldırmaz. Bireysel nitelikte bir işlemden söz edilebilmesi için somut olarak bir kişinin hukuki durumunda değişiklik yapan bir irade açıklamasının bulunması gerekir. Dava konusu kuralla bazı kişilerin hukuki durumunda değişiklik yapılmasına yönelik bir irade açıklamasında bulunulmadığından bireysel işlemin varlığından söz edilemez. Kuralda belirtilen kadrolarda görev yapan kişilerin hukuki durumlarının düzenlemenin sonucundan etkilenmiş olması, bu sonucu değiştirmez.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Kuralın dolaylı şekilde hak arama özgürlüğü ilgili olması nedeniyle Anayasa'nın 36. maddesi yönünden de incelemesi yapılmıştır.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Anayasa'nın hak arama hürriyetini düzenleyen 36. maddesinin birinci fıkrasında, </w:t>
      </w:r>
      <w:r w:rsidRPr="00B1727C">
        <w:rPr>
          <w:rFonts w:ascii="Times New Roman" w:eastAsia="Times New Roman" w:hAnsi="Times New Roman" w:cs="Times New Roman"/>
          <w:i/>
          <w:iCs/>
          <w:color w:val="010000"/>
          <w:sz w:val="24"/>
          <w:szCs w:val="19"/>
          <w:lang w:eastAsia="tr-TR"/>
        </w:rPr>
        <w:t xml:space="preserve">'Herkes, meşru vasıta ve yollardan faydalanmak suretiyle yargı mercileri önünde davacı veya davalı olarak iddia ve savunma ile adil yargılanma hakkına sahiptir.' </w:t>
      </w:r>
      <w:r w:rsidRPr="00B1727C">
        <w:rPr>
          <w:rFonts w:ascii="Times New Roman" w:eastAsia="Times New Roman" w:hAnsi="Times New Roman" w:cs="Times New Roman"/>
          <w:color w:val="010000"/>
          <w:sz w:val="24"/>
          <w:szCs w:val="19"/>
          <w:lang w:eastAsia="tr-TR"/>
        </w:rPr>
        <w:t xml:space="preserve">denilerek yargı mercilerine davacı ve davalı olarak başvurabilme ve bunun doğal sonucu olarak da iddia, savunma ve adil yargılanma hakkı güvence altına alınmıştır. Dava konusu kurallarla,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Bakanlığının anılan kadrolarında yapılan değişiklikler, söz konusu unvanların </w:t>
      </w:r>
      <w:r w:rsidRPr="00B1727C">
        <w:rPr>
          <w:rFonts w:ascii="Times New Roman" w:eastAsia="Times New Roman" w:hAnsi="Times New Roman" w:cs="Times New Roman"/>
          <w:color w:val="010000"/>
          <w:sz w:val="24"/>
          <w:szCs w:val="19"/>
          <w:lang w:eastAsia="tr-TR"/>
        </w:rPr>
        <w:lastRenderedPageBreak/>
        <w:t xml:space="preserve">kaldırılması sonucu ortaya çıkan hukukî ve fiili zorunluluklar nedeniyledir. Buna göre söz konusu işlemin sebep unsuru,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Bakanlığındaki bazı kadroların kaldırılması olup yürürlükte bulunan kanunlara dayanılarak ve kamu görevlisinin öznel durumu dikkate alınarak idarece tesis edilen naklen atama işlemlerinden farklıdır. Genel nitelikte olduğu sonucuna ulaşılan yasal düzenlemeyle oluşturulan bu durumun, sebep unsuru yönünden hukuka uygun olup olmadığının tespitinin anayasal bir sorun olduğu ve bu yöndeki denetimin Anayasa Mahkemesince yapılması gerektiği açıktır. Anılan atama işleminin doğrudan kanunla değil, idari işlemle yapılmasının öngörülmesi durumunda dahi kanunlara uygunluk denetimi yapmakla sınırlı bir yetkiye haiz olan idari yargı yerlerinin, işlemin sebep unsurunun Anayasa'ya uygun olup olmadığını tartışması ve bu yönde bir denetim yapması mümkün olmadığından bu işlemin doğrudan kanun hükmünde kararname ile yapılmasının hak arama hürriyetini sınırladığı söylenemez.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Çerçevesi kanunla belirlenmek kaydıyla kamu görevlilerinin çalışma koşullarının ve görevlerinin değiştirilmesi her zaman mümkündür. Bu nedenle bir memuriyet kadrosuna bağlanan görevlerde değişiklik yapılması, o kadroda görev yapan memurların kazanılmış haklarının ihlali olarak değerlendirilemez. Diğer bir ifadeyle kamu görevlileri, atandıkları tarih itibarıyla mevzuatta öngörülen görevlerle sınırlı olarak çalıştırılabilecekleri yolunda bir kazanılmış hakka sahip değillerdir. Dava konusu kuralla,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 bünyesinde şahıslarına bağlı kadrolara ve bakanlık müşaviri kadrolarına atanan görevlilerin Bakan tarafından belirlenen birimlerde, Bakan tarafından belirlenen görevleri yürüteceklerinin öngörülmesi, bu kişilerin bulundukları statülerden doğan, tahakkuk etmiş ve kendileri yönünden kesinleşmiş ve kişisel alacak niteliğine dönüşmüş haklara yönelik bir düzenleme olmadığından kazanılmış hakların ihlalinden söz edilemez. </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nedenlerle, dava konusu kurallar Anayasa'nın 2., 36. ve 125. maddelerine aykırı değildir. İptal isteminin reddi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Fulya KANTARCIOĞLU bu görüşe katılmamıştır.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Kuralların, Anayasa'nın 10. ve 128. maddeleriyle ilgisi görülmemiştir.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VI- YÜRÜRLÜĞÜN DURDURULMASI İSTEMİ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pl-PL" w:eastAsia="tr-TR"/>
        </w:rPr>
        <w:t>25.8.2011 günlü, 652 sayılı Millî Eğitim Bakanlığının Teşkilat ve Görevleri Hakkında Kanun Hükmünde Kararname'nin;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pl-PL" w:eastAsia="tr-TR"/>
        </w:rPr>
        <w:t>A- 6.4.2011 günlü, 6223 sayılı Kamu Hizmetlerinin Düzenli, Etkin ve Verimli Bir Şekilde Yürütülmesini Sağlamak Üzere Kamu Kurum ve Kuruluşlarının Teşkilat, Görev ve Yetkileri ile Kamu Görevlilerine İlişkin Konularda Yetki Kanunu'nun iptal edilmesi halinde dayanaksız hale geleceği yönünden ileri sürülen iptal istemi, 6.2.2013 günlü, E.2011/123, K.2013/26 sayılı kararla reddedildiğinden, Kararname'nin tümünün yürürlüğünün durdurulması isteminin REDDİNE,</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B- 1- 8. maddesinin (1) numaralı fıkrasının (ç) bendi,</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2- 21. maddesinin (1) numaralı fıkrasının (e) bendi,</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3- 23. maddesinin (1) numaralı fıkrasının (e), (f) ve (g) bentleri,</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4- 27. maddesi,</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5- 37. maddesinin (7) numaralı fıkrası,</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lastRenderedPageBreak/>
        <w:t>6- 42. maddesi,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7- Eki (II) Sayılı </w:t>
      </w:r>
      <w:proofErr w:type="spellStart"/>
      <w:r w:rsidRPr="00B1727C">
        <w:rPr>
          <w:rFonts w:ascii="Times New Roman" w:eastAsia="Times New Roman" w:hAnsi="Times New Roman" w:cs="Times New Roman"/>
          <w:color w:val="010000"/>
          <w:sz w:val="24"/>
          <w:szCs w:val="19"/>
          <w:lang w:eastAsia="tr-TR"/>
        </w:rPr>
        <w:t>Cetvel'i</w:t>
      </w:r>
      <w:proofErr w:type="spellEnd"/>
      <w:r w:rsidRPr="00B1727C">
        <w:rPr>
          <w:rFonts w:ascii="Times New Roman" w:eastAsia="Times New Roman" w:hAnsi="Times New Roman" w:cs="Times New Roman"/>
          <w:color w:val="010000"/>
          <w:sz w:val="24"/>
          <w:szCs w:val="19"/>
          <w:lang w:eastAsia="tr-TR"/>
        </w:rPr>
        <w:t xml:space="preserve"> ile bağlı listeleri,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hakkında</w:t>
      </w:r>
      <w:proofErr w:type="gramEnd"/>
      <w:r w:rsidRPr="00B1727C">
        <w:rPr>
          <w:rFonts w:ascii="Times New Roman" w:eastAsia="Times New Roman" w:hAnsi="Times New Roman" w:cs="Times New Roman"/>
          <w:color w:val="010000"/>
          <w:sz w:val="24"/>
          <w:szCs w:val="19"/>
          <w:lang w:eastAsia="tr-TR"/>
        </w:rPr>
        <w:t>, 6.2.2013 günlü, E.2011/123, K.2013/26 sayılı kararla karar verilmesine yer olmadığına karar verildiğinden, bu maddelere, fıkraya, bentlere, cetvele ve listelere ilişkin yürürlüğün durdurulması istemleri hakkında KARAR VERİLMESİNE YER OLMADIĞINA,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C- Kapsam yönünden;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1- 1., 2., 3., 4., 5., 6., 7. maddeleri, 8. maddesinin (1) numaralı fıkrasının (ç) bendi dışında kalan bölümü, 9., 10.,11., 12. maddeleri, 13. maddesinin (1) numaralı fıkrasının (a), (c) ve (ç) bentleri, 14., 15., 16. maddeleri, 17. maddesinin (1) numaralı fıkrası ile (2) numaralı fıkrasının birinci cümlesinin </w:t>
      </w:r>
      <w:r w:rsidRPr="00B1727C">
        <w:rPr>
          <w:rFonts w:ascii="Times New Roman" w:eastAsia="Times New Roman" w:hAnsi="Times New Roman" w:cs="Times New Roman"/>
          <w:i/>
          <w:iCs/>
          <w:color w:val="010000"/>
          <w:sz w:val="24"/>
          <w:szCs w:val="19"/>
          <w:lang w:eastAsia="tr-TR"/>
        </w:rPr>
        <w:t>''gerçek ve'', ''gizli dahi olsa''</w:t>
      </w:r>
      <w:r w:rsidRPr="00B1727C">
        <w:rPr>
          <w:rFonts w:ascii="Times New Roman" w:eastAsia="Times New Roman" w:hAnsi="Times New Roman" w:cs="Times New Roman"/>
          <w:color w:val="010000"/>
          <w:sz w:val="24"/>
          <w:szCs w:val="19"/>
          <w:lang w:eastAsia="tr-TR"/>
        </w:rPr>
        <w:t xml:space="preserve"> ibareleri dışında kalan bölümü, 18., 19., 20. maddeleri, 21. maddesinin (1) numaralı fıkrasının (a), (b), (c), (ç), (d) bentleri ile teselsül ettirilen (g) bendi, 22. maddesi, 23. maddesinin (1) numaralı fıkrasının (a), (b), (c), (ç), (d) ve (ğ) bentleri ile (2), (3), (4), (5) ve (6) numaralı fıkraları, 24., 25., 26., 28., 29., 30., 31., 32., 33 ., 34., 35., 36. maddeleri, 37. maddesinin (1), (2), (4), (5), (6) ve (8) numaralı fıkraları ile (3) numaralı fıkrasının son cümlesi dışında kalan bölümü, 38., 39. maddeleri, 40. maddesinin (1) numaralı fıkrası, 41., 43., 44., geçici 1., geçici 2., geçici 3., geçici 4. maddeleri, geçici 5. maddesinin (1) numaralı fıkrası, geçici 6., geçici 7., geçici 8., 45., 46. maddeleri ile eki (I) Sayılı </w:t>
      </w:r>
      <w:proofErr w:type="spellStart"/>
      <w:r w:rsidRPr="00B1727C">
        <w:rPr>
          <w:rFonts w:ascii="Times New Roman" w:eastAsia="Times New Roman" w:hAnsi="Times New Roman" w:cs="Times New Roman"/>
          <w:color w:val="010000"/>
          <w:sz w:val="24"/>
          <w:szCs w:val="19"/>
          <w:lang w:eastAsia="tr-TR"/>
        </w:rPr>
        <w:t>Cetvel'e</w:t>
      </w:r>
      <w:proofErr w:type="spellEnd"/>
      <w:r w:rsidRPr="00B1727C">
        <w:rPr>
          <w:rFonts w:ascii="Times New Roman" w:eastAsia="Times New Roman" w:hAnsi="Times New Roman" w:cs="Times New Roman"/>
          <w:color w:val="010000"/>
          <w:sz w:val="24"/>
          <w:szCs w:val="19"/>
          <w:lang w:eastAsia="tr-TR"/>
        </w:rPr>
        <w:t xml:space="preserve"> yönelik iptal istemleri, 6.2.2013 günlü, E.2011/123, K.2013/26 sayılı kararla reddedildiğinden, bu maddelere, fıkralara, bentlere, bölümlere ve cetvele ilişkin yürürlüğün durdurulması istemlerinin REDDİNE,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D- 1- Anayasa'nın 91. maddesinin birinci fıkrası yönünden;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a- 1., 2., 3., 4., 5., 6., 7. maddeleri, 8. maddesinin (1) numaralı fıkrasının (ç) bendi dışında kalan bölümü, 9., 10.,11., 12. maddeleri, 13. maddesinin (1) numaralı fıkrasının (a), (c) ve (ç) bentleri, 14., 15., 16. maddeleri, 17. maddesinin (1) numaralı fıkrası ile (2) numaralı fıkrasının birinci cümlesinin </w:t>
      </w:r>
      <w:r w:rsidRPr="00B1727C">
        <w:rPr>
          <w:rFonts w:ascii="Times New Roman" w:eastAsia="Times New Roman" w:hAnsi="Times New Roman" w:cs="Times New Roman"/>
          <w:i/>
          <w:iCs/>
          <w:color w:val="010000"/>
          <w:sz w:val="24"/>
          <w:szCs w:val="19"/>
          <w:lang w:eastAsia="tr-TR"/>
        </w:rPr>
        <w:t>''gerçek ve'', ''gizli dahi olsa''</w:t>
      </w:r>
      <w:r w:rsidRPr="00B1727C">
        <w:rPr>
          <w:rFonts w:ascii="Times New Roman" w:eastAsia="Times New Roman" w:hAnsi="Times New Roman" w:cs="Times New Roman"/>
          <w:color w:val="010000"/>
          <w:sz w:val="24"/>
          <w:szCs w:val="19"/>
          <w:lang w:eastAsia="tr-TR"/>
        </w:rPr>
        <w:t xml:space="preserve"> ibareleri dışında kalan bölümü, 18., 19., 20. maddeleri, 21. maddesinin (1) numaralı fıkrasının (a), (b), (c), (ç), (d) bentleri ile teselsül ettirilen (g) bendi, 22. maddesi, 23. maddesinin (1) numaralı fıkrasının (a), (b), (c), (ç), (d) ve (ğ) bentleri ile (2), (3), (4), (5) ve (6) numaralı fıkraları, 24., 25., 26., 28., 29., 30., 31., 32., 33 ., 34., 35., 36. maddeleri, 37. maddesinin (1), (2), (4), (5), (6) ve (8) numaralı fıkraları ile (3) numaralı fıkrasının son cümlesi dışında kalan bölümü, 38., 39. maddeleri, 40. maddesinin (1) numaralı fıkrası, 41., 43., 44., geçici 1., geçici 2., geçici 3., geçici 4. maddeleri, geçici 5. maddesinin (1) numaralı fıkrası, geçici 6., geçici 7., geçici 8., 45., 46. maddeleri ile eki (I) Sayılı </w:t>
      </w:r>
      <w:proofErr w:type="spellStart"/>
      <w:r w:rsidRPr="00B1727C">
        <w:rPr>
          <w:rFonts w:ascii="Times New Roman" w:eastAsia="Times New Roman" w:hAnsi="Times New Roman" w:cs="Times New Roman"/>
          <w:color w:val="010000"/>
          <w:sz w:val="24"/>
          <w:szCs w:val="19"/>
          <w:lang w:eastAsia="tr-TR"/>
        </w:rPr>
        <w:t>Cetvel'e</w:t>
      </w:r>
      <w:proofErr w:type="spellEnd"/>
      <w:r w:rsidRPr="00B1727C">
        <w:rPr>
          <w:rFonts w:ascii="Times New Roman" w:eastAsia="Times New Roman" w:hAnsi="Times New Roman" w:cs="Times New Roman"/>
          <w:color w:val="010000"/>
          <w:sz w:val="24"/>
          <w:szCs w:val="19"/>
          <w:lang w:eastAsia="tr-TR"/>
        </w:rPr>
        <w:t xml:space="preserve"> yönelik iptal istemleri, 6.2.2013 günlü, E.2011/123, K.2013/26 sayılı kararla reddedildiğinden, bu maddelere, fıkralara, bentlere, bölümlere ve cetvele ilişkin yürürlüğün durdurulması istemlerinin REDDİNE,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b</w:t>
      </w:r>
      <w:proofErr w:type="gramEnd"/>
      <w:r w:rsidRPr="00B1727C">
        <w:rPr>
          <w:rFonts w:ascii="Times New Roman" w:eastAsia="Times New Roman" w:hAnsi="Times New Roman" w:cs="Times New Roman"/>
          <w:color w:val="010000"/>
          <w:sz w:val="24"/>
          <w:szCs w:val="19"/>
          <w:lang w:eastAsia="tr-TR"/>
        </w:rPr>
        <w:t xml:space="preserve">- 17. maddesinin (2) numaralı fıkrasının birinci cümlesinde yer alan </w:t>
      </w:r>
      <w:r w:rsidRPr="00B1727C">
        <w:rPr>
          <w:rFonts w:ascii="Times New Roman" w:eastAsia="Times New Roman" w:hAnsi="Times New Roman" w:cs="Times New Roman"/>
          <w:i/>
          <w:iCs/>
          <w:color w:val="010000"/>
          <w:sz w:val="24"/>
          <w:szCs w:val="19"/>
          <w:lang w:eastAsia="tr-TR"/>
        </w:rPr>
        <w:t>''gerçek ve'', ''gizli dahi olsa''</w:t>
      </w:r>
      <w:r w:rsidRPr="00B1727C">
        <w:rPr>
          <w:rFonts w:ascii="Times New Roman" w:eastAsia="Times New Roman" w:hAnsi="Times New Roman" w:cs="Times New Roman"/>
          <w:color w:val="010000"/>
          <w:sz w:val="24"/>
          <w:szCs w:val="19"/>
          <w:lang w:eastAsia="tr-TR"/>
        </w:rPr>
        <w:t xml:space="preserve"> ibarelerine ilişkin yürürlüğün durdurulması istemlerinin, koşulları oluşmadığından REDDİNE,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c</w:t>
      </w:r>
      <w:proofErr w:type="gramEnd"/>
      <w:r w:rsidRPr="00B1727C">
        <w:rPr>
          <w:rFonts w:ascii="Times New Roman" w:eastAsia="Times New Roman" w:hAnsi="Times New Roman" w:cs="Times New Roman"/>
          <w:color w:val="010000"/>
          <w:sz w:val="24"/>
          <w:szCs w:val="19"/>
          <w:lang w:eastAsia="tr-TR"/>
        </w:rPr>
        <w:t>- 40. maddesinin (2), (3) ve (4) numaralı fıkralarına ilişkin iptal hükmünün yürürlüğe girmesinin ertelenmesi nedeniyle, bu fıkraların YÜRÜRLÜĞÜNÜN DURDURULMASI İSTEMİNİN REDDİNE,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2- Anayasa'nın 163. maddesinin birinci fıkrası yönünden;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lastRenderedPageBreak/>
        <w:t>a</w:t>
      </w:r>
      <w:proofErr w:type="gramEnd"/>
      <w:r w:rsidRPr="00B1727C">
        <w:rPr>
          <w:rFonts w:ascii="Times New Roman" w:eastAsia="Times New Roman" w:hAnsi="Times New Roman" w:cs="Times New Roman"/>
          <w:color w:val="010000"/>
          <w:sz w:val="24"/>
          <w:szCs w:val="19"/>
          <w:lang w:eastAsia="tr-TR"/>
        </w:rPr>
        <w:t>- Geçici 5. maddesinin (2) numaralı fıkrasına ilişkin yürürlüğün durdurulması isteminin, koşulları oluşmadığından REDDİNE,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E- İçerikleri itibariyle Anayasa'ya aykırılığı ileri sürülen;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1- 37. maddesinin (3) numaralı fıkrasının </w:t>
      </w:r>
      <w:r w:rsidRPr="00B1727C">
        <w:rPr>
          <w:rFonts w:ascii="Times New Roman" w:eastAsia="Times New Roman" w:hAnsi="Times New Roman" w:cs="Times New Roman"/>
          <w:i/>
          <w:iCs/>
          <w:color w:val="010000"/>
          <w:sz w:val="24"/>
          <w:szCs w:val="19"/>
          <w:lang w:eastAsia="tr-TR"/>
        </w:rPr>
        <w:t>'Bakanlıkça belirlenen özür gruplarına bağlı yer değiştirmeler ise yaz tatillerinde yapılır.'</w:t>
      </w:r>
      <w:r w:rsidRPr="00B1727C">
        <w:rPr>
          <w:rFonts w:ascii="Times New Roman" w:eastAsia="Times New Roman" w:hAnsi="Times New Roman" w:cs="Times New Roman"/>
          <w:color w:val="010000"/>
          <w:sz w:val="24"/>
          <w:szCs w:val="19"/>
          <w:lang w:eastAsia="tr-TR"/>
        </w:rPr>
        <w:t xml:space="preserve"> biçimindeki son cümlesine ilişkin yürürlüğün durdurulması isteminin, koşulları oluşmadığından REDDİNE,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x-none" w:eastAsia="tr-TR"/>
        </w:rPr>
        <w:t>2- a- 2. maddesinin (1) numaralı fıkrasının;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spellStart"/>
      <w:proofErr w:type="gramStart"/>
      <w:r w:rsidRPr="00B1727C">
        <w:rPr>
          <w:rFonts w:ascii="Times New Roman" w:eastAsia="Times New Roman" w:hAnsi="Times New Roman" w:cs="Times New Roman"/>
          <w:color w:val="010000"/>
          <w:sz w:val="24"/>
          <w:szCs w:val="19"/>
          <w:lang w:eastAsia="tr-TR"/>
        </w:rPr>
        <w:t>aa</w:t>
      </w:r>
      <w:proofErr w:type="spellEnd"/>
      <w:proofErr w:type="gramEnd"/>
      <w:r w:rsidRPr="00B1727C">
        <w:rPr>
          <w:rFonts w:ascii="Times New Roman" w:eastAsia="Times New Roman" w:hAnsi="Times New Roman" w:cs="Times New Roman"/>
          <w:color w:val="010000"/>
          <w:sz w:val="24"/>
          <w:szCs w:val="19"/>
          <w:lang w:eastAsia="tr-TR"/>
        </w:rPr>
        <w:t>- (a) bendine,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ab</w:t>
      </w:r>
      <w:proofErr w:type="gramEnd"/>
      <w:r w:rsidRPr="00B1727C">
        <w:rPr>
          <w:rFonts w:ascii="Times New Roman" w:eastAsia="Times New Roman" w:hAnsi="Times New Roman" w:cs="Times New Roman"/>
          <w:color w:val="010000"/>
          <w:sz w:val="24"/>
          <w:szCs w:val="19"/>
          <w:lang w:eastAsia="tr-TR"/>
        </w:rPr>
        <w:t xml:space="preserve">- (c) bendinde yer alan </w:t>
      </w:r>
      <w:r w:rsidRPr="00B1727C">
        <w:rPr>
          <w:rFonts w:ascii="Times New Roman" w:eastAsia="Times New Roman" w:hAnsi="Times New Roman" w:cs="Times New Roman"/>
          <w:i/>
          <w:iCs/>
          <w:color w:val="010000"/>
          <w:sz w:val="24"/>
          <w:szCs w:val="19"/>
          <w:lang w:eastAsia="tr-TR"/>
        </w:rPr>
        <w:t>'' güncel teknik ve modeller ışığında''</w:t>
      </w:r>
      <w:r w:rsidRPr="00B1727C">
        <w:rPr>
          <w:rFonts w:ascii="Times New Roman" w:eastAsia="Times New Roman" w:hAnsi="Times New Roman" w:cs="Times New Roman"/>
          <w:color w:val="010000"/>
          <w:sz w:val="24"/>
          <w:szCs w:val="19"/>
          <w:lang w:eastAsia="tr-TR"/>
        </w:rPr>
        <w:t xml:space="preserve"> ibaresine,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spellStart"/>
      <w:proofErr w:type="gramStart"/>
      <w:r w:rsidRPr="00B1727C">
        <w:rPr>
          <w:rFonts w:ascii="Times New Roman" w:eastAsia="Times New Roman" w:hAnsi="Times New Roman" w:cs="Times New Roman"/>
          <w:color w:val="010000"/>
          <w:sz w:val="24"/>
          <w:szCs w:val="19"/>
          <w:lang w:eastAsia="tr-TR"/>
        </w:rPr>
        <w:t>ac</w:t>
      </w:r>
      <w:proofErr w:type="spellEnd"/>
      <w:proofErr w:type="gramEnd"/>
      <w:r w:rsidRPr="00B1727C">
        <w:rPr>
          <w:rFonts w:ascii="Times New Roman" w:eastAsia="Times New Roman" w:hAnsi="Times New Roman" w:cs="Times New Roman"/>
          <w:color w:val="010000"/>
          <w:sz w:val="24"/>
          <w:szCs w:val="19"/>
          <w:lang w:eastAsia="tr-TR"/>
        </w:rPr>
        <w:t xml:space="preserve">- (d) bendinde yer alan </w:t>
      </w:r>
      <w:r w:rsidRPr="00B1727C">
        <w:rPr>
          <w:rFonts w:ascii="Times New Roman" w:eastAsia="Times New Roman" w:hAnsi="Times New Roman" w:cs="Times New Roman"/>
          <w:i/>
          <w:iCs/>
          <w:color w:val="010000"/>
          <w:sz w:val="24"/>
          <w:szCs w:val="19"/>
          <w:lang w:eastAsia="tr-TR"/>
        </w:rPr>
        <w:t>'' öğrencilerin''</w:t>
      </w:r>
      <w:r w:rsidRPr="00B1727C">
        <w:rPr>
          <w:rFonts w:ascii="Times New Roman" w:eastAsia="Times New Roman" w:hAnsi="Times New Roman" w:cs="Times New Roman"/>
          <w:color w:val="010000"/>
          <w:sz w:val="24"/>
          <w:szCs w:val="19"/>
          <w:lang w:eastAsia="tr-TR"/>
        </w:rPr>
        <w:t xml:space="preserve"> sözcüğüne,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b</w:t>
      </w:r>
      <w:proofErr w:type="gramEnd"/>
      <w:r w:rsidRPr="00B1727C">
        <w:rPr>
          <w:rFonts w:ascii="Times New Roman" w:eastAsia="Times New Roman" w:hAnsi="Times New Roman" w:cs="Times New Roman"/>
          <w:color w:val="010000"/>
          <w:sz w:val="24"/>
          <w:szCs w:val="19"/>
          <w:lang w:eastAsia="tr-TR"/>
        </w:rPr>
        <w:t>- 23. maddesinin (5) ve (6) numaralı fıkralarına,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c</w:t>
      </w:r>
      <w:proofErr w:type="gramEnd"/>
      <w:r w:rsidRPr="00B1727C">
        <w:rPr>
          <w:rFonts w:ascii="Times New Roman" w:eastAsia="Times New Roman" w:hAnsi="Times New Roman" w:cs="Times New Roman"/>
          <w:color w:val="010000"/>
          <w:sz w:val="24"/>
          <w:szCs w:val="19"/>
          <w:lang w:eastAsia="tr-TR"/>
        </w:rPr>
        <w:t xml:space="preserve">- 37. maddesinin (8) numaralı fıkrasının birinci cümlesinde yer alan </w:t>
      </w:r>
      <w:r w:rsidRPr="00B1727C">
        <w:rPr>
          <w:rFonts w:ascii="Times New Roman" w:eastAsia="Times New Roman" w:hAnsi="Times New Roman" w:cs="Times New Roman"/>
          <w:i/>
          <w:iCs/>
          <w:color w:val="010000"/>
          <w:sz w:val="24"/>
          <w:szCs w:val="19"/>
          <w:lang w:eastAsia="tr-TR"/>
        </w:rPr>
        <w:t>'yazılı ve'</w:t>
      </w:r>
      <w:r w:rsidRPr="00B1727C">
        <w:rPr>
          <w:rFonts w:ascii="Times New Roman" w:eastAsia="Times New Roman" w:hAnsi="Times New Roman" w:cs="Times New Roman"/>
          <w:color w:val="010000"/>
          <w:sz w:val="24"/>
          <w:szCs w:val="19"/>
          <w:lang w:eastAsia="tr-TR"/>
        </w:rPr>
        <w:t xml:space="preserve"> ibaresinden sonra gelen </w:t>
      </w:r>
      <w:r w:rsidRPr="00B1727C">
        <w:rPr>
          <w:rFonts w:ascii="Times New Roman" w:eastAsia="Times New Roman" w:hAnsi="Times New Roman" w:cs="Times New Roman"/>
          <w:i/>
          <w:iCs/>
          <w:color w:val="010000"/>
          <w:sz w:val="24"/>
          <w:szCs w:val="19"/>
          <w:lang w:eastAsia="tr-TR"/>
        </w:rPr>
        <w:t>'/veya''</w:t>
      </w:r>
      <w:r w:rsidRPr="00B1727C">
        <w:rPr>
          <w:rFonts w:ascii="Times New Roman" w:eastAsia="Times New Roman" w:hAnsi="Times New Roman" w:cs="Times New Roman"/>
          <w:color w:val="010000"/>
          <w:sz w:val="24"/>
          <w:szCs w:val="19"/>
          <w:lang w:eastAsia="tr-TR"/>
        </w:rPr>
        <w:t xml:space="preserve"> ibaresine,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d</w:t>
      </w:r>
      <w:proofErr w:type="gramEnd"/>
      <w:r w:rsidRPr="00B1727C">
        <w:rPr>
          <w:rFonts w:ascii="Times New Roman" w:eastAsia="Times New Roman" w:hAnsi="Times New Roman" w:cs="Times New Roman"/>
          <w:color w:val="010000"/>
          <w:sz w:val="24"/>
          <w:szCs w:val="19"/>
          <w:lang w:eastAsia="tr-TR"/>
        </w:rPr>
        <w:t>- Geçici 3. maddesinin (1), (2), (3) ve (4) numaralı fıkralarına,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yönelik</w:t>
      </w:r>
      <w:proofErr w:type="gramEnd"/>
      <w:r w:rsidRPr="00B1727C">
        <w:rPr>
          <w:rFonts w:ascii="Times New Roman" w:eastAsia="Times New Roman" w:hAnsi="Times New Roman" w:cs="Times New Roman"/>
          <w:color w:val="010000"/>
          <w:sz w:val="24"/>
          <w:szCs w:val="19"/>
          <w:lang w:eastAsia="tr-TR"/>
        </w:rPr>
        <w:t xml:space="preserve"> iptal istemleri, 6.2.2013 günlü, E. 2011/123, K. 2013/26 sayılı kararla reddedildiğinden, bu fıkralara, bende, ibarelere ve sözcüğe ilişkin yürürlüğün durdurulması istemlerinin REDDİNE,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6.2.2013 gününde OYBİRLİĞİYLE karar verilmiştir. </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VII- İPTAL HÜKMÜNÜN YÜRÜRLÜĞE GİRECEĞİ GÜN SORUNU</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153. maddesinin üçüncü fıkrasında, '</w:t>
      </w:r>
      <w:r w:rsidRPr="00B1727C">
        <w:rPr>
          <w:rFonts w:ascii="Times New Roman" w:eastAsia="Times New Roman" w:hAnsi="Times New Roman" w:cs="Times New Roman"/>
          <w:i/>
          <w:iCs/>
          <w:color w:val="01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1727C">
        <w:rPr>
          <w:rFonts w:ascii="Times New Roman" w:eastAsia="Times New Roman" w:hAnsi="Times New Roman" w:cs="Times New Roman"/>
          <w:color w:val="010000"/>
          <w:sz w:val="24"/>
          <w:szCs w:val="19"/>
          <w:lang w:eastAsia="tr-TR"/>
        </w:rPr>
        <w:t>' denilmekte, 6216 sayılı Anayasa Mahkemesinin Kuruluşu ve Yargılama Usulleri Hakkında Kanun'un 66. maddesinin (3) numaralı fıkrasında da bu kural tekrarlanmaktadır.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25.8.2011 günlü, 652 sayılı Milli Eğitim Bakanlığının Teşkilat Ve Görevleri Hakkında Kanun Hükmünde Kararname'nin 40. maddesinin (2), (3) ve (4) numaralı fıkralarının iptal edilmeleri nedeniyle doğacak hukuksal boşluk kamu yararını ihlal edecek nitelikte görüldüğünden, Anayasa'nın 153. maddesinin üçüncü fıkrasıyla 6216 sayılı Kanun'un 66. maddesinin (3) numaralı fıkrası gereğince bu fıkralara ilişkin iptal hükmünün, kararın Resmî </w:t>
      </w:r>
      <w:proofErr w:type="spellStart"/>
      <w:r w:rsidRPr="00B1727C">
        <w:rPr>
          <w:rFonts w:ascii="Times New Roman" w:eastAsia="Times New Roman" w:hAnsi="Times New Roman" w:cs="Times New Roman"/>
          <w:color w:val="010000"/>
          <w:sz w:val="24"/>
          <w:szCs w:val="19"/>
          <w:lang w:eastAsia="tr-TR"/>
        </w:rPr>
        <w:t>Gazete'de</w:t>
      </w:r>
      <w:proofErr w:type="spellEnd"/>
      <w:r w:rsidRPr="00B1727C">
        <w:rPr>
          <w:rFonts w:ascii="Times New Roman" w:eastAsia="Times New Roman" w:hAnsi="Times New Roman" w:cs="Times New Roman"/>
          <w:color w:val="010000"/>
          <w:sz w:val="24"/>
          <w:szCs w:val="19"/>
          <w:lang w:eastAsia="tr-TR"/>
        </w:rPr>
        <w:t xml:space="preserve"> yayımlanmasından başlayarak dokuz ay sonra yürürlüğe girmesi uygun görülmüştür.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VII- SONUÇ</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pl-PL" w:eastAsia="tr-TR"/>
        </w:rPr>
        <w:t>25.8.2011 günlü, 652 sayılı Millî Eğitim Bakanlığının Teşkilat ve Görevleri Hakkında Kanun Hükmünde Kararname'nin;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A- 6.4.2011 günlü, 6223 sayılı Kamu Hizmetlerinin Düzenli, Etkin ve Verimli Bir Şekilde Yürütülmesini Sağlamak Üzere Kamu Kurum ve Kuruluşlarının Teşkilat, Görev ve </w:t>
      </w:r>
      <w:r w:rsidRPr="00B1727C">
        <w:rPr>
          <w:rFonts w:ascii="Times New Roman" w:eastAsia="Times New Roman" w:hAnsi="Times New Roman" w:cs="Times New Roman"/>
          <w:color w:val="010000"/>
          <w:sz w:val="24"/>
          <w:szCs w:val="19"/>
          <w:lang w:eastAsia="tr-TR"/>
        </w:rPr>
        <w:lastRenderedPageBreak/>
        <w:t>Yetkileri ile Kamu Görevlilerine İlişkin Konularda Yetki Kanunu'na yönelik iptal istemi, 27.10.2011 günlü, E.2011/60, K.2011/147 sayılı kararla reddedildiğinden, Kararname'nin tümüne yönelik iptal isteminin REDDİNE, OYBİRLİĞİYLE,</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B- 1- a- 8. maddesinin (1) numaralı fıkrasının (ç) bendi, 11.10.2011 günlü, 662 sayılı Aile ve Sosyal Politikalar Bakanlığının Teşkilat ve Görevleri Hakkında Kanun Hükmünde Kararname ile Bazı Kanun ve Kanun Hükmünde Kararnamelerde Değişiklik Yapılmasına Dair Kanun Hükmünde Kararname'nin 78. maddesinin birinci fıkrasının (a) bendi ile yürürlükten kaldırıldığından,</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b</w:t>
      </w:r>
      <w:proofErr w:type="gramEnd"/>
      <w:r w:rsidRPr="00B1727C">
        <w:rPr>
          <w:rFonts w:ascii="Times New Roman" w:eastAsia="Times New Roman" w:hAnsi="Times New Roman" w:cs="Times New Roman"/>
          <w:color w:val="010000"/>
          <w:sz w:val="24"/>
          <w:szCs w:val="19"/>
          <w:lang w:eastAsia="tr-TR"/>
        </w:rPr>
        <w:t>- 37. maddesinin (7) numaralı fıkrası, 662 sayılı Kanun Hükmünde Kararname'nin 78. maddesinin birinci fıkrasının (e) bendi ile değiştirildiğinden,</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c</w:t>
      </w:r>
      <w:proofErr w:type="gramEnd"/>
      <w:r w:rsidRPr="00B1727C">
        <w:rPr>
          <w:rFonts w:ascii="Times New Roman" w:eastAsia="Times New Roman" w:hAnsi="Times New Roman" w:cs="Times New Roman"/>
          <w:color w:val="010000"/>
          <w:sz w:val="24"/>
          <w:szCs w:val="19"/>
          <w:lang w:eastAsia="tr-TR"/>
        </w:rPr>
        <w:t>- 42. maddesi, 11.10.2011 günlü, 666 sayılı Kamu Görevlilerinin Mali Haklarının Düzenlenmesi Amacıyla Bazı Kanun ve Kanun Hükmünde Kararnamelerde Değişiklik Yapılmasına Dair Kanun Hükmünde Kararname'nin 1. maddesiyle yürürlükten kaldırıldığından,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19"/>
          <w:lang w:eastAsia="tr-TR"/>
        </w:rPr>
        <w:t>d</w:t>
      </w:r>
      <w:proofErr w:type="gramEnd"/>
      <w:r w:rsidRPr="00B1727C">
        <w:rPr>
          <w:rFonts w:ascii="Times New Roman" w:eastAsia="Times New Roman" w:hAnsi="Times New Roman" w:cs="Times New Roman"/>
          <w:color w:val="010000"/>
          <w:sz w:val="24"/>
          <w:szCs w:val="19"/>
          <w:lang w:eastAsia="tr-TR"/>
        </w:rPr>
        <w:t xml:space="preserve">- Eki (II) Sayılı </w:t>
      </w:r>
      <w:proofErr w:type="spellStart"/>
      <w:r w:rsidRPr="00B1727C">
        <w:rPr>
          <w:rFonts w:ascii="Times New Roman" w:eastAsia="Times New Roman" w:hAnsi="Times New Roman" w:cs="Times New Roman"/>
          <w:color w:val="010000"/>
          <w:sz w:val="24"/>
          <w:szCs w:val="19"/>
          <w:lang w:eastAsia="tr-TR"/>
        </w:rPr>
        <w:t>Cetvel'i</w:t>
      </w:r>
      <w:proofErr w:type="spellEnd"/>
      <w:r w:rsidRPr="00B1727C">
        <w:rPr>
          <w:rFonts w:ascii="Times New Roman" w:eastAsia="Times New Roman" w:hAnsi="Times New Roman" w:cs="Times New Roman"/>
          <w:color w:val="010000"/>
          <w:sz w:val="24"/>
          <w:szCs w:val="19"/>
          <w:lang w:eastAsia="tr-TR"/>
        </w:rPr>
        <w:t xml:space="preserve"> ile bağlı listeleri, 666 sayılı Kanun Hükmünde Kararname'nin 1. maddesi ile yürürlükten kaldırıldığından,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konusu</w:t>
      </w:r>
      <w:proofErr w:type="gramEnd"/>
      <w:r w:rsidRPr="00B1727C">
        <w:rPr>
          <w:rFonts w:ascii="Times New Roman" w:eastAsia="Times New Roman" w:hAnsi="Times New Roman" w:cs="Times New Roman"/>
          <w:color w:val="010000"/>
          <w:sz w:val="24"/>
          <w:szCs w:val="19"/>
          <w:lang w:eastAsia="tr-TR"/>
        </w:rPr>
        <w:t xml:space="preserve"> kalmayan bu maddeye, fıkraya, bende, cetvele ve listelere ilişkin iptal istemi hakkında KARAR VERİLMESİNE YER OLMADIĞINA, OYBİRLİĞİYLE,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2- 21. maddesinin (1) numaralı fıkrasının (e) bendi, 662 sayılı Kanun Hükmünde Kararname'nin 78. maddesinin birinci fıkrasının (c) bendi ile değiştirildiğinden, konusu kalmayan bu bende ilişkin iptal istemi hakkında KARAR VERİLMESİNE YER OLMADIĞINA,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3- 23. maddesinin (1) numaralı fıkrasının;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a</w:t>
      </w:r>
      <w:proofErr w:type="gramEnd"/>
      <w:r w:rsidRPr="00B1727C">
        <w:rPr>
          <w:rFonts w:ascii="Times New Roman" w:eastAsia="Times New Roman" w:hAnsi="Times New Roman" w:cs="Times New Roman"/>
          <w:color w:val="010000"/>
          <w:sz w:val="24"/>
          <w:szCs w:val="19"/>
          <w:lang w:eastAsia="tr-TR"/>
        </w:rPr>
        <w:t xml:space="preserve">- (e) bendinde yer alan </w:t>
      </w:r>
      <w:r w:rsidRPr="00B1727C">
        <w:rPr>
          <w:rFonts w:ascii="Times New Roman" w:eastAsia="Times New Roman" w:hAnsi="Times New Roman" w:cs="Times New Roman"/>
          <w:i/>
          <w:iCs/>
          <w:color w:val="010000"/>
          <w:sz w:val="24"/>
          <w:szCs w:val="19"/>
          <w:lang w:eastAsia="tr-TR"/>
        </w:rPr>
        <w:t>'Bakanlık taşınmaz ve demirbaşlarını sigortalatmak, kiraya vermek, işletmek,'</w:t>
      </w:r>
      <w:r w:rsidRPr="00B1727C">
        <w:rPr>
          <w:rFonts w:ascii="Times New Roman" w:eastAsia="Times New Roman" w:hAnsi="Times New Roman" w:cs="Times New Roman"/>
          <w:color w:val="010000"/>
          <w:sz w:val="24"/>
          <w:szCs w:val="19"/>
          <w:lang w:eastAsia="tr-TR"/>
        </w:rPr>
        <w:t xml:space="preserve"> ibaresi, 662 sayılı Kanun Hükmünde Kararname'nin 78. maddesinin birinci fıkrasının (ç) bendi ile yürürlükten kaldırıldığından, konusu kalmayan bu bende ilişkin iptal istemi hakkında KARAR VERİLMESİNE YER OLMADIĞINA,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b</w:t>
      </w:r>
      <w:proofErr w:type="gramEnd"/>
      <w:r w:rsidRPr="00B1727C">
        <w:rPr>
          <w:rFonts w:ascii="Times New Roman" w:eastAsia="Times New Roman" w:hAnsi="Times New Roman" w:cs="Times New Roman"/>
          <w:color w:val="010000"/>
          <w:sz w:val="24"/>
          <w:szCs w:val="19"/>
          <w:lang w:eastAsia="tr-TR"/>
        </w:rPr>
        <w:t>- (f) ve (g) bentleri, 662 sayılı Kanun Hükmünde Kararname'nin 78. maddesinin birinci fıkrasının (ç) bendi ile yürürlükten kaldırıldığından, konusu kalmayan bu bentlere ilişkin iptal istemi hakkında KARAR VERİLMESİNE YER OLMADIĞINA, OYBİRLİĞİYLE,</w:t>
      </w:r>
    </w:p>
    <w:p w:rsidR="00B1727C" w:rsidRPr="00B1727C" w:rsidRDefault="00B1727C" w:rsidP="00B1727C">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4- 27. maddesi, 662 sayılı Kanun Hükmünde Kararname'nin 78. maddesinin birinci fıkrasının (d) bendi ile değiştirildiğinden, konusu kalmayan bu maddeye ilişkin iptal istemi hakkında KARAR VERİLMESİNE YER OLMADIĞINA,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x-none" w:eastAsia="tr-TR"/>
        </w:rPr>
        <w:t xml:space="preserve">C- 1., 2., 3., 4., 5., 6., 7. maddeleri, 8. maddesinin (1) numaralı fıkrasının (ç) bendi dışında kalan bölümü, 9., 10.,11., 12. maddeleri, 13. maddesinin (1) numaralı fıkrasının (a), (c) ve (ç) bentleri, 14., 15., 16. maddeleri, 17. maddesinin (1) numaralı fıkrası ile (2) numaralı fıkrasının birinci cümlesinin </w:t>
      </w:r>
      <w:r w:rsidRPr="00B1727C">
        <w:rPr>
          <w:rFonts w:ascii="Times New Roman" w:eastAsia="Times New Roman" w:hAnsi="Times New Roman" w:cs="Times New Roman"/>
          <w:i/>
          <w:iCs/>
          <w:color w:val="010000"/>
          <w:sz w:val="24"/>
          <w:szCs w:val="19"/>
          <w:lang w:val="x-none" w:eastAsia="tr-TR"/>
        </w:rPr>
        <w:t>''gerçek ve'', ''gizli dahi olsa''</w:t>
      </w:r>
      <w:r w:rsidRPr="00B1727C">
        <w:rPr>
          <w:rFonts w:ascii="Times New Roman" w:eastAsia="Times New Roman" w:hAnsi="Times New Roman" w:cs="Times New Roman"/>
          <w:color w:val="010000"/>
          <w:sz w:val="24"/>
          <w:szCs w:val="19"/>
          <w:lang w:val="x-none" w:eastAsia="tr-TR"/>
        </w:rPr>
        <w:t xml:space="preserve"> ibareleri dışında kalan bölümü, 18., 19., 20. maddeleri, 21. maddesinin (1) numaralı fıkrasının (a), (b), (c), (ç), (d) bentleri ile teselsül ettirilen (g) bendi, 22. maddesi, 23. maddesinin (1) numaralı fıkrasının (a), (b), (c), (ç), (d) ve (ğ) bentleri ile (2), (3), (4), (5) ve (6) numaralı fıkraları, 24., 25., 26., 28., 29., 30., 31., </w:t>
      </w:r>
      <w:r w:rsidRPr="00B1727C">
        <w:rPr>
          <w:rFonts w:ascii="Times New Roman" w:eastAsia="Times New Roman" w:hAnsi="Times New Roman" w:cs="Times New Roman"/>
          <w:color w:val="010000"/>
          <w:sz w:val="24"/>
          <w:szCs w:val="19"/>
          <w:lang w:val="x-none" w:eastAsia="tr-TR"/>
        </w:rPr>
        <w:lastRenderedPageBreak/>
        <w:t xml:space="preserve">32., 33 ., 34., 35., 36. maddeleri, 37. maddesinin (1), (2), (4), (5), (6) ve (8) numaralı fıkraları ile (3) numaralı fıkrasının son cümlesi dışında kalan bölümü, 38., 39. maddeleri, 40. maddesinin (1) numaralı fıkrası, 41., 43., 44., geçici 1., geçici 2., geçici 3., geçici 4. maddeleri, geçici 5. maddesinin (1) numaralı fıkrası, geçici 6., geçici 7., geçici 8., 45., 46. maddeleri ile eki (I) Sayılı </w:t>
      </w:r>
      <w:proofErr w:type="spellStart"/>
      <w:r w:rsidRPr="00B1727C">
        <w:rPr>
          <w:rFonts w:ascii="Times New Roman" w:eastAsia="Times New Roman" w:hAnsi="Times New Roman" w:cs="Times New Roman"/>
          <w:color w:val="010000"/>
          <w:sz w:val="24"/>
          <w:szCs w:val="19"/>
          <w:lang w:val="x-none" w:eastAsia="tr-TR"/>
        </w:rPr>
        <w:t>Cetvel'i</w:t>
      </w:r>
      <w:proofErr w:type="spellEnd"/>
      <w:r w:rsidRPr="00B1727C">
        <w:rPr>
          <w:rFonts w:ascii="Times New Roman" w:eastAsia="Times New Roman" w:hAnsi="Times New Roman" w:cs="Times New Roman"/>
          <w:color w:val="010000"/>
          <w:sz w:val="24"/>
          <w:szCs w:val="19"/>
          <w:lang w:val="x-none" w:eastAsia="tr-TR"/>
        </w:rPr>
        <w:t>, 6223 sayılı Yetki Kanunu kapsamında olduğundan Anayasa'ya aykırı olmadıklarına ve bu maddelere, fıkralara, bentlere, bölümlere ve cetvele ilişkin iptal istemlerinin REDDİNE, OYBİRLİĞİYLE,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D- 1- 1., 2., 3., 4., 5., 6., 7. maddeleri, 8. maddesinin (1) numaralı fıkrasının (ç) bendi dışında kalan bölümü, 9., 10.,11., 12. maddeleri, 13. maddesinin (1) numaralı fıkrasının (a), (c) ve (ç) bentleri, 14., 15., 16. maddeleri, 17. maddesinin (1) numaralı fıkrası ile (2) numaralı fıkrasının birinci cümlesinin </w:t>
      </w:r>
      <w:r w:rsidRPr="00B1727C">
        <w:rPr>
          <w:rFonts w:ascii="Times New Roman" w:eastAsia="Times New Roman" w:hAnsi="Times New Roman" w:cs="Times New Roman"/>
          <w:i/>
          <w:iCs/>
          <w:color w:val="010000"/>
          <w:sz w:val="24"/>
          <w:szCs w:val="19"/>
          <w:lang w:eastAsia="tr-TR"/>
        </w:rPr>
        <w:t>''gerçek ve'', ''gizli dahi olsa''</w:t>
      </w:r>
      <w:r w:rsidRPr="00B1727C">
        <w:rPr>
          <w:rFonts w:ascii="Times New Roman" w:eastAsia="Times New Roman" w:hAnsi="Times New Roman" w:cs="Times New Roman"/>
          <w:color w:val="010000"/>
          <w:sz w:val="24"/>
          <w:szCs w:val="19"/>
          <w:lang w:eastAsia="tr-TR"/>
        </w:rPr>
        <w:t xml:space="preserve"> ibareleri dışında kalan bölümü, 18., 19., 20. maddeleri, 21. maddesinin (1) numaralı fıkrasının (a), (b), (c), (ç), (d) bentleri ile teselsül ettirilen (g) bendi, 22. maddesi, 23. maddesinin (1) numaralı fıkrasının (a), (b), (c), (ç), (d) ve (ğ) bentleri ile (2), (3), (4), (5) ve (6) numaralı fıkraları, 24., 25., 26., 28., 29., 30., 31., 32., 33 ., 34., 35., 36. maddeleri, 37. maddesinin (1), (2), (4), (5), (6) ve (8) numaralı fıkraları ile (3) numaralı fıkrasının son cümlesi dışında kalan bölümü, 38., 39. maddeleri, 40. maddesinin (1) numaralı fıkrası, 41. maddesi, 43. maddesinin (1) numaralı fıkrası, 44., geçici 1., geçici 2., geçici 3., geçici 4. maddeleri, geçici 5. maddesinin (1) numaralı fıkrası, geçici 6., geçici 7., geçici 8., 45., 46. maddeleri ile eki (I) Sayılı </w:t>
      </w:r>
      <w:proofErr w:type="spellStart"/>
      <w:r w:rsidRPr="00B1727C">
        <w:rPr>
          <w:rFonts w:ascii="Times New Roman" w:eastAsia="Times New Roman" w:hAnsi="Times New Roman" w:cs="Times New Roman"/>
          <w:color w:val="010000"/>
          <w:sz w:val="24"/>
          <w:szCs w:val="19"/>
          <w:lang w:eastAsia="tr-TR"/>
        </w:rPr>
        <w:t>Cetvel'in</w:t>
      </w:r>
      <w:proofErr w:type="spellEnd"/>
      <w:r w:rsidRPr="00B1727C">
        <w:rPr>
          <w:rFonts w:ascii="Times New Roman" w:eastAsia="Times New Roman" w:hAnsi="Times New Roman" w:cs="Times New Roman"/>
          <w:color w:val="010000"/>
          <w:sz w:val="24"/>
          <w:szCs w:val="19"/>
          <w:lang w:eastAsia="tr-TR"/>
        </w:rPr>
        <w:t>, Anayasa'nın 91. maddesinin birinci fıkrası uyarınca Anayasa'ya aykırı olmadıklarına ve bu maddelere, fıkralara, bentlere, bölümlere ve cetvele ilişkin iptal istemlerinin REDDİNE, OYBİRLİĞİYLE,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2- 17. maddesinin (2) numaralı fıkrasının birinci cümlesinde yer alan </w:t>
      </w:r>
      <w:r w:rsidRPr="00B1727C">
        <w:rPr>
          <w:rFonts w:ascii="Times New Roman" w:eastAsia="Times New Roman" w:hAnsi="Times New Roman" w:cs="Times New Roman"/>
          <w:i/>
          <w:iCs/>
          <w:color w:val="010000"/>
          <w:sz w:val="24"/>
          <w:szCs w:val="19"/>
          <w:lang w:eastAsia="tr-TR"/>
        </w:rPr>
        <w:t>''gerçek ve'', ''gizli dahi olsa''</w:t>
      </w:r>
      <w:r w:rsidRPr="00B1727C">
        <w:rPr>
          <w:rFonts w:ascii="Times New Roman" w:eastAsia="Times New Roman" w:hAnsi="Times New Roman" w:cs="Times New Roman"/>
          <w:color w:val="010000"/>
          <w:sz w:val="24"/>
          <w:szCs w:val="19"/>
          <w:lang w:eastAsia="tr-TR"/>
        </w:rPr>
        <w:t xml:space="preserve"> ibarelerinin, Anayasa'nın 91. maddesinin birinci fıkrası uyarınca Anayasa'ya aykırı olduklarına ve İPTALLERİNE, OYBİRLİĞİYLE,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3- 40. maddesinin (2), (3) ve (4) numaralı fıkralarının, Anayasa'nın 91. maddesinin birinci fıkrası uyarınca Anayasa'ya aykırı olduklarına ve İPTALLERİNE, Haşim KILIÇ, Alparslan ALTAN, Engin YILDIRIM, Nuri NECİPOĞLU, </w:t>
      </w: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 Celal Mümtaz AKINCI ile Muammer </w:t>
      </w:r>
      <w:proofErr w:type="spellStart"/>
      <w:r w:rsidRPr="00B1727C">
        <w:rPr>
          <w:rFonts w:ascii="Times New Roman" w:eastAsia="Times New Roman" w:hAnsi="Times New Roman" w:cs="Times New Roman"/>
          <w:color w:val="010000"/>
          <w:sz w:val="24"/>
          <w:szCs w:val="19"/>
          <w:lang w:eastAsia="tr-TR"/>
        </w:rPr>
        <w:t>TOPAL'ın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karşıoyları</w:t>
      </w:r>
      <w:proofErr w:type="spellEnd"/>
      <w:r w:rsidRPr="00B1727C">
        <w:rPr>
          <w:rFonts w:ascii="Times New Roman" w:eastAsia="Times New Roman" w:hAnsi="Times New Roman" w:cs="Times New Roman"/>
          <w:color w:val="010000"/>
          <w:sz w:val="24"/>
          <w:szCs w:val="19"/>
          <w:lang w:eastAsia="tr-TR"/>
        </w:rPr>
        <w:t xml:space="preserve"> ve OYÇOKLUĞUYLA; iptal hükümlerinin, Anayasa'nın 153. maddesinin üçüncü fıkrasıyla 30.3.2011 günlü, 6216 sayılı Kanun'un 66. maddesinin (3) numaralı fıkrası gereğince, KARARIN RESMÎ GAZETE'DE YAYIMLANMASINDAN BAŞLAYARAK DOKUZ AY SONRA YÜRÜRLÜĞE GİRMESİNE, OYBİRLİĞİYLE,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4- 43. maddesinin (2) numaralı fıkrasının, Anayasa'nın 91. maddesinin birinci fıkrası uyarınca Anayasa'ya aykırı olmadığına ve bu fıkraya ilişkin iptal isteminin REDDİNE, Fulya KANTARCIOĞLU, Mehmet ERTEN,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 ile Zehra Ayla </w:t>
      </w:r>
      <w:proofErr w:type="spellStart"/>
      <w:r w:rsidRPr="00B1727C">
        <w:rPr>
          <w:rFonts w:ascii="Times New Roman" w:eastAsia="Times New Roman" w:hAnsi="Times New Roman" w:cs="Times New Roman"/>
          <w:color w:val="010000"/>
          <w:sz w:val="24"/>
          <w:szCs w:val="19"/>
          <w:lang w:eastAsia="tr-TR"/>
        </w:rPr>
        <w:t>PERKTAŞ'ın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karşıoyları</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5- Geçici 5. maddesinin (2) numaralı fıkrasının, Anayasa'nın 163. maddesinin birinci fıkrası uyarınca Anayasa'ya aykırı olduğuna ve İPTALİNE, OYBİRLİĞİYLE,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E- İçerikleri itibariyle Anayasa'ya aykırılığı ileri sürülen;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x-none" w:eastAsia="tr-TR"/>
        </w:rPr>
        <w:t>1- 2. maddesinin (1) numaralı fıkrasının;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a</w:t>
      </w:r>
      <w:proofErr w:type="gramEnd"/>
      <w:r w:rsidRPr="00B1727C">
        <w:rPr>
          <w:rFonts w:ascii="Times New Roman" w:eastAsia="Times New Roman" w:hAnsi="Times New Roman" w:cs="Times New Roman"/>
          <w:color w:val="010000"/>
          <w:sz w:val="24"/>
          <w:szCs w:val="19"/>
          <w:lang w:eastAsia="tr-TR"/>
        </w:rPr>
        <w:t xml:space="preserve">- (a) bendinin Anayasa'ya aykırı olmadığına ve iptal isteminin REDDİNE, Fulya KANTARCIOĞLU ile 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PAKSÜT'ün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karşıoyları</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lastRenderedPageBreak/>
        <w:t>b</w:t>
      </w:r>
      <w:proofErr w:type="gramEnd"/>
      <w:r w:rsidRPr="00B1727C">
        <w:rPr>
          <w:rFonts w:ascii="Times New Roman" w:eastAsia="Times New Roman" w:hAnsi="Times New Roman" w:cs="Times New Roman"/>
          <w:color w:val="010000"/>
          <w:sz w:val="24"/>
          <w:szCs w:val="19"/>
          <w:lang w:eastAsia="tr-TR"/>
        </w:rPr>
        <w:t xml:space="preserve">- (c) bendinde yer alan </w:t>
      </w:r>
      <w:r w:rsidRPr="00B1727C">
        <w:rPr>
          <w:rFonts w:ascii="Times New Roman" w:eastAsia="Times New Roman" w:hAnsi="Times New Roman" w:cs="Times New Roman"/>
          <w:i/>
          <w:iCs/>
          <w:color w:val="010000"/>
          <w:sz w:val="24"/>
          <w:szCs w:val="19"/>
          <w:lang w:eastAsia="tr-TR"/>
        </w:rPr>
        <w:t>'' güncel teknik ve modeller ışığında''</w:t>
      </w:r>
      <w:r w:rsidRPr="00B1727C">
        <w:rPr>
          <w:rFonts w:ascii="Times New Roman" w:eastAsia="Times New Roman" w:hAnsi="Times New Roman" w:cs="Times New Roman"/>
          <w:color w:val="010000"/>
          <w:sz w:val="24"/>
          <w:szCs w:val="19"/>
          <w:lang w:eastAsia="tr-TR"/>
        </w:rPr>
        <w:t xml:space="preserve"> ibaresinin Anayasa'ya aykırı olmadığına ve iptal isteminin REDDİNE,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c</w:t>
      </w:r>
      <w:proofErr w:type="gramEnd"/>
      <w:r w:rsidRPr="00B1727C">
        <w:rPr>
          <w:rFonts w:ascii="Times New Roman" w:eastAsia="Times New Roman" w:hAnsi="Times New Roman" w:cs="Times New Roman"/>
          <w:color w:val="010000"/>
          <w:sz w:val="24"/>
          <w:szCs w:val="19"/>
          <w:lang w:eastAsia="tr-TR"/>
        </w:rPr>
        <w:t xml:space="preserve">- (d) bendinde yer alan </w:t>
      </w:r>
      <w:r w:rsidRPr="00B1727C">
        <w:rPr>
          <w:rFonts w:ascii="Times New Roman" w:eastAsia="Times New Roman" w:hAnsi="Times New Roman" w:cs="Times New Roman"/>
          <w:i/>
          <w:iCs/>
          <w:color w:val="010000"/>
          <w:sz w:val="24"/>
          <w:szCs w:val="19"/>
          <w:lang w:eastAsia="tr-TR"/>
        </w:rPr>
        <w:t>'' öğrencilerin''</w:t>
      </w:r>
      <w:r w:rsidRPr="00B1727C">
        <w:rPr>
          <w:rFonts w:ascii="Times New Roman" w:eastAsia="Times New Roman" w:hAnsi="Times New Roman" w:cs="Times New Roman"/>
          <w:color w:val="010000"/>
          <w:sz w:val="24"/>
          <w:szCs w:val="19"/>
          <w:lang w:eastAsia="tr-TR"/>
        </w:rPr>
        <w:t xml:space="preserve"> ibaresinin Anayasa'ya aykırı olmadığına ve iptal isteminin REDDİNE,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2- 23. maddesinin (5) ve (6) numaralı fıkralarının Anayasa'ya aykırı olmadıklarına ve iptal istemlerinin REDDİNE,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x-none" w:eastAsia="tr-TR"/>
        </w:rPr>
        <w:t>3- 37. maddesinin;</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a</w:t>
      </w:r>
      <w:proofErr w:type="gramEnd"/>
      <w:r w:rsidRPr="00B1727C">
        <w:rPr>
          <w:rFonts w:ascii="Times New Roman" w:eastAsia="Times New Roman" w:hAnsi="Times New Roman" w:cs="Times New Roman"/>
          <w:color w:val="010000"/>
          <w:sz w:val="24"/>
          <w:szCs w:val="19"/>
          <w:lang w:eastAsia="tr-TR"/>
        </w:rPr>
        <w:t xml:space="preserve">- (3) numaralı fıkrasının </w:t>
      </w:r>
      <w:r w:rsidRPr="00B1727C">
        <w:rPr>
          <w:rFonts w:ascii="Times New Roman" w:eastAsia="Times New Roman" w:hAnsi="Times New Roman" w:cs="Times New Roman"/>
          <w:i/>
          <w:iCs/>
          <w:color w:val="010000"/>
          <w:sz w:val="24"/>
          <w:szCs w:val="19"/>
          <w:lang w:eastAsia="tr-TR"/>
        </w:rPr>
        <w:t>'Bakanlıkça belirlenen özür gruplarına bağlı yer değiştirmeler ise yaz tatillerinde yapılır.'</w:t>
      </w:r>
      <w:r w:rsidRPr="00B1727C">
        <w:rPr>
          <w:rFonts w:ascii="Times New Roman" w:eastAsia="Times New Roman" w:hAnsi="Times New Roman" w:cs="Times New Roman"/>
          <w:color w:val="010000"/>
          <w:sz w:val="24"/>
          <w:szCs w:val="19"/>
          <w:lang w:eastAsia="tr-TR"/>
        </w:rPr>
        <w:t xml:space="preserve"> biçimindeki son cümlesinin Anayasa'ya aykırı olduğuna ve İPTALİNE, OYBİRLİĞİYLE,</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B1727C">
        <w:rPr>
          <w:rFonts w:ascii="Times New Roman" w:eastAsia="Times New Roman" w:hAnsi="Times New Roman" w:cs="Times New Roman"/>
          <w:color w:val="010000"/>
          <w:sz w:val="24"/>
          <w:szCs w:val="19"/>
          <w:lang w:eastAsia="tr-TR"/>
        </w:rPr>
        <w:t>b</w:t>
      </w:r>
      <w:proofErr w:type="gramEnd"/>
      <w:r w:rsidRPr="00B1727C">
        <w:rPr>
          <w:rFonts w:ascii="Times New Roman" w:eastAsia="Times New Roman" w:hAnsi="Times New Roman" w:cs="Times New Roman"/>
          <w:color w:val="010000"/>
          <w:sz w:val="24"/>
          <w:szCs w:val="19"/>
          <w:lang w:eastAsia="tr-TR"/>
        </w:rPr>
        <w:t xml:space="preserve">- (8) numaralı fıkrasının birinci cümlesinde yer alan 'yazılı ve' ibaresinden sonra gelen </w:t>
      </w:r>
      <w:r w:rsidRPr="00B1727C">
        <w:rPr>
          <w:rFonts w:ascii="Times New Roman" w:eastAsia="Times New Roman" w:hAnsi="Times New Roman" w:cs="Times New Roman"/>
          <w:i/>
          <w:iCs/>
          <w:color w:val="010000"/>
          <w:sz w:val="24"/>
          <w:szCs w:val="19"/>
          <w:lang w:eastAsia="tr-TR"/>
        </w:rPr>
        <w:t>'/veya''</w:t>
      </w:r>
      <w:r w:rsidRPr="00B1727C">
        <w:rPr>
          <w:rFonts w:ascii="Times New Roman" w:eastAsia="Times New Roman" w:hAnsi="Times New Roman" w:cs="Times New Roman"/>
          <w:color w:val="010000"/>
          <w:sz w:val="24"/>
          <w:szCs w:val="19"/>
          <w:lang w:eastAsia="tr-TR"/>
        </w:rPr>
        <w:t xml:space="preserve"> ibaresinin Anayasa'ya aykırı olmadığına ve iptal isteminin REDDİNE,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B1727C">
        <w:rPr>
          <w:rFonts w:ascii="Times New Roman" w:eastAsia="Times New Roman" w:hAnsi="Times New Roman" w:cs="Times New Roman"/>
          <w:color w:val="010000"/>
          <w:sz w:val="24"/>
          <w:szCs w:val="19"/>
          <w:lang w:eastAsia="tr-TR"/>
        </w:rPr>
        <w:t xml:space="preserve">4- Geçici 3. maddesinin (1), (2), (3) ve (4) numaralı fıkralarının Anayasa'ya aykırı olmadıklarına ve iptal istemlerinin REDDİNE, Fulya </w:t>
      </w:r>
      <w:proofErr w:type="spellStart"/>
      <w:r w:rsidRPr="00B1727C">
        <w:rPr>
          <w:rFonts w:ascii="Times New Roman" w:eastAsia="Times New Roman" w:hAnsi="Times New Roman" w:cs="Times New Roman"/>
          <w:color w:val="010000"/>
          <w:sz w:val="24"/>
          <w:szCs w:val="19"/>
          <w:lang w:eastAsia="tr-TR"/>
        </w:rPr>
        <w:t>KANTARCIOĞLU'nun</w:t>
      </w:r>
      <w:proofErr w:type="spellEnd"/>
      <w:r w:rsidRPr="00B1727C">
        <w:rPr>
          <w:rFonts w:ascii="Times New Roman" w:eastAsia="Times New Roman" w:hAnsi="Times New Roman" w:cs="Times New Roman"/>
          <w:color w:val="010000"/>
          <w:sz w:val="24"/>
          <w:szCs w:val="19"/>
          <w:lang w:eastAsia="tr-TR"/>
        </w:rPr>
        <w:t xml:space="preserve"> </w:t>
      </w:r>
      <w:proofErr w:type="spellStart"/>
      <w:r w:rsidRPr="00B1727C">
        <w:rPr>
          <w:rFonts w:ascii="Times New Roman" w:eastAsia="Times New Roman" w:hAnsi="Times New Roman" w:cs="Times New Roman"/>
          <w:color w:val="010000"/>
          <w:sz w:val="24"/>
          <w:szCs w:val="19"/>
          <w:lang w:eastAsia="tr-TR"/>
        </w:rPr>
        <w:t>karşıoyu</w:t>
      </w:r>
      <w:proofErr w:type="spellEnd"/>
      <w:r w:rsidRPr="00B1727C">
        <w:rPr>
          <w:rFonts w:ascii="Times New Roman" w:eastAsia="Times New Roman" w:hAnsi="Times New Roman" w:cs="Times New Roman"/>
          <w:color w:val="010000"/>
          <w:sz w:val="24"/>
          <w:szCs w:val="19"/>
          <w:lang w:eastAsia="tr-TR"/>
        </w:rPr>
        <w:t xml:space="preserve"> ve OYÇOKLUĞUYLA,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val="x-none" w:eastAsia="tr-TR"/>
        </w:rPr>
        <w:t>6.2.2013 gününde karar verildi.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624"/>
        <w:gridCol w:w="3022"/>
        <w:gridCol w:w="3274"/>
      </w:tblGrid>
      <w:tr w:rsidR="00B1727C" w:rsidRPr="00B1727C" w:rsidTr="00B429D0">
        <w:trPr>
          <w:jc w:val="center"/>
        </w:trPr>
        <w:tc>
          <w:tcPr>
            <w:tcW w:w="1827"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Başkan</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Haşim KILIÇ</w:t>
            </w:r>
          </w:p>
        </w:tc>
        <w:tc>
          <w:tcPr>
            <w:tcW w:w="1523"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Başkanvekili</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proofErr w:type="spellStart"/>
            <w:r w:rsidRPr="00B1727C">
              <w:rPr>
                <w:rFonts w:ascii="Times New Roman" w:eastAsia="Times New Roman" w:hAnsi="Times New Roman" w:cs="Times New Roman"/>
                <w:color w:val="010000"/>
                <w:sz w:val="24"/>
                <w:szCs w:val="19"/>
                <w:lang w:eastAsia="tr-TR"/>
              </w:rPr>
              <w:t>Serruh</w:t>
            </w:r>
            <w:proofErr w:type="spellEnd"/>
            <w:r w:rsidRPr="00B1727C">
              <w:rPr>
                <w:rFonts w:ascii="Times New Roman" w:eastAsia="Times New Roman" w:hAnsi="Times New Roman" w:cs="Times New Roman"/>
                <w:color w:val="010000"/>
                <w:sz w:val="24"/>
                <w:szCs w:val="19"/>
                <w:lang w:eastAsia="tr-TR"/>
              </w:rPr>
              <w:t xml:space="preserve"> KALELİ</w:t>
            </w:r>
          </w:p>
        </w:tc>
        <w:tc>
          <w:tcPr>
            <w:tcW w:w="1650"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Başkanvekili</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Alparslan ALTAN</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656"/>
        <w:gridCol w:w="3000"/>
        <w:gridCol w:w="3264"/>
      </w:tblGrid>
      <w:tr w:rsidR="00B1727C" w:rsidRPr="00B1727C" w:rsidTr="00B429D0">
        <w:trPr>
          <w:jc w:val="center"/>
        </w:trPr>
        <w:tc>
          <w:tcPr>
            <w:tcW w:w="1843"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Fulya KANTARCIOĞLU</w:t>
            </w:r>
          </w:p>
        </w:tc>
        <w:tc>
          <w:tcPr>
            <w:tcW w:w="1512"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Mehmet ERTEN</w:t>
            </w:r>
          </w:p>
        </w:tc>
        <w:tc>
          <w:tcPr>
            <w:tcW w:w="1645"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Serdar ÖZGÜLDÜR</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624"/>
        <w:gridCol w:w="3022"/>
        <w:gridCol w:w="3274"/>
      </w:tblGrid>
      <w:tr w:rsidR="00B1727C" w:rsidRPr="00B1727C" w:rsidTr="00B429D0">
        <w:trPr>
          <w:jc w:val="center"/>
        </w:trPr>
        <w:tc>
          <w:tcPr>
            <w:tcW w:w="1827"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 xml:space="preserve">Osman </w:t>
            </w:r>
            <w:proofErr w:type="spellStart"/>
            <w:r w:rsidRPr="00B1727C">
              <w:rPr>
                <w:rFonts w:ascii="Times New Roman" w:eastAsia="Times New Roman" w:hAnsi="Times New Roman" w:cs="Times New Roman"/>
                <w:color w:val="010000"/>
                <w:sz w:val="24"/>
                <w:szCs w:val="19"/>
                <w:lang w:eastAsia="tr-TR"/>
              </w:rPr>
              <w:t>Alifeyyaz</w:t>
            </w:r>
            <w:proofErr w:type="spellEnd"/>
            <w:r w:rsidRPr="00B1727C">
              <w:rPr>
                <w:rFonts w:ascii="Times New Roman" w:eastAsia="Times New Roman" w:hAnsi="Times New Roman" w:cs="Times New Roman"/>
                <w:color w:val="010000"/>
                <w:sz w:val="24"/>
                <w:szCs w:val="19"/>
                <w:lang w:eastAsia="tr-TR"/>
              </w:rPr>
              <w:t xml:space="preserve"> PAKSÜT</w:t>
            </w:r>
          </w:p>
        </w:tc>
        <w:tc>
          <w:tcPr>
            <w:tcW w:w="1523"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Zehra Ayla PERKTAŞ</w:t>
            </w:r>
          </w:p>
        </w:tc>
        <w:tc>
          <w:tcPr>
            <w:tcW w:w="1650"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Recep KÖMÜRCÜ</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624"/>
        <w:gridCol w:w="3022"/>
        <w:gridCol w:w="3274"/>
      </w:tblGrid>
      <w:tr w:rsidR="00B1727C" w:rsidRPr="00B1727C" w:rsidTr="00B429D0">
        <w:trPr>
          <w:jc w:val="center"/>
        </w:trPr>
        <w:tc>
          <w:tcPr>
            <w:tcW w:w="1827"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Burhan ÜSTÜN</w:t>
            </w:r>
          </w:p>
        </w:tc>
        <w:tc>
          <w:tcPr>
            <w:tcW w:w="1523"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Engin YILDIRIM</w:t>
            </w:r>
          </w:p>
        </w:tc>
        <w:tc>
          <w:tcPr>
            <w:tcW w:w="1650"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Nuri NECİPOĞLU</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718"/>
        <w:gridCol w:w="3101"/>
        <w:gridCol w:w="3101"/>
      </w:tblGrid>
      <w:tr w:rsidR="00B1727C" w:rsidRPr="00B1727C" w:rsidTr="00B429D0">
        <w:trPr>
          <w:jc w:val="center"/>
        </w:trPr>
        <w:tc>
          <w:tcPr>
            <w:tcW w:w="1874"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w:t>
            </w:r>
          </w:p>
        </w:tc>
        <w:tc>
          <w:tcPr>
            <w:tcW w:w="1563"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Celal Mümtaz AKINCI</w:t>
            </w:r>
          </w:p>
        </w:tc>
        <w:tc>
          <w:tcPr>
            <w:tcW w:w="1563"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Erdal TERCAN</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60"/>
        <w:gridCol w:w="4960"/>
      </w:tblGrid>
      <w:tr w:rsidR="00B1727C" w:rsidRPr="00B1727C" w:rsidTr="00B429D0">
        <w:trPr>
          <w:jc w:val="center"/>
        </w:trPr>
        <w:tc>
          <w:tcPr>
            <w:tcW w:w="2500"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lastRenderedPageBreak/>
              <w:t>Muammer TOPAL</w:t>
            </w:r>
          </w:p>
        </w:tc>
        <w:tc>
          <w:tcPr>
            <w:tcW w:w="2500" w:type="pct"/>
            <w:shd w:val="clear" w:color="auto" w:fill="FFFFFF"/>
            <w:tcMar>
              <w:top w:w="0" w:type="dxa"/>
              <w:left w:w="70" w:type="dxa"/>
              <w:bottom w:w="0" w:type="dxa"/>
              <w:right w:w="70"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lastRenderedPageBreak/>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lastRenderedPageBreak/>
              <w:t>Zühtü ARSLAN</w:t>
            </w:r>
          </w:p>
        </w:tc>
      </w:tr>
    </w:tbl>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1727C" w:rsidRPr="00B1727C" w:rsidRDefault="00B1727C" w:rsidP="00B429D0">
      <w:pPr>
        <w:spacing w:line="240" w:lineRule="auto"/>
        <w:ind w:left="283" w:right="283" w:firstLine="709"/>
        <w:jc w:val="center"/>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KARŞIOY YAZISI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25.8.2011 günlü, 652 sayılı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Bakanlığının Teşkilat ve Görevleri Hakkında Kanun Hükmünde Kararname'nin 40. maddesinin </w:t>
      </w:r>
      <w:bookmarkStart w:id="2" w:name="OLE_LINK9"/>
      <w:bookmarkStart w:id="3" w:name="OLE_LINK10"/>
      <w:bookmarkEnd w:id="2"/>
      <w:r w:rsidRPr="00B1727C">
        <w:rPr>
          <w:rFonts w:ascii="Times New Roman" w:eastAsia="Times New Roman" w:hAnsi="Times New Roman" w:cs="Times New Roman"/>
          <w:color w:val="010000"/>
          <w:sz w:val="24"/>
          <w:szCs w:val="19"/>
          <w:lang w:eastAsia="tr-TR"/>
        </w:rPr>
        <w:t xml:space="preserve">(2), (3) ve (4) </w:t>
      </w:r>
      <w:bookmarkEnd w:id="3"/>
      <w:r w:rsidRPr="00B1727C">
        <w:rPr>
          <w:rFonts w:ascii="Times New Roman" w:eastAsia="Times New Roman" w:hAnsi="Times New Roman" w:cs="Times New Roman"/>
          <w:color w:val="010000"/>
          <w:sz w:val="24"/>
          <w:szCs w:val="19"/>
          <w:lang w:eastAsia="tr-TR"/>
        </w:rPr>
        <w:t>numaralı fıkraları çoğunluk kararıyla Anayasa'nın 91. maddesine aykırı bulunarak iptal edilmiştir.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bookmarkStart w:id="4" w:name="OLE_LINK5"/>
      <w:bookmarkStart w:id="5" w:name="OLE_LINK6"/>
      <w:bookmarkStart w:id="6" w:name="OLE_LINK12"/>
      <w:bookmarkEnd w:id="4"/>
      <w:bookmarkEnd w:id="5"/>
      <w:bookmarkEnd w:id="6"/>
      <w:r w:rsidRPr="00B1727C">
        <w:rPr>
          <w:rFonts w:ascii="Times New Roman" w:eastAsia="Times New Roman" w:hAnsi="Times New Roman" w:cs="Times New Roman"/>
          <w:color w:val="010000"/>
          <w:sz w:val="24"/>
          <w:szCs w:val="19"/>
          <w:lang w:eastAsia="tr-TR"/>
        </w:rPr>
        <w:t xml:space="preserve">652 sayılı KHK'nin 40. maddesinin (1) numaralı fıkrasında Bakanlık merkez teşkilatında </w:t>
      </w:r>
      <w:bookmarkStart w:id="7" w:name="OLE_LINK7"/>
      <w:bookmarkStart w:id="8" w:name="OLE_LINK8"/>
      <w:bookmarkEnd w:id="7"/>
      <w:r w:rsidRPr="00B1727C">
        <w:rPr>
          <w:rFonts w:ascii="Times New Roman" w:eastAsia="Times New Roman" w:hAnsi="Times New Roman" w:cs="Times New Roman"/>
          <w:color w:val="010000"/>
          <w:sz w:val="24"/>
          <w:szCs w:val="19"/>
          <w:lang w:eastAsia="tr-TR"/>
        </w:rPr>
        <w:t xml:space="preserve">Millî Eğitim Uzmanları ve Uzman Yardımcıları ile Millî Eğitim Denetçileri ve Denetçi Yardımcıları </w:t>
      </w:r>
      <w:bookmarkEnd w:id="8"/>
      <w:r w:rsidRPr="00B1727C">
        <w:rPr>
          <w:rFonts w:ascii="Times New Roman" w:eastAsia="Times New Roman" w:hAnsi="Times New Roman" w:cs="Times New Roman"/>
          <w:color w:val="010000"/>
          <w:sz w:val="24"/>
          <w:szCs w:val="19"/>
          <w:lang w:eastAsia="tr-TR"/>
        </w:rPr>
        <w:t>istihdam edileceği belirtilmiş, (2) numaralı fıkrasında Millî Eğitim Uzmanları ve Uzman Yardımcıları ile Millî Eğitim Denetçileri ve Denetçi Yardımcılarının mesleğe giriş şartları, (3) numaralı fıkrasında yeterlilik alma ve kadroya atanma şartları, (4) numaralı fıkrada ise mesleğe alınma, yetiştirilme, yarışma sınavı, tez hazırlama ve yeterlik sınavı ile diğer hususların yönetmelikle düzenleneceği kurala bağlanmıştır.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652 sayılı</w:t>
      </w:r>
      <w:r w:rsidRPr="00B1727C">
        <w:rPr>
          <w:rFonts w:ascii="Times New Roman" w:eastAsia="Times New Roman" w:hAnsi="Times New Roman" w:cs="Times New Roman"/>
          <w:b/>
          <w:bCs/>
          <w:color w:val="010000"/>
          <w:sz w:val="24"/>
          <w:szCs w:val="19"/>
          <w:lang w:eastAsia="tr-TR"/>
        </w:rPr>
        <w:t xml:space="preserve"> </w:t>
      </w:r>
      <w:r w:rsidRPr="00B1727C">
        <w:rPr>
          <w:rFonts w:ascii="Times New Roman" w:eastAsia="Times New Roman" w:hAnsi="Times New Roman" w:cs="Times New Roman"/>
          <w:color w:val="010000"/>
          <w:sz w:val="24"/>
          <w:szCs w:val="19"/>
          <w:lang w:eastAsia="tr-TR"/>
        </w:rPr>
        <w:t xml:space="preserve">KHK'nin iptali istenen kurallarıyla </w:t>
      </w:r>
      <w:bookmarkStart w:id="9" w:name="OLE_LINK18"/>
      <w:bookmarkStart w:id="10" w:name="OLE_LINK13"/>
      <w:bookmarkStart w:id="11" w:name="OLE_LINK14"/>
      <w:bookmarkEnd w:id="9"/>
      <w:bookmarkEnd w:id="10"/>
      <w:r w:rsidRPr="00B1727C">
        <w:rPr>
          <w:rFonts w:ascii="Times New Roman" w:eastAsia="Times New Roman" w:hAnsi="Times New Roman" w:cs="Times New Roman"/>
          <w:color w:val="010000"/>
          <w:sz w:val="24"/>
          <w:szCs w:val="19"/>
          <w:lang w:eastAsia="tr-TR"/>
        </w:rPr>
        <w:t>Bakanlık Merkez Teşkilatında Millî Eğitim Uzmanlığı ve Uzman Yardımcılığı ile Millî Eğitim Denetçiliği ve Denetçi Yardımcılığına</w:t>
      </w:r>
      <w:bookmarkEnd w:id="11"/>
      <w:r w:rsidRPr="00B1727C">
        <w:rPr>
          <w:rFonts w:ascii="Times New Roman" w:eastAsia="Times New Roman" w:hAnsi="Times New Roman" w:cs="Times New Roman"/>
          <w:color w:val="010000"/>
          <w:sz w:val="24"/>
          <w:szCs w:val="19"/>
          <w:lang w:eastAsia="tr-TR"/>
        </w:rPr>
        <w:t xml:space="preserve"> atanma koşullarının düzenlenmesi teşkilat ve kadroların belirlenmesine ilişkin bir husus olduğundan Yetki Kanunu'na aykırılık bulunmamaktadır.</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B1727C">
        <w:rPr>
          <w:rFonts w:ascii="Times New Roman" w:eastAsia="Times New Roman" w:hAnsi="Times New Roman" w:cs="Times New Roman"/>
          <w:color w:val="010000"/>
          <w:sz w:val="24"/>
          <w:szCs w:val="19"/>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B1727C">
        <w:rPr>
          <w:rFonts w:ascii="Times New Roman" w:eastAsia="Times New Roman" w:hAnsi="Times New Roman" w:cs="Times New Roman"/>
          <w:color w:val="010000"/>
          <w:sz w:val="24"/>
          <w:szCs w:val="19"/>
          <w:lang w:eastAsia="tr-TR"/>
        </w:rPr>
        <w:t>Anayasa'nın 70. maddesine göre,</w:t>
      </w:r>
      <w:r w:rsidRPr="00B1727C">
        <w:rPr>
          <w:rFonts w:ascii="Times New Roman" w:eastAsia="Times New Roman" w:hAnsi="Times New Roman" w:cs="Times New Roman"/>
          <w:i/>
          <w:iCs/>
          <w:color w:val="010000"/>
          <w:sz w:val="24"/>
          <w:szCs w:val="19"/>
          <w:lang w:eastAsia="tr-TR"/>
        </w:rPr>
        <w:t xml:space="preserve"> 'her Türk kamu hizmetine girme hakkına sahiptir. Hizmete alınmada görevin gerektirdiği niteliklerden başka hiçbir ayırım gözetilemez'. </w:t>
      </w:r>
      <w:r w:rsidRPr="00B1727C">
        <w:rPr>
          <w:rFonts w:ascii="Times New Roman" w:eastAsia="Times New Roman" w:hAnsi="Times New Roman" w:cs="Times New Roman"/>
          <w:color w:val="010000"/>
          <w:sz w:val="24"/>
          <w:szCs w:val="19"/>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w:t>
      </w:r>
      <w:r w:rsidRPr="00B1727C">
        <w:rPr>
          <w:rFonts w:ascii="Times New Roman" w:eastAsia="Times New Roman" w:hAnsi="Times New Roman" w:cs="Times New Roman"/>
          <w:i/>
          <w:iCs/>
          <w:color w:val="010000"/>
          <w:sz w:val="24"/>
          <w:szCs w:val="19"/>
          <w:lang w:eastAsia="tr-TR"/>
        </w:rPr>
        <w:t xml:space="preserve"> 'kamu hizmetlerine girme hakkı</w:t>
      </w:r>
      <w:r w:rsidRPr="00B1727C">
        <w:rPr>
          <w:rFonts w:ascii="Times New Roman" w:eastAsia="Times New Roman" w:hAnsi="Times New Roman" w:cs="Times New Roman"/>
          <w:color w:val="010000"/>
          <w:sz w:val="24"/>
          <w:szCs w:val="19"/>
          <w:lang w:eastAsia="tr-TR"/>
        </w:rPr>
        <w:t>'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B1727C">
        <w:rPr>
          <w:rFonts w:ascii="Times New Roman" w:eastAsia="Times New Roman" w:hAnsi="Times New Roman" w:cs="Times New Roman"/>
          <w:color w:val="010000"/>
          <w:sz w:val="24"/>
          <w:szCs w:val="19"/>
          <w:lang w:eastAsia="tr-TR"/>
        </w:rPr>
        <w:lastRenderedPageBreak/>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B1727C">
        <w:rPr>
          <w:rFonts w:ascii="Times New Roman" w:eastAsia="Times New Roman" w:hAnsi="Times New Roman" w:cs="Times New Roman"/>
          <w:color w:val="010000"/>
          <w:sz w:val="24"/>
          <w:szCs w:val="19"/>
          <w:lang w:eastAsia="tr-TR"/>
        </w:rPr>
        <w:t>Sözkonusu</w:t>
      </w:r>
      <w:proofErr w:type="spellEnd"/>
      <w:r w:rsidRPr="00B1727C">
        <w:rPr>
          <w:rFonts w:ascii="Times New Roman" w:eastAsia="Times New Roman" w:hAnsi="Times New Roman" w:cs="Times New Roman"/>
          <w:color w:val="010000"/>
          <w:sz w:val="24"/>
          <w:szCs w:val="19"/>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B1727C">
        <w:rPr>
          <w:rFonts w:ascii="Times New Roman" w:eastAsia="Times New Roman" w:hAnsi="Times New Roman" w:cs="Times New Roman"/>
          <w:color w:val="010000"/>
          <w:sz w:val="24"/>
          <w:szCs w:val="19"/>
          <w:lang w:eastAsia="tr-TR"/>
        </w:rPr>
        <w:t>Anayasa Mahkemesi, 16.5.1989 günlü, E:1989/4 ve K:1989/24 sayılı kararında, 3.11.1988 günlü, 347 sayılı</w:t>
      </w:r>
      <w:r w:rsidRPr="00B1727C">
        <w:rPr>
          <w:rFonts w:ascii="Times New Roman" w:eastAsia="Times New Roman" w:hAnsi="Times New Roman" w:cs="Times New Roman"/>
          <w:i/>
          <w:iCs/>
          <w:color w:val="010000"/>
          <w:sz w:val="24"/>
          <w:szCs w:val="19"/>
          <w:lang w:eastAsia="tr-TR"/>
        </w:rPr>
        <w:t xml:space="preserve"> '233 Sayılı Kamu İktisadi Teşebbüsleri Hakkında Kanun Hükmünde Kararnamenin Bir Maddesinde Değişiklik Yapılmasına Dair Kanun Hükmünde Kararname'</w:t>
      </w:r>
      <w:r w:rsidRPr="00B1727C">
        <w:rPr>
          <w:rFonts w:ascii="Times New Roman" w:eastAsia="Times New Roman" w:hAnsi="Times New Roman" w:cs="Times New Roman"/>
          <w:color w:val="010000"/>
          <w:sz w:val="24"/>
          <w:szCs w:val="19"/>
          <w:lang w:eastAsia="tr-TR"/>
        </w:rPr>
        <w:t>nin Genel Müdür olarak atanabilmek için</w:t>
      </w:r>
      <w:r w:rsidRPr="00B1727C">
        <w:rPr>
          <w:rFonts w:ascii="Times New Roman" w:eastAsia="Times New Roman" w:hAnsi="Times New Roman" w:cs="Times New Roman"/>
          <w:i/>
          <w:iCs/>
          <w:color w:val="010000"/>
          <w:sz w:val="24"/>
          <w:szCs w:val="19"/>
          <w:lang w:eastAsia="tr-TR"/>
        </w:rPr>
        <w:t xml:space="preserve">, 'yükseköğrenim görmüş olmak, dört yılı kamuda, altı yılı özel sektörde geçmek şartıyla en az on yıl hizmeti bulunmak, kamu hizmeti bulunmayanlarda ise özel sektörde asgari </w:t>
      </w:r>
      <w:proofErr w:type="spellStart"/>
      <w:r w:rsidRPr="00B1727C">
        <w:rPr>
          <w:rFonts w:ascii="Times New Roman" w:eastAsia="Times New Roman" w:hAnsi="Times New Roman" w:cs="Times New Roman"/>
          <w:i/>
          <w:iCs/>
          <w:color w:val="010000"/>
          <w:sz w:val="24"/>
          <w:szCs w:val="19"/>
          <w:lang w:eastAsia="tr-TR"/>
        </w:rPr>
        <w:t>onbeş</w:t>
      </w:r>
      <w:proofErr w:type="spellEnd"/>
      <w:r w:rsidRPr="00B1727C">
        <w:rPr>
          <w:rFonts w:ascii="Times New Roman" w:eastAsia="Times New Roman" w:hAnsi="Times New Roman" w:cs="Times New Roman"/>
          <w:i/>
          <w:iCs/>
          <w:color w:val="010000"/>
          <w:sz w:val="24"/>
          <w:szCs w:val="19"/>
          <w:lang w:eastAsia="tr-TR"/>
        </w:rPr>
        <w:t xml:space="preserve"> yıl çalışmış olmak, Genel müdürlük görevini yerine getirebilecek yetenek, bilgi ve tecrübeye sahip olmak' </w:t>
      </w:r>
      <w:r w:rsidRPr="00B1727C">
        <w:rPr>
          <w:rFonts w:ascii="Times New Roman" w:eastAsia="Times New Roman" w:hAnsi="Times New Roman" w:cs="Times New Roman"/>
          <w:color w:val="010000"/>
          <w:sz w:val="24"/>
          <w:szCs w:val="19"/>
          <w:lang w:eastAsia="tr-TR"/>
        </w:rPr>
        <w:t xml:space="preserve">şartlarını getiren 1. maddesine yönelik iptal istemini reddetmiştir. </w:t>
      </w:r>
    </w:p>
    <w:p w:rsidR="00B1727C" w:rsidRPr="00B1727C" w:rsidRDefault="00B1727C" w:rsidP="00B1727C">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B1727C">
        <w:rPr>
          <w:rFonts w:ascii="Times New Roman" w:eastAsia="Times New Roman" w:hAnsi="Times New Roman" w:cs="Times New Roman"/>
          <w:color w:val="010000"/>
          <w:sz w:val="24"/>
          <w:szCs w:val="19"/>
          <w:lang w:eastAsia="tr-TR"/>
        </w:rPr>
        <w:t>Anayasa'nın 91. maddesi kapsamına giren alanlarda düzenleme yapılmış olmasından söz edilebilmesi için 91. maddede belirtilen hak ve alanlarla ilgili doğrudan bir düzenleme yapılmış olması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İptaline karar verilen kurallarda Yetki Kanunu kapsamında Bakanlık Merkez Teşkilatında Millî Eğitim Uzmanlığı ve Uzman Yardımcılığı ile Millî Eğitim Denetçiliği ve Denetçi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Belirtilen nedenlerle, itiraz konusu kurallara yönelik iptal isteminin reddine karar verilmesi gerektiği düşüncesiyle kuralın iptaline yönelik çoğunluk görüşüne katılmadık.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B1727C" w:rsidRPr="00B1727C" w:rsidTr="00B429D0">
        <w:trPr>
          <w:jc w:val="center"/>
        </w:trPr>
        <w:tc>
          <w:tcPr>
            <w:tcW w:w="1666" w:type="pct"/>
            <w:shd w:val="clear" w:color="auto" w:fill="FFFFFF"/>
            <w:tcMar>
              <w:top w:w="0" w:type="dxa"/>
              <w:left w:w="108" w:type="dxa"/>
              <w:bottom w:w="0" w:type="dxa"/>
              <w:right w:w="108"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Başkan</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Haşim KILIÇ</w:t>
            </w:r>
          </w:p>
        </w:tc>
        <w:tc>
          <w:tcPr>
            <w:tcW w:w="1666" w:type="pct"/>
            <w:shd w:val="clear" w:color="auto" w:fill="FFFFFF"/>
            <w:tcMar>
              <w:top w:w="0" w:type="dxa"/>
              <w:left w:w="108" w:type="dxa"/>
              <w:bottom w:w="0" w:type="dxa"/>
              <w:right w:w="108"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Başkanvekili</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Alparslan ALTAN</w:t>
            </w:r>
          </w:p>
        </w:tc>
        <w:tc>
          <w:tcPr>
            <w:tcW w:w="1667" w:type="pct"/>
            <w:shd w:val="clear" w:color="auto" w:fill="FFFFFF"/>
            <w:tcMar>
              <w:top w:w="0" w:type="dxa"/>
              <w:left w:w="108" w:type="dxa"/>
              <w:bottom w:w="0" w:type="dxa"/>
              <w:right w:w="108"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Engin YILDIRIM</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876"/>
        <w:gridCol w:w="5120"/>
      </w:tblGrid>
      <w:tr w:rsidR="00B1727C" w:rsidRPr="00B1727C" w:rsidTr="00B429D0">
        <w:trPr>
          <w:jc w:val="center"/>
        </w:trPr>
        <w:tc>
          <w:tcPr>
            <w:tcW w:w="2439" w:type="pct"/>
            <w:shd w:val="clear" w:color="auto" w:fill="FFFFFF"/>
            <w:tcMar>
              <w:top w:w="0" w:type="dxa"/>
              <w:left w:w="108" w:type="dxa"/>
              <w:bottom w:w="0" w:type="dxa"/>
              <w:right w:w="108"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Nuri NECİPOĞLU</w:t>
            </w:r>
          </w:p>
        </w:tc>
        <w:tc>
          <w:tcPr>
            <w:tcW w:w="2561" w:type="pct"/>
            <w:shd w:val="clear" w:color="auto" w:fill="FFFFFF"/>
            <w:tcMar>
              <w:top w:w="0" w:type="dxa"/>
              <w:left w:w="108" w:type="dxa"/>
              <w:bottom w:w="0" w:type="dxa"/>
              <w:right w:w="108"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proofErr w:type="spellStart"/>
            <w:r w:rsidRPr="00B1727C">
              <w:rPr>
                <w:rFonts w:ascii="Times New Roman" w:eastAsia="Times New Roman" w:hAnsi="Times New Roman" w:cs="Times New Roman"/>
                <w:color w:val="010000"/>
                <w:sz w:val="24"/>
                <w:szCs w:val="19"/>
                <w:lang w:eastAsia="tr-TR"/>
              </w:rPr>
              <w:t>Hicabi</w:t>
            </w:r>
            <w:proofErr w:type="spellEnd"/>
            <w:r w:rsidRPr="00B1727C">
              <w:rPr>
                <w:rFonts w:ascii="Times New Roman" w:eastAsia="Times New Roman" w:hAnsi="Times New Roman" w:cs="Times New Roman"/>
                <w:color w:val="010000"/>
                <w:sz w:val="24"/>
                <w:szCs w:val="19"/>
                <w:lang w:eastAsia="tr-TR"/>
              </w:rPr>
              <w:t xml:space="preserve"> DURSUN</w:t>
            </w:r>
          </w:p>
        </w:tc>
      </w:tr>
    </w:tbl>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838"/>
        <w:gridCol w:w="5158"/>
      </w:tblGrid>
      <w:tr w:rsidR="00B1727C" w:rsidRPr="00B1727C" w:rsidTr="00B429D0">
        <w:trPr>
          <w:jc w:val="center"/>
        </w:trPr>
        <w:tc>
          <w:tcPr>
            <w:tcW w:w="2420" w:type="pct"/>
            <w:shd w:val="clear" w:color="auto" w:fill="FFFFFF"/>
            <w:tcMar>
              <w:top w:w="0" w:type="dxa"/>
              <w:left w:w="108" w:type="dxa"/>
              <w:bottom w:w="0" w:type="dxa"/>
              <w:right w:w="108"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Celal Mümtaz AKINCI</w:t>
            </w:r>
          </w:p>
        </w:tc>
        <w:tc>
          <w:tcPr>
            <w:tcW w:w="2580" w:type="pct"/>
            <w:shd w:val="clear" w:color="auto" w:fill="FFFFFF"/>
            <w:tcMar>
              <w:top w:w="0" w:type="dxa"/>
              <w:left w:w="108" w:type="dxa"/>
              <w:bottom w:w="0" w:type="dxa"/>
              <w:right w:w="108" w:type="dxa"/>
            </w:tcMar>
            <w:hideMark/>
          </w:tcPr>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Üye</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Muammer TOPAL</w:t>
            </w:r>
          </w:p>
        </w:tc>
      </w:tr>
    </w:tbl>
    <w:p w:rsidR="00B429D0" w:rsidRDefault="00B429D0" w:rsidP="00B429D0">
      <w:pPr>
        <w:spacing w:line="240" w:lineRule="auto"/>
        <w:ind w:left="283" w:right="283" w:firstLine="709"/>
        <w:jc w:val="center"/>
        <w:rPr>
          <w:rFonts w:ascii="Times New Roman" w:eastAsia="Times New Roman" w:hAnsi="Times New Roman" w:cs="Times New Roman"/>
          <w:b/>
          <w:bCs/>
          <w:color w:val="010000"/>
          <w:sz w:val="24"/>
          <w:lang w:eastAsia="tr-TR"/>
        </w:rPr>
      </w:pPr>
    </w:p>
    <w:p w:rsidR="00B429D0" w:rsidRDefault="00B429D0" w:rsidP="00B429D0">
      <w:pPr>
        <w:spacing w:line="240" w:lineRule="auto"/>
        <w:ind w:left="283" w:right="283" w:firstLine="709"/>
        <w:jc w:val="center"/>
        <w:rPr>
          <w:rFonts w:ascii="Times New Roman" w:eastAsia="Times New Roman" w:hAnsi="Times New Roman" w:cs="Times New Roman"/>
          <w:b/>
          <w:bCs/>
          <w:color w:val="010000"/>
          <w:sz w:val="24"/>
          <w:lang w:eastAsia="tr-TR"/>
        </w:rPr>
      </w:pPr>
    </w:p>
    <w:p w:rsidR="00B1727C" w:rsidRPr="00B1727C" w:rsidRDefault="00B1727C" w:rsidP="00B429D0">
      <w:pPr>
        <w:spacing w:line="240" w:lineRule="auto"/>
        <w:ind w:left="283" w:right="283" w:firstLine="709"/>
        <w:jc w:val="center"/>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KARŞIOY GEREKÇESİ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I- Dava Açıldıktan Sonra Değiştirilen Kurallar Yönünden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25.8.2011 günlü, 652 sayılı Kanun Hükmünde Kararname (KHK)'</w:t>
      </w:r>
      <w:proofErr w:type="spellStart"/>
      <w:r w:rsidRPr="00B1727C">
        <w:rPr>
          <w:rFonts w:ascii="Times New Roman" w:eastAsia="Times New Roman" w:hAnsi="Times New Roman" w:cs="Times New Roman"/>
          <w:color w:val="010000"/>
          <w:sz w:val="24"/>
          <w:szCs w:val="19"/>
          <w:lang w:eastAsia="tr-TR"/>
        </w:rPr>
        <w:t>nin</w:t>
      </w:r>
      <w:proofErr w:type="spellEnd"/>
      <w:r w:rsidRPr="00B1727C">
        <w:rPr>
          <w:rFonts w:ascii="Times New Roman" w:eastAsia="Times New Roman" w:hAnsi="Times New Roman" w:cs="Times New Roman"/>
          <w:color w:val="010000"/>
          <w:sz w:val="24"/>
          <w:szCs w:val="19"/>
          <w:lang w:eastAsia="tr-TR"/>
        </w:rPr>
        <w:t xml:space="preserve"> bazı maddelerinin iptali istemiyle 11.11.2011 tarihinde açılan davadan sonra 11.10.2011 günlü 662 sayılı KHK ile anılan KHK'nin 21. maddesinin (e) bendine bir ibare eklenmesi; 23. maddesinin (1) numaralı fıkrasının (e) bendinden bir bölümün çıkarılması; 27. maddesinin (1) numaralı fıkrasına da bir ibare eklenmesi sonucu yapılan değişikliklerin, ilgili oldukları dava konusu kuralların tümünü etkilediği gerekçesiyle bu maddelerin esasının incelenmesine gerek görülmeyerek 'karar verilmesine yer olmadığı' yolunda karar verilmiştir.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 Mahkemesine yapılan iptal başvurularının konusunu oluşturan kuralların tümüyle yasal değişikliğe uğramaları halinde, iptal davalarının doğrudan soyut norm denetimine ilişkin oldukları da gözetildiğinde, söz konusu başvurular hakkında esastan karar verilmesinde, hukuki yarar bulunmamakta ise de yapılan değişikliğin, dava konusu kuralın bir bölümüne yönelik olması durumunda, kalan bölüm hakkında incelemenin sürdürülmesi gerekir. Aksi halde dava konusu kurallarda, daha sonraki yasal düzenlemelerle yapılacak en küçük değişiklikler o kuralların, iptal davası yoluyla Anayasal denetiminin engellenmesi sonucunu doğurur. Böyle bir sonucu, Anayasa yargısının amacı ve işleviyle bağdaştırmak olanaksızdır.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nedenlerle 652 sayılı KHK'nin, tümü değiştirilmeyerek sadece ibare eklenen veya çıkarılan kurallarının kalan bölümlerinin Anayasa'ya uygunluk denetiminin yapılarak esas hakkında karar verilmesi gerektiği düşüncesiyle çoğunluk görüşüne katılmıyorum.</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II- 43. Maddenin (2) Numaralı Fıkrası Yönünden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652 sayılı KHK'nin 43. maddesinin (2) numaralı fıkrasında, birinci fıkrada belirtilen eğitim hizmetini sunan veya yararlananların, gerçek dışı beyanda bulunmak suretiyle fazladan ödemeye sebebiyet vermeleri halinde karşılaşacakları yaptırımlar düzenlenmiştir.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91. maddesinin birinci fıkrasına göre, Anayasa'nın ikinci kısmının ikinci bölümünde yer alan temel haklar, kişi hakları ve ödevlerinin KHK'lerle düzenlenmesi olanaklı değildir. Suç ve cezalara ilişkin esasların düzenlendiği 38. maddeye Anayasa'nın ikinci kısmının, ikinci bölümünde yer verildiğinden, yasaklanan eylemleri ve bunlara uygulanacak cezaları içeren kurallar, ancak yasa ile getirilebilir.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652 sayılı KHK'nin 43. maddesinin (2) numaralı fıkrasında, hukuka aykırı eylemler ve bunlara uygulanacak yaptırımlar belirtilerek, Anayasa'nın 91. maddesi uyarınca, KHK'lerle düzenlenemeyecek olan ikinci kısım, ikinci bölümde yer alan 38. madde kapsamına giren bir düzenleme yapılmıştır. Anayasa'nın 91. maddesine aykırı olan bu düzenlemenin iptali gerektiği düşüncesiyle çoğunluk görüşüne katılmıyorum.</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III- Diğer Kurallar Yönünden</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652 sayılı KHK'nin Anayasa'nın 91. maddesinde belirtilen KHK'lerle düzenlenemeyecek alana ilişkin hükümler içermesi nedeniyle iptal edilen hükümleri dışında kalan dava konusu maddelerinden, Anayasa'nın diğer maddelerine aykırı bulunarak iptal edilenlerin, öncelikle idarenin KHK'ler konusundaki yetkisinin sınırlı olup, yasama yetkisinin </w:t>
      </w:r>
      <w:proofErr w:type="spellStart"/>
      <w:r w:rsidRPr="00B1727C">
        <w:rPr>
          <w:rFonts w:ascii="Times New Roman" w:eastAsia="Times New Roman" w:hAnsi="Times New Roman" w:cs="Times New Roman"/>
          <w:color w:val="010000"/>
          <w:sz w:val="24"/>
          <w:szCs w:val="19"/>
          <w:lang w:eastAsia="tr-TR"/>
        </w:rPr>
        <w:lastRenderedPageBreak/>
        <w:t>devredilmezliği</w:t>
      </w:r>
      <w:proofErr w:type="spellEnd"/>
      <w:r w:rsidRPr="00B1727C">
        <w:rPr>
          <w:rFonts w:ascii="Times New Roman" w:eastAsia="Times New Roman" w:hAnsi="Times New Roman" w:cs="Times New Roman"/>
          <w:color w:val="010000"/>
          <w:sz w:val="24"/>
          <w:szCs w:val="19"/>
          <w:lang w:eastAsia="tr-TR"/>
        </w:rPr>
        <w:t xml:space="preserve"> ilkesiyle bağdaşmayacak biçimde geniş bir düzenleme yetkisi kullanamayacağına ilişkin E: 2011/113; K: 2012/108 sayılı karardaki </w:t>
      </w:r>
      <w:proofErr w:type="spellStart"/>
      <w:r w:rsidRPr="00B1727C">
        <w:rPr>
          <w:rFonts w:ascii="Times New Roman" w:eastAsia="Times New Roman" w:hAnsi="Times New Roman" w:cs="Times New Roman"/>
          <w:color w:val="010000"/>
          <w:sz w:val="24"/>
          <w:szCs w:val="19"/>
          <w:lang w:eastAsia="tr-TR"/>
        </w:rPr>
        <w:t>karşıoy</w:t>
      </w:r>
      <w:proofErr w:type="spellEnd"/>
      <w:r w:rsidRPr="00B1727C">
        <w:rPr>
          <w:rFonts w:ascii="Times New Roman" w:eastAsia="Times New Roman" w:hAnsi="Times New Roman" w:cs="Times New Roman"/>
          <w:color w:val="010000"/>
          <w:sz w:val="24"/>
          <w:szCs w:val="19"/>
          <w:lang w:eastAsia="tr-TR"/>
        </w:rPr>
        <w:t xml:space="preserve"> gerekçesi doğrultusunda farklı gerekçe ile iptaline karar verilmesi iptal isteminin reddedildiği maddelerin ise aynı gerekçe ile iptal edilmesi gerektiği düşüncesiyle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42"/>
        <w:gridCol w:w="1942"/>
        <w:gridCol w:w="1942"/>
        <w:gridCol w:w="1941"/>
        <w:gridCol w:w="2229"/>
      </w:tblGrid>
      <w:tr w:rsidR="00B429D0" w:rsidRPr="00B429D0" w:rsidTr="00B429D0">
        <w:trPr>
          <w:jc w:val="center"/>
        </w:trPr>
        <w:tc>
          <w:tcPr>
            <w:tcW w:w="971"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971"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971"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971"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115"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r w:rsidRPr="00B429D0">
              <w:rPr>
                <w:rFonts w:ascii="Times New Roman" w:eastAsia="Times New Roman" w:hAnsi="Times New Roman" w:cs="Times New Roman"/>
                <w:bCs/>
                <w:color w:val="010000"/>
                <w:sz w:val="24"/>
                <w:lang w:eastAsia="tr-TR"/>
              </w:rPr>
              <w:t>Üye</w:t>
            </w:r>
          </w:p>
          <w:p w:rsidR="00B429D0" w:rsidRPr="00B429D0" w:rsidRDefault="00B429D0" w:rsidP="00B429D0">
            <w:pPr>
              <w:spacing w:after="120"/>
              <w:jc w:val="center"/>
              <w:rPr>
                <w:rFonts w:ascii="Times New Roman" w:eastAsia="Times New Roman" w:hAnsi="Times New Roman" w:cs="Times New Roman"/>
                <w:bCs/>
                <w:color w:val="010000"/>
                <w:sz w:val="24"/>
                <w:lang w:eastAsia="tr-TR"/>
              </w:rPr>
            </w:pPr>
            <w:r w:rsidRPr="00B429D0">
              <w:rPr>
                <w:rFonts w:ascii="Times New Roman" w:eastAsia="Times New Roman" w:hAnsi="Times New Roman" w:cs="Times New Roman"/>
                <w:bCs/>
                <w:color w:val="010000"/>
                <w:sz w:val="24"/>
                <w:lang w:eastAsia="tr-TR"/>
              </w:rPr>
              <w:t xml:space="preserve"> Fulya KANTARCIOĞLU</w:t>
            </w:r>
          </w:p>
        </w:tc>
      </w:tr>
    </w:tbl>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1727C" w:rsidRPr="00B1727C" w:rsidRDefault="00B1727C" w:rsidP="00B429D0">
      <w:pPr>
        <w:spacing w:line="240" w:lineRule="auto"/>
        <w:ind w:left="283" w:right="283" w:firstLine="709"/>
        <w:jc w:val="center"/>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KARŞIOY GEREKÇESİ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6223 sayılı Yetki Yasası'na dayanılarak kararlaştırılan 652 sayılı (KHK) Kanun Hükmünde Kararname'nin 43. maddesinin iptali istenilen ikinci fıkrasında, özel eğitim sunan ve yararlananların gerçek dışı beyanla fazladan ödemeye neden olmaları halinde bu tutarların iki katının ilgililerden tahsil edileceği, bu fiillerin özel eğitim sunanlarca tekrar edilmesi durumunda ayrıca kurum açma izinlerinin de iptal edileceği öngörülmektedir.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91. maddesinde, olağan dönemde çıkarılacak kanun hükmünde kararnameler ile Anayasanın ikinci kısmının birinci ve ikinci bölümlerinde yar alan temel haklar, kişi hakları ve ödevleri ile dördüncü bölümde yer alan siyasi haklar ve ödevlerin düzenlenemeyeceği öngörülmüştür.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Anayasa'nın </w:t>
      </w:r>
      <w:r w:rsidRPr="00B1727C">
        <w:rPr>
          <w:rFonts w:ascii="Times New Roman" w:eastAsia="Times New Roman" w:hAnsi="Times New Roman" w:cs="Times New Roman"/>
          <w:i/>
          <w:iCs/>
          <w:color w:val="010000"/>
          <w:sz w:val="24"/>
          <w:szCs w:val="19"/>
          <w:lang w:eastAsia="tr-TR"/>
        </w:rPr>
        <w:t>'Suç ve cezalara ilişkin esaslar'</w:t>
      </w:r>
      <w:r w:rsidRPr="00B1727C">
        <w:rPr>
          <w:rFonts w:ascii="Times New Roman" w:eastAsia="Times New Roman" w:hAnsi="Times New Roman" w:cs="Times New Roman"/>
          <w:color w:val="010000"/>
          <w:sz w:val="24"/>
          <w:szCs w:val="19"/>
          <w:lang w:eastAsia="tr-TR"/>
        </w:rPr>
        <w:t xml:space="preserve"> başlıklı 38. maddesinde, suç ve ceza belirlenirken uyulması gereken temel ilke ve esasların neler olduğu gösterilmiştir. Suç ve cezaya ilişkin ilkeleri içeren bu kural, </w:t>
      </w:r>
      <w:r w:rsidRPr="00B1727C">
        <w:rPr>
          <w:rFonts w:ascii="Times New Roman" w:eastAsia="Times New Roman" w:hAnsi="Times New Roman" w:cs="Times New Roman"/>
          <w:color w:val="010000"/>
          <w:sz w:val="24"/>
          <w:szCs w:val="19"/>
          <w:u w:val="single"/>
          <w:lang w:eastAsia="tr-TR"/>
        </w:rPr>
        <w:t>Anayasa'nın ikinci kısım ikinci bölümünde '</w:t>
      </w:r>
      <w:r w:rsidRPr="00B1727C">
        <w:rPr>
          <w:rFonts w:ascii="Times New Roman" w:eastAsia="Times New Roman" w:hAnsi="Times New Roman" w:cs="Times New Roman"/>
          <w:i/>
          <w:iCs/>
          <w:color w:val="010000"/>
          <w:sz w:val="24"/>
          <w:szCs w:val="19"/>
          <w:u w:val="single"/>
          <w:lang w:eastAsia="tr-TR"/>
        </w:rPr>
        <w:t xml:space="preserve">Kişinin Hakları ve Ödevleri' </w:t>
      </w:r>
      <w:r w:rsidRPr="00B1727C">
        <w:rPr>
          <w:rFonts w:ascii="Times New Roman" w:eastAsia="Times New Roman" w:hAnsi="Times New Roman" w:cs="Times New Roman"/>
          <w:color w:val="010000"/>
          <w:sz w:val="24"/>
          <w:szCs w:val="19"/>
          <w:u w:val="single"/>
          <w:lang w:eastAsia="tr-TR"/>
        </w:rPr>
        <w:t>ile ilgili düzenlemeler içinde yer almaktadır</w:t>
      </w:r>
      <w:r w:rsidRPr="00B1727C">
        <w:rPr>
          <w:rFonts w:ascii="Times New Roman" w:eastAsia="Times New Roman" w:hAnsi="Times New Roman" w:cs="Times New Roman"/>
          <w:color w:val="010000"/>
          <w:sz w:val="24"/>
          <w:szCs w:val="19"/>
          <w:lang w:eastAsia="tr-TR"/>
        </w:rPr>
        <w:t>.</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652 sayılı Kanun Hükmünde Kararname'nin 43. maddesinin ikinci fıkrasında, biri gerçek dışı beyanla fazla ödemeye neden olunması halinde tutarın iki katının tahsil olunacağı, diğeri de özel eğitim sunanlarca fiilin tekrar edilmesi durumunda kurum açma izninin ayrıca iptal edileceği düzenlenmektedir. İptali istenilen bu düzenlemelerin, suç ve cezaya ilişkin kurallar olduğunda ve Anayasa'nın ikinci kısım ikinci bölümündeki kişi hakları ve ödevleriyle ilgi yasaklanan alan içinde yer aldığında duraksama bulunmamaktadır. Buna göre, 652 sayılı KHK'nin 43. maddesinin ikinci fıkrası, olağan dönemde çıkarılacak kanun hükmünde kararnameler için yasaklanan alanı düzenlemekte ve bu haliyle de Anayasa'nın 91. maddesine aykırılık oluşturmaktadır.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Açıklanan nedenle kuralların iptali gerektiğinden, redde ilişkin çoğunluk görüşüne katılmadım. </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429D0" w:rsidRPr="00B429D0" w:rsidTr="00B429D0">
        <w:trPr>
          <w:jc w:val="center"/>
        </w:trPr>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r w:rsidRPr="00B429D0">
              <w:rPr>
                <w:rFonts w:ascii="Times New Roman" w:eastAsia="Times New Roman" w:hAnsi="Times New Roman" w:cs="Times New Roman"/>
                <w:bCs/>
                <w:color w:val="010000"/>
                <w:sz w:val="24"/>
                <w:lang w:eastAsia="tr-TR"/>
              </w:rPr>
              <w:t xml:space="preserve">Üye </w:t>
            </w:r>
          </w:p>
          <w:p w:rsidR="00B429D0" w:rsidRPr="00B429D0" w:rsidRDefault="00B429D0" w:rsidP="00B429D0">
            <w:pPr>
              <w:spacing w:after="120"/>
              <w:jc w:val="center"/>
              <w:rPr>
                <w:rFonts w:ascii="Times New Roman" w:eastAsia="Times New Roman" w:hAnsi="Times New Roman" w:cs="Times New Roman"/>
                <w:bCs/>
                <w:color w:val="010000"/>
                <w:sz w:val="24"/>
                <w:lang w:eastAsia="tr-TR"/>
              </w:rPr>
            </w:pPr>
            <w:r w:rsidRPr="00B429D0">
              <w:rPr>
                <w:rFonts w:ascii="Times New Roman" w:eastAsia="Times New Roman" w:hAnsi="Times New Roman" w:cs="Times New Roman"/>
                <w:bCs/>
                <w:color w:val="010000"/>
                <w:sz w:val="24"/>
                <w:lang w:eastAsia="tr-TR"/>
              </w:rPr>
              <w:t>Mehmet ERTEN</w:t>
            </w:r>
          </w:p>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r>
    </w:tbl>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429D0" w:rsidRDefault="00B429D0" w:rsidP="00B429D0">
      <w:pPr>
        <w:spacing w:line="240" w:lineRule="auto"/>
        <w:ind w:left="283" w:right="283" w:firstLine="709"/>
        <w:jc w:val="center"/>
        <w:rPr>
          <w:rFonts w:ascii="Times New Roman" w:eastAsia="Times New Roman" w:hAnsi="Times New Roman" w:cs="Times New Roman"/>
          <w:b/>
          <w:bCs/>
          <w:color w:val="010000"/>
          <w:sz w:val="24"/>
          <w:lang w:eastAsia="tr-TR"/>
        </w:rPr>
      </w:pPr>
    </w:p>
    <w:p w:rsidR="00B1727C" w:rsidRPr="00B1727C" w:rsidRDefault="00B1727C" w:rsidP="00B429D0">
      <w:pPr>
        <w:spacing w:line="240" w:lineRule="auto"/>
        <w:ind w:left="283" w:right="283" w:firstLine="709"/>
        <w:jc w:val="center"/>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lastRenderedPageBreak/>
        <w:t>DEĞİŞİK GEREKÇE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6.4.2011 günlü, 6223 sayılı Yetki Kanunu'nun 1. maddesinin birinci fıkrasının (b) bendi 'Kamu kurum ve kuruluşlarında </w:t>
      </w:r>
      <w:r w:rsidRPr="00B1727C">
        <w:rPr>
          <w:rFonts w:ascii="Times New Roman" w:eastAsia="Times New Roman" w:hAnsi="Times New Roman" w:cs="Times New Roman"/>
          <w:b/>
          <w:bCs/>
          <w:color w:val="010000"/>
          <w:sz w:val="24"/>
          <w:szCs w:val="19"/>
          <w:lang w:eastAsia="tr-TR"/>
        </w:rPr>
        <w:t>istihdam edilen</w:t>
      </w:r>
      <w:r w:rsidRPr="00B1727C">
        <w:rPr>
          <w:rFonts w:ascii="Times New Roman" w:eastAsia="Times New Roman" w:hAnsi="Times New Roman" w:cs="Times New Roman"/>
          <w:color w:val="010000"/>
          <w:sz w:val="24"/>
          <w:szCs w:val="19"/>
          <w:lang w:eastAsia="tr-TR"/>
        </w:rPr>
        <w:t xml:space="preserve"> memurlar, işçiler, sözleşmeli personel ile diğer kamu görevlilerinin çalışmalarında etkinliği artırmak üzere, bunların atanma, nakil, görevlendirme, seçilme, terfi, yükselme, görevden alınma ve emekliye sevk edilme usul ve esaslarına' ilişkin konularda düzenlemelerde bulunmak üzere, Bakanlar Kurulu'na Kanun Hükmünde Kararname çıkarma yetkisi vermektedir. 652 sayılı KHK'nin 40. maddesi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 Yetki Kanunu kapsamı dışında kalmakta ve bu mahiyeti itibariyle de Anayasa'nın 91. maddesine aykırı düşmektedir.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Açıklanan nedenle, anılan kuralın iptaline bu gerekçeyle katılıyoruz.</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5088"/>
        <w:gridCol w:w="4908"/>
      </w:tblGrid>
      <w:tr w:rsidR="00B1727C" w:rsidRPr="00B1727C" w:rsidTr="00B429D0">
        <w:trPr>
          <w:jc w:val="center"/>
        </w:trPr>
        <w:tc>
          <w:tcPr>
            <w:tcW w:w="2545" w:type="pct"/>
            <w:shd w:val="clear" w:color="auto" w:fill="FFFFFF"/>
            <w:tcMar>
              <w:top w:w="0" w:type="dxa"/>
              <w:left w:w="108" w:type="dxa"/>
              <w:bottom w:w="0" w:type="dxa"/>
              <w:right w:w="108" w:type="dxa"/>
            </w:tcMar>
            <w:hideMark/>
          </w:tcPr>
          <w:p w:rsidR="00B429D0" w:rsidRDefault="00B1727C" w:rsidP="00B429D0">
            <w:pPr>
              <w:spacing w:after="120" w:line="240" w:lineRule="auto"/>
              <w:jc w:val="center"/>
              <w:rPr>
                <w:rFonts w:ascii="Times New Roman" w:eastAsia="Times New Roman" w:hAnsi="Times New Roman" w:cs="Times New Roman"/>
                <w:color w:val="010000"/>
                <w:sz w:val="24"/>
                <w:szCs w:val="19"/>
                <w:lang w:eastAsia="tr-TR"/>
              </w:rPr>
            </w:pPr>
            <w:r w:rsidRPr="00B1727C">
              <w:rPr>
                <w:rFonts w:ascii="Times New Roman" w:eastAsia="Times New Roman" w:hAnsi="Times New Roman" w:cs="Times New Roman"/>
                <w:color w:val="010000"/>
                <w:sz w:val="24"/>
                <w:szCs w:val="19"/>
                <w:lang w:eastAsia="tr-TR"/>
              </w:rPr>
              <w:t xml:space="preserve">Üye </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Serdar ÖZGÜLDÜR</w:t>
            </w:r>
          </w:p>
        </w:tc>
        <w:tc>
          <w:tcPr>
            <w:tcW w:w="2455" w:type="pct"/>
            <w:shd w:val="clear" w:color="auto" w:fill="FFFFFF"/>
            <w:tcMar>
              <w:top w:w="0" w:type="dxa"/>
              <w:left w:w="108" w:type="dxa"/>
              <w:bottom w:w="0" w:type="dxa"/>
              <w:right w:w="108" w:type="dxa"/>
            </w:tcMar>
            <w:hideMark/>
          </w:tcPr>
          <w:p w:rsidR="00B429D0" w:rsidRDefault="00B1727C" w:rsidP="00B429D0">
            <w:pPr>
              <w:spacing w:after="120" w:line="240" w:lineRule="auto"/>
              <w:jc w:val="center"/>
              <w:rPr>
                <w:rFonts w:ascii="Times New Roman" w:eastAsia="Times New Roman" w:hAnsi="Times New Roman" w:cs="Times New Roman"/>
                <w:color w:val="010000"/>
                <w:sz w:val="24"/>
                <w:szCs w:val="19"/>
                <w:lang w:eastAsia="tr-TR"/>
              </w:rPr>
            </w:pPr>
            <w:r w:rsidRPr="00B1727C">
              <w:rPr>
                <w:rFonts w:ascii="Times New Roman" w:eastAsia="Times New Roman" w:hAnsi="Times New Roman" w:cs="Times New Roman"/>
                <w:color w:val="010000"/>
                <w:sz w:val="24"/>
                <w:szCs w:val="19"/>
                <w:lang w:eastAsia="tr-TR"/>
              </w:rPr>
              <w:t xml:space="preserve">Üye </w:t>
            </w:r>
          </w:p>
          <w:p w:rsidR="00B1727C" w:rsidRPr="00B1727C" w:rsidRDefault="00B1727C" w:rsidP="00B429D0">
            <w:pPr>
              <w:spacing w:after="120" w:line="240" w:lineRule="auto"/>
              <w:jc w:val="center"/>
              <w:rPr>
                <w:rFonts w:ascii="Times New Roman" w:eastAsia="Times New Roman" w:hAnsi="Times New Roman" w:cs="Times New Roman"/>
                <w:color w:val="010000"/>
                <w:sz w:val="24"/>
                <w:szCs w:val="24"/>
                <w:lang w:eastAsia="tr-TR"/>
              </w:rPr>
            </w:pPr>
            <w:r w:rsidRPr="00B1727C">
              <w:rPr>
                <w:rFonts w:ascii="Times New Roman" w:eastAsia="Times New Roman" w:hAnsi="Times New Roman" w:cs="Times New Roman"/>
                <w:color w:val="010000"/>
                <w:sz w:val="24"/>
                <w:szCs w:val="19"/>
                <w:lang w:eastAsia="tr-TR"/>
              </w:rPr>
              <w:t>Burhan ÜSTÜN</w:t>
            </w:r>
          </w:p>
        </w:tc>
      </w:tr>
    </w:tbl>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1727C" w:rsidRPr="00B1727C" w:rsidRDefault="00B1727C" w:rsidP="00B429D0">
      <w:pPr>
        <w:spacing w:line="240" w:lineRule="auto"/>
        <w:ind w:left="283" w:right="283" w:firstLine="709"/>
        <w:jc w:val="center"/>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KARŞIOY YAZISI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1-</w:t>
      </w:r>
      <w:r w:rsidRPr="00B1727C">
        <w:rPr>
          <w:rFonts w:ascii="Times New Roman" w:eastAsia="Times New Roman" w:hAnsi="Times New Roman" w:cs="Times New Roman"/>
          <w:color w:val="010000"/>
          <w:sz w:val="24"/>
          <w:szCs w:val="19"/>
          <w:lang w:eastAsia="tr-TR"/>
        </w:rPr>
        <w:t xml:space="preserve"> KHK'nin 43. maddesinin (2) numaralı fıkrasında, maddenin birinci fıkrasında belirtilen eğitim hizmetini sunan veya yararlananların gerçek dışı beyanda bulunmak suretiyle fazladan ödemeye sebebiyet vermeleri durumunda bu tutarların, iki katı ve kanuni faiziyle birlikte ilgililerden </w:t>
      </w:r>
      <w:proofErr w:type="spellStart"/>
      <w:r w:rsidRPr="00B1727C">
        <w:rPr>
          <w:rFonts w:ascii="Times New Roman" w:eastAsia="Times New Roman" w:hAnsi="Times New Roman" w:cs="Times New Roman"/>
          <w:color w:val="010000"/>
          <w:sz w:val="24"/>
          <w:szCs w:val="19"/>
          <w:lang w:eastAsia="tr-TR"/>
        </w:rPr>
        <w:t>müteselsilen</w:t>
      </w:r>
      <w:proofErr w:type="spellEnd"/>
      <w:r w:rsidRPr="00B1727C">
        <w:rPr>
          <w:rFonts w:ascii="Times New Roman" w:eastAsia="Times New Roman" w:hAnsi="Times New Roman" w:cs="Times New Roman"/>
          <w:color w:val="010000"/>
          <w:sz w:val="24"/>
          <w:szCs w:val="19"/>
          <w:lang w:eastAsia="tr-TR"/>
        </w:rPr>
        <w:t xml:space="preserve"> tahsil edileceği, bu fiillerin özel eğitim okulları ile özel eğitim ve rehabilitasyon merkezleri tarafından tekrarı halinde ayrıca kurum açma izinlerinin iptal edileceği öngörülmüştür.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Fıkranın öngördüğü düzenleme, belli eylemlere para cezası verilmesi ve izin iptali niteliğindeki yaptırımlardır. Anayasa'nın 91. maddesinin birinci fıkrası gereğince, temel haklar kanun hükmünde kararname konusu yapılamaz. Kanun hükmünde kararname ile bir takım cezai yaptırımların düzenlenmesi Anayasaya aykırı olduğundan, kuralın iptali gerekir.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szCs w:val="19"/>
          <w:lang w:eastAsia="tr-TR"/>
        </w:rPr>
        <w:t>2-</w:t>
      </w:r>
      <w:r w:rsidRPr="00B1727C">
        <w:rPr>
          <w:rFonts w:ascii="Times New Roman" w:eastAsia="Times New Roman" w:hAnsi="Times New Roman" w:cs="Times New Roman"/>
          <w:color w:val="010000"/>
          <w:sz w:val="24"/>
          <w:szCs w:val="19"/>
          <w:lang w:eastAsia="tr-TR"/>
        </w:rPr>
        <w:t xml:space="preserve"> KHK'nin 2. maddesinin Milli Eğitim Bakanlığının görevlerinin sayıldığı (1) numaralı fıkrasının (a) bendinde </w:t>
      </w:r>
      <w:r w:rsidRPr="00B1727C">
        <w:rPr>
          <w:rFonts w:ascii="Times New Roman" w:eastAsia="Times New Roman" w:hAnsi="Times New Roman" w:cs="Times New Roman"/>
          <w:i/>
          <w:iCs/>
          <w:color w:val="010000"/>
          <w:sz w:val="24"/>
          <w:szCs w:val="19"/>
          <w:lang w:eastAsia="tr-TR"/>
        </w:rPr>
        <w:t xml:space="preserve">'okul öncesi, ilk ve orta öğretim çağındaki öğrencileri bedeni, zihni, ahlaki, manevi,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w:t>
      </w:r>
      <w:r w:rsidRPr="00B1727C">
        <w:rPr>
          <w:rFonts w:ascii="Times New Roman" w:eastAsia="Times New Roman" w:hAnsi="Times New Roman" w:cs="Times New Roman"/>
          <w:color w:val="010000"/>
          <w:sz w:val="24"/>
          <w:szCs w:val="19"/>
          <w:lang w:eastAsia="tr-TR"/>
        </w:rPr>
        <w:t>yer almaktadır.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Anayasa'nın 2. maddesinde </w:t>
      </w:r>
      <w:proofErr w:type="gramStart"/>
      <w:r w:rsidRPr="00B1727C">
        <w:rPr>
          <w:rFonts w:ascii="Times New Roman" w:eastAsia="Times New Roman" w:hAnsi="Times New Roman" w:cs="Times New Roman"/>
          <w:color w:val="010000"/>
          <w:sz w:val="24"/>
          <w:szCs w:val="19"/>
          <w:lang w:eastAsia="tr-TR"/>
        </w:rPr>
        <w:t>Türkiye Cumhuriyetinin</w:t>
      </w:r>
      <w:proofErr w:type="gramEnd"/>
      <w:r w:rsidRPr="00B1727C">
        <w:rPr>
          <w:rFonts w:ascii="Times New Roman" w:eastAsia="Times New Roman" w:hAnsi="Times New Roman" w:cs="Times New Roman"/>
          <w:color w:val="010000"/>
          <w:sz w:val="24"/>
          <w:szCs w:val="19"/>
          <w:lang w:eastAsia="tr-TR"/>
        </w:rPr>
        <w:t xml:space="preserve"> demokratik, laik ve sosyal bir hukuk devleti olduğu, 17. maddesinde herkesin yaşama, maddi ve manevi varlığını geliştirme hakkına sahip olduğu, 42. maddesinde eğitim ve öğretimin Atatürk ilke ve inkılapları doğrultusunda çağdaş bilim ve eğitim esaslarına göre yapılacağı belirtilmiştir.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lastRenderedPageBreak/>
        <w:t xml:space="preserve">Kuralda, okul öncesi, ilk ve orta öğretim çağındaki öğrencilerin küresel düzeyde rekabet gücüne sahip ekonomik sistemin gereklerine göre yetiştirilmeleri öngörülmekte ise de anılan sistemin hukuken geçerli ve toplum tarafından benimsenmiş bir tanımı bulunmamaktadır. Dünyada ve toplumumuzda önemli bir kesim tarafından finansal işlemlerle sağlanan yapay ve temelsiz ekonomik büyümenin ve reel üretime dayanmaması nedeniyle iflası şimdiden belli olan geçici bir sistemin gerekleri olarak görülen global ekonomi politikalarının, milli eğitime esas alınamayacağı açıktır. Öğrencilerin, okul öncesi dönemden başlayarak devlet eliyle, global kapitalizmin gereklerine uygun olarak zihinsel yönden şekillendirilmelerinin ve özgür düşünce yetenekleri kazandırılmadan yüksek öğrenime hazırlanmalarının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Bakanlığının görevi olduğu anlamına gelen kural, gerçekte kamu yararı amacına yönelik olsa bile salt lafzı itibariyle dahi Anayasa'nın 2, 17. ve 42. maddelerine aykırıdır. Bu nedenle iptali gerekir.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429D0" w:rsidRPr="00B429D0" w:rsidTr="00B429D0">
        <w:trPr>
          <w:jc w:val="center"/>
        </w:trPr>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p>
        </w:tc>
        <w:tc>
          <w:tcPr>
            <w:tcW w:w="1000" w:type="pct"/>
            <w:shd w:val="clear" w:color="auto" w:fill="auto"/>
          </w:tcPr>
          <w:p w:rsidR="00B429D0" w:rsidRPr="00B429D0" w:rsidRDefault="00B429D0" w:rsidP="00B429D0">
            <w:pPr>
              <w:spacing w:after="120"/>
              <w:jc w:val="center"/>
              <w:rPr>
                <w:rFonts w:ascii="Times New Roman" w:eastAsia="Times New Roman" w:hAnsi="Times New Roman" w:cs="Times New Roman"/>
                <w:bCs/>
                <w:color w:val="010000"/>
                <w:sz w:val="24"/>
                <w:lang w:eastAsia="tr-TR"/>
              </w:rPr>
            </w:pPr>
            <w:r w:rsidRPr="00B429D0">
              <w:rPr>
                <w:rFonts w:ascii="Times New Roman" w:eastAsia="Times New Roman" w:hAnsi="Times New Roman" w:cs="Times New Roman"/>
                <w:bCs/>
                <w:color w:val="010000"/>
                <w:sz w:val="24"/>
                <w:lang w:eastAsia="tr-TR"/>
              </w:rPr>
              <w:t>Üye</w:t>
            </w:r>
          </w:p>
          <w:p w:rsidR="00B429D0" w:rsidRPr="00B429D0" w:rsidRDefault="00B429D0" w:rsidP="00B429D0">
            <w:pPr>
              <w:spacing w:after="120"/>
              <w:jc w:val="center"/>
              <w:rPr>
                <w:rFonts w:ascii="Times New Roman" w:eastAsia="Times New Roman" w:hAnsi="Times New Roman" w:cs="Times New Roman"/>
                <w:bCs/>
                <w:color w:val="010000"/>
                <w:sz w:val="24"/>
                <w:lang w:eastAsia="tr-TR"/>
              </w:rPr>
            </w:pPr>
            <w:r w:rsidRPr="00B429D0">
              <w:rPr>
                <w:rFonts w:ascii="Times New Roman" w:eastAsia="Times New Roman" w:hAnsi="Times New Roman" w:cs="Times New Roman"/>
                <w:bCs/>
                <w:color w:val="010000"/>
                <w:sz w:val="24"/>
                <w:lang w:eastAsia="tr-TR"/>
              </w:rPr>
              <w:t xml:space="preserve"> Osman </w:t>
            </w:r>
            <w:proofErr w:type="spellStart"/>
            <w:r w:rsidRPr="00B429D0">
              <w:rPr>
                <w:rFonts w:ascii="Times New Roman" w:eastAsia="Times New Roman" w:hAnsi="Times New Roman" w:cs="Times New Roman"/>
                <w:bCs/>
                <w:color w:val="010000"/>
                <w:sz w:val="24"/>
                <w:lang w:eastAsia="tr-TR"/>
              </w:rPr>
              <w:t>Alifeyyaz</w:t>
            </w:r>
            <w:proofErr w:type="spellEnd"/>
            <w:r w:rsidRPr="00B429D0">
              <w:rPr>
                <w:rFonts w:ascii="Times New Roman" w:eastAsia="Times New Roman" w:hAnsi="Times New Roman" w:cs="Times New Roman"/>
                <w:bCs/>
                <w:color w:val="010000"/>
                <w:sz w:val="24"/>
                <w:lang w:eastAsia="tr-TR"/>
              </w:rPr>
              <w:t xml:space="preserve"> PAKSÜT</w:t>
            </w:r>
          </w:p>
        </w:tc>
      </w:tr>
    </w:tbl>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429D0" w:rsidRDefault="00B429D0" w:rsidP="00B1727C">
      <w:pPr>
        <w:spacing w:line="240" w:lineRule="auto"/>
        <w:ind w:left="283" w:right="283" w:firstLine="709"/>
        <w:jc w:val="both"/>
        <w:rPr>
          <w:rFonts w:ascii="Times New Roman" w:eastAsia="Times New Roman" w:hAnsi="Times New Roman" w:cs="Times New Roman"/>
          <w:b/>
          <w:bCs/>
          <w:color w:val="010000"/>
          <w:sz w:val="24"/>
          <w:lang w:eastAsia="tr-TR"/>
        </w:rPr>
      </w:pPr>
    </w:p>
    <w:p w:rsidR="00B1727C" w:rsidRPr="00B1727C" w:rsidRDefault="00B1727C" w:rsidP="00B429D0">
      <w:pPr>
        <w:spacing w:line="240" w:lineRule="auto"/>
        <w:ind w:left="283" w:right="283" w:firstLine="709"/>
        <w:jc w:val="center"/>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KARŞIOY GEREKÇESİ</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 xml:space="preserve">25.8.2011 günlü, 652 sayılı </w:t>
      </w:r>
      <w:proofErr w:type="gramStart"/>
      <w:r w:rsidRPr="00B1727C">
        <w:rPr>
          <w:rFonts w:ascii="Times New Roman" w:eastAsia="Times New Roman" w:hAnsi="Times New Roman" w:cs="Times New Roman"/>
          <w:color w:val="010000"/>
          <w:sz w:val="24"/>
          <w:szCs w:val="19"/>
          <w:lang w:eastAsia="tr-TR"/>
        </w:rPr>
        <w:t>Milli</w:t>
      </w:r>
      <w:proofErr w:type="gramEnd"/>
      <w:r w:rsidRPr="00B1727C">
        <w:rPr>
          <w:rFonts w:ascii="Times New Roman" w:eastAsia="Times New Roman" w:hAnsi="Times New Roman" w:cs="Times New Roman"/>
          <w:color w:val="010000"/>
          <w:sz w:val="24"/>
          <w:szCs w:val="19"/>
          <w:lang w:eastAsia="tr-TR"/>
        </w:rPr>
        <w:t xml:space="preserve"> Eğitim Bakanlığının Teşkilat ve Görevleri Hakkında Kanun Hükmünde Kararname'nin 43. maddesinin (2) numaralı fıkrasında 'Birinci fıkrada belirtilen eğitim hizmetini sunan ve yararlananların gerçek dışı beyanda bulunmak suretiyle fazladan ödemeye sebebiyet vermeleri durumunda bu tutarlar, iki katı ve kanuni faiziyle birlikte ilgililerden </w:t>
      </w:r>
      <w:proofErr w:type="spellStart"/>
      <w:r w:rsidRPr="00B1727C">
        <w:rPr>
          <w:rFonts w:ascii="Times New Roman" w:eastAsia="Times New Roman" w:hAnsi="Times New Roman" w:cs="Times New Roman"/>
          <w:color w:val="010000"/>
          <w:sz w:val="24"/>
          <w:szCs w:val="19"/>
          <w:lang w:eastAsia="tr-TR"/>
        </w:rPr>
        <w:t>müteselsilen</w:t>
      </w:r>
      <w:proofErr w:type="spellEnd"/>
      <w:r w:rsidRPr="00B1727C">
        <w:rPr>
          <w:rFonts w:ascii="Times New Roman" w:eastAsia="Times New Roman" w:hAnsi="Times New Roman" w:cs="Times New Roman"/>
          <w:color w:val="010000"/>
          <w:sz w:val="24"/>
          <w:szCs w:val="19"/>
          <w:lang w:eastAsia="tr-TR"/>
        </w:rPr>
        <w:t xml:space="preserve"> tahsil edilir. Bu fiillerin özel eğitim okulları ile özel eğitim ve rehabilitasyon merkezleri tarafından tekrarı halinde, ayrıca kurum açma izinleri iptal edilir.' denilmektedir.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91. maddesinde düzenlenen Kanun Hükmünde Kararname çıkarma yetkisi verme sınırlı bir yetki olup, maddenin ikinci fıkrasında da 'Yetki kanunu, çıkarılacak Kanun Hükmünde Kararname'nin amacını, kapsamını, ilkelerini, kullanma süresini ve süresi içinde birden fazla kararname çıkarılıp çıkarılmayacağını gösterir.' denilmek suretiyle bu yetkinin kapsamı da gösterilmiştir.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Anayasa'nın 148. maddesinde Anayasa Mahkemesi, Kanunların, Kanun Hükmünde Kararnamelerin Anayasa'ya şekil ve esas bakımından uygunluğunu denetleyeceği hükme bağlanmıştır. Anayasa Mahkemesi içtihatlarına göre, Anayasa Mahkemesi bu denetimi yaparken Kanun Hükmünde Kararname'nin sadece Anayasa hükümlerine uygunluğu değil, aynı zamanda Kararname'nin dayanağı olan Yetki kanununu hükümlerine de uygunluğunu incelemektedir.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19"/>
          <w:lang w:eastAsia="tr-TR"/>
        </w:rPr>
        <w:t>Dava konusu 652 sayılı Kanun Hükmünde Kararname'nin dayanağı olan 6.4.2011 günlü ve 6223 sayılı Yetki Kanununda;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t>Bu Kanunun amacı, kamu hizmetlerinin düzenli, süratli, etkin, verimli ve ekonomik bir şekilde yürütülmesini sağlamak üzere;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t>a) Kamu hizmetlerinin bakanlıklar arasındaki dağılımının yeniden belirlenerek;</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t>1) Mevcut bakanlıkların birleştirilmesine veya kaldırılmasına, yeni bakanlıklar kurulmasına, anılan bakanlıkların bağlı, ilgili ve ilişkili kuruluşlarıyla hiyerarşik ilişkilerine,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lastRenderedPageBreak/>
        <w:t>2) Mevcut bağlı, ilgili ve ilişkili kuruluşların bağlılık ve ilgilerinin yeniden belirlenmesine veya bunların mevcut, birleştirilen veya yeni kurulan bakanlıklar bünyesinde hizmet birimi olarak yeniden düzenlenmesine,</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t>3) Mevcut bakanlıklar ile birleştirilen veya yeni kurulan bakanlıkların görev, yetki, teşkilat ve kadrolarının düzenlenmesine, taşrada ve yurt dışında teşkilatlanma esaslarına,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t>b)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1727C">
        <w:rPr>
          <w:rFonts w:ascii="Times New Roman" w:eastAsia="Times New Roman" w:hAnsi="Times New Roman" w:cs="Times New Roman"/>
          <w:color w:val="010000"/>
          <w:sz w:val="24"/>
          <w:szCs w:val="27"/>
          <w:lang w:eastAsia="tr-TR"/>
        </w:rPr>
        <w:t>ilişkin</w:t>
      </w:r>
      <w:proofErr w:type="gramEnd"/>
      <w:r w:rsidRPr="00B1727C">
        <w:rPr>
          <w:rFonts w:ascii="Times New Roman" w:eastAsia="Times New Roman" w:hAnsi="Times New Roman" w:cs="Times New Roman"/>
          <w:color w:val="010000"/>
          <w:sz w:val="24"/>
          <w:szCs w:val="27"/>
          <w:lang w:eastAsia="tr-TR"/>
        </w:rPr>
        <w:t xml:space="preserve"> konularda düzenlemelerde bulunmak üzere Bakanlar Kuruluna kanun hükmünde kararname çıkarma yetkisi vermektedir.</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t xml:space="preserve">Görüldüğü gibi 6.4.2011 günlü, 6223 sayılı Yetki Kanunu'nda; müeyyide uygulanması konusunda idareye Kanun Hükmünde Kararname ile herhangi bir düzenleme yapma yetkisi verilmediği açıktır. Bu durumda Yetki Kanunu'nun amacı ve kapsamı dışında kalan konularda kanun hükmünde kararname ile bir düzenleme yapılması Anayasa'nın 91. maddesi karşısında mümkün değildir. </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color w:val="010000"/>
          <w:sz w:val="24"/>
          <w:szCs w:val="27"/>
          <w:lang w:eastAsia="tr-TR"/>
        </w:rPr>
        <w:t>Açıklanan nedenle 25.8.2011 günlü, 652 sayılı Kanun Hükmünde Kararname'nin 43. maddesinin (2) numaralı fıkrasının Anayasa'nın 91. maddesine aykırı olduğu ve iptali gerektiği düşüncesiyle çoğunluk kararına katılmıyorum.</w:t>
      </w:r>
    </w:p>
    <w:p w:rsidR="00B1727C" w:rsidRPr="00B1727C" w:rsidRDefault="00B1727C" w:rsidP="00B1727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429D0" w:rsidTr="00B429D0">
        <w:trPr>
          <w:jc w:val="center"/>
        </w:trPr>
        <w:tc>
          <w:tcPr>
            <w:tcW w:w="1000" w:type="pct"/>
            <w:shd w:val="clear" w:color="auto" w:fill="auto"/>
          </w:tcPr>
          <w:p w:rsidR="00B429D0" w:rsidRDefault="00B429D0" w:rsidP="00B429D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B429D0" w:rsidRDefault="00B429D0" w:rsidP="00B429D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B429D0" w:rsidRDefault="00B429D0" w:rsidP="00B429D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B429D0" w:rsidRDefault="00B429D0" w:rsidP="00B429D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B429D0" w:rsidRDefault="00B429D0" w:rsidP="00B429D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29D0" w:rsidRPr="00B429D0" w:rsidRDefault="00B429D0" w:rsidP="00B429D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 Zehra Ayla PERKTAŞ</w:t>
            </w:r>
            <w:bookmarkStart w:id="12" w:name="_GoBack"/>
            <w:bookmarkEnd w:id="12"/>
          </w:p>
        </w:tc>
      </w:tr>
    </w:tbl>
    <w:p w:rsidR="00B1727C" w:rsidRPr="00B1727C" w:rsidRDefault="00B1727C" w:rsidP="00B429D0">
      <w:pPr>
        <w:spacing w:line="240" w:lineRule="auto"/>
        <w:ind w:left="283" w:right="283" w:firstLine="709"/>
        <w:jc w:val="both"/>
        <w:rPr>
          <w:rFonts w:ascii="Times New Roman" w:eastAsia="Times New Roman" w:hAnsi="Times New Roman" w:cs="Times New Roman"/>
          <w:color w:val="010000"/>
          <w:sz w:val="24"/>
          <w:szCs w:val="27"/>
          <w:lang w:eastAsia="tr-TR"/>
        </w:rPr>
      </w:pPr>
    </w:p>
    <w:sectPr w:rsidR="00B1727C" w:rsidRPr="00B1727C" w:rsidSect="00B1727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1FB" w:rsidRDefault="00E131FB" w:rsidP="00B1727C">
      <w:pPr>
        <w:spacing w:after="0" w:line="240" w:lineRule="auto"/>
      </w:pPr>
      <w:r>
        <w:separator/>
      </w:r>
    </w:p>
  </w:endnote>
  <w:endnote w:type="continuationSeparator" w:id="0">
    <w:p w:rsidR="00E131FB" w:rsidRDefault="00E131FB" w:rsidP="00B1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7C" w:rsidRDefault="00B1727C" w:rsidP="00B1727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1727C" w:rsidRDefault="00B1727C" w:rsidP="00B1727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7C" w:rsidRPr="00B1727C" w:rsidRDefault="00B1727C" w:rsidP="00B1727C">
    <w:pPr>
      <w:pStyle w:val="AltBilgi"/>
      <w:framePr w:wrap="around" w:vAnchor="text" w:hAnchor="margin" w:xAlign="right" w:y="1"/>
      <w:rPr>
        <w:rStyle w:val="SayfaNumaras"/>
      </w:rPr>
    </w:pPr>
    <w:r w:rsidRPr="00B1727C">
      <w:rPr>
        <w:rStyle w:val="SayfaNumaras"/>
      </w:rPr>
      <w:fldChar w:fldCharType="begin"/>
    </w:r>
    <w:r w:rsidRPr="00B1727C">
      <w:rPr>
        <w:rStyle w:val="SayfaNumaras"/>
      </w:rPr>
      <w:instrText xml:space="preserve"> PAGE </w:instrText>
    </w:r>
    <w:r w:rsidRPr="00B1727C">
      <w:rPr>
        <w:rStyle w:val="SayfaNumaras"/>
      </w:rPr>
      <w:fldChar w:fldCharType="separate"/>
    </w:r>
    <w:r w:rsidRPr="00B1727C">
      <w:rPr>
        <w:rStyle w:val="SayfaNumaras"/>
        <w:noProof/>
      </w:rPr>
      <w:t>1</w:t>
    </w:r>
    <w:r w:rsidRPr="00B1727C">
      <w:rPr>
        <w:rStyle w:val="SayfaNumaras"/>
      </w:rPr>
      <w:fldChar w:fldCharType="end"/>
    </w:r>
  </w:p>
  <w:p w:rsidR="00B1727C" w:rsidRDefault="00B1727C" w:rsidP="00B1727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1FB" w:rsidRDefault="00E131FB" w:rsidP="00B1727C">
      <w:pPr>
        <w:spacing w:after="0" w:line="240" w:lineRule="auto"/>
      </w:pPr>
      <w:r>
        <w:separator/>
      </w:r>
    </w:p>
  </w:footnote>
  <w:footnote w:type="continuationSeparator" w:id="0">
    <w:p w:rsidR="00E131FB" w:rsidRDefault="00E131FB" w:rsidP="00B17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7C" w:rsidRPr="00B1727C" w:rsidRDefault="00B1727C" w:rsidP="00B1727C">
    <w:pPr>
      <w:pStyle w:val="stBilgi"/>
      <w:rPr>
        <w:rFonts w:ascii="Times New Roman" w:hAnsi="Times New Roman" w:cs="Times New Roman"/>
        <w:b/>
        <w:sz w:val="24"/>
      </w:rPr>
    </w:pPr>
    <w:r w:rsidRPr="00B1727C">
      <w:rPr>
        <w:rFonts w:ascii="Times New Roman" w:hAnsi="Times New Roman" w:cs="Times New Roman"/>
        <w:b/>
        <w:sz w:val="24"/>
      </w:rPr>
      <w:t>Esas Sayısı:2011/123</w:t>
    </w:r>
  </w:p>
  <w:p w:rsidR="00B1727C" w:rsidRDefault="00B1727C" w:rsidP="00B1727C">
    <w:pPr>
      <w:pStyle w:val="stBilgi"/>
      <w:rPr>
        <w:rFonts w:ascii="Times New Roman" w:hAnsi="Times New Roman" w:cs="Times New Roman"/>
        <w:b/>
        <w:sz w:val="24"/>
      </w:rPr>
    </w:pPr>
    <w:r>
      <w:rPr>
        <w:rFonts w:ascii="Times New Roman" w:hAnsi="Times New Roman" w:cs="Times New Roman"/>
        <w:b/>
        <w:sz w:val="24"/>
      </w:rPr>
      <w:t>Karar Sayısı:2013/26</w:t>
    </w:r>
  </w:p>
  <w:p w:rsidR="00B1727C" w:rsidRPr="00B1727C" w:rsidRDefault="00B1727C" w:rsidP="00B1727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7C"/>
    <w:rsid w:val="003B302C"/>
    <w:rsid w:val="00B1727C"/>
    <w:rsid w:val="00B429D0"/>
    <w:rsid w:val="00E131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429F"/>
  <w15:chartTrackingRefBased/>
  <w15:docId w15:val="{679DB514-54B9-44A7-98DE-400531A3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B1727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1727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B1727C"/>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727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1727C"/>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B1727C"/>
    <w:rPr>
      <w:rFonts w:ascii="Times New Roman" w:eastAsia="Times New Roman" w:hAnsi="Times New Roman" w:cs="Times New Roman"/>
      <w:b/>
      <w:bCs/>
      <w:sz w:val="20"/>
      <w:szCs w:val="20"/>
      <w:lang w:eastAsia="tr-TR"/>
    </w:rPr>
  </w:style>
  <w:style w:type="character" w:customStyle="1" w:styleId="AltBilgiChar">
    <w:name w:val="Alt Bilgi Char"/>
    <w:basedOn w:val="VarsaylanParagrafYazTipi"/>
    <w:link w:val="AltBilgi"/>
    <w:uiPriority w:val="99"/>
    <w:rsid w:val="00B172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172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1727C"/>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172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72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727C"/>
  </w:style>
  <w:style w:type="character" w:styleId="SayfaNumaras">
    <w:name w:val="page number"/>
    <w:basedOn w:val="VarsaylanParagrafYazTipi"/>
    <w:uiPriority w:val="99"/>
    <w:semiHidden/>
    <w:unhideWhenUsed/>
    <w:rsid w:val="00B1727C"/>
  </w:style>
  <w:style w:type="table" w:styleId="TabloKlavuzu">
    <w:name w:val="Table Grid"/>
    <w:basedOn w:val="NormalTablo"/>
    <w:uiPriority w:val="59"/>
    <w:rsid w:val="00B4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57</Pages>
  <Words>23747</Words>
  <Characters>135358</Characters>
  <Application>Microsoft Office Word</Application>
  <DocSecurity>0</DocSecurity>
  <Lines>1127</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2020-06-21T13:03:00Z</dcterms:created>
  <dcterms:modified xsi:type="dcterms:W3CDTF">2020-06-21T13:18:00Z</dcterms:modified>
</cp:coreProperties>
</file>