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BF" w:rsidRPr="006F5FBF" w:rsidRDefault="006F5FBF" w:rsidP="006F5FB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OLE_LINK1"/>
      <w:bookmarkStart w:id="1" w:name="OLE_LINK2"/>
      <w:bookmarkEnd w:id="0"/>
      <w:bookmarkEnd w:id="1"/>
      <w:r w:rsidRPr="006F5FBF">
        <w:rPr>
          <w:rFonts w:ascii="Times New Roman" w:eastAsia="Times New Roman" w:hAnsi="Times New Roman" w:cs="Times New Roman"/>
          <w:b/>
          <w:bCs/>
          <w:color w:val="000000"/>
          <w:sz w:val="24"/>
          <w:szCs w:val="26"/>
          <w:lang w:eastAsia="tr-TR"/>
        </w:rPr>
        <w:t>ANAYASA MAHKEMESİ KARARI</w:t>
      </w: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5FBF">
        <w:rPr>
          <w:rFonts w:ascii="Times New Roman" w:eastAsia="Times New Roman" w:hAnsi="Times New Roman" w:cs="Times New Roman"/>
          <w:b/>
          <w:bCs/>
          <w:color w:val="000000"/>
          <w:sz w:val="24"/>
          <w:szCs w:val="26"/>
          <w:lang w:eastAsia="tr-TR"/>
        </w:rPr>
        <w:t xml:space="preserve">Esas </w:t>
      </w:r>
      <w:proofErr w:type="gramStart"/>
      <w:r w:rsidRPr="006F5FB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6F5FBF">
        <w:rPr>
          <w:rFonts w:ascii="Times New Roman" w:eastAsia="Times New Roman" w:hAnsi="Times New Roman" w:cs="Times New Roman"/>
          <w:b/>
          <w:bCs/>
          <w:color w:val="000000"/>
          <w:sz w:val="24"/>
          <w:szCs w:val="26"/>
          <w:lang w:eastAsia="tr-TR"/>
        </w:rPr>
        <w:t>: 2011</w:t>
      </w:r>
      <w:proofErr w:type="gramEnd"/>
      <w:r w:rsidRPr="006F5FBF">
        <w:rPr>
          <w:rFonts w:ascii="Times New Roman" w:eastAsia="Times New Roman" w:hAnsi="Times New Roman" w:cs="Times New Roman"/>
          <w:b/>
          <w:bCs/>
          <w:color w:val="000000"/>
          <w:sz w:val="24"/>
          <w:szCs w:val="26"/>
          <w:lang w:eastAsia="tr-TR"/>
        </w:rPr>
        <w:t>/136</w:t>
      </w:r>
    </w:p>
    <w:p w:rsidR="006F5FBF" w:rsidRPr="006F5FBF" w:rsidRDefault="006F5FBF" w:rsidP="006F5FB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5FBF">
        <w:rPr>
          <w:rFonts w:ascii="Times New Roman" w:eastAsia="Times New Roman" w:hAnsi="Times New Roman" w:cs="Times New Roman"/>
          <w:b/>
          <w:bCs/>
          <w:color w:val="000000"/>
          <w:sz w:val="24"/>
          <w:szCs w:val="26"/>
          <w:lang w:eastAsia="tr-TR"/>
        </w:rPr>
        <w:t xml:space="preserve">Karar </w:t>
      </w:r>
      <w:proofErr w:type="gramStart"/>
      <w:r w:rsidRPr="006F5FB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6F5FBF">
        <w:rPr>
          <w:rFonts w:ascii="Times New Roman" w:eastAsia="Times New Roman" w:hAnsi="Times New Roman" w:cs="Times New Roman"/>
          <w:b/>
          <w:bCs/>
          <w:color w:val="000000"/>
          <w:sz w:val="24"/>
          <w:szCs w:val="26"/>
          <w:lang w:eastAsia="tr-TR"/>
        </w:rPr>
        <w:t>: 2012</w:t>
      </w:r>
      <w:proofErr w:type="gramEnd"/>
      <w:r w:rsidRPr="006F5FBF">
        <w:rPr>
          <w:rFonts w:ascii="Times New Roman" w:eastAsia="Times New Roman" w:hAnsi="Times New Roman" w:cs="Times New Roman"/>
          <w:b/>
          <w:bCs/>
          <w:color w:val="000000"/>
          <w:sz w:val="24"/>
          <w:szCs w:val="26"/>
          <w:lang w:eastAsia="tr-TR"/>
        </w:rPr>
        <w:t>/72</w:t>
      </w:r>
    </w:p>
    <w:p w:rsidR="006F5FBF" w:rsidRPr="006F5FBF" w:rsidRDefault="006F5FBF" w:rsidP="006F5FBF">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6F5FBF">
        <w:rPr>
          <w:rFonts w:ascii="Times New Roman" w:eastAsia="Times New Roman" w:hAnsi="Times New Roman" w:cs="Times New Roman"/>
          <w:b/>
          <w:bCs/>
          <w:color w:val="000000"/>
          <w:sz w:val="24"/>
          <w:szCs w:val="26"/>
          <w:lang w:eastAsia="tr-TR"/>
        </w:rPr>
        <w:t>: 17</w:t>
      </w:r>
      <w:proofErr w:type="gramEnd"/>
      <w:r w:rsidRPr="006F5FBF">
        <w:rPr>
          <w:rFonts w:ascii="Times New Roman" w:eastAsia="Times New Roman" w:hAnsi="Times New Roman" w:cs="Times New Roman"/>
          <w:b/>
          <w:bCs/>
          <w:color w:val="000000"/>
          <w:sz w:val="24"/>
          <w:szCs w:val="26"/>
          <w:lang w:eastAsia="tr-TR"/>
        </w:rPr>
        <w:t>.5.2012</w:t>
      </w:r>
    </w:p>
    <w:p w:rsidR="006F5FBF" w:rsidRPr="006F5FBF" w:rsidRDefault="006F5FBF" w:rsidP="006F5FB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5FBF">
        <w:rPr>
          <w:rFonts w:ascii="Times New Roman" w:eastAsia="Times New Roman" w:hAnsi="Times New Roman" w:cs="Times New Roman"/>
          <w:b/>
          <w:bCs/>
          <w:color w:val="000000"/>
          <w:sz w:val="24"/>
          <w:szCs w:val="26"/>
          <w:lang w:eastAsia="tr-TR"/>
        </w:rPr>
        <w:t>R.G. Tarih-</w:t>
      </w:r>
      <w:proofErr w:type="gramStart"/>
      <w:r w:rsidRPr="006F5FBF">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6F5FBF">
        <w:rPr>
          <w:rFonts w:ascii="Times New Roman" w:eastAsia="Times New Roman" w:hAnsi="Times New Roman" w:cs="Times New Roman"/>
          <w:b/>
          <w:bCs/>
          <w:color w:val="000000"/>
          <w:sz w:val="24"/>
          <w:szCs w:val="26"/>
          <w:lang w:eastAsia="tr-TR"/>
        </w:rPr>
        <w:t>: 26</w:t>
      </w:r>
      <w:proofErr w:type="gramEnd"/>
      <w:r w:rsidRPr="006F5FBF">
        <w:rPr>
          <w:rFonts w:ascii="Times New Roman" w:eastAsia="Times New Roman" w:hAnsi="Times New Roman" w:cs="Times New Roman"/>
          <w:b/>
          <w:bCs/>
          <w:color w:val="000000"/>
          <w:sz w:val="24"/>
          <w:szCs w:val="26"/>
          <w:lang w:eastAsia="tr-TR"/>
        </w:rPr>
        <w:t>.06.2012-28335</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 xml:space="preserve">İTİRAZ YOLUNA </w:t>
      </w:r>
      <w:proofErr w:type="gramStart"/>
      <w:r w:rsidRPr="006F5FBF">
        <w:rPr>
          <w:rFonts w:ascii="Times New Roman" w:eastAsia="Times New Roman" w:hAnsi="Times New Roman" w:cs="Times New Roman"/>
          <w:b/>
          <w:bCs/>
          <w:color w:val="000000"/>
          <w:sz w:val="24"/>
          <w:szCs w:val="26"/>
          <w:lang w:eastAsia="tr-TR"/>
        </w:rPr>
        <w:t>BAŞVURAN : </w:t>
      </w:r>
      <w:r w:rsidRPr="006F5FBF">
        <w:rPr>
          <w:rFonts w:ascii="Times New Roman" w:eastAsia="Times New Roman" w:hAnsi="Times New Roman" w:cs="Times New Roman"/>
          <w:color w:val="000000"/>
          <w:sz w:val="24"/>
          <w:szCs w:val="26"/>
          <w:lang w:eastAsia="tr-TR"/>
        </w:rPr>
        <w:t>Kestel</w:t>
      </w:r>
      <w:proofErr w:type="gramEnd"/>
      <w:r w:rsidRPr="006F5FBF">
        <w:rPr>
          <w:rFonts w:ascii="Times New Roman" w:eastAsia="Times New Roman" w:hAnsi="Times New Roman" w:cs="Times New Roman"/>
          <w:color w:val="000000"/>
          <w:sz w:val="24"/>
          <w:szCs w:val="26"/>
          <w:lang w:eastAsia="tr-TR"/>
        </w:rPr>
        <w:t> Asliye Hukuk Mahkemesi (Aile Mahkemesi Sıfatıyla)</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İTİRAZIN KONUSU :</w:t>
      </w:r>
      <w:r w:rsidRPr="006F5FBF">
        <w:rPr>
          <w:rFonts w:ascii="Times New Roman" w:eastAsia="Times New Roman" w:hAnsi="Times New Roman" w:cs="Times New Roman"/>
          <w:color w:val="000000"/>
          <w:sz w:val="24"/>
          <w:szCs w:val="26"/>
          <w:lang w:eastAsia="tr-TR"/>
        </w:rPr>
        <w:t> 22.11.2001 günlü, 4721 sayılı Türk Medenî Kanunu'nun 175. maddesinin birinci fıkrasında yer alan ''süresiz olarak'' ibaresinin Anayasa'nın 2</w:t>
      </w:r>
      <w:proofErr w:type="gramStart"/>
      <w:r w:rsidRPr="006F5FBF">
        <w:rPr>
          <w:rFonts w:ascii="Times New Roman" w:eastAsia="Times New Roman" w:hAnsi="Times New Roman" w:cs="Times New Roman"/>
          <w:color w:val="000000"/>
          <w:sz w:val="24"/>
          <w:szCs w:val="26"/>
          <w:lang w:eastAsia="tr-TR"/>
        </w:rPr>
        <w:t>.,</w:t>
      </w:r>
      <w:proofErr w:type="gramEnd"/>
      <w:r w:rsidRPr="006F5FBF">
        <w:rPr>
          <w:rFonts w:ascii="Times New Roman" w:eastAsia="Times New Roman" w:hAnsi="Times New Roman" w:cs="Times New Roman"/>
          <w:color w:val="000000"/>
          <w:sz w:val="24"/>
          <w:szCs w:val="26"/>
          <w:lang w:eastAsia="tr-TR"/>
        </w:rPr>
        <w:t xml:space="preserve"> 10. ve 41. maddelerine aykırılığı savıyla iptali istemidir.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I- OLAY</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Daha önce davalı lehine hükmedilen yoksulluk nafakasının iptali ile tamamen kaldırılması talebiyle açılan davada itiraz konusu kuralda yer alan ''süresiz olarak'' ibaresinin Anayasa'ya aykırı olduğu kanısına varan Mahkeme, iptali için başvurmuştur.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III- YASA METİNLERİ</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A- İtiraz Konusu Yasa Kuralı</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22.11.2001 günlü, 4721 sayılı Türk Medenî Kanunu'nun itiraz konusu ibareyi de içeren 'Yoksulluk Nafakası' başlıklı 175. maddesi şöyledir: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'Boşanma yüzünden yoksulluğa düşecek taraf, kusuru daha ağır olmamak koşuluyla geçimi için diğer taraftan mali gücü oranında </w:t>
      </w:r>
      <w:r w:rsidRPr="006F5FBF">
        <w:rPr>
          <w:rFonts w:ascii="Times New Roman" w:eastAsia="Times New Roman" w:hAnsi="Times New Roman" w:cs="Times New Roman"/>
          <w:i/>
          <w:iCs/>
          <w:color w:val="000000"/>
          <w:sz w:val="24"/>
          <w:szCs w:val="26"/>
          <w:lang w:eastAsia="tr-TR"/>
        </w:rPr>
        <w:t>süresiz olarak</w:t>
      </w:r>
      <w:r w:rsidRPr="006F5FBF">
        <w:rPr>
          <w:rFonts w:ascii="Times New Roman" w:eastAsia="Times New Roman" w:hAnsi="Times New Roman" w:cs="Times New Roman"/>
          <w:color w:val="000000"/>
          <w:sz w:val="24"/>
          <w:szCs w:val="26"/>
          <w:lang w:eastAsia="tr-TR"/>
        </w:rPr>
        <w:t> nafaka isteyebilir.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Nafaka yükümlüsünün kusuru aranmaz.'</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B- Dayanılan Anayasa Kuralları</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Başvuru kararında, Anayasa'nın 2</w:t>
      </w:r>
      <w:proofErr w:type="gramStart"/>
      <w:r w:rsidRPr="006F5FBF">
        <w:rPr>
          <w:rFonts w:ascii="Times New Roman" w:eastAsia="Times New Roman" w:hAnsi="Times New Roman" w:cs="Times New Roman"/>
          <w:color w:val="000000"/>
          <w:sz w:val="24"/>
          <w:szCs w:val="26"/>
          <w:lang w:eastAsia="tr-TR"/>
        </w:rPr>
        <w:t>.,</w:t>
      </w:r>
      <w:proofErr w:type="gramEnd"/>
      <w:r w:rsidRPr="006F5FBF">
        <w:rPr>
          <w:rFonts w:ascii="Times New Roman" w:eastAsia="Times New Roman" w:hAnsi="Times New Roman" w:cs="Times New Roman"/>
          <w:color w:val="000000"/>
          <w:sz w:val="24"/>
          <w:szCs w:val="26"/>
          <w:lang w:eastAsia="tr-TR"/>
        </w:rPr>
        <w:t xml:space="preserve"> 10. ve 41. maddelerine dayanılmıştır.</w:t>
      </w: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IV- İLK İNCELEME</w:t>
      </w:r>
    </w:p>
    <w:p w:rsidR="006F5FBF" w:rsidRP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5FBF">
        <w:rPr>
          <w:rFonts w:ascii="Times New Roman" w:eastAsia="Times New Roman" w:hAnsi="Times New Roman" w:cs="Times New Roman"/>
          <w:color w:val="000000"/>
          <w:sz w:val="24"/>
          <w:szCs w:val="26"/>
          <w:lang w:eastAsia="tr-TR"/>
        </w:rPr>
        <w:t xml:space="preserve">Anayasa Mahkemesi </w:t>
      </w:r>
      <w:proofErr w:type="spellStart"/>
      <w:r w:rsidRPr="006F5FBF">
        <w:rPr>
          <w:rFonts w:ascii="Times New Roman" w:eastAsia="Times New Roman" w:hAnsi="Times New Roman" w:cs="Times New Roman"/>
          <w:color w:val="000000"/>
          <w:sz w:val="24"/>
          <w:szCs w:val="26"/>
          <w:lang w:eastAsia="tr-TR"/>
        </w:rPr>
        <w:t>İçtüzüğü'nün</w:t>
      </w:r>
      <w:proofErr w:type="spellEnd"/>
      <w:r w:rsidRPr="006F5FBF">
        <w:rPr>
          <w:rFonts w:ascii="Times New Roman" w:eastAsia="Times New Roman" w:hAnsi="Times New Roman" w:cs="Times New Roman"/>
          <w:color w:val="000000"/>
          <w:sz w:val="24"/>
          <w:szCs w:val="26"/>
          <w:lang w:eastAsia="tr-TR"/>
        </w:rPr>
        <w:t xml:space="preserve"> 8. maddesi uyarınca, </w:t>
      </w:r>
      <w:proofErr w:type="spellStart"/>
      <w:r w:rsidRPr="006F5FBF">
        <w:rPr>
          <w:rFonts w:ascii="Times New Roman" w:eastAsia="Times New Roman" w:hAnsi="Times New Roman" w:cs="Times New Roman"/>
          <w:color w:val="000000"/>
          <w:sz w:val="24"/>
          <w:szCs w:val="26"/>
          <w:lang w:eastAsia="tr-TR"/>
        </w:rPr>
        <w:t>Serruh</w:t>
      </w:r>
      <w:proofErr w:type="spellEnd"/>
      <w:r w:rsidRPr="006F5FBF">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6F5FBF">
        <w:rPr>
          <w:rFonts w:ascii="Times New Roman" w:eastAsia="Times New Roman" w:hAnsi="Times New Roman" w:cs="Times New Roman"/>
          <w:color w:val="000000"/>
          <w:sz w:val="24"/>
          <w:szCs w:val="26"/>
          <w:lang w:eastAsia="tr-TR"/>
        </w:rPr>
        <w:t>Alifeyyaz</w:t>
      </w:r>
      <w:proofErr w:type="spellEnd"/>
      <w:r w:rsidRPr="006F5FBF">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F5FBF">
        <w:rPr>
          <w:rFonts w:ascii="Times New Roman" w:eastAsia="Times New Roman" w:hAnsi="Times New Roman" w:cs="Times New Roman"/>
          <w:color w:val="000000"/>
          <w:sz w:val="24"/>
          <w:szCs w:val="26"/>
          <w:lang w:eastAsia="tr-TR"/>
        </w:rPr>
        <w:t>Hicabi</w:t>
      </w:r>
      <w:proofErr w:type="spellEnd"/>
      <w:r w:rsidRPr="006F5FBF">
        <w:rPr>
          <w:rFonts w:ascii="Times New Roman" w:eastAsia="Times New Roman" w:hAnsi="Times New Roman" w:cs="Times New Roman"/>
          <w:color w:val="000000"/>
          <w:sz w:val="24"/>
          <w:szCs w:val="26"/>
          <w:lang w:eastAsia="tr-TR"/>
        </w:rPr>
        <w:t xml:space="preserve"> DURSUN, Celal Mümtaz AKINCI, Erdal </w:t>
      </w:r>
      <w:proofErr w:type="spellStart"/>
      <w:r w:rsidRPr="006F5FBF">
        <w:rPr>
          <w:rFonts w:ascii="Times New Roman" w:eastAsia="Times New Roman" w:hAnsi="Times New Roman" w:cs="Times New Roman"/>
          <w:color w:val="000000"/>
          <w:sz w:val="24"/>
          <w:szCs w:val="26"/>
          <w:lang w:eastAsia="tr-TR"/>
        </w:rPr>
        <w:t>TERCAN'ın</w:t>
      </w:r>
      <w:proofErr w:type="spellEnd"/>
      <w:r w:rsidRPr="006F5FBF">
        <w:rPr>
          <w:rFonts w:ascii="Times New Roman" w:eastAsia="Times New Roman" w:hAnsi="Times New Roman" w:cs="Times New Roman"/>
          <w:color w:val="000000"/>
          <w:sz w:val="24"/>
          <w:szCs w:val="26"/>
          <w:lang w:eastAsia="tr-TR"/>
        </w:rPr>
        <w:t xml:space="preserve"> katılımlarıyla 12.1.2012 günü yapılan ilk inceleme toplantısında, dosyada eksiklik bulunmadığından, 22.11.2001 günlü, 4721 sayılı Türk Medenî Kanunu'nun 175. maddesinin birinci fıkrasında yer alan ''süresiz olarak'' ibaresinin esasının incelenmesine, oybirliğiyle karar verilmiştir.</w:t>
      </w:r>
      <w:proofErr w:type="gramEnd"/>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lastRenderedPageBreak/>
        <w:t>V- ESASIN İNCELENMESİ</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Başvuru kararında, itiraz konusu ''süresiz olarak'' ibaresi nedeni ile boşanma neticesinde eşlerden birinin diğeri lehine ömür boyu sürecek bir mali yükümlülük altına girdiği, nafakaya hangi hallerde hükmedileceğinin, hangi hallerde kaldırılacağının ve tarafların ekonomik koşullarının ne şekilde dikkate alınacağının yasada açıkça belirtilmemiş olduğu, yoksulluk nafakasının boşanan eşlerin yeniden evlenmelerini engelleyici niteliği bulunduğu belirtilerek, kuralın, Anayasa'nın 2</w:t>
      </w:r>
      <w:proofErr w:type="gramStart"/>
      <w:r w:rsidRPr="006F5FBF">
        <w:rPr>
          <w:rFonts w:ascii="Times New Roman" w:eastAsia="Times New Roman" w:hAnsi="Times New Roman" w:cs="Times New Roman"/>
          <w:color w:val="000000"/>
          <w:sz w:val="24"/>
          <w:szCs w:val="26"/>
          <w:lang w:eastAsia="tr-TR"/>
        </w:rPr>
        <w:t>.,</w:t>
      </w:r>
      <w:proofErr w:type="gramEnd"/>
      <w:r w:rsidRPr="006F5FBF">
        <w:rPr>
          <w:rFonts w:ascii="Times New Roman" w:eastAsia="Times New Roman" w:hAnsi="Times New Roman" w:cs="Times New Roman"/>
          <w:color w:val="000000"/>
          <w:sz w:val="24"/>
          <w:szCs w:val="26"/>
          <w:lang w:eastAsia="tr-TR"/>
        </w:rPr>
        <w:t xml:space="preserve"> 10. ve 41. maddelerine aykırı olduğu ileri sürülmüştür.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Anayasa'nın 2. maddesinde yer alan 'sosyal </w:t>
      </w:r>
      <w:bookmarkStart w:id="2" w:name="hit14"/>
      <w:bookmarkEnd w:id="2"/>
      <w:r w:rsidRPr="006F5FBF">
        <w:rPr>
          <w:rFonts w:ascii="Times New Roman" w:eastAsia="Times New Roman" w:hAnsi="Times New Roman" w:cs="Times New Roman"/>
          <w:color w:val="000000"/>
          <w:sz w:val="24"/>
          <w:szCs w:val="26"/>
          <w:lang w:eastAsia="tr-TR"/>
        </w:rPr>
        <w:t>hukuk </w:t>
      </w:r>
      <w:bookmarkStart w:id="3" w:name="hit15"/>
      <w:bookmarkEnd w:id="3"/>
      <w:r w:rsidRPr="006F5FBF">
        <w:rPr>
          <w:rFonts w:ascii="Times New Roman" w:eastAsia="Times New Roman" w:hAnsi="Times New Roman" w:cs="Times New Roman"/>
          <w:color w:val="000000"/>
          <w:sz w:val="24"/>
          <w:szCs w:val="26"/>
          <w:lang w:eastAsia="tr-TR"/>
        </w:rPr>
        <w:t xml:space="preserve">devleti', vatandaşlarına asgari bir yaşama düzeyi sağlamayı kendisine görev bilen ve bu yüzden devletin sosyal ve ekonomik yaşama aktif müdahalesini meşru ve gerekli gören bir anlayışı ifade eder.  Vatandaşların sosyal durumlarıyla ilgilenen sosyal hukuk devleti, 'insan </w:t>
      </w:r>
      <w:proofErr w:type="spellStart"/>
      <w:r w:rsidRPr="006F5FBF">
        <w:rPr>
          <w:rFonts w:ascii="Times New Roman" w:eastAsia="Times New Roman" w:hAnsi="Times New Roman" w:cs="Times New Roman"/>
          <w:color w:val="000000"/>
          <w:sz w:val="24"/>
          <w:szCs w:val="26"/>
          <w:lang w:eastAsia="tr-TR"/>
        </w:rPr>
        <w:t>onuru'nun</w:t>
      </w:r>
      <w:proofErr w:type="spellEnd"/>
      <w:r w:rsidRPr="006F5FBF">
        <w:rPr>
          <w:rFonts w:ascii="Times New Roman" w:eastAsia="Times New Roman" w:hAnsi="Times New Roman" w:cs="Times New Roman"/>
          <w:color w:val="000000"/>
          <w:sz w:val="24"/>
          <w:szCs w:val="26"/>
          <w:lang w:eastAsia="tr-TR"/>
        </w:rPr>
        <w:t xml:space="preserve"> korunmasını amaçlar ve bunun için sosyal adaleti sağlamaya çalışır. Sosyal hukuk devleti, kişi ve toplum yararı arasında denge kuran, toplumsal dayanışmayı üst düzeyde gerçekleştiren, güçsüzleri güçlüler karşısında koruyarak eşitliği, sosyal adaleti sağlayan ve toplumsal dengeleri gözeten devlettir.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5FBF">
        <w:rPr>
          <w:rFonts w:ascii="Times New Roman" w:eastAsia="Times New Roman" w:hAnsi="Times New Roman" w:cs="Times New Roman"/>
          <w:color w:val="000000"/>
          <w:sz w:val="24"/>
          <w:szCs w:val="26"/>
          <w:lang w:eastAsia="tr-TR"/>
        </w:rPr>
        <w:t xml:space="preserve">4721 sayılı Türk Medenî Kanunu'nun 175. maddesine göre yoksulluk nafakasına hükmedilebilmesi için boşanmaya hükmedilmiş olması, nafaka talep eden eşin boşanma yüzünden yoksulluğa düşmüş ya da düşecek olması, diğer eşle eşit kusurlu veya diğer eşe nazaran daha az kusurlu veya boşanmaya neden olan olaylarda tamamen kusursuz olması ve nafaka talep edilen eşin nafaka ödeyebilecek ekonomik gücünün bulunması gerekir. </w:t>
      </w:r>
      <w:proofErr w:type="gramEnd"/>
      <w:r w:rsidRPr="006F5FBF">
        <w:rPr>
          <w:rFonts w:ascii="Times New Roman" w:eastAsia="Times New Roman" w:hAnsi="Times New Roman" w:cs="Times New Roman"/>
          <w:color w:val="000000"/>
          <w:sz w:val="24"/>
          <w:szCs w:val="26"/>
          <w:lang w:eastAsia="tr-TR"/>
        </w:rPr>
        <w:t>Nafaka yükümlüsünün kusuru aranmaz.</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5FBF">
        <w:rPr>
          <w:rFonts w:ascii="Times New Roman" w:eastAsia="Times New Roman" w:hAnsi="Times New Roman" w:cs="Times New Roman"/>
          <w:color w:val="000000"/>
          <w:sz w:val="24"/>
          <w:szCs w:val="26"/>
          <w:lang w:eastAsia="tr-TR"/>
        </w:rPr>
        <w:t xml:space="preserve">Boşanma nedeniyle yoksulluğa düşecek eş, kusuru daha ağır olmamak şartıyla geçimi için diğer eşten mali gücü oranında ve 4721 sayılı Türk Medenî Kanunu'nun 176. maddesinde sayılan yoksulluk nafakasının kaldırılmasına ilişkin şartlar gerçekleşmediği müddetçe,  herhangi bir süre sınırı olmaksızın nafaka isteyebilecektir.176. maddenin üçüncü fıkrası uyarınca, yoksulluk nafakası, nafaka alacaklısının evlenmesi ya da taraflardan birisinin ölümü halinde kendiliğinden, alacaklının evlenmeden fiilen evli gibi yaşaması, yoksulluğun ortadan kalkması ya da haysiyetsiz hayat sürmesi, nafaka yükümlüsünün ödeme gücünün tamamen </w:t>
      </w:r>
      <w:proofErr w:type="spellStart"/>
      <w:r w:rsidRPr="006F5FBF">
        <w:rPr>
          <w:rFonts w:ascii="Times New Roman" w:eastAsia="Times New Roman" w:hAnsi="Times New Roman" w:cs="Times New Roman"/>
          <w:color w:val="000000"/>
          <w:sz w:val="24"/>
          <w:szCs w:val="26"/>
          <w:lang w:eastAsia="tr-TR"/>
        </w:rPr>
        <w:t>yitirilmesidurumlarında</w:t>
      </w:r>
      <w:proofErr w:type="spellEnd"/>
      <w:r w:rsidRPr="006F5FBF">
        <w:rPr>
          <w:rFonts w:ascii="Times New Roman" w:eastAsia="Times New Roman" w:hAnsi="Times New Roman" w:cs="Times New Roman"/>
          <w:color w:val="000000"/>
          <w:sz w:val="24"/>
          <w:szCs w:val="26"/>
          <w:lang w:eastAsia="tr-TR"/>
        </w:rPr>
        <w:t xml:space="preserve"> ise mahkeme kararıyla ortadan kalkmaktadır.</w:t>
      </w:r>
      <w:proofErr w:type="gramEnd"/>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İtiraz konusu 'süresiz olarak' ibaresi, nafaka alacaklısının her zaman ölünceye kadar yoksulluk nafakası alacağı anlamına gelmemektedir. Kanun koyucunun 4721 sayılı Türk Medenî Kanunu'nun 175. </w:t>
      </w:r>
      <w:proofErr w:type="spellStart"/>
      <w:r w:rsidRPr="006F5FBF">
        <w:rPr>
          <w:rFonts w:ascii="Times New Roman" w:eastAsia="Times New Roman" w:hAnsi="Times New Roman" w:cs="Times New Roman"/>
          <w:color w:val="000000"/>
          <w:sz w:val="24"/>
          <w:szCs w:val="26"/>
          <w:lang w:eastAsia="tr-TR"/>
        </w:rPr>
        <w:t>maddesinde'süresiz</w:t>
      </w:r>
      <w:proofErr w:type="spellEnd"/>
      <w:r w:rsidRPr="006F5FBF">
        <w:rPr>
          <w:rFonts w:ascii="Times New Roman" w:eastAsia="Times New Roman" w:hAnsi="Times New Roman" w:cs="Times New Roman"/>
          <w:color w:val="000000"/>
          <w:sz w:val="24"/>
          <w:szCs w:val="26"/>
          <w:lang w:eastAsia="tr-TR"/>
        </w:rPr>
        <w:t xml:space="preserve"> olarak'  ibaresine yer vermesinin amacı, boşanmadan dolayı yoksulluğa düşecek olan eşin diğer eş tarafından, şartları bulunduğu sürece ekonomik yönden desteklenmesi ve asgari yaşam gereksinimlerinin karşılanmasıdır.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Evlilik birliğinde eşler arasında geçerli olan dayanışma ve yardımlaşma yükümlülüğünün, evlilik birliğinin sona ermesinden sonra da kısmen devamı niteliğinde olan yoksulluk nafakasının özünde, </w:t>
      </w:r>
      <w:proofErr w:type="spellStart"/>
      <w:r w:rsidRPr="006F5FBF">
        <w:rPr>
          <w:rFonts w:ascii="Times New Roman" w:eastAsia="Times New Roman" w:hAnsi="Times New Roman" w:cs="Times New Roman"/>
          <w:color w:val="000000"/>
          <w:sz w:val="24"/>
          <w:szCs w:val="26"/>
          <w:lang w:eastAsia="tr-TR"/>
        </w:rPr>
        <w:t>ahlâki</w:t>
      </w:r>
      <w:proofErr w:type="spellEnd"/>
      <w:r w:rsidRPr="006F5FBF">
        <w:rPr>
          <w:rFonts w:ascii="Times New Roman" w:eastAsia="Times New Roman" w:hAnsi="Times New Roman" w:cs="Times New Roman"/>
          <w:color w:val="000000"/>
          <w:sz w:val="24"/>
          <w:szCs w:val="26"/>
          <w:lang w:eastAsia="tr-TR"/>
        </w:rPr>
        <w:t xml:space="preserve"> değerler ve sosyal dayanışma düşüncesi yer almaktadır. Yoksulluk nafakasının amacı nafaka alacaklısını zenginleştirmek değildir. Yoksulluk nafakasıyla, boşanma sonucunda yoksulluk içine düşen eşin asgari yaşam gereksinimlerinin karşılanması düşünülmüştür. Yoksulluk nafakasına hükmedilebilmesi için nafaka talep eden </w:t>
      </w:r>
      <w:r w:rsidRPr="006F5FBF">
        <w:rPr>
          <w:rFonts w:ascii="Times New Roman" w:eastAsia="Times New Roman" w:hAnsi="Times New Roman" w:cs="Times New Roman"/>
          <w:color w:val="000000"/>
          <w:sz w:val="24"/>
          <w:szCs w:val="26"/>
          <w:lang w:eastAsia="tr-TR"/>
        </w:rPr>
        <w:lastRenderedPageBreak/>
        <w:t>eşin boşanma nedeniyle yoksulluğa düşecek olmasının yanı sıra, nafaka talep edilen eşin de nafaka ödeyebilecek ekonomik gücünün bulunması gerekmektedir.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İtiraz konusu kuralda, boşanma sebebiyle yoksulluğa düşen eşi korumak için diğer eşin, koşulları bulunduğu sürece, herhangi bir süre sınırı olmaksızın yoksulluk nafakası vermesi düzenlenmiş olup bu yükümlülüğün sosyal hukuk devleti ilkesinin gereği olarak getirildiği kuşkusuzdur.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Kuralın Anayasa'nın 10. ve 41. maddesi ile ilgisi görülmemiştir.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VI- SONUÇ</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22.11.2001 günlü, 4721 sayılı Türk Medenî Kanunu'nun 175. maddesinin birinci fıkrasında yer alan ''süresiz olarak'' ibaresinin Anayasa'ya aykırı olmadığına ve itirazın REDDİNE, </w:t>
      </w:r>
      <w:proofErr w:type="spellStart"/>
      <w:r w:rsidRPr="006F5FBF">
        <w:rPr>
          <w:rFonts w:ascii="Times New Roman" w:eastAsia="Times New Roman" w:hAnsi="Times New Roman" w:cs="Times New Roman"/>
          <w:color w:val="000000"/>
          <w:sz w:val="24"/>
          <w:szCs w:val="26"/>
          <w:lang w:eastAsia="tr-TR"/>
        </w:rPr>
        <w:t>Hicabi</w:t>
      </w:r>
      <w:proofErr w:type="spellEnd"/>
      <w:r w:rsidRPr="006F5FBF">
        <w:rPr>
          <w:rFonts w:ascii="Times New Roman" w:eastAsia="Times New Roman" w:hAnsi="Times New Roman" w:cs="Times New Roman"/>
          <w:color w:val="000000"/>
          <w:sz w:val="24"/>
          <w:szCs w:val="26"/>
          <w:lang w:eastAsia="tr-TR"/>
        </w:rPr>
        <w:t xml:space="preserve"> </w:t>
      </w:r>
      <w:proofErr w:type="spellStart"/>
      <w:r w:rsidRPr="006F5FBF">
        <w:rPr>
          <w:rFonts w:ascii="Times New Roman" w:eastAsia="Times New Roman" w:hAnsi="Times New Roman" w:cs="Times New Roman"/>
          <w:color w:val="000000"/>
          <w:sz w:val="24"/>
          <w:szCs w:val="26"/>
          <w:lang w:eastAsia="tr-TR"/>
        </w:rPr>
        <w:t>DURSUN'un</w:t>
      </w:r>
      <w:proofErr w:type="spellEnd"/>
      <w:r w:rsidRPr="006F5FBF">
        <w:rPr>
          <w:rFonts w:ascii="Times New Roman" w:eastAsia="Times New Roman" w:hAnsi="Times New Roman" w:cs="Times New Roman"/>
          <w:color w:val="000000"/>
          <w:sz w:val="24"/>
          <w:szCs w:val="26"/>
          <w:lang w:eastAsia="tr-TR"/>
        </w:rPr>
        <w:t xml:space="preserve"> </w:t>
      </w:r>
      <w:proofErr w:type="spellStart"/>
      <w:r w:rsidRPr="006F5FBF">
        <w:rPr>
          <w:rFonts w:ascii="Times New Roman" w:eastAsia="Times New Roman" w:hAnsi="Times New Roman" w:cs="Times New Roman"/>
          <w:color w:val="000000"/>
          <w:sz w:val="24"/>
          <w:szCs w:val="26"/>
          <w:lang w:eastAsia="tr-TR"/>
        </w:rPr>
        <w:t>karşıoyu</w:t>
      </w:r>
      <w:proofErr w:type="spellEnd"/>
      <w:r w:rsidRPr="006F5FBF">
        <w:rPr>
          <w:rFonts w:ascii="Times New Roman" w:eastAsia="Times New Roman" w:hAnsi="Times New Roman" w:cs="Times New Roman"/>
          <w:color w:val="000000"/>
          <w:sz w:val="24"/>
          <w:szCs w:val="26"/>
          <w:lang w:eastAsia="tr-TR"/>
        </w:rPr>
        <w:t xml:space="preserve"> ve OYÇOKLUĞUYLA,</w:t>
      </w:r>
      <w:r w:rsidRPr="006F5FBF">
        <w:rPr>
          <w:rFonts w:ascii="Times New Roman" w:eastAsia="Times New Roman" w:hAnsi="Times New Roman" w:cs="Times New Roman"/>
          <w:b/>
          <w:bCs/>
          <w:color w:val="000000"/>
          <w:sz w:val="24"/>
          <w:szCs w:val="26"/>
          <w:lang w:eastAsia="tr-TR"/>
        </w:rPr>
        <w:t> </w:t>
      </w:r>
      <w:r w:rsidRPr="006F5FBF">
        <w:rPr>
          <w:rFonts w:ascii="Times New Roman" w:eastAsia="Times New Roman" w:hAnsi="Times New Roman" w:cs="Times New Roman"/>
          <w:color w:val="000000"/>
          <w:sz w:val="24"/>
          <w:szCs w:val="26"/>
          <w:lang w:eastAsia="tr-TR"/>
        </w:rPr>
        <w:t>17.5.2012 gününde karar verildi.</w:t>
      </w:r>
    </w:p>
    <w:p w:rsidR="006F5FBF" w:rsidRP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5FBF" w:rsidRPr="006F5FBF" w:rsidTr="006F5FBF">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Başkan</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Başkanvekili</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F5FBF">
              <w:rPr>
                <w:rFonts w:ascii="Times New Roman" w:eastAsia="Times New Roman" w:hAnsi="Times New Roman" w:cs="Times New Roman"/>
                <w:color w:val="000000"/>
                <w:sz w:val="24"/>
                <w:szCs w:val="26"/>
                <w:lang w:eastAsia="tr-TR"/>
              </w:rPr>
              <w:t>Serruh</w:t>
            </w:r>
            <w:proofErr w:type="spellEnd"/>
            <w:r w:rsidRPr="006F5FB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Başkanvekili</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Alparslan ALTAN</w:t>
            </w:r>
          </w:p>
        </w:tc>
      </w:tr>
    </w:tbl>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5FBF" w:rsidRPr="006F5FBF" w:rsidTr="006F5FBF">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Serdar ÖZGÜLDÜR</w:t>
            </w:r>
          </w:p>
        </w:tc>
      </w:tr>
    </w:tbl>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5FBF" w:rsidRPr="006F5FBF" w:rsidTr="006F5FBF">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lastRenderedPageBreak/>
              <w:t xml:space="preserve">Osman </w:t>
            </w:r>
            <w:proofErr w:type="spellStart"/>
            <w:r w:rsidRPr="006F5FBF">
              <w:rPr>
                <w:rFonts w:ascii="Times New Roman" w:eastAsia="Times New Roman" w:hAnsi="Times New Roman" w:cs="Times New Roman"/>
                <w:color w:val="000000"/>
                <w:sz w:val="24"/>
                <w:szCs w:val="26"/>
                <w:lang w:eastAsia="tr-TR"/>
              </w:rPr>
              <w:t>Alifeyyaz</w:t>
            </w:r>
            <w:proofErr w:type="spellEnd"/>
            <w:r w:rsidRPr="006F5FB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lastRenderedPageBreak/>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lastRenderedPageBreak/>
              <w:t>Zehra Ayla PERKTAŞ</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lastRenderedPageBreak/>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lastRenderedPageBreak/>
              <w:t>Recep KÖMÜRCÜ</w:t>
            </w:r>
          </w:p>
        </w:tc>
      </w:tr>
    </w:tbl>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lastRenderedPageBreak/>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5FBF" w:rsidRPr="006F5FBF" w:rsidTr="006F5FBF">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Nuri NECİPOĞLU</w:t>
            </w:r>
          </w:p>
        </w:tc>
      </w:tr>
    </w:tbl>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5FBF" w:rsidRPr="006F5FBF" w:rsidTr="006F5FBF">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F5FBF">
              <w:rPr>
                <w:rFonts w:ascii="Times New Roman" w:eastAsia="Times New Roman" w:hAnsi="Times New Roman" w:cs="Times New Roman"/>
                <w:color w:val="000000"/>
                <w:sz w:val="24"/>
                <w:szCs w:val="26"/>
                <w:lang w:eastAsia="tr-TR"/>
              </w:rPr>
              <w:t>Hicabi</w:t>
            </w:r>
            <w:proofErr w:type="spellEnd"/>
            <w:r w:rsidRPr="006F5FB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Erdal TERCAN</w:t>
            </w:r>
          </w:p>
        </w:tc>
      </w:tr>
    </w:tbl>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P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F5FBF" w:rsidRPr="006F5FBF" w:rsidTr="006F5FBF">
        <w:tc>
          <w:tcPr>
            <w:tcW w:w="2500"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6F5F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Zühtü ARSLAN</w:t>
            </w:r>
          </w:p>
        </w:tc>
      </w:tr>
    </w:tbl>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6F5FBF" w:rsidRDefault="006F5FBF" w:rsidP="006F5FB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6F5FBF" w:rsidRDefault="006F5FBF" w:rsidP="006F5FB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6F5FBF" w:rsidRDefault="006F5FBF" w:rsidP="006F5F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6"/>
          <w:lang w:eastAsia="tr-TR"/>
        </w:rPr>
        <w:t>KARŞI OY YAZISI</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6F5FBF">
        <w:rPr>
          <w:rFonts w:ascii="Times New Roman" w:eastAsia="Times New Roman" w:hAnsi="Times New Roman" w:cs="Times New Roman"/>
          <w:color w:val="000000"/>
          <w:sz w:val="24"/>
          <w:szCs w:val="26"/>
          <w:lang w:eastAsia="tr-TR"/>
        </w:rPr>
        <w:t>İtirazen</w:t>
      </w:r>
      <w:proofErr w:type="spellEnd"/>
      <w:r w:rsidRPr="006F5FBF">
        <w:rPr>
          <w:rFonts w:ascii="Times New Roman" w:eastAsia="Times New Roman" w:hAnsi="Times New Roman" w:cs="Times New Roman"/>
          <w:color w:val="000000"/>
          <w:sz w:val="24"/>
          <w:szCs w:val="26"/>
          <w:lang w:eastAsia="tr-TR"/>
        </w:rPr>
        <w:t xml:space="preserve"> iptal başvurusunda bulunan mahkeme, 4721 sayılı Türk Medenî Kanunu'nun yoksulluk nafakası ile ilgili 175. maddesinin birinci fıkrasında yer alan ''süresiz olarak'' ibaresinin Anayasa'nın 2</w:t>
      </w:r>
      <w:proofErr w:type="gramStart"/>
      <w:r w:rsidRPr="006F5FBF">
        <w:rPr>
          <w:rFonts w:ascii="Times New Roman" w:eastAsia="Times New Roman" w:hAnsi="Times New Roman" w:cs="Times New Roman"/>
          <w:color w:val="000000"/>
          <w:sz w:val="24"/>
          <w:szCs w:val="26"/>
          <w:lang w:eastAsia="tr-TR"/>
        </w:rPr>
        <w:t>.,</w:t>
      </w:r>
      <w:proofErr w:type="gramEnd"/>
      <w:r w:rsidRPr="006F5FBF">
        <w:rPr>
          <w:rFonts w:ascii="Times New Roman" w:eastAsia="Times New Roman" w:hAnsi="Times New Roman" w:cs="Times New Roman"/>
          <w:color w:val="000000"/>
          <w:sz w:val="24"/>
          <w:szCs w:val="26"/>
          <w:lang w:eastAsia="tr-TR"/>
        </w:rPr>
        <w:t xml:space="preserve"> 10. ve 41. maddelerine aykırılığı savıyla iptalini istemiştir.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val="af-ZA" w:eastAsia="tr-TR"/>
        </w:rPr>
        <w:lastRenderedPageBreak/>
        <w:t>Nafaka sözlük anlamı itibarıyla zorunlu ihtiyaç ve maişet için sarfolunacak para ve azık demektir. Başka bir ifade ile nafaka, yasaların belirlediği durumlarda genelde zaruret içinde bulunan kimse yada kimselere kanunda belirtilen yükümlüler tarafından verilmesi gerekli yardımlardır. Mevzuatımızda nafaka, bakım nafakası ve yardım nafakası olarak ikiye ayrılmaktadır. Yardım nafakası, herkesin yardım etmediği takdirde yoksulluğa düşecek olan üst soyu ve altsoyu ile kardeşlerine nafaka vermesi şeklinde düzenlenmişken; bakım nafakası, doğum, evlenme ve boşanma gibi olgularla ilgili nafaka yükümlülüklerini ihtiva etmektedir. Bakım nafakası; tedbir nafakası, yoksulluk nafakası ve iştirak nafakası olmak üzere üç alt başlıkta ele alınmaktadır.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Türk Medenî Kanunu'nda yardım nafakası için herhangi bir süre şartı öngörülmemişken, bakım nafakasının bir türü olan yoksulluk nafakasının kanunda belirlenen şartlar dâhilinde süresiz talep edilebileceğinin öngörülmesi Anayasa'nın 2. maddesinde yer alan 'sosyal hukuk devleti' ilkesine aykırıdır.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Hukuk, hakkaniyet ve </w:t>
      </w:r>
      <w:proofErr w:type="spellStart"/>
      <w:r w:rsidRPr="006F5FBF">
        <w:rPr>
          <w:rFonts w:ascii="Times New Roman" w:eastAsia="Times New Roman" w:hAnsi="Times New Roman" w:cs="Times New Roman"/>
          <w:color w:val="000000"/>
          <w:sz w:val="24"/>
          <w:szCs w:val="26"/>
          <w:lang w:eastAsia="tr-TR"/>
        </w:rPr>
        <w:t>nesafete</w:t>
      </w:r>
      <w:proofErr w:type="spellEnd"/>
      <w:r w:rsidRPr="006F5FBF">
        <w:rPr>
          <w:rFonts w:ascii="Times New Roman" w:eastAsia="Times New Roman" w:hAnsi="Times New Roman" w:cs="Times New Roman"/>
          <w:color w:val="000000"/>
          <w:sz w:val="24"/>
          <w:szCs w:val="26"/>
          <w:lang w:eastAsia="tr-TR"/>
        </w:rPr>
        <w:t xml:space="preserve"> dayanır fakat hakkaniyet ve </w:t>
      </w:r>
      <w:proofErr w:type="spellStart"/>
      <w:r w:rsidRPr="006F5FBF">
        <w:rPr>
          <w:rFonts w:ascii="Times New Roman" w:eastAsia="Times New Roman" w:hAnsi="Times New Roman" w:cs="Times New Roman"/>
          <w:color w:val="000000"/>
          <w:sz w:val="24"/>
          <w:szCs w:val="26"/>
          <w:lang w:eastAsia="tr-TR"/>
        </w:rPr>
        <w:t>nesafet</w:t>
      </w:r>
      <w:proofErr w:type="spellEnd"/>
      <w:r w:rsidRPr="006F5FBF">
        <w:rPr>
          <w:rFonts w:ascii="Times New Roman" w:eastAsia="Times New Roman" w:hAnsi="Times New Roman" w:cs="Times New Roman"/>
          <w:color w:val="000000"/>
          <w:sz w:val="24"/>
          <w:szCs w:val="26"/>
          <w:lang w:eastAsia="tr-TR"/>
        </w:rPr>
        <w:t xml:space="preserve"> bir romantizm veya hissi bir insanlık duygusu değildir. Aristo'ya göre hakkaniyet doğru ve haklı görünen şeydir. Hakkaniyet ve </w:t>
      </w:r>
      <w:proofErr w:type="spellStart"/>
      <w:r w:rsidRPr="006F5FBF">
        <w:rPr>
          <w:rFonts w:ascii="Times New Roman" w:eastAsia="Times New Roman" w:hAnsi="Times New Roman" w:cs="Times New Roman"/>
          <w:color w:val="000000"/>
          <w:sz w:val="24"/>
          <w:szCs w:val="26"/>
          <w:lang w:eastAsia="tr-TR"/>
        </w:rPr>
        <w:t>nesafet</w:t>
      </w:r>
      <w:proofErr w:type="spellEnd"/>
      <w:r w:rsidRPr="006F5FBF">
        <w:rPr>
          <w:rFonts w:ascii="Times New Roman" w:eastAsia="Times New Roman" w:hAnsi="Times New Roman" w:cs="Times New Roman"/>
          <w:color w:val="000000"/>
          <w:sz w:val="24"/>
          <w:szCs w:val="26"/>
          <w:lang w:eastAsia="tr-TR"/>
        </w:rPr>
        <w:t xml:space="preserve"> ahlaki, sosyal ve siyasî gerçek karşısında bir değer hükmünü gerektirir ve bu itibarla da toplumsal ilerleme ve istikrar</w:t>
      </w:r>
      <w:r w:rsidRPr="006F5FBF">
        <w:rPr>
          <w:rFonts w:ascii="Times New Roman" w:eastAsia="Times New Roman" w:hAnsi="Times New Roman" w:cs="Times New Roman"/>
          <w:i/>
          <w:iCs/>
          <w:color w:val="000000"/>
          <w:sz w:val="24"/>
          <w:szCs w:val="26"/>
          <w:lang w:eastAsia="tr-TR"/>
        </w:rPr>
        <w:t> </w:t>
      </w:r>
      <w:r w:rsidRPr="006F5FBF">
        <w:rPr>
          <w:rFonts w:ascii="Times New Roman" w:eastAsia="Times New Roman" w:hAnsi="Times New Roman" w:cs="Times New Roman"/>
          <w:color w:val="000000"/>
          <w:sz w:val="24"/>
          <w:szCs w:val="26"/>
          <w:lang w:eastAsia="tr-TR"/>
        </w:rPr>
        <w:t>vasıtasıdır. Hakkaniyet Medeni Kanun ve Borçlar Kanununun çeşitli maddelerinde rastlanan bir kavramdır.</w:t>
      </w:r>
    </w:p>
    <w:p w:rsidR="006F5FBF" w:rsidRP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Anayasa Mahkemesi pek çok kararında hakkaniyet ilkesini ölçü olarak kullanmıştır. </w:t>
      </w:r>
      <w:proofErr w:type="gramStart"/>
      <w:r w:rsidRPr="006F5FBF">
        <w:rPr>
          <w:rFonts w:ascii="Times New Roman" w:eastAsia="Times New Roman" w:hAnsi="Times New Roman" w:cs="Times New Roman"/>
          <w:color w:val="000000"/>
          <w:sz w:val="24"/>
          <w:szCs w:val="26"/>
          <w:lang w:eastAsia="tr-TR"/>
        </w:rPr>
        <w:t xml:space="preserve">Anayasa Mahkemesi, Anayasa'nın 2. maddesinde, Cumhuriyetin nitelikleri arasında sayılan 'hukuk </w:t>
      </w:r>
      <w:proofErr w:type="spellStart"/>
      <w:r w:rsidRPr="006F5FBF">
        <w:rPr>
          <w:rFonts w:ascii="Times New Roman" w:eastAsia="Times New Roman" w:hAnsi="Times New Roman" w:cs="Times New Roman"/>
          <w:color w:val="000000"/>
          <w:sz w:val="24"/>
          <w:szCs w:val="26"/>
          <w:lang w:eastAsia="tr-TR"/>
        </w:rPr>
        <w:t>devleti'nin</w:t>
      </w:r>
      <w:proofErr w:type="spellEnd"/>
      <w:r w:rsidRPr="006F5FBF">
        <w:rPr>
          <w:rFonts w:ascii="Times New Roman" w:eastAsia="Times New Roman" w:hAnsi="Times New Roman" w:cs="Times New Roman"/>
          <w:color w:val="000000"/>
          <w:sz w:val="24"/>
          <w:szCs w:val="26"/>
          <w:lang w:eastAsia="tr-TR"/>
        </w:rPr>
        <w:t xml:space="preserve">, insan haklarına dayanan, bu hak ve özgürlükleri koruyup güçlendiren, eylem ve işlemleri hukuka uygun olan, her alanda adaletli bir hukuk düzeni kurup bunu geliştirerek sürdüren, konulan kurallarda adalet ve hakkaniyet ölçülerini göz önünde tutan, hakların elde edilmesini kolaylaştıran ve hak arama özgürlüğünün önündeki engelleri kaldıran devlet olduğunu pek çok kararında yinelemiştir. </w:t>
      </w:r>
      <w:proofErr w:type="gramEnd"/>
      <w:r w:rsidRPr="006F5FBF">
        <w:rPr>
          <w:rFonts w:ascii="Times New Roman" w:eastAsia="Times New Roman" w:hAnsi="Times New Roman" w:cs="Times New Roman"/>
          <w:color w:val="000000"/>
          <w:sz w:val="24"/>
          <w:szCs w:val="26"/>
          <w:lang w:eastAsia="tr-TR"/>
        </w:rPr>
        <w:t>Yasaların hakkaniyet ölçütlerini gözetmesi hukuk devleti olmanın bir gereğidir. Yasa koyucu hukuki düzenlemelerde kendisine tanınan takdir yetkisini anayasal sınırlar içinde adalet, hakkaniyet ve kamu yararı ölçütlerini göz önünde tutarak kullanmalıdır.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Evlilik hukuku ve daha da genişi olan aile hukuku, diğer hukuk kurallarından büyük çapta bağımsız bir alanı düzenlemeye yönelik kurallar içermektedir. Yoksulluk nafakasını düzenleyen 4721 sayılı Kanun'un 175. maddesi evliliğin süresi, nafaka alacak eşin yaşı, çalışma gücünün niteliği gibi özel şartlar aramamıştır. İnsanların boşanarak aralarındaki hukuki ilişkiyi bitirmiş olmalarına rağmen evlilik birliğinde var olan sorumluluklarının ömür boyu devam etmesi, hem insaflı değil, hem de hakkaniyete aykırıdır. Boşanmadan kaynaklanan bir nafaka alacağının varlığının belli koşullar altında, nafaka borçlusunun veya nafaka alacaklısının yaşamı boyunca, sanki mülkiyet hakkıymış gibi sürekli olması, hak düşürücü süre ve zaman aşımı kavramlarının kabul edildiği bir hukuk sisteminde adalet duygusunu zedelemektedir.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Yoksulluk nafakasının süresiz olması, ileride nafakanın artırılması, nafakanın azaltılması veya nafakanın kaldırılması davalarının açılmasına neden olacaktır. Bu durumda nafaka yükümlüsü eski eşin nafaka alan tarafın kanunda yazılı şartları taşıyıp taşımadığını kontrol amacıyla, onun özel hayatına müdahale anlamına gelebilecek davranışlara ve onun üzerinde psikolojik baskı kurmasına neden olabilecektir. Yoksulluk nafakasının süresiz olması bu nafakayı alan tarafın, karşı tarafı ömür boyu cezalandırmak amacıyla gelir getirici bir işte çalışmama ve evlilik ekti yapmadan birlikte yaşama gibi davranışlara itebilecektir. Bu haller yoksulluk nafakasının süresiz de olsa bir ceza olmadığını savunan görüşleri haksız </w:t>
      </w:r>
      <w:r w:rsidRPr="006F5FBF">
        <w:rPr>
          <w:rFonts w:ascii="Times New Roman" w:eastAsia="Times New Roman" w:hAnsi="Times New Roman" w:cs="Times New Roman"/>
          <w:color w:val="000000"/>
          <w:sz w:val="24"/>
          <w:szCs w:val="26"/>
          <w:lang w:eastAsia="tr-TR"/>
        </w:rPr>
        <w:lastRenderedPageBreak/>
        <w:t>çıkarmaktadır. Tarihin hiçbir döneminde, hiçbir hukuk sistemi boşanan eşlerden biri yoksulluğa düşecek diye diğeri için ömür boyu sürebilecek yoksulluk nafakası yükümlülüğü öngörmemiştir. Dolayısı ile yoksulluk nafakasının süresiz uygulanmasının nedeni ahlaki ve sosyal gerekçelerle açıklanamaz.</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Öte yandan, yoksulluk olgusunun sebebi, sadece, eşinden boşanan tarafın davranışları ve boşanmanın kendisi değildir. Bazı insanların, kendi özellikleri, doğal koşullar veya savaş gibi insan eliyle yaratılan sorunlar nedeniyle, geçimlerini sağlamakta, hatta karınlarını doyurmakta güçlük çekmeleriyle ilgili bir olgu olarak yoksulluğa tarihin her döneminde, her toplumda rastlanabilmektedir. Yoksulluk, günümüzde birtakım makro ve mikro faktörlerin etkisiyle ortaya çıkan sosyal bir olgu haline gelmiştir. Makro faktörlerin başında; küreselleşme, işsizlik, küresel sermaye, ekonomik krizler ve göç gibi unsurlar gelmektedir. Eğitimsizlik, kapasite yoksunluğu, yoksulluk kültürü ve bireysel özellikler gibi unsurlar ise mikro faktörler arasında yer almaktadır.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 xml:space="preserve">Artık küresel bir sorun halini alan yoksulluk, beraberinde çeşitli sosyal problemler de getirmekte ve birtakım olumsuz sonuçlar da doğurmaktadır. Yoksulluk, genel olarak, sosyal dışlanma, şiddet ve suç, gecekondulaşma ve gettolaşma, </w:t>
      </w:r>
      <w:proofErr w:type="gramStart"/>
      <w:r w:rsidRPr="006F5FBF">
        <w:rPr>
          <w:rFonts w:ascii="Times New Roman" w:eastAsia="Times New Roman" w:hAnsi="Times New Roman" w:cs="Times New Roman"/>
          <w:color w:val="000000"/>
          <w:sz w:val="24"/>
          <w:szCs w:val="26"/>
          <w:lang w:eastAsia="tr-TR"/>
        </w:rPr>
        <w:t>marjinalleşme</w:t>
      </w:r>
      <w:proofErr w:type="gramEnd"/>
      <w:r w:rsidRPr="006F5FBF">
        <w:rPr>
          <w:rFonts w:ascii="Times New Roman" w:eastAsia="Times New Roman" w:hAnsi="Times New Roman" w:cs="Times New Roman"/>
          <w:color w:val="000000"/>
          <w:sz w:val="24"/>
          <w:szCs w:val="26"/>
          <w:lang w:eastAsia="tr-TR"/>
        </w:rPr>
        <w:t>, konut ve toplumsal cinsiyet ayrımcılığı gibi sorunlara yol açmaktadır. Yoksulluk ayrıca, aile parçalanmaları, boşanma ve depresyon gibi problemler doğurmaktadır.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Bu yapısal durumun değişmesi, kamu yetkilileri tarafından bazı önlemler alınmasını ve bazı harcamalar yapılmasını, aynı biçimde, sosyal politika alanında işlev gören bir dizi kurumun varlığını gerektirmektedir. Avrupa Konseyi'nin 1961'de ortaya koyduğu, 1996'da da revize edilerek geliştirilen Avrupa Sosyal Şartı'na yansıdığı biçimiyle hak vurgusu, sadece çalışanların sosyal güvenlik, örgütlenme ve çalışma hayatını etkileyen kararlara katılma haklarını değil, bunların ötesinde, daha genel anlamda vatandaşlık haklarını da kapsamaktadır. Bu bağlamda Avrupa Sosyal Şartı'nın bütün vatandaşların yoksulluk ve sosyal dışlanmaya karşı korunma hakkına sahip olduklarını belirten 30. maddesi, bu hakkın hayata geçirilmesi için kullanılan önemli bir önlem olarak asgari gelir desteği uygulamasını gündeme getirmektedir. Bunun yanı sıra, istihdama yönelik politikaların, toplumsal cinsiyetle ilgili ayırımcılığı önleme politikalarının, azınlıkların veya göçmen işçilerin sorunlarına yönelik çözümler geliştirme, özürlüler gibi özel ihtiyaçları olanlara yönelik önlem alma, evsizlik veya düşük standartta konut sorunlarını oradan kaldırma çabalarının, sosyal hak ve siyasi sorumluluk temelli yaklaşımların geliştirilmesi gerekmektedir.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Anayasa'nın 2. maddesinde yer alan 'sosyal hukuk devleti' vatandaşlarına asgari geçim düzeyi sağlamayı kendisine görev bilen ve bu yüzden devletin sosyal ve ekonomik yaşama aktif müdahalesini meşru ve gerekli gören bir anlayışı ifade eder. Vatandaşların sosyal durumlarıyla ilgilenen sosyal hukuk devleti, insan onurunun korunmasını amaçlar ve bunun için sosyal adaleti ve refahı sağlamaya çalışır. Anayasa Mahkemesi'nin pek çok kararında vurguladığı gibi, sosyal devlet, sosyal adaletin, refahın ve güvenliğin gerçekleşmesini sağlayan devlettir.</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Kültürümüzden kaynaklanan yardımsever eğilimlerinin, aile dayanışmasının, hayır kurumları ve vakıflar gibi geleneksel kurumların yoksullukla mücadele bağlamındaki faaliyetleri sık sık övgüyle anılmaktadır. Ancak, aynı zamanda toplumsal bir olgu olan ve Devletin aktif olarak mücadele etmesi gereken yoksulluğun sorumluluğunun, boşanan taraflardan birisinin üzerine ömür boyu yüklenmesi, kanımca, sosyal devlet ilkesine, hakkaniyete ve mantığa da uygun bir çözüm değildir.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lastRenderedPageBreak/>
        <w:t>Açıkladığım nedenlerle; itiraz istemine konu kural Anayasa'nın 2. maddesine aykırı olduğundan iptali gerekir. Bu nedenle çoğunluğun aksi yöndeki kararına katılmıyorum. </w:t>
      </w:r>
    </w:p>
    <w:p w:rsidR="006F5FBF" w:rsidRP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6F5FBF" w:rsidRPr="006F5FBF" w:rsidTr="006F5FBF">
        <w:trPr>
          <w:jc w:val="right"/>
        </w:trPr>
        <w:tc>
          <w:tcPr>
            <w:tcW w:w="5000" w:type="pct"/>
            <w:tcMar>
              <w:top w:w="0" w:type="dxa"/>
              <w:left w:w="70" w:type="dxa"/>
              <w:bottom w:w="0" w:type="dxa"/>
              <w:right w:w="70" w:type="dxa"/>
            </w:tcMar>
            <w:hideMark/>
          </w:tcPr>
          <w:p w:rsidR="006F5FBF" w:rsidRPr="006F5FBF" w:rsidRDefault="006F5FBF" w:rsidP="007540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6"/>
                <w:lang w:eastAsia="tr-TR"/>
              </w:rPr>
              <w:t>Üye</w:t>
            </w:r>
          </w:p>
          <w:p w:rsidR="006F5FBF" w:rsidRPr="006F5FBF" w:rsidRDefault="006F5FBF" w:rsidP="007540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F5FBF">
              <w:rPr>
                <w:rFonts w:ascii="Times New Roman" w:eastAsia="Times New Roman" w:hAnsi="Times New Roman" w:cs="Times New Roman"/>
                <w:color w:val="000000"/>
                <w:sz w:val="24"/>
                <w:szCs w:val="26"/>
                <w:lang w:eastAsia="tr-TR"/>
              </w:rPr>
              <w:t>Hicabi</w:t>
            </w:r>
            <w:proofErr w:type="spellEnd"/>
            <w:r w:rsidRPr="006F5FBF">
              <w:rPr>
                <w:rFonts w:ascii="Times New Roman" w:eastAsia="Times New Roman" w:hAnsi="Times New Roman" w:cs="Times New Roman"/>
                <w:color w:val="000000"/>
                <w:sz w:val="24"/>
                <w:szCs w:val="26"/>
                <w:lang w:eastAsia="tr-TR"/>
              </w:rPr>
              <w:t xml:space="preserve"> DURSUN</w:t>
            </w:r>
          </w:p>
        </w:tc>
      </w:tr>
    </w:tbl>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F5FBF">
        <w:rPr>
          <w:rFonts w:ascii="Times New Roman" w:eastAsia="Times New Roman" w:hAnsi="Times New Roman" w:cs="Times New Roman"/>
          <w:color w:val="000000"/>
          <w:sz w:val="24"/>
          <w:szCs w:val="26"/>
          <w:lang w:eastAsia="tr-TR"/>
        </w:rPr>
        <w:t>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b/>
          <w:bCs/>
          <w:color w:val="000000"/>
          <w:sz w:val="24"/>
          <w:szCs w:val="24"/>
          <w:lang w:eastAsia="tr-TR"/>
        </w:rPr>
        <w:t> </w:t>
      </w:r>
    </w:p>
    <w:p w:rsidR="006F5FBF" w:rsidRDefault="006F5FBF" w:rsidP="006F5F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5FBF">
        <w:rPr>
          <w:rFonts w:ascii="Times New Roman" w:eastAsia="Times New Roman" w:hAnsi="Times New Roman" w:cs="Times New Roman"/>
          <w:color w:val="000000"/>
          <w:sz w:val="24"/>
          <w:szCs w:val="24"/>
          <w:lang w:eastAsia="tr-TR"/>
        </w:rPr>
        <w:t> </w:t>
      </w:r>
    </w:p>
    <w:p w:rsidR="00CE1FB9" w:rsidRPr="006F5FBF" w:rsidRDefault="00CE1FB9" w:rsidP="006F5FBF">
      <w:pPr>
        <w:spacing w:before="100" w:beforeAutospacing="1" w:after="100" w:afterAutospacing="1" w:line="240" w:lineRule="auto"/>
        <w:ind w:firstLine="709"/>
        <w:jc w:val="both"/>
        <w:rPr>
          <w:rFonts w:ascii="Times New Roman" w:hAnsi="Times New Roman" w:cs="Times New Roman"/>
          <w:sz w:val="24"/>
        </w:rPr>
      </w:pPr>
      <w:bookmarkStart w:id="4" w:name="_GoBack"/>
      <w:bookmarkEnd w:id="4"/>
    </w:p>
    <w:sectPr w:rsidR="00CE1FB9" w:rsidRPr="006F5FBF" w:rsidSect="006F5F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9D" w:rsidRDefault="00CF109D" w:rsidP="006F5FBF">
      <w:pPr>
        <w:spacing w:after="0" w:line="240" w:lineRule="auto"/>
      </w:pPr>
      <w:r>
        <w:separator/>
      </w:r>
    </w:p>
  </w:endnote>
  <w:endnote w:type="continuationSeparator" w:id="0">
    <w:p w:rsidR="00CF109D" w:rsidRDefault="00CF109D" w:rsidP="006F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BF" w:rsidRDefault="006F5FBF" w:rsidP="00575D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5FBF" w:rsidRDefault="006F5FBF" w:rsidP="006F5F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BF" w:rsidRPr="006F5FBF" w:rsidRDefault="006F5FBF" w:rsidP="00575D4A">
    <w:pPr>
      <w:pStyle w:val="Altbilgi"/>
      <w:framePr w:wrap="around" w:vAnchor="text" w:hAnchor="margin" w:xAlign="right" w:y="1"/>
      <w:rPr>
        <w:rStyle w:val="SayfaNumaras"/>
        <w:rFonts w:ascii="Times New Roman" w:hAnsi="Times New Roman" w:cs="Times New Roman"/>
      </w:rPr>
    </w:pPr>
    <w:r w:rsidRPr="006F5FBF">
      <w:rPr>
        <w:rStyle w:val="SayfaNumaras"/>
        <w:rFonts w:ascii="Times New Roman" w:hAnsi="Times New Roman" w:cs="Times New Roman"/>
      </w:rPr>
      <w:fldChar w:fldCharType="begin"/>
    </w:r>
    <w:r w:rsidRPr="006F5FBF">
      <w:rPr>
        <w:rStyle w:val="SayfaNumaras"/>
        <w:rFonts w:ascii="Times New Roman" w:hAnsi="Times New Roman" w:cs="Times New Roman"/>
      </w:rPr>
      <w:instrText xml:space="preserve">PAGE  </w:instrText>
    </w:r>
    <w:r w:rsidRPr="006F5FB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F5FBF">
      <w:rPr>
        <w:rStyle w:val="SayfaNumaras"/>
        <w:rFonts w:ascii="Times New Roman" w:hAnsi="Times New Roman" w:cs="Times New Roman"/>
      </w:rPr>
      <w:fldChar w:fldCharType="end"/>
    </w:r>
  </w:p>
  <w:p w:rsidR="006F5FBF" w:rsidRPr="006F5FBF" w:rsidRDefault="006F5FBF" w:rsidP="006F5F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BF" w:rsidRDefault="006F5F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9D" w:rsidRDefault="00CF109D" w:rsidP="006F5FBF">
      <w:pPr>
        <w:spacing w:after="0" w:line="240" w:lineRule="auto"/>
      </w:pPr>
      <w:r>
        <w:separator/>
      </w:r>
    </w:p>
  </w:footnote>
  <w:footnote w:type="continuationSeparator" w:id="0">
    <w:p w:rsidR="00CF109D" w:rsidRDefault="00CF109D" w:rsidP="006F5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BF" w:rsidRDefault="006F5F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BF" w:rsidRDefault="006F5F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/136</w:t>
    </w:r>
  </w:p>
  <w:p w:rsidR="006F5FBF" w:rsidRDefault="006F5F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/72</w:t>
    </w:r>
  </w:p>
  <w:p w:rsidR="006F5FBF" w:rsidRPr="006F5FBF" w:rsidRDefault="006F5F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BF" w:rsidRDefault="006F5F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FC"/>
    <w:rsid w:val="006F5FBF"/>
    <w:rsid w:val="00CE1FB9"/>
    <w:rsid w:val="00CF109D"/>
    <w:rsid w:val="00E95A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6F21C-DC5F-4825-AC7E-6C8AD1A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5FBF"/>
    <w:rPr>
      <w:color w:val="0000FF"/>
      <w:u w:val="single"/>
    </w:rPr>
  </w:style>
  <w:style w:type="paragraph" w:styleId="GvdeMetni">
    <w:name w:val="Body Text"/>
    <w:basedOn w:val="Normal"/>
    <w:link w:val="GvdeMetniChar"/>
    <w:uiPriority w:val="99"/>
    <w:semiHidden/>
    <w:unhideWhenUsed/>
    <w:rsid w:val="006F5F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F5FB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F5F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5F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5FBF"/>
  </w:style>
  <w:style w:type="paragraph" w:styleId="Altbilgi">
    <w:name w:val="footer"/>
    <w:basedOn w:val="Normal"/>
    <w:link w:val="AltbilgiChar"/>
    <w:uiPriority w:val="99"/>
    <w:unhideWhenUsed/>
    <w:rsid w:val="006F5F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5FBF"/>
  </w:style>
  <w:style w:type="character" w:styleId="SayfaNumaras">
    <w:name w:val="page number"/>
    <w:basedOn w:val="VarsaylanParagrafYazTipi"/>
    <w:uiPriority w:val="99"/>
    <w:semiHidden/>
    <w:unhideWhenUsed/>
    <w:rsid w:val="006F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31274">
      <w:bodyDiv w:val="1"/>
      <w:marLeft w:val="0"/>
      <w:marRight w:val="0"/>
      <w:marTop w:val="0"/>
      <w:marBottom w:val="0"/>
      <w:divBdr>
        <w:top w:val="none" w:sz="0" w:space="0" w:color="auto"/>
        <w:left w:val="none" w:sz="0" w:space="0" w:color="auto"/>
        <w:bottom w:val="none" w:sz="0" w:space="0" w:color="auto"/>
        <w:right w:val="none" w:sz="0" w:space="0" w:color="auto"/>
      </w:divBdr>
      <w:divsChild>
        <w:div w:id="1289819456">
          <w:marLeft w:val="0"/>
          <w:marRight w:val="0"/>
          <w:marTop w:val="0"/>
          <w:marBottom w:val="0"/>
          <w:divBdr>
            <w:top w:val="none" w:sz="0" w:space="0" w:color="auto"/>
            <w:left w:val="none" w:sz="0" w:space="0" w:color="auto"/>
            <w:bottom w:val="none" w:sz="0" w:space="0" w:color="auto"/>
            <w:right w:val="none" w:sz="0" w:space="0" w:color="auto"/>
          </w:divBdr>
          <w:divsChild>
            <w:div w:id="18560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2019-02-12T07:00:00Z</dcterms:created>
  <dcterms:modified xsi:type="dcterms:W3CDTF">2019-02-12T07:02:00Z</dcterms:modified>
</cp:coreProperties>
</file>