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E48" w:rsidRDefault="00FA5E48" w:rsidP="00FA5E48">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FA5E48">
        <w:rPr>
          <w:rFonts w:ascii="Times New Roman" w:eastAsia="Times New Roman" w:hAnsi="Times New Roman" w:cs="Times New Roman"/>
          <w:b/>
          <w:bCs/>
          <w:color w:val="000000"/>
          <w:sz w:val="24"/>
          <w:szCs w:val="26"/>
          <w:lang w:eastAsia="tr-TR"/>
        </w:rPr>
        <w:t>ANAYASA MAHKEMESİ KARARI</w:t>
      </w:r>
    </w:p>
    <w:p w:rsidR="00FA5E48" w:rsidRDefault="00FA5E48" w:rsidP="00FA5E48">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FA5E48" w:rsidRPr="00FA5E48" w:rsidRDefault="00FA5E48" w:rsidP="00FA5E48">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FA5E48" w:rsidRPr="00FA5E48" w:rsidRDefault="00FA5E48" w:rsidP="00FA5E4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A5E48">
        <w:rPr>
          <w:rFonts w:ascii="Times New Roman" w:eastAsia="Times New Roman" w:hAnsi="Times New Roman" w:cs="Times New Roman"/>
          <w:b/>
          <w:bCs/>
          <w:color w:val="000000"/>
          <w:sz w:val="24"/>
          <w:szCs w:val="26"/>
          <w:lang w:eastAsia="tr-TR"/>
        </w:rPr>
        <w:t xml:space="preserve">Esas </w:t>
      </w:r>
      <w:proofErr w:type="gramStart"/>
      <w:r w:rsidRPr="00FA5E48">
        <w:rPr>
          <w:rFonts w:ascii="Times New Roman" w:eastAsia="Times New Roman" w:hAnsi="Times New Roman" w:cs="Times New Roman"/>
          <w:b/>
          <w:bCs/>
          <w:color w:val="000000"/>
          <w:sz w:val="24"/>
          <w:szCs w:val="26"/>
          <w:lang w:eastAsia="tr-TR"/>
        </w:rPr>
        <w:t>Sayısı : 2012</w:t>
      </w:r>
      <w:proofErr w:type="gramEnd"/>
      <w:r w:rsidRPr="00FA5E48">
        <w:rPr>
          <w:rFonts w:ascii="Times New Roman" w:eastAsia="Times New Roman" w:hAnsi="Times New Roman" w:cs="Times New Roman"/>
          <w:b/>
          <w:bCs/>
          <w:color w:val="000000"/>
          <w:sz w:val="24"/>
          <w:szCs w:val="26"/>
          <w:lang w:eastAsia="tr-TR"/>
        </w:rPr>
        <w:t>/36</w:t>
      </w:r>
    </w:p>
    <w:p w:rsidR="00FA5E48" w:rsidRPr="00FA5E48" w:rsidRDefault="00FA5E48" w:rsidP="00FA5E4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A5E48">
        <w:rPr>
          <w:rFonts w:ascii="Times New Roman" w:eastAsia="Times New Roman" w:hAnsi="Times New Roman" w:cs="Times New Roman"/>
          <w:b/>
          <w:bCs/>
          <w:color w:val="000000"/>
          <w:sz w:val="24"/>
          <w:szCs w:val="26"/>
          <w:lang w:eastAsia="tr-TR"/>
        </w:rPr>
        <w:t xml:space="preserve">Karar </w:t>
      </w:r>
      <w:proofErr w:type="gramStart"/>
      <w:r w:rsidRPr="00FA5E48">
        <w:rPr>
          <w:rFonts w:ascii="Times New Roman" w:eastAsia="Times New Roman" w:hAnsi="Times New Roman" w:cs="Times New Roman"/>
          <w:b/>
          <w:bCs/>
          <w:color w:val="000000"/>
          <w:sz w:val="24"/>
          <w:szCs w:val="26"/>
          <w:lang w:eastAsia="tr-TR"/>
        </w:rPr>
        <w:t>Sayısı : 2012</w:t>
      </w:r>
      <w:proofErr w:type="gramEnd"/>
      <w:r w:rsidRPr="00FA5E48">
        <w:rPr>
          <w:rFonts w:ascii="Times New Roman" w:eastAsia="Times New Roman" w:hAnsi="Times New Roman" w:cs="Times New Roman"/>
          <w:b/>
          <w:bCs/>
          <w:color w:val="000000"/>
          <w:sz w:val="24"/>
          <w:szCs w:val="26"/>
          <w:lang w:eastAsia="tr-TR"/>
        </w:rPr>
        <w:t>/57</w:t>
      </w:r>
    </w:p>
    <w:p w:rsidR="00FA5E48" w:rsidRPr="00FA5E48" w:rsidRDefault="00FA5E48" w:rsidP="00FA5E4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A5E48">
        <w:rPr>
          <w:rFonts w:ascii="Times New Roman" w:eastAsia="Times New Roman" w:hAnsi="Times New Roman" w:cs="Times New Roman"/>
          <w:b/>
          <w:bCs/>
          <w:color w:val="000000"/>
          <w:sz w:val="24"/>
          <w:szCs w:val="26"/>
          <w:lang w:eastAsia="tr-TR"/>
        </w:rPr>
        <w:t xml:space="preserve">Karar </w:t>
      </w:r>
      <w:proofErr w:type="gramStart"/>
      <w:r w:rsidRPr="00FA5E48">
        <w:rPr>
          <w:rFonts w:ascii="Times New Roman" w:eastAsia="Times New Roman" w:hAnsi="Times New Roman" w:cs="Times New Roman"/>
          <w:b/>
          <w:bCs/>
          <w:color w:val="000000"/>
          <w:sz w:val="24"/>
          <w:szCs w:val="26"/>
          <w:lang w:eastAsia="tr-TR"/>
        </w:rPr>
        <w:t>Günü : 18</w:t>
      </w:r>
      <w:proofErr w:type="gramEnd"/>
      <w:r w:rsidRPr="00FA5E48">
        <w:rPr>
          <w:rFonts w:ascii="Times New Roman" w:eastAsia="Times New Roman" w:hAnsi="Times New Roman" w:cs="Times New Roman"/>
          <w:b/>
          <w:bCs/>
          <w:color w:val="000000"/>
          <w:sz w:val="24"/>
          <w:szCs w:val="26"/>
          <w:lang w:eastAsia="tr-TR"/>
        </w:rPr>
        <w:t>.4.2012</w:t>
      </w:r>
    </w:p>
    <w:p w:rsidR="00FA5E48" w:rsidRPr="00FA5E48" w:rsidRDefault="00FA5E48" w:rsidP="00FA5E4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A5E48">
        <w:rPr>
          <w:rFonts w:ascii="Times New Roman" w:eastAsia="Times New Roman" w:hAnsi="Times New Roman" w:cs="Times New Roman"/>
          <w:b/>
          <w:bCs/>
          <w:color w:val="000000"/>
          <w:sz w:val="24"/>
          <w:szCs w:val="26"/>
          <w:lang w:eastAsia="tr-TR"/>
        </w:rPr>
        <w:t>R.G. Tarih-</w:t>
      </w:r>
      <w:proofErr w:type="gramStart"/>
      <w:r w:rsidRPr="00FA5E48">
        <w:rPr>
          <w:rFonts w:ascii="Times New Roman" w:eastAsia="Times New Roman" w:hAnsi="Times New Roman" w:cs="Times New Roman"/>
          <w:b/>
          <w:bCs/>
          <w:color w:val="000000"/>
          <w:sz w:val="24"/>
          <w:szCs w:val="26"/>
          <w:lang w:eastAsia="tr-TR"/>
        </w:rPr>
        <w:t>Sayı : Tebliğ</w:t>
      </w:r>
      <w:proofErr w:type="gramEnd"/>
      <w:r w:rsidRPr="00FA5E48">
        <w:rPr>
          <w:rFonts w:ascii="Times New Roman" w:eastAsia="Times New Roman" w:hAnsi="Times New Roman" w:cs="Times New Roman"/>
          <w:b/>
          <w:bCs/>
          <w:color w:val="000000"/>
          <w:sz w:val="24"/>
          <w:szCs w:val="26"/>
          <w:lang w:eastAsia="tr-TR"/>
        </w:rPr>
        <w:t xml:space="preserve"> edildi.</w:t>
      </w:r>
    </w:p>
    <w:p w:rsidR="00FA5E48" w:rsidRDefault="00FA5E48" w:rsidP="00FA5E4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FA5E48" w:rsidRPr="00FA5E48" w:rsidRDefault="00FA5E48" w:rsidP="00FA5E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b/>
          <w:bCs/>
          <w:color w:val="000000"/>
          <w:sz w:val="24"/>
          <w:szCs w:val="26"/>
          <w:lang w:eastAsia="tr-TR"/>
        </w:rPr>
        <w:t xml:space="preserve">İTİRAZ YOLUNA </w:t>
      </w:r>
      <w:proofErr w:type="gramStart"/>
      <w:r w:rsidRPr="00FA5E48">
        <w:rPr>
          <w:rFonts w:ascii="Times New Roman" w:eastAsia="Times New Roman" w:hAnsi="Times New Roman" w:cs="Times New Roman"/>
          <w:b/>
          <w:bCs/>
          <w:color w:val="000000"/>
          <w:sz w:val="24"/>
          <w:szCs w:val="26"/>
          <w:lang w:eastAsia="tr-TR"/>
        </w:rPr>
        <w:t>BAŞVURAN : </w:t>
      </w:r>
      <w:r w:rsidRPr="00FA5E48">
        <w:rPr>
          <w:rFonts w:ascii="Times New Roman" w:eastAsia="Times New Roman" w:hAnsi="Times New Roman" w:cs="Times New Roman"/>
          <w:color w:val="000000"/>
          <w:sz w:val="24"/>
          <w:szCs w:val="26"/>
          <w:lang w:eastAsia="tr-TR"/>
        </w:rPr>
        <w:t>Yargıtay</w:t>
      </w:r>
      <w:proofErr w:type="gramEnd"/>
      <w:r w:rsidRPr="00FA5E48">
        <w:rPr>
          <w:rFonts w:ascii="Times New Roman" w:eastAsia="Times New Roman" w:hAnsi="Times New Roman" w:cs="Times New Roman"/>
          <w:color w:val="000000"/>
          <w:sz w:val="24"/>
          <w:szCs w:val="26"/>
          <w:lang w:eastAsia="tr-TR"/>
        </w:rPr>
        <w:t xml:space="preserve"> 4. Hukuk Dairesi</w:t>
      </w:r>
    </w:p>
    <w:p w:rsidR="00FA5E48" w:rsidRPr="00FA5E48" w:rsidRDefault="00FA5E48" w:rsidP="00FA5E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b/>
          <w:bCs/>
          <w:color w:val="000000"/>
          <w:sz w:val="24"/>
          <w:szCs w:val="26"/>
          <w:lang w:eastAsia="tr-TR"/>
        </w:rPr>
        <w:t xml:space="preserve">İTİRAZIN </w:t>
      </w:r>
      <w:proofErr w:type="gramStart"/>
      <w:r w:rsidRPr="00FA5E48">
        <w:rPr>
          <w:rFonts w:ascii="Times New Roman" w:eastAsia="Times New Roman" w:hAnsi="Times New Roman" w:cs="Times New Roman"/>
          <w:b/>
          <w:bCs/>
          <w:color w:val="000000"/>
          <w:sz w:val="24"/>
          <w:szCs w:val="26"/>
          <w:lang w:eastAsia="tr-TR"/>
        </w:rPr>
        <w:t>KONUSU :</w:t>
      </w:r>
      <w:r w:rsidRPr="00FA5E48">
        <w:rPr>
          <w:rFonts w:ascii="Times New Roman" w:eastAsia="Times New Roman" w:hAnsi="Times New Roman" w:cs="Times New Roman"/>
          <w:color w:val="000000"/>
          <w:sz w:val="24"/>
          <w:szCs w:val="26"/>
          <w:lang w:eastAsia="tr-TR"/>
        </w:rPr>
        <w:t> 6</w:t>
      </w:r>
      <w:proofErr w:type="gramEnd"/>
      <w:r w:rsidRPr="00FA5E48">
        <w:rPr>
          <w:rFonts w:ascii="Times New Roman" w:eastAsia="Times New Roman" w:hAnsi="Times New Roman" w:cs="Times New Roman"/>
          <w:color w:val="000000"/>
          <w:sz w:val="24"/>
          <w:szCs w:val="26"/>
          <w:lang w:eastAsia="tr-TR"/>
        </w:rPr>
        <w:t>.1.1982 günlü, 2577 sayılı İdari Yargılama Usulü Kanunu'nun 28. maddesinin (4) numaralı fıkrasında yer alan '...kararı yerine getirmeyen kamu görevlisi aleyhine de tazminat davası açılabilir.' ibaresinin, Anayasa'nın 129/5. maddesine aykırılığı savıyla iptali istemidir.</w:t>
      </w:r>
    </w:p>
    <w:p w:rsidR="00FA5E48" w:rsidRPr="00FA5E48" w:rsidRDefault="00FA5E48" w:rsidP="00FA5E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b/>
          <w:bCs/>
          <w:color w:val="000000"/>
          <w:sz w:val="24"/>
          <w:szCs w:val="26"/>
          <w:lang w:eastAsia="tr-TR"/>
        </w:rPr>
        <w:t>I- OLAY</w:t>
      </w:r>
    </w:p>
    <w:p w:rsidR="00FA5E48" w:rsidRPr="00FA5E48" w:rsidRDefault="00FA5E48" w:rsidP="00FA5E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Davacı tarafından açılan maddi ve manevi tazminat davasının reddine ilişkin kararın, davacı tarafından temyizi üzerine itiraz konusu ibarenin Anayasa'ya aykırı olduğu kanısına varan Yargıtay 4. Hukuk Dairesi iptali için başvurmuştur.</w:t>
      </w:r>
    </w:p>
    <w:p w:rsidR="00FA5E48" w:rsidRPr="00FA5E48" w:rsidRDefault="00FA5E48" w:rsidP="00FA5E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b/>
          <w:bCs/>
          <w:color w:val="000000"/>
          <w:sz w:val="24"/>
          <w:szCs w:val="26"/>
          <w:lang w:eastAsia="tr-TR"/>
        </w:rPr>
        <w:t>II- İTİRAZ KONUSU YASA KURALI</w:t>
      </w:r>
    </w:p>
    <w:p w:rsidR="00FA5E48" w:rsidRPr="00FA5E48" w:rsidRDefault="00FA5E48" w:rsidP="00FA5E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6.1.1982 günlü, 2577 sayılı İdari Yargılama Usulü Kanunu'nun itiraz konusu ibareyi de içeren 28. maddesi şöyledir:</w:t>
      </w:r>
    </w:p>
    <w:p w:rsidR="00FA5E48" w:rsidRPr="00FA5E48" w:rsidRDefault="00FA5E48" w:rsidP="00FA5E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'Kararların sonuçları:</w:t>
      </w:r>
    </w:p>
    <w:p w:rsidR="00FA5E48" w:rsidRPr="00FA5E48" w:rsidRDefault="00FA5E48" w:rsidP="00FA5E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b/>
          <w:bCs/>
          <w:color w:val="000000"/>
          <w:sz w:val="24"/>
          <w:szCs w:val="26"/>
          <w:lang w:eastAsia="tr-TR"/>
        </w:rPr>
        <w:t>Madde 28- </w:t>
      </w:r>
      <w:r w:rsidRPr="00FA5E48">
        <w:rPr>
          <w:rFonts w:ascii="Times New Roman" w:eastAsia="Times New Roman" w:hAnsi="Times New Roman" w:cs="Times New Roman"/>
          <w:color w:val="000000"/>
          <w:sz w:val="24"/>
          <w:szCs w:val="26"/>
          <w:lang w:eastAsia="tr-TR"/>
        </w:rPr>
        <w:t>1. </w:t>
      </w:r>
      <w:r w:rsidRPr="00FA5E48">
        <w:rPr>
          <w:rFonts w:ascii="Times New Roman" w:eastAsia="Times New Roman" w:hAnsi="Times New Roman" w:cs="Times New Roman"/>
          <w:b/>
          <w:bCs/>
          <w:color w:val="000000"/>
          <w:sz w:val="24"/>
          <w:szCs w:val="26"/>
          <w:lang w:eastAsia="tr-TR"/>
        </w:rPr>
        <w:t>(Değişik:</w:t>
      </w:r>
      <w:proofErr w:type="gramStart"/>
      <w:r w:rsidRPr="00FA5E48">
        <w:rPr>
          <w:rFonts w:ascii="Times New Roman" w:eastAsia="Times New Roman" w:hAnsi="Times New Roman" w:cs="Times New Roman"/>
          <w:b/>
          <w:bCs/>
          <w:color w:val="000000"/>
          <w:sz w:val="24"/>
          <w:szCs w:val="26"/>
          <w:lang w:eastAsia="tr-TR"/>
        </w:rPr>
        <w:t>10/6/1994</w:t>
      </w:r>
      <w:proofErr w:type="gramEnd"/>
      <w:r w:rsidRPr="00FA5E48">
        <w:rPr>
          <w:rFonts w:ascii="Times New Roman" w:eastAsia="Times New Roman" w:hAnsi="Times New Roman" w:cs="Times New Roman"/>
          <w:b/>
          <w:bCs/>
          <w:color w:val="000000"/>
          <w:sz w:val="24"/>
          <w:szCs w:val="26"/>
          <w:lang w:eastAsia="tr-TR"/>
        </w:rPr>
        <w:t xml:space="preserve">-4001/13 </w:t>
      </w:r>
      <w:proofErr w:type="spellStart"/>
      <w:r w:rsidRPr="00FA5E48">
        <w:rPr>
          <w:rFonts w:ascii="Times New Roman" w:eastAsia="Times New Roman" w:hAnsi="Times New Roman" w:cs="Times New Roman"/>
          <w:b/>
          <w:bCs/>
          <w:color w:val="000000"/>
          <w:sz w:val="24"/>
          <w:szCs w:val="26"/>
          <w:lang w:eastAsia="tr-TR"/>
        </w:rPr>
        <w:t>md.</w:t>
      </w:r>
      <w:proofErr w:type="spellEnd"/>
      <w:r w:rsidRPr="00FA5E48">
        <w:rPr>
          <w:rFonts w:ascii="Times New Roman" w:eastAsia="Times New Roman" w:hAnsi="Times New Roman" w:cs="Times New Roman"/>
          <w:b/>
          <w:bCs/>
          <w:color w:val="000000"/>
          <w:sz w:val="24"/>
          <w:szCs w:val="26"/>
          <w:lang w:eastAsia="tr-TR"/>
        </w:rPr>
        <w:t>) </w:t>
      </w:r>
      <w:r w:rsidRPr="00FA5E48">
        <w:rPr>
          <w:rFonts w:ascii="Times New Roman" w:eastAsia="Times New Roman" w:hAnsi="Times New Roman" w:cs="Times New Roman"/>
          <w:color w:val="000000"/>
          <w:sz w:val="24"/>
          <w:szCs w:val="26"/>
          <w:lang w:eastAsia="tr-TR"/>
        </w:rPr>
        <w:t xml:space="preserve">Danıştay, bölge idare mahkemeleri, idare ve vergi mahkemelerinin esasa ve yürütmenin durdurulmasına ilişkin kararlarının icaplarına göre idare, gecikmeksizin işlem tesis etmeye veya eylemde bulunmaya mecburdur. Bu süre hiçbir şekilde kararın idareye tebliğinden başlayarak otuz günü geçemez. Ancak, haciz veya ihtiyati haciz uygulamaları ile ilgili davalarda verilen kararlar </w:t>
      </w:r>
      <w:proofErr w:type="spellStart"/>
      <w:proofErr w:type="gramStart"/>
      <w:r w:rsidRPr="00FA5E48">
        <w:rPr>
          <w:rFonts w:ascii="Times New Roman" w:eastAsia="Times New Roman" w:hAnsi="Times New Roman" w:cs="Times New Roman"/>
          <w:color w:val="000000"/>
          <w:sz w:val="24"/>
          <w:szCs w:val="26"/>
          <w:lang w:eastAsia="tr-TR"/>
        </w:rPr>
        <w:t>hakkında,bu</w:t>
      </w:r>
      <w:proofErr w:type="spellEnd"/>
      <w:proofErr w:type="gramEnd"/>
      <w:r w:rsidRPr="00FA5E48">
        <w:rPr>
          <w:rFonts w:ascii="Times New Roman" w:eastAsia="Times New Roman" w:hAnsi="Times New Roman" w:cs="Times New Roman"/>
          <w:color w:val="000000"/>
          <w:sz w:val="24"/>
          <w:szCs w:val="26"/>
          <w:lang w:eastAsia="tr-TR"/>
        </w:rPr>
        <w:t xml:space="preserve"> kararların kesinleşmesinden sonra idarece işlem tesis edilir.</w:t>
      </w:r>
    </w:p>
    <w:p w:rsidR="00FA5E48" w:rsidRPr="00FA5E48" w:rsidRDefault="00FA5E48" w:rsidP="00FA5E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2. </w:t>
      </w:r>
      <w:r w:rsidRPr="00FA5E48">
        <w:rPr>
          <w:rFonts w:ascii="Times New Roman" w:eastAsia="Times New Roman" w:hAnsi="Times New Roman" w:cs="Times New Roman"/>
          <w:b/>
          <w:bCs/>
          <w:color w:val="000000"/>
          <w:sz w:val="24"/>
          <w:szCs w:val="26"/>
          <w:lang w:eastAsia="tr-TR"/>
        </w:rPr>
        <w:t>(Değişik:</w:t>
      </w:r>
      <w:proofErr w:type="gramStart"/>
      <w:r w:rsidRPr="00FA5E48">
        <w:rPr>
          <w:rFonts w:ascii="Times New Roman" w:eastAsia="Times New Roman" w:hAnsi="Times New Roman" w:cs="Times New Roman"/>
          <w:b/>
          <w:bCs/>
          <w:color w:val="000000"/>
          <w:sz w:val="24"/>
          <w:szCs w:val="26"/>
          <w:lang w:eastAsia="tr-TR"/>
        </w:rPr>
        <w:t>10/6/1994</w:t>
      </w:r>
      <w:proofErr w:type="gramEnd"/>
      <w:r w:rsidRPr="00FA5E48">
        <w:rPr>
          <w:rFonts w:ascii="Times New Roman" w:eastAsia="Times New Roman" w:hAnsi="Times New Roman" w:cs="Times New Roman"/>
          <w:b/>
          <w:bCs/>
          <w:color w:val="000000"/>
          <w:sz w:val="24"/>
          <w:szCs w:val="26"/>
          <w:lang w:eastAsia="tr-TR"/>
        </w:rPr>
        <w:t xml:space="preserve">-4001/13 </w:t>
      </w:r>
      <w:proofErr w:type="spellStart"/>
      <w:r w:rsidRPr="00FA5E48">
        <w:rPr>
          <w:rFonts w:ascii="Times New Roman" w:eastAsia="Times New Roman" w:hAnsi="Times New Roman" w:cs="Times New Roman"/>
          <w:b/>
          <w:bCs/>
          <w:color w:val="000000"/>
          <w:sz w:val="24"/>
          <w:szCs w:val="26"/>
          <w:lang w:eastAsia="tr-TR"/>
        </w:rPr>
        <w:t>md.</w:t>
      </w:r>
      <w:proofErr w:type="spellEnd"/>
      <w:r w:rsidRPr="00FA5E48">
        <w:rPr>
          <w:rFonts w:ascii="Times New Roman" w:eastAsia="Times New Roman" w:hAnsi="Times New Roman" w:cs="Times New Roman"/>
          <w:b/>
          <w:bCs/>
          <w:color w:val="000000"/>
          <w:sz w:val="24"/>
          <w:szCs w:val="26"/>
          <w:lang w:eastAsia="tr-TR"/>
        </w:rPr>
        <w:t>) </w:t>
      </w:r>
      <w:r w:rsidRPr="00FA5E48">
        <w:rPr>
          <w:rFonts w:ascii="Times New Roman" w:eastAsia="Times New Roman" w:hAnsi="Times New Roman" w:cs="Times New Roman"/>
          <w:color w:val="000000"/>
          <w:sz w:val="24"/>
          <w:szCs w:val="26"/>
          <w:lang w:eastAsia="tr-TR"/>
        </w:rPr>
        <w:t xml:space="preserve">Tam yargı davaları hakkındaki kararlardan belli </w:t>
      </w:r>
      <w:proofErr w:type="gramStart"/>
      <w:r w:rsidRPr="00FA5E48">
        <w:rPr>
          <w:rFonts w:ascii="Times New Roman" w:eastAsia="Times New Roman" w:hAnsi="Times New Roman" w:cs="Times New Roman"/>
          <w:color w:val="000000"/>
          <w:sz w:val="24"/>
          <w:szCs w:val="26"/>
          <w:lang w:eastAsia="tr-TR"/>
        </w:rPr>
        <w:t>bir</w:t>
      </w:r>
      <w:proofErr w:type="gramEnd"/>
      <w:r w:rsidRPr="00FA5E48">
        <w:rPr>
          <w:rFonts w:ascii="Times New Roman" w:eastAsia="Times New Roman" w:hAnsi="Times New Roman" w:cs="Times New Roman"/>
          <w:color w:val="000000"/>
          <w:sz w:val="24"/>
          <w:szCs w:val="26"/>
          <w:lang w:eastAsia="tr-TR"/>
        </w:rPr>
        <w:t xml:space="preserve"> miktarı içerenler genel hükümler dairesinde infaz ve icra olunur.</w:t>
      </w:r>
    </w:p>
    <w:p w:rsidR="00FA5E48" w:rsidRPr="00FA5E48" w:rsidRDefault="00FA5E48" w:rsidP="00FA5E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3. Danıştay, bölge idare mahkemeleri, idare ve vergi mahkemeleri kararlarına göre işlem tesis edilmeyen veya eylemde bulunulmayan hallerde idare aleyhine Danıştay ve ilgili idari mahkemede maddi ve manevi tazminat davası açılabilir.</w:t>
      </w:r>
    </w:p>
    <w:p w:rsidR="00FA5E48" w:rsidRPr="00FA5E48" w:rsidRDefault="00FA5E48" w:rsidP="00FA5E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4. Mahkeme kararlarının otuz gün içinde kamu görevlilerince kasten yerine getirilmemesi halinde ilgili, idare aleyhine dava açabileceği gibi, </w:t>
      </w:r>
      <w:r w:rsidRPr="00FA5E48">
        <w:rPr>
          <w:rFonts w:ascii="Times New Roman" w:eastAsia="Times New Roman" w:hAnsi="Times New Roman" w:cs="Times New Roman"/>
          <w:b/>
          <w:bCs/>
          <w:color w:val="000000"/>
          <w:sz w:val="24"/>
          <w:szCs w:val="26"/>
          <w:lang w:eastAsia="tr-TR"/>
        </w:rPr>
        <w:t>kararı yerine getirmeyen kamu görevlisi aleyhine de tazminat davası açılabilir.</w:t>
      </w:r>
    </w:p>
    <w:p w:rsidR="00FA5E48" w:rsidRPr="00FA5E48" w:rsidRDefault="00FA5E48" w:rsidP="00FA5E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lastRenderedPageBreak/>
        <w:t>5. Vergi uyuşmazlıklarına ilişkin mahkeme kararlarının idareye tebliğinden sonra bu kararlara göre tespit edilecek vergi, resim, harçlar ve benzeri mali yükümler ile zam ve cezaların miktarı ilgili idarece mükellefe bildirilir.</w:t>
      </w:r>
    </w:p>
    <w:p w:rsidR="00FA5E48" w:rsidRPr="00FA5E48" w:rsidRDefault="00FA5E48" w:rsidP="00FA5E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6. Tazminat ve vergi davalarında kararın idareye tebliğinden itibaren infazın gecikmesi sebebiyle idarece kanuni gecikme faizi ödenir.'</w:t>
      </w:r>
    </w:p>
    <w:p w:rsidR="00FA5E48" w:rsidRPr="00FA5E48" w:rsidRDefault="00FA5E48" w:rsidP="00FA5E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b/>
          <w:bCs/>
          <w:color w:val="000000"/>
          <w:sz w:val="24"/>
          <w:szCs w:val="26"/>
          <w:lang w:eastAsia="tr-TR"/>
        </w:rPr>
        <w:t>III- İLK İNCELEME</w:t>
      </w:r>
    </w:p>
    <w:p w:rsidR="00FA5E48" w:rsidRPr="00FA5E48" w:rsidRDefault="00FA5E48" w:rsidP="00FA5E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6216 sayılı Anayasa Mahkemesinin Kuruluşu ve Yargılama Usulleri Hakkında Kanun'un </w:t>
      </w:r>
      <w:r w:rsidRPr="00FA5E48">
        <w:rPr>
          <w:rFonts w:ascii="Times New Roman" w:eastAsia="Times New Roman" w:hAnsi="Times New Roman" w:cs="Times New Roman"/>
          <w:i/>
          <w:iCs/>
          <w:color w:val="000000"/>
          <w:sz w:val="24"/>
          <w:szCs w:val="26"/>
          <w:lang w:eastAsia="tr-TR"/>
        </w:rPr>
        <w:t>'Başvuruya engel durumlar' </w:t>
      </w:r>
      <w:r w:rsidRPr="00FA5E48">
        <w:rPr>
          <w:rFonts w:ascii="Times New Roman" w:eastAsia="Times New Roman" w:hAnsi="Times New Roman" w:cs="Times New Roman"/>
          <w:color w:val="000000"/>
          <w:sz w:val="24"/>
          <w:szCs w:val="26"/>
          <w:lang w:eastAsia="tr-TR"/>
        </w:rPr>
        <w:t>başlığını taşıyan 41. maddesinin (2) numaralı fıkrasında; '</w:t>
      </w:r>
      <w:r w:rsidRPr="00FA5E48">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FA5E48">
        <w:rPr>
          <w:rFonts w:ascii="Times New Roman" w:eastAsia="Times New Roman" w:hAnsi="Times New Roman" w:cs="Times New Roman"/>
          <w:color w:val="000000"/>
          <w:sz w:val="24"/>
          <w:szCs w:val="26"/>
          <w:lang w:eastAsia="tr-TR"/>
        </w:rPr>
        <w:t>' denilmiştir.</w:t>
      </w:r>
    </w:p>
    <w:p w:rsidR="00FA5E48" w:rsidRPr="00FA5E48" w:rsidRDefault="00FA5E48" w:rsidP="00FA5E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İtiraz yoluna başvuran aynı mahkeme tarafından, itiraz konusu ibarenin uygulanacağı başka dava dosyası kapsamında yapılmış olan itiraz başvurusunun (2012/22 Esas sayılı), bakılmakta olan dava dosyası için de bekletici mesele sayılması gerekirken, tekrar başvuruda bulunulduğu saptanmıştır.</w:t>
      </w:r>
    </w:p>
    <w:p w:rsidR="00FA5E48" w:rsidRPr="00FA5E48" w:rsidRDefault="00FA5E48" w:rsidP="00FA5E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Açıklanan nedenlerle, 6216 sayılı Kanun'un 41. maddesinin (2) numaralı fıkrasına aykırı olduğu anlaşılan itiraz başvurusunun, Kanun'un 40. maddesinin (4) numaralı fıkrası gereğince yöntemine uygun olmadığından, esas incelemeye geçilmeksizin reddi gerekir.</w:t>
      </w:r>
    </w:p>
    <w:p w:rsidR="00FA5E48" w:rsidRPr="00FA5E48" w:rsidRDefault="00FA5E48" w:rsidP="00FA5E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b/>
          <w:bCs/>
          <w:color w:val="000000"/>
          <w:sz w:val="24"/>
          <w:szCs w:val="26"/>
          <w:lang w:eastAsia="tr-TR"/>
        </w:rPr>
        <w:t>IV- SONUÇ</w:t>
      </w:r>
    </w:p>
    <w:p w:rsidR="00FA5E48" w:rsidRPr="00FA5E48" w:rsidRDefault="00FA5E48" w:rsidP="00FA5E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A5E48">
        <w:rPr>
          <w:rFonts w:ascii="Times New Roman" w:eastAsia="Times New Roman" w:hAnsi="Times New Roman" w:cs="Times New Roman"/>
          <w:color w:val="000000"/>
          <w:sz w:val="24"/>
          <w:szCs w:val="26"/>
          <w:lang w:eastAsia="tr-TR"/>
        </w:rPr>
        <w:t xml:space="preserve">6.1.1982 günlü, 2577 sayılı İdari Yargılama Usulü Kanunu'nun 28. maddesinin (4) numaralı fıkrasında yer alan '' kararı yerine getirmeyen kamu görevlisi aleyhine de tazminat davası açılabilir.' ibaresinin iptaline karar verilmesi istemiyle yapılan itiraz başvurusunun, 6216 sayılı Anayasa Mahkemesinin Kuruluşu Ve Yargılama Usulleri Hakkında Kanun'un 41. maddesinin (2) numaralı fıkrasına aykırılığı karşısında, Kanun'un 40. </w:t>
      </w:r>
      <w:proofErr w:type="gramEnd"/>
      <w:r w:rsidRPr="00FA5E48">
        <w:rPr>
          <w:rFonts w:ascii="Times New Roman" w:eastAsia="Times New Roman" w:hAnsi="Times New Roman" w:cs="Times New Roman"/>
          <w:color w:val="000000"/>
          <w:sz w:val="24"/>
          <w:szCs w:val="26"/>
          <w:lang w:eastAsia="tr-TR"/>
        </w:rPr>
        <w:t>maddesinin (4) numaralı fıkrası gereğince yöntemine uygun olmadığından REDDİNE, 18.4.2012 gününde OYBİRLİĞİYLE karar verildi.</w:t>
      </w: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A5E48" w:rsidRPr="00FA5E48" w:rsidTr="00FA5E48">
        <w:tc>
          <w:tcPr>
            <w:tcW w:w="1667" w:type="pct"/>
            <w:shd w:val="clear" w:color="auto" w:fill="FFFFFF"/>
            <w:tcMar>
              <w:top w:w="0" w:type="dxa"/>
              <w:left w:w="70" w:type="dxa"/>
              <w:bottom w:w="0" w:type="dxa"/>
              <w:right w:w="70" w:type="dxa"/>
            </w:tcMar>
            <w:hideMark/>
          </w:tcPr>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Başkanvekili</w:t>
            </w:r>
          </w:p>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A5E48">
              <w:rPr>
                <w:rFonts w:ascii="Times New Roman" w:eastAsia="Times New Roman" w:hAnsi="Times New Roman" w:cs="Times New Roman"/>
                <w:color w:val="000000"/>
                <w:sz w:val="24"/>
                <w:szCs w:val="26"/>
                <w:lang w:eastAsia="tr-TR"/>
              </w:rPr>
              <w:t>Serruh</w:t>
            </w:r>
            <w:proofErr w:type="spellEnd"/>
            <w:r w:rsidRPr="00FA5E48">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Başkanvekili</w:t>
            </w:r>
          </w:p>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Üye</w:t>
            </w:r>
          </w:p>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Fulya KANTARCIOĞLU</w:t>
            </w:r>
          </w:p>
        </w:tc>
      </w:tr>
    </w:tbl>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A5E48" w:rsidRPr="00FA5E48" w:rsidTr="00FA5E48">
        <w:tc>
          <w:tcPr>
            <w:tcW w:w="1667" w:type="pct"/>
            <w:shd w:val="clear" w:color="auto" w:fill="FFFFFF"/>
            <w:tcMar>
              <w:top w:w="0" w:type="dxa"/>
              <w:left w:w="70" w:type="dxa"/>
              <w:bottom w:w="0" w:type="dxa"/>
              <w:right w:w="70" w:type="dxa"/>
            </w:tcMar>
            <w:hideMark/>
          </w:tcPr>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Üye</w:t>
            </w:r>
          </w:p>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70" w:type="dxa"/>
              <w:bottom w:w="0" w:type="dxa"/>
              <w:right w:w="70" w:type="dxa"/>
            </w:tcMar>
            <w:hideMark/>
          </w:tcPr>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Üye</w:t>
            </w:r>
          </w:p>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Üye</w:t>
            </w:r>
          </w:p>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 xml:space="preserve">Osman </w:t>
            </w:r>
            <w:proofErr w:type="spellStart"/>
            <w:r w:rsidRPr="00FA5E48">
              <w:rPr>
                <w:rFonts w:ascii="Times New Roman" w:eastAsia="Times New Roman" w:hAnsi="Times New Roman" w:cs="Times New Roman"/>
                <w:color w:val="000000"/>
                <w:sz w:val="24"/>
                <w:szCs w:val="26"/>
                <w:lang w:eastAsia="tr-TR"/>
              </w:rPr>
              <w:t>Alifeyyaz</w:t>
            </w:r>
            <w:proofErr w:type="spellEnd"/>
            <w:r w:rsidRPr="00FA5E48">
              <w:rPr>
                <w:rFonts w:ascii="Times New Roman" w:eastAsia="Times New Roman" w:hAnsi="Times New Roman" w:cs="Times New Roman"/>
                <w:color w:val="000000"/>
                <w:sz w:val="24"/>
                <w:szCs w:val="26"/>
                <w:lang w:eastAsia="tr-TR"/>
              </w:rPr>
              <w:t xml:space="preserve"> PAKSÜT</w:t>
            </w:r>
          </w:p>
        </w:tc>
      </w:tr>
    </w:tbl>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A5E48" w:rsidRPr="00FA5E48" w:rsidTr="00FA5E48">
        <w:tc>
          <w:tcPr>
            <w:tcW w:w="1667" w:type="pct"/>
            <w:shd w:val="clear" w:color="auto" w:fill="FFFFFF"/>
            <w:tcMar>
              <w:top w:w="0" w:type="dxa"/>
              <w:left w:w="70" w:type="dxa"/>
              <w:bottom w:w="0" w:type="dxa"/>
              <w:right w:w="70" w:type="dxa"/>
            </w:tcMar>
            <w:hideMark/>
          </w:tcPr>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Üye</w:t>
            </w:r>
          </w:p>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70" w:type="dxa"/>
              <w:bottom w:w="0" w:type="dxa"/>
              <w:right w:w="70" w:type="dxa"/>
            </w:tcMar>
            <w:hideMark/>
          </w:tcPr>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Üye</w:t>
            </w:r>
          </w:p>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Üye</w:t>
            </w:r>
          </w:p>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Burhan ÜSTÜN</w:t>
            </w:r>
          </w:p>
        </w:tc>
      </w:tr>
    </w:tbl>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A5E48" w:rsidRPr="00FA5E48" w:rsidTr="00FA5E48">
        <w:trPr>
          <w:trHeight w:val="612"/>
        </w:trPr>
        <w:tc>
          <w:tcPr>
            <w:tcW w:w="1667" w:type="pct"/>
            <w:shd w:val="clear" w:color="auto" w:fill="FFFFFF"/>
            <w:tcMar>
              <w:top w:w="0" w:type="dxa"/>
              <w:left w:w="70" w:type="dxa"/>
              <w:bottom w:w="0" w:type="dxa"/>
              <w:right w:w="70" w:type="dxa"/>
            </w:tcMar>
            <w:hideMark/>
          </w:tcPr>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Üye</w:t>
            </w:r>
          </w:p>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Üye</w:t>
            </w:r>
          </w:p>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Üye</w:t>
            </w:r>
          </w:p>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A5E48">
              <w:rPr>
                <w:rFonts w:ascii="Times New Roman" w:eastAsia="Times New Roman" w:hAnsi="Times New Roman" w:cs="Times New Roman"/>
                <w:color w:val="000000"/>
                <w:sz w:val="24"/>
                <w:szCs w:val="26"/>
                <w:lang w:eastAsia="tr-TR"/>
              </w:rPr>
              <w:t>Hicabi</w:t>
            </w:r>
            <w:proofErr w:type="spellEnd"/>
            <w:r w:rsidRPr="00FA5E48">
              <w:rPr>
                <w:rFonts w:ascii="Times New Roman" w:eastAsia="Times New Roman" w:hAnsi="Times New Roman" w:cs="Times New Roman"/>
                <w:color w:val="000000"/>
                <w:sz w:val="24"/>
                <w:szCs w:val="26"/>
                <w:lang w:eastAsia="tr-TR"/>
              </w:rPr>
              <w:t xml:space="preserve"> DURSUN</w:t>
            </w:r>
          </w:p>
        </w:tc>
      </w:tr>
    </w:tbl>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A5E48" w:rsidRPr="00FA5E48" w:rsidTr="00FA5E48">
        <w:tc>
          <w:tcPr>
            <w:tcW w:w="2500" w:type="pct"/>
            <w:shd w:val="clear" w:color="auto" w:fill="FFFFFF"/>
            <w:tcMar>
              <w:top w:w="0" w:type="dxa"/>
              <w:left w:w="108" w:type="dxa"/>
              <w:bottom w:w="0" w:type="dxa"/>
              <w:right w:w="108" w:type="dxa"/>
            </w:tcMar>
            <w:hideMark/>
          </w:tcPr>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Üye</w:t>
            </w:r>
          </w:p>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Üye</w:t>
            </w:r>
          </w:p>
          <w:p w:rsidR="00FA5E48" w:rsidRPr="00FA5E48" w:rsidRDefault="00FA5E48" w:rsidP="00FA5E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E48">
              <w:rPr>
                <w:rFonts w:ascii="Times New Roman" w:eastAsia="Times New Roman" w:hAnsi="Times New Roman" w:cs="Times New Roman"/>
                <w:color w:val="000000"/>
                <w:sz w:val="24"/>
                <w:szCs w:val="26"/>
                <w:lang w:eastAsia="tr-TR"/>
              </w:rPr>
              <w:t>Erdal TERCAN</w:t>
            </w:r>
          </w:p>
        </w:tc>
      </w:tr>
    </w:tbl>
    <w:p w:rsidR="00CE1FB9" w:rsidRPr="00FA5E48" w:rsidRDefault="00CE1FB9" w:rsidP="00FA5E48">
      <w:pPr>
        <w:spacing w:before="100" w:beforeAutospacing="1" w:after="100" w:afterAutospacing="1" w:line="240" w:lineRule="auto"/>
        <w:jc w:val="center"/>
        <w:rPr>
          <w:rFonts w:ascii="Times New Roman" w:hAnsi="Times New Roman" w:cs="Times New Roman"/>
          <w:sz w:val="24"/>
        </w:rPr>
      </w:pPr>
    </w:p>
    <w:sectPr w:rsidR="00CE1FB9" w:rsidRPr="00FA5E48" w:rsidSect="00FA5E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7DB" w:rsidRDefault="007A07DB" w:rsidP="00FA5E48">
      <w:pPr>
        <w:spacing w:after="0" w:line="240" w:lineRule="auto"/>
      </w:pPr>
      <w:r>
        <w:separator/>
      </w:r>
    </w:p>
  </w:endnote>
  <w:endnote w:type="continuationSeparator" w:id="0">
    <w:p w:rsidR="007A07DB" w:rsidRDefault="007A07DB" w:rsidP="00FA5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E48" w:rsidRDefault="00FA5E48" w:rsidP="00E0547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A5E48" w:rsidRDefault="00FA5E48" w:rsidP="00FA5E4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E48" w:rsidRPr="00FA5E48" w:rsidRDefault="00FA5E48" w:rsidP="00E0547C">
    <w:pPr>
      <w:pStyle w:val="Altbilgi"/>
      <w:framePr w:wrap="around" w:vAnchor="text" w:hAnchor="margin" w:xAlign="right" w:y="1"/>
      <w:rPr>
        <w:rStyle w:val="SayfaNumaras"/>
        <w:rFonts w:ascii="Times New Roman" w:hAnsi="Times New Roman" w:cs="Times New Roman"/>
      </w:rPr>
    </w:pPr>
    <w:r w:rsidRPr="00FA5E48">
      <w:rPr>
        <w:rStyle w:val="SayfaNumaras"/>
        <w:rFonts w:ascii="Times New Roman" w:hAnsi="Times New Roman" w:cs="Times New Roman"/>
      </w:rPr>
      <w:fldChar w:fldCharType="begin"/>
    </w:r>
    <w:r w:rsidRPr="00FA5E48">
      <w:rPr>
        <w:rStyle w:val="SayfaNumaras"/>
        <w:rFonts w:ascii="Times New Roman" w:hAnsi="Times New Roman" w:cs="Times New Roman"/>
      </w:rPr>
      <w:instrText xml:space="preserve">PAGE  </w:instrText>
    </w:r>
    <w:r w:rsidRPr="00FA5E48">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A5E48">
      <w:rPr>
        <w:rStyle w:val="SayfaNumaras"/>
        <w:rFonts w:ascii="Times New Roman" w:hAnsi="Times New Roman" w:cs="Times New Roman"/>
      </w:rPr>
      <w:fldChar w:fldCharType="end"/>
    </w:r>
  </w:p>
  <w:p w:rsidR="00FA5E48" w:rsidRPr="00FA5E48" w:rsidRDefault="00FA5E48" w:rsidP="00FA5E4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E48" w:rsidRDefault="00FA5E4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7DB" w:rsidRDefault="007A07DB" w:rsidP="00FA5E48">
      <w:pPr>
        <w:spacing w:after="0" w:line="240" w:lineRule="auto"/>
      </w:pPr>
      <w:r>
        <w:separator/>
      </w:r>
    </w:p>
  </w:footnote>
  <w:footnote w:type="continuationSeparator" w:id="0">
    <w:p w:rsidR="007A07DB" w:rsidRDefault="007A07DB" w:rsidP="00FA5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E48" w:rsidRDefault="00FA5E4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E48" w:rsidRDefault="00FA5E4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/36</w:t>
    </w:r>
  </w:p>
  <w:p w:rsidR="00FA5E48" w:rsidRDefault="00FA5E4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/57</w:t>
    </w:r>
  </w:p>
  <w:p w:rsidR="00FA5E48" w:rsidRPr="00FA5E48" w:rsidRDefault="00FA5E4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E48" w:rsidRDefault="00FA5E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D1"/>
    <w:rsid w:val="007A07DB"/>
    <w:rsid w:val="008308D1"/>
    <w:rsid w:val="00CE1FB9"/>
    <w:rsid w:val="00FA5E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F6D6A-0C27-4B52-91C0-5B2EF800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FA5E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A5E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5E48"/>
  </w:style>
  <w:style w:type="paragraph" w:styleId="Altbilgi">
    <w:name w:val="footer"/>
    <w:basedOn w:val="Normal"/>
    <w:link w:val="AltbilgiChar"/>
    <w:uiPriority w:val="99"/>
    <w:unhideWhenUsed/>
    <w:rsid w:val="00FA5E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5E48"/>
  </w:style>
  <w:style w:type="character" w:styleId="SayfaNumaras">
    <w:name w:val="page number"/>
    <w:basedOn w:val="VarsaylanParagrafYazTipi"/>
    <w:uiPriority w:val="99"/>
    <w:semiHidden/>
    <w:unhideWhenUsed/>
    <w:rsid w:val="00FA5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2019-02-12T06:38:00Z</dcterms:created>
  <dcterms:modified xsi:type="dcterms:W3CDTF">2019-02-12T06:39:00Z</dcterms:modified>
</cp:coreProperties>
</file>