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172" w:rsidRPr="00965172" w:rsidRDefault="00965172" w:rsidP="0096517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ANAYASA MAHKEMESİ KARARI </w:t>
      </w:r>
    </w:p>
    <w:p w:rsidR="00965172" w:rsidRP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p w:rsidR="00965172" w:rsidRPr="00965172" w:rsidRDefault="00965172" w:rsidP="0096517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65172">
        <w:rPr>
          <w:rFonts w:ascii="Times New Roman" w:eastAsia="Times New Roman" w:hAnsi="Times New Roman" w:cs="Times New Roman"/>
          <w:b/>
          <w:bCs/>
          <w:color w:val="000000"/>
          <w:sz w:val="24"/>
          <w:szCs w:val="26"/>
          <w:lang w:eastAsia="tr-TR"/>
        </w:rPr>
        <w:t xml:space="preserve">Esas </w:t>
      </w:r>
      <w:proofErr w:type="gramStart"/>
      <w:r w:rsidRPr="00965172">
        <w:rPr>
          <w:rFonts w:ascii="Times New Roman" w:eastAsia="Times New Roman" w:hAnsi="Times New Roman" w:cs="Times New Roman"/>
          <w:b/>
          <w:bCs/>
          <w:color w:val="000000"/>
          <w:sz w:val="24"/>
          <w:szCs w:val="26"/>
          <w:lang w:eastAsia="tr-TR"/>
        </w:rPr>
        <w:t>Sayısı : 2011</w:t>
      </w:r>
      <w:proofErr w:type="gramEnd"/>
      <w:r w:rsidRPr="00965172">
        <w:rPr>
          <w:rFonts w:ascii="Times New Roman" w:eastAsia="Times New Roman" w:hAnsi="Times New Roman" w:cs="Times New Roman"/>
          <w:b/>
          <w:bCs/>
          <w:color w:val="000000"/>
          <w:sz w:val="24"/>
          <w:szCs w:val="26"/>
          <w:lang w:eastAsia="tr-TR"/>
        </w:rPr>
        <w:t>/41</w:t>
      </w:r>
    </w:p>
    <w:p w:rsidR="00965172" w:rsidRPr="00965172" w:rsidRDefault="00965172" w:rsidP="0096517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65172">
        <w:rPr>
          <w:rFonts w:ascii="Times New Roman" w:eastAsia="Times New Roman" w:hAnsi="Times New Roman" w:cs="Times New Roman"/>
          <w:b/>
          <w:bCs/>
          <w:color w:val="000000"/>
          <w:sz w:val="24"/>
          <w:szCs w:val="26"/>
          <w:lang w:eastAsia="tr-TR"/>
        </w:rPr>
        <w:t xml:space="preserve">Karar </w:t>
      </w:r>
      <w:proofErr w:type="gramStart"/>
      <w:r w:rsidRPr="00965172">
        <w:rPr>
          <w:rFonts w:ascii="Times New Roman" w:eastAsia="Times New Roman" w:hAnsi="Times New Roman" w:cs="Times New Roman"/>
          <w:b/>
          <w:bCs/>
          <w:color w:val="000000"/>
          <w:sz w:val="24"/>
          <w:szCs w:val="26"/>
          <w:lang w:eastAsia="tr-TR"/>
        </w:rPr>
        <w:t>Sayısı : 2012</w:t>
      </w:r>
      <w:proofErr w:type="gramEnd"/>
      <w:r w:rsidRPr="00965172">
        <w:rPr>
          <w:rFonts w:ascii="Times New Roman" w:eastAsia="Times New Roman" w:hAnsi="Times New Roman" w:cs="Times New Roman"/>
          <w:b/>
          <w:bCs/>
          <w:color w:val="000000"/>
          <w:sz w:val="24"/>
          <w:szCs w:val="26"/>
          <w:lang w:eastAsia="tr-TR"/>
        </w:rPr>
        <w:t>/25</w:t>
      </w:r>
    </w:p>
    <w:p w:rsidR="00965172" w:rsidRPr="00965172" w:rsidRDefault="00965172" w:rsidP="0096517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65172">
        <w:rPr>
          <w:rFonts w:ascii="Times New Roman" w:eastAsia="Times New Roman" w:hAnsi="Times New Roman" w:cs="Times New Roman"/>
          <w:b/>
          <w:bCs/>
          <w:color w:val="000000"/>
          <w:sz w:val="24"/>
          <w:szCs w:val="26"/>
          <w:lang w:eastAsia="tr-TR"/>
        </w:rPr>
        <w:t xml:space="preserve">Karar </w:t>
      </w:r>
      <w:proofErr w:type="gramStart"/>
      <w:r w:rsidRPr="00965172">
        <w:rPr>
          <w:rFonts w:ascii="Times New Roman" w:eastAsia="Times New Roman" w:hAnsi="Times New Roman" w:cs="Times New Roman"/>
          <w:b/>
          <w:bCs/>
          <w:color w:val="000000"/>
          <w:sz w:val="24"/>
          <w:szCs w:val="26"/>
          <w:lang w:eastAsia="tr-TR"/>
        </w:rPr>
        <w:t>Günü : 16</w:t>
      </w:r>
      <w:proofErr w:type="gramEnd"/>
      <w:r w:rsidRPr="00965172">
        <w:rPr>
          <w:rFonts w:ascii="Times New Roman" w:eastAsia="Times New Roman" w:hAnsi="Times New Roman" w:cs="Times New Roman"/>
          <w:b/>
          <w:bCs/>
          <w:color w:val="000000"/>
          <w:sz w:val="24"/>
          <w:szCs w:val="26"/>
          <w:lang w:eastAsia="tr-TR"/>
        </w:rPr>
        <w:t>.2.2012</w:t>
      </w:r>
    </w:p>
    <w:p w:rsidR="00965172" w:rsidRDefault="00965172" w:rsidP="00965172">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R.G. Tarih-</w:t>
      </w:r>
      <w:proofErr w:type="gramStart"/>
      <w:r w:rsidRPr="00965172">
        <w:rPr>
          <w:rFonts w:ascii="Times New Roman" w:eastAsia="Times New Roman" w:hAnsi="Times New Roman" w:cs="Times New Roman"/>
          <w:b/>
          <w:bCs/>
          <w:color w:val="000000"/>
          <w:sz w:val="24"/>
          <w:szCs w:val="26"/>
          <w:lang w:eastAsia="tr-TR"/>
        </w:rPr>
        <w:t>Sayı : 13</w:t>
      </w:r>
      <w:proofErr w:type="gramEnd"/>
      <w:r w:rsidRPr="00965172">
        <w:rPr>
          <w:rFonts w:ascii="Times New Roman" w:eastAsia="Times New Roman" w:hAnsi="Times New Roman" w:cs="Times New Roman"/>
          <w:b/>
          <w:bCs/>
          <w:color w:val="000000"/>
          <w:sz w:val="24"/>
          <w:szCs w:val="26"/>
          <w:lang w:eastAsia="tr-TR"/>
        </w:rPr>
        <w:t>.10.2012-28440</w:t>
      </w:r>
    </w:p>
    <w:p w:rsidR="00965172" w:rsidRP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5172">
        <w:rPr>
          <w:rFonts w:ascii="Times New Roman" w:eastAsia="Times New Roman" w:hAnsi="Times New Roman" w:cs="Times New Roman"/>
          <w:color w:val="000000"/>
          <w:sz w:val="24"/>
          <w:szCs w:val="27"/>
          <w:lang w:eastAsia="tr-TR"/>
        </w:rPr>
        <w:t> </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 xml:space="preserve">İTİRAZ YOLUNA </w:t>
      </w:r>
      <w:proofErr w:type="gramStart"/>
      <w:r w:rsidRPr="00965172">
        <w:rPr>
          <w:rFonts w:ascii="Times New Roman" w:eastAsia="Times New Roman" w:hAnsi="Times New Roman" w:cs="Times New Roman"/>
          <w:b/>
          <w:bCs/>
          <w:color w:val="000000"/>
          <w:sz w:val="24"/>
          <w:szCs w:val="26"/>
          <w:lang w:eastAsia="tr-TR"/>
        </w:rPr>
        <w:t>BAŞVURAN :</w:t>
      </w:r>
      <w:r w:rsidRPr="00965172">
        <w:rPr>
          <w:rFonts w:ascii="Times New Roman" w:eastAsia="Times New Roman" w:hAnsi="Times New Roman" w:cs="Times New Roman"/>
          <w:color w:val="000000"/>
          <w:sz w:val="24"/>
          <w:szCs w:val="26"/>
          <w:lang w:eastAsia="tr-TR"/>
        </w:rPr>
        <w:t> Mihalgazi</w:t>
      </w:r>
      <w:proofErr w:type="gramEnd"/>
      <w:r w:rsidRPr="00965172">
        <w:rPr>
          <w:rFonts w:ascii="Times New Roman" w:eastAsia="Times New Roman" w:hAnsi="Times New Roman" w:cs="Times New Roman"/>
          <w:color w:val="000000"/>
          <w:sz w:val="24"/>
          <w:szCs w:val="26"/>
          <w:lang w:eastAsia="tr-TR"/>
        </w:rPr>
        <w:t xml:space="preserve"> Asliye Ceza Mahkemesi</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İTİRAZIN KONUSU :</w:t>
      </w:r>
      <w:bookmarkStart w:id="0" w:name="OLE_LINK27"/>
      <w:bookmarkEnd w:id="0"/>
      <w:r w:rsidRPr="00965172">
        <w:rPr>
          <w:rFonts w:ascii="Times New Roman" w:eastAsia="Times New Roman" w:hAnsi="Times New Roman" w:cs="Times New Roman"/>
          <w:color w:val="000000"/>
          <w:sz w:val="24"/>
          <w:szCs w:val="26"/>
          <w:lang w:eastAsia="tr-TR"/>
        </w:rPr>
        <w:t> 4.12.2004 günlü, 5271 sayılı Ceza Muhakemesi Kanunu'nun 231. maddesinin (6) numaralı fıkrasının sonuna 22.7.2010 günlü, 6008 sayılı Kanun'un 7. maddesiyle eklenen </w:t>
      </w:r>
      <w:r w:rsidRPr="00965172">
        <w:rPr>
          <w:rFonts w:ascii="Times New Roman" w:eastAsia="Times New Roman" w:hAnsi="Times New Roman" w:cs="Times New Roman"/>
          <w:i/>
          <w:iCs/>
          <w:color w:val="000000"/>
          <w:sz w:val="24"/>
          <w:szCs w:val="26"/>
          <w:lang w:eastAsia="tr-TR"/>
        </w:rPr>
        <w:t>'Sanığın kabul etmemesi hâlinde, hükmün açıklanmasının geri bırakılmasına karar verilmez.'</w:t>
      </w:r>
      <w:r w:rsidRPr="00965172">
        <w:rPr>
          <w:rFonts w:ascii="Times New Roman" w:eastAsia="Times New Roman" w:hAnsi="Times New Roman" w:cs="Times New Roman"/>
          <w:color w:val="000000"/>
          <w:sz w:val="24"/>
          <w:szCs w:val="26"/>
          <w:lang w:eastAsia="tr-TR"/>
        </w:rPr>
        <w:t> biçimindeki cümlenin Anayasa'nın 2</w:t>
      </w:r>
      <w:proofErr w:type="gramStart"/>
      <w:r w:rsidRPr="00965172">
        <w:rPr>
          <w:rFonts w:ascii="Times New Roman" w:eastAsia="Times New Roman" w:hAnsi="Times New Roman" w:cs="Times New Roman"/>
          <w:color w:val="000000"/>
          <w:sz w:val="24"/>
          <w:szCs w:val="26"/>
          <w:lang w:eastAsia="tr-TR"/>
        </w:rPr>
        <w:t>.,</w:t>
      </w:r>
      <w:proofErr w:type="gramEnd"/>
      <w:r w:rsidRPr="00965172">
        <w:rPr>
          <w:rFonts w:ascii="Times New Roman" w:eastAsia="Times New Roman" w:hAnsi="Times New Roman" w:cs="Times New Roman"/>
          <w:color w:val="000000"/>
          <w:sz w:val="24"/>
          <w:szCs w:val="26"/>
          <w:lang w:eastAsia="tr-TR"/>
        </w:rPr>
        <w:t xml:space="preserve"> 5., 10., 11., 12., 13., 36. ve 38. maddelerine aykırılığı savıyla iptali istemidir.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I- OLAY</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Sanık hakkında, elektrik enerjisi hırsızlığı iddiasıyla açılan kamu davasında, Cumhuriyet savcısının itiraz konusu kuralın Anayasa'ya aykırı olduğu iddiasını ciddi bulan Mahkeme iptali için başvurmuştur.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III- YASA METİNLERİ</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A- İtiraz Konusu Yasa Kuralı</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4.12.2004 günlü, 5271 sayılı Ceza Muhakemesi Kanunu'nun itiraz konusu kuralı da içeren 231. maddesi şöyledir: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i/>
          <w:iCs/>
          <w:color w:val="000000"/>
          <w:sz w:val="24"/>
          <w:szCs w:val="26"/>
          <w:lang w:eastAsia="tr-TR"/>
        </w:rPr>
        <w:t>'Hükmün açıklanması ve hükmün açıklanmasının geri bırakılması</w:t>
      </w:r>
    </w:p>
    <w:p w:rsidR="00965172" w:rsidRP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i/>
          <w:iCs/>
          <w:color w:val="000000"/>
          <w:sz w:val="24"/>
          <w:szCs w:val="26"/>
          <w:lang w:eastAsia="tr-TR"/>
        </w:rPr>
        <w:t>Madde 231-</w:t>
      </w:r>
      <w:r w:rsidRPr="00965172">
        <w:rPr>
          <w:rFonts w:ascii="Times New Roman" w:eastAsia="Times New Roman" w:hAnsi="Times New Roman" w:cs="Times New Roman"/>
          <w:i/>
          <w:iCs/>
          <w:color w:val="000000"/>
          <w:sz w:val="24"/>
          <w:szCs w:val="26"/>
          <w:lang w:eastAsia="tr-TR"/>
        </w:rPr>
        <w:t xml:space="preserve">  (1) Duruşma sonunda, 232 </w:t>
      </w:r>
      <w:proofErr w:type="spellStart"/>
      <w:r w:rsidRPr="00965172">
        <w:rPr>
          <w:rFonts w:ascii="Times New Roman" w:eastAsia="Times New Roman" w:hAnsi="Times New Roman" w:cs="Times New Roman"/>
          <w:i/>
          <w:iCs/>
          <w:color w:val="000000"/>
          <w:sz w:val="24"/>
          <w:szCs w:val="26"/>
          <w:lang w:eastAsia="tr-TR"/>
        </w:rPr>
        <w:t>nci</w:t>
      </w:r>
      <w:proofErr w:type="spellEnd"/>
      <w:r w:rsidRPr="00965172">
        <w:rPr>
          <w:rFonts w:ascii="Times New Roman" w:eastAsia="Times New Roman" w:hAnsi="Times New Roman" w:cs="Times New Roman"/>
          <w:i/>
          <w:iCs/>
          <w:color w:val="000000"/>
          <w:sz w:val="24"/>
          <w:szCs w:val="26"/>
          <w:lang w:eastAsia="tr-TR"/>
        </w:rPr>
        <w:t xml:space="preserve"> maddede belirtilen esaslara göre duruşma </w:t>
      </w:r>
      <w:proofErr w:type="gramStart"/>
      <w:r w:rsidRPr="00965172">
        <w:rPr>
          <w:rFonts w:ascii="Times New Roman" w:eastAsia="Times New Roman" w:hAnsi="Times New Roman" w:cs="Times New Roman"/>
          <w:i/>
          <w:iCs/>
          <w:color w:val="000000"/>
          <w:sz w:val="24"/>
          <w:szCs w:val="26"/>
          <w:lang w:eastAsia="tr-TR"/>
        </w:rPr>
        <w:t>tutanağına</w:t>
      </w:r>
      <w:proofErr w:type="gramEnd"/>
      <w:r w:rsidRPr="00965172">
        <w:rPr>
          <w:rFonts w:ascii="Times New Roman" w:eastAsia="Times New Roman" w:hAnsi="Times New Roman" w:cs="Times New Roman"/>
          <w:i/>
          <w:iCs/>
          <w:color w:val="000000"/>
          <w:sz w:val="24"/>
          <w:szCs w:val="26"/>
          <w:lang w:eastAsia="tr-TR"/>
        </w:rPr>
        <w:t xml:space="preserve"> geçirilen hüküm fıkrası okunarak gerekçesi ana çizgileriyle anlatılır.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(2) Hazır bulunan sanığa ayrıca başvurabileceği kanun yolları, mercii ve süresi bildirilir.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(3) Beraat eden sanığa, tazminat isteyebileceği bir hâl varsa bu da bildirilir.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(4) Hüküm fıkrası herkes tarafından ayakta dinlenir.</w:t>
      </w:r>
    </w:p>
    <w:p w:rsidR="00965172" w:rsidRP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 xml:space="preserve">(5) (Ek: </w:t>
      </w:r>
      <w:proofErr w:type="gramStart"/>
      <w:r w:rsidRPr="00965172">
        <w:rPr>
          <w:rFonts w:ascii="Times New Roman" w:eastAsia="Times New Roman" w:hAnsi="Times New Roman" w:cs="Times New Roman"/>
          <w:i/>
          <w:iCs/>
          <w:color w:val="000000"/>
          <w:sz w:val="24"/>
          <w:szCs w:val="26"/>
          <w:lang w:eastAsia="tr-TR"/>
        </w:rPr>
        <w:t>6/12/2006</w:t>
      </w:r>
      <w:proofErr w:type="gramEnd"/>
      <w:r w:rsidRPr="00965172">
        <w:rPr>
          <w:rFonts w:ascii="Times New Roman" w:eastAsia="Times New Roman" w:hAnsi="Times New Roman" w:cs="Times New Roman"/>
          <w:i/>
          <w:iCs/>
          <w:color w:val="000000"/>
          <w:sz w:val="24"/>
          <w:szCs w:val="26"/>
          <w:lang w:eastAsia="tr-TR"/>
        </w:rPr>
        <w:t xml:space="preserve">-5560/23 </w:t>
      </w:r>
      <w:proofErr w:type="spellStart"/>
      <w:r w:rsidRPr="00965172">
        <w:rPr>
          <w:rFonts w:ascii="Times New Roman" w:eastAsia="Times New Roman" w:hAnsi="Times New Roman" w:cs="Times New Roman"/>
          <w:i/>
          <w:iCs/>
          <w:color w:val="000000"/>
          <w:sz w:val="24"/>
          <w:szCs w:val="26"/>
          <w:lang w:eastAsia="tr-TR"/>
        </w:rPr>
        <w:t>md.</w:t>
      </w:r>
      <w:proofErr w:type="spellEnd"/>
      <w:r w:rsidRPr="00965172">
        <w:rPr>
          <w:rFonts w:ascii="Times New Roman" w:eastAsia="Times New Roman" w:hAnsi="Times New Roman" w:cs="Times New Roman"/>
          <w:i/>
          <w:iCs/>
          <w:color w:val="000000"/>
          <w:sz w:val="24"/>
          <w:szCs w:val="26"/>
          <w:lang w:eastAsia="tr-TR"/>
        </w:rPr>
        <w:t>) Sanığa yüklenen suçtan dolayı yapılan yargılama sonunda hükmolunan ceza, iki yıl veya daha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  </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OLE_LINK6"/>
      <w:bookmarkStart w:id="2" w:name="OLE_LINK5"/>
      <w:bookmarkEnd w:id="1"/>
      <w:bookmarkEnd w:id="2"/>
      <w:r w:rsidRPr="00965172">
        <w:rPr>
          <w:rFonts w:ascii="Times New Roman" w:eastAsia="Times New Roman" w:hAnsi="Times New Roman" w:cs="Times New Roman"/>
          <w:i/>
          <w:iCs/>
          <w:color w:val="000000"/>
          <w:sz w:val="24"/>
          <w:szCs w:val="26"/>
          <w:lang w:eastAsia="tr-TR"/>
        </w:rPr>
        <w:lastRenderedPageBreak/>
        <w:t xml:space="preserve">(6) (Ek: </w:t>
      </w:r>
      <w:proofErr w:type="gramStart"/>
      <w:r w:rsidRPr="00965172">
        <w:rPr>
          <w:rFonts w:ascii="Times New Roman" w:eastAsia="Times New Roman" w:hAnsi="Times New Roman" w:cs="Times New Roman"/>
          <w:i/>
          <w:iCs/>
          <w:color w:val="000000"/>
          <w:sz w:val="24"/>
          <w:szCs w:val="26"/>
          <w:lang w:eastAsia="tr-TR"/>
        </w:rPr>
        <w:t>6/12/2006</w:t>
      </w:r>
      <w:proofErr w:type="gramEnd"/>
      <w:r w:rsidRPr="00965172">
        <w:rPr>
          <w:rFonts w:ascii="Times New Roman" w:eastAsia="Times New Roman" w:hAnsi="Times New Roman" w:cs="Times New Roman"/>
          <w:i/>
          <w:iCs/>
          <w:color w:val="000000"/>
          <w:sz w:val="24"/>
          <w:szCs w:val="26"/>
          <w:lang w:eastAsia="tr-TR"/>
        </w:rPr>
        <w:t xml:space="preserve">-5560/23 </w:t>
      </w:r>
      <w:proofErr w:type="spellStart"/>
      <w:r w:rsidRPr="00965172">
        <w:rPr>
          <w:rFonts w:ascii="Times New Roman" w:eastAsia="Times New Roman" w:hAnsi="Times New Roman" w:cs="Times New Roman"/>
          <w:i/>
          <w:iCs/>
          <w:color w:val="000000"/>
          <w:sz w:val="24"/>
          <w:szCs w:val="26"/>
          <w:lang w:eastAsia="tr-TR"/>
        </w:rPr>
        <w:t>md.</w:t>
      </w:r>
      <w:proofErr w:type="spellEnd"/>
      <w:r w:rsidRPr="00965172">
        <w:rPr>
          <w:rFonts w:ascii="Times New Roman" w:eastAsia="Times New Roman" w:hAnsi="Times New Roman" w:cs="Times New Roman"/>
          <w:i/>
          <w:iCs/>
          <w:color w:val="000000"/>
          <w:sz w:val="24"/>
          <w:szCs w:val="26"/>
          <w:lang w:eastAsia="tr-TR"/>
        </w:rPr>
        <w:t>) Hükmün açıklanmasının geri bırakılmasına karar verilebilmesi için;</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a) Sanığın daha önce kasıtlı bir suçtan mahkûm olmamış bulunması,</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b) Mahkemece, sanığın kişilik özellikleri ile duruşmadaki tutum ve davranışları göz önünde bulundurularak yeniden suç işlemeyeceği hususunda kanaate varılması,</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 xml:space="preserve">c) Suçun işlenmesiyle mağdurun veya kamunun uğradığı zararın, aynen iade, suçtan önceki hale getirme veya tazmin suretiyle tamamen giderilmesi, gerekir. (Ek cümle: </w:t>
      </w:r>
      <w:proofErr w:type="gramStart"/>
      <w:r w:rsidRPr="00965172">
        <w:rPr>
          <w:rFonts w:ascii="Times New Roman" w:eastAsia="Times New Roman" w:hAnsi="Times New Roman" w:cs="Times New Roman"/>
          <w:i/>
          <w:iCs/>
          <w:color w:val="000000"/>
          <w:sz w:val="24"/>
          <w:szCs w:val="26"/>
          <w:lang w:eastAsia="tr-TR"/>
        </w:rPr>
        <w:t>22/7/2010</w:t>
      </w:r>
      <w:proofErr w:type="gramEnd"/>
      <w:r w:rsidRPr="00965172">
        <w:rPr>
          <w:rFonts w:ascii="Times New Roman" w:eastAsia="Times New Roman" w:hAnsi="Times New Roman" w:cs="Times New Roman"/>
          <w:i/>
          <w:iCs/>
          <w:color w:val="000000"/>
          <w:sz w:val="24"/>
          <w:szCs w:val="26"/>
          <w:lang w:eastAsia="tr-TR"/>
        </w:rPr>
        <w:t xml:space="preserve"> - 6008/7 </w:t>
      </w:r>
      <w:proofErr w:type="spellStart"/>
      <w:r w:rsidRPr="00965172">
        <w:rPr>
          <w:rFonts w:ascii="Times New Roman" w:eastAsia="Times New Roman" w:hAnsi="Times New Roman" w:cs="Times New Roman"/>
          <w:i/>
          <w:iCs/>
          <w:color w:val="000000"/>
          <w:sz w:val="24"/>
          <w:szCs w:val="26"/>
          <w:lang w:eastAsia="tr-TR"/>
        </w:rPr>
        <w:t>md.</w:t>
      </w:r>
      <w:proofErr w:type="spellEnd"/>
      <w:r w:rsidRPr="00965172">
        <w:rPr>
          <w:rFonts w:ascii="Times New Roman" w:eastAsia="Times New Roman" w:hAnsi="Times New Roman" w:cs="Times New Roman"/>
          <w:i/>
          <w:iCs/>
          <w:color w:val="000000"/>
          <w:sz w:val="24"/>
          <w:szCs w:val="26"/>
          <w:lang w:eastAsia="tr-TR"/>
        </w:rPr>
        <w:t>) </w:t>
      </w:r>
      <w:r w:rsidRPr="00965172">
        <w:rPr>
          <w:rFonts w:ascii="Times New Roman" w:eastAsia="Times New Roman" w:hAnsi="Times New Roman" w:cs="Times New Roman"/>
          <w:b/>
          <w:bCs/>
          <w:i/>
          <w:iCs/>
          <w:color w:val="000000"/>
          <w:sz w:val="24"/>
          <w:szCs w:val="26"/>
          <w:lang w:eastAsia="tr-TR"/>
        </w:rPr>
        <w:t>Sanığın kabul etmemesi hâlinde, hükmün açıklanmasının geri bırakılmasına karar verilmez.</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 xml:space="preserve">(7) (Ek: </w:t>
      </w:r>
      <w:proofErr w:type="gramStart"/>
      <w:r w:rsidRPr="00965172">
        <w:rPr>
          <w:rFonts w:ascii="Times New Roman" w:eastAsia="Times New Roman" w:hAnsi="Times New Roman" w:cs="Times New Roman"/>
          <w:i/>
          <w:iCs/>
          <w:color w:val="000000"/>
          <w:sz w:val="24"/>
          <w:szCs w:val="26"/>
          <w:lang w:eastAsia="tr-TR"/>
        </w:rPr>
        <w:t>6/12/2006</w:t>
      </w:r>
      <w:proofErr w:type="gramEnd"/>
      <w:r w:rsidRPr="00965172">
        <w:rPr>
          <w:rFonts w:ascii="Times New Roman" w:eastAsia="Times New Roman" w:hAnsi="Times New Roman" w:cs="Times New Roman"/>
          <w:i/>
          <w:iCs/>
          <w:color w:val="000000"/>
          <w:sz w:val="24"/>
          <w:szCs w:val="26"/>
          <w:lang w:eastAsia="tr-TR"/>
        </w:rPr>
        <w:t xml:space="preserve">-5560/23 </w:t>
      </w:r>
      <w:proofErr w:type="spellStart"/>
      <w:r w:rsidRPr="00965172">
        <w:rPr>
          <w:rFonts w:ascii="Times New Roman" w:eastAsia="Times New Roman" w:hAnsi="Times New Roman" w:cs="Times New Roman"/>
          <w:i/>
          <w:iCs/>
          <w:color w:val="000000"/>
          <w:sz w:val="24"/>
          <w:szCs w:val="26"/>
          <w:lang w:eastAsia="tr-TR"/>
        </w:rPr>
        <w:t>md.</w:t>
      </w:r>
      <w:proofErr w:type="spellEnd"/>
      <w:r w:rsidRPr="00965172">
        <w:rPr>
          <w:rFonts w:ascii="Times New Roman" w:eastAsia="Times New Roman" w:hAnsi="Times New Roman" w:cs="Times New Roman"/>
          <w:i/>
          <w:iCs/>
          <w:color w:val="000000"/>
          <w:sz w:val="24"/>
          <w:szCs w:val="26"/>
          <w:lang w:eastAsia="tr-TR"/>
        </w:rPr>
        <w:t>) Açıklanmasının geri bırakılmasına karar verilen hükümde, mahkûm olunan hapis cezası ertelenemez ve kısa süreli olması halinde seçenek yaptırımlara çevrilemez.</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 xml:space="preserve">(8) (Ek: </w:t>
      </w:r>
      <w:proofErr w:type="gramStart"/>
      <w:r w:rsidRPr="00965172">
        <w:rPr>
          <w:rFonts w:ascii="Times New Roman" w:eastAsia="Times New Roman" w:hAnsi="Times New Roman" w:cs="Times New Roman"/>
          <w:i/>
          <w:iCs/>
          <w:color w:val="000000"/>
          <w:sz w:val="24"/>
          <w:szCs w:val="26"/>
          <w:lang w:eastAsia="tr-TR"/>
        </w:rPr>
        <w:t>6/12/2006</w:t>
      </w:r>
      <w:proofErr w:type="gramEnd"/>
      <w:r w:rsidRPr="00965172">
        <w:rPr>
          <w:rFonts w:ascii="Times New Roman" w:eastAsia="Times New Roman" w:hAnsi="Times New Roman" w:cs="Times New Roman"/>
          <w:i/>
          <w:iCs/>
          <w:color w:val="000000"/>
          <w:sz w:val="24"/>
          <w:szCs w:val="26"/>
          <w:lang w:eastAsia="tr-TR"/>
        </w:rPr>
        <w:t xml:space="preserve">-5560/23 </w:t>
      </w:r>
      <w:proofErr w:type="spellStart"/>
      <w:r w:rsidRPr="00965172">
        <w:rPr>
          <w:rFonts w:ascii="Times New Roman" w:eastAsia="Times New Roman" w:hAnsi="Times New Roman" w:cs="Times New Roman"/>
          <w:i/>
          <w:iCs/>
          <w:color w:val="000000"/>
          <w:sz w:val="24"/>
          <w:szCs w:val="26"/>
          <w:lang w:eastAsia="tr-TR"/>
        </w:rPr>
        <w:t>md.</w:t>
      </w:r>
      <w:proofErr w:type="spellEnd"/>
      <w:r w:rsidRPr="00965172">
        <w:rPr>
          <w:rFonts w:ascii="Times New Roman" w:eastAsia="Times New Roman" w:hAnsi="Times New Roman" w:cs="Times New Roman"/>
          <w:i/>
          <w:iCs/>
          <w:color w:val="000000"/>
          <w:sz w:val="24"/>
          <w:szCs w:val="26"/>
          <w:lang w:eastAsia="tr-TR"/>
        </w:rPr>
        <w:t>) Hükmün açıklanmasının geri bırakılması kararının verilmesi halinde sanık, beş yıl süreyle denetim süresine tâbi tutulur. Bu süre içinde bir yıldan fazla olmamak üzere mahkemenin belirleyeceği süreyle, sanığın denetimli serbestlik tedbiri olarak;</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a) Bir meslek veya sanat sahibi olmaması halinde, meslek veya sanat sahibi olmasını sağlamak amacıyla bir eğitim programına devam etmesine,</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b) Bir meslek veya sanat sahibi olması halinde, bir kamu kurumunda veya özel olarak aynı meslek veya sanatı icra eden bir başkasının gözetimi altında ücret karşılığında çalıştırılmasına,</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c) Belli yerlere gitmekten yasaklanmasına, belli yerlere devam etmek hususunda yükümlü kılınmasına ya da takdir edilecek başka yükümlülüğü yerine getirmesine,  karar verilebilir. Denetim süresi içinde dava zamanaşımı durur.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 xml:space="preserve">9) (Ek: </w:t>
      </w:r>
      <w:proofErr w:type="gramStart"/>
      <w:r w:rsidRPr="00965172">
        <w:rPr>
          <w:rFonts w:ascii="Times New Roman" w:eastAsia="Times New Roman" w:hAnsi="Times New Roman" w:cs="Times New Roman"/>
          <w:i/>
          <w:iCs/>
          <w:color w:val="000000"/>
          <w:sz w:val="24"/>
          <w:szCs w:val="26"/>
          <w:lang w:eastAsia="tr-TR"/>
        </w:rPr>
        <w:t>6/12/2006</w:t>
      </w:r>
      <w:proofErr w:type="gramEnd"/>
      <w:r w:rsidRPr="00965172">
        <w:rPr>
          <w:rFonts w:ascii="Times New Roman" w:eastAsia="Times New Roman" w:hAnsi="Times New Roman" w:cs="Times New Roman"/>
          <w:i/>
          <w:iCs/>
          <w:color w:val="000000"/>
          <w:sz w:val="24"/>
          <w:szCs w:val="26"/>
          <w:lang w:eastAsia="tr-TR"/>
        </w:rPr>
        <w:t xml:space="preserve">-5560/23 </w:t>
      </w:r>
      <w:proofErr w:type="spellStart"/>
      <w:r w:rsidRPr="00965172">
        <w:rPr>
          <w:rFonts w:ascii="Times New Roman" w:eastAsia="Times New Roman" w:hAnsi="Times New Roman" w:cs="Times New Roman"/>
          <w:i/>
          <w:iCs/>
          <w:color w:val="000000"/>
          <w:sz w:val="24"/>
          <w:szCs w:val="26"/>
          <w:lang w:eastAsia="tr-TR"/>
        </w:rPr>
        <w:t>md.</w:t>
      </w:r>
      <w:proofErr w:type="spellEnd"/>
      <w:r w:rsidRPr="00965172">
        <w:rPr>
          <w:rFonts w:ascii="Times New Roman" w:eastAsia="Times New Roman" w:hAnsi="Times New Roman" w:cs="Times New Roman"/>
          <w:i/>
          <w:iCs/>
          <w:color w:val="000000"/>
          <w:sz w:val="24"/>
          <w:szCs w:val="26"/>
          <w:lang w:eastAsia="tr-TR"/>
        </w:rPr>
        <w:t>) Altıncı fıkranın (c) bendinde belirtilen koşulu derhal yerine getiremediği takdirde; sanık hakkında mağdura veya kamuya verdiği zararı denetim süresince aylık taksitler halinde ödemek suretiyle tamamen gidermesi koşuluyla da hükmün açıklanmasının geri bırakılması kararı verilebilir.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 xml:space="preserve">10) (Ek: </w:t>
      </w:r>
      <w:proofErr w:type="gramStart"/>
      <w:r w:rsidRPr="00965172">
        <w:rPr>
          <w:rFonts w:ascii="Times New Roman" w:eastAsia="Times New Roman" w:hAnsi="Times New Roman" w:cs="Times New Roman"/>
          <w:i/>
          <w:iCs/>
          <w:color w:val="000000"/>
          <w:sz w:val="24"/>
          <w:szCs w:val="26"/>
          <w:lang w:eastAsia="tr-TR"/>
        </w:rPr>
        <w:t>6/12/2006</w:t>
      </w:r>
      <w:proofErr w:type="gramEnd"/>
      <w:r w:rsidRPr="00965172">
        <w:rPr>
          <w:rFonts w:ascii="Times New Roman" w:eastAsia="Times New Roman" w:hAnsi="Times New Roman" w:cs="Times New Roman"/>
          <w:i/>
          <w:iCs/>
          <w:color w:val="000000"/>
          <w:sz w:val="24"/>
          <w:szCs w:val="26"/>
          <w:lang w:eastAsia="tr-TR"/>
        </w:rPr>
        <w:t xml:space="preserve">-5560/23 </w:t>
      </w:r>
      <w:proofErr w:type="spellStart"/>
      <w:r w:rsidRPr="00965172">
        <w:rPr>
          <w:rFonts w:ascii="Times New Roman" w:eastAsia="Times New Roman" w:hAnsi="Times New Roman" w:cs="Times New Roman"/>
          <w:i/>
          <w:iCs/>
          <w:color w:val="000000"/>
          <w:sz w:val="24"/>
          <w:szCs w:val="26"/>
          <w:lang w:eastAsia="tr-TR"/>
        </w:rPr>
        <w:t>md.</w:t>
      </w:r>
      <w:proofErr w:type="spellEnd"/>
      <w:r w:rsidRPr="00965172">
        <w:rPr>
          <w:rFonts w:ascii="Times New Roman" w:eastAsia="Times New Roman" w:hAnsi="Times New Roman" w:cs="Times New Roman"/>
          <w:i/>
          <w:iCs/>
          <w:color w:val="000000"/>
          <w:sz w:val="24"/>
          <w:szCs w:val="26"/>
          <w:lang w:eastAsia="tr-TR"/>
        </w:rPr>
        <w:t>)Denetim süresi içinde kasten yeni bir suç işlenmediği ve denetimli serbestlik tedbirine ilişkin yükümlülüklere uygun davranıldığı takdirde, açıklanması geri bırakılan hüküm ortadan kaldırılarak, davanın düşmesi kararı verilir.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 xml:space="preserve">(11) (Ek: </w:t>
      </w:r>
      <w:proofErr w:type="gramStart"/>
      <w:r w:rsidRPr="00965172">
        <w:rPr>
          <w:rFonts w:ascii="Times New Roman" w:eastAsia="Times New Roman" w:hAnsi="Times New Roman" w:cs="Times New Roman"/>
          <w:i/>
          <w:iCs/>
          <w:color w:val="000000"/>
          <w:sz w:val="24"/>
          <w:szCs w:val="26"/>
          <w:lang w:eastAsia="tr-TR"/>
        </w:rPr>
        <w:t>6/12/2006</w:t>
      </w:r>
      <w:proofErr w:type="gramEnd"/>
      <w:r w:rsidRPr="00965172">
        <w:rPr>
          <w:rFonts w:ascii="Times New Roman" w:eastAsia="Times New Roman" w:hAnsi="Times New Roman" w:cs="Times New Roman"/>
          <w:i/>
          <w:iCs/>
          <w:color w:val="000000"/>
          <w:sz w:val="24"/>
          <w:szCs w:val="26"/>
          <w:lang w:eastAsia="tr-TR"/>
        </w:rPr>
        <w:t xml:space="preserve">-5560/23 </w:t>
      </w:r>
      <w:proofErr w:type="spellStart"/>
      <w:r w:rsidRPr="00965172">
        <w:rPr>
          <w:rFonts w:ascii="Times New Roman" w:eastAsia="Times New Roman" w:hAnsi="Times New Roman" w:cs="Times New Roman"/>
          <w:i/>
          <w:iCs/>
          <w:color w:val="000000"/>
          <w:sz w:val="24"/>
          <w:szCs w:val="26"/>
          <w:lang w:eastAsia="tr-TR"/>
        </w:rPr>
        <w:t>md.</w:t>
      </w:r>
      <w:proofErr w:type="spellEnd"/>
      <w:r w:rsidRPr="00965172">
        <w:rPr>
          <w:rFonts w:ascii="Times New Roman" w:eastAsia="Times New Roman" w:hAnsi="Times New Roman" w:cs="Times New Roman"/>
          <w:i/>
          <w:iCs/>
          <w:color w:val="000000"/>
          <w:sz w:val="24"/>
          <w:szCs w:val="26"/>
          <w:lang w:eastAsia="tr-TR"/>
        </w:rPr>
        <w:t>) Denetim süresi içinde kasten yeni bir suç işlemesi veya denetimli serbestlik tedbirine ilişkin yükümlülüklere aykırı davranması halinde, mahkeme hükmü açıklar. Ancak mahkeme, kendisine yüklenen yükümlülükleri yerine getiremeyen sanığın durumunu değerlendirerek; cezanın yarısına kadar belirleyeceği bir kısmının infaz edilmemesine ya da koşullarının varlığı halinde hükümdeki hapis cezasının ertelenmesine veya seçenek yaptırımlara çevrilmesine karar vererek yeni bir mahkûmiyet hükmü kurabilir.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lastRenderedPageBreak/>
        <w:t xml:space="preserve">(12) (Ek: </w:t>
      </w:r>
      <w:proofErr w:type="gramStart"/>
      <w:r w:rsidRPr="00965172">
        <w:rPr>
          <w:rFonts w:ascii="Times New Roman" w:eastAsia="Times New Roman" w:hAnsi="Times New Roman" w:cs="Times New Roman"/>
          <w:i/>
          <w:iCs/>
          <w:color w:val="000000"/>
          <w:sz w:val="24"/>
          <w:szCs w:val="26"/>
          <w:lang w:eastAsia="tr-TR"/>
        </w:rPr>
        <w:t>6/12/2006</w:t>
      </w:r>
      <w:proofErr w:type="gramEnd"/>
      <w:r w:rsidRPr="00965172">
        <w:rPr>
          <w:rFonts w:ascii="Times New Roman" w:eastAsia="Times New Roman" w:hAnsi="Times New Roman" w:cs="Times New Roman"/>
          <w:i/>
          <w:iCs/>
          <w:color w:val="000000"/>
          <w:sz w:val="24"/>
          <w:szCs w:val="26"/>
          <w:lang w:eastAsia="tr-TR"/>
        </w:rPr>
        <w:t xml:space="preserve">-5560/23 </w:t>
      </w:r>
      <w:proofErr w:type="spellStart"/>
      <w:r w:rsidRPr="00965172">
        <w:rPr>
          <w:rFonts w:ascii="Times New Roman" w:eastAsia="Times New Roman" w:hAnsi="Times New Roman" w:cs="Times New Roman"/>
          <w:i/>
          <w:iCs/>
          <w:color w:val="000000"/>
          <w:sz w:val="24"/>
          <w:szCs w:val="26"/>
          <w:lang w:eastAsia="tr-TR"/>
        </w:rPr>
        <w:t>md.</w:t>
      </w:r>
      <w:proofErr w:type="spellEnd"/>
      <w:r w:rsidRPr="00965172">
        <w:rPr>
          <w:rFonts w:ascii="Times New Roman" w:eastAsia="Times New Roman" w:hAnsi="Times New Roman" w:cs="Times New Roman"/>
          <w:i/>
          <w:iCs/>
          <w:color w:val="000000"/>
          <w:sz w:val="24"/>
          <w:szCs w:val="26"/>
          <w:lang w:eastAsia="tr-TR"/>
        </w:rPr>
        <w:t>) Hükmün açıklanmasının geri bırakılması kararına itiraz edilebilir.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 xml:space="preserve">(13) (Ek: </w:t>
      </w:r>
      <w:proofErr w:type="gramStart"/>
      <w:r w:rsidRPr="00965172">
        <w:rPr>
          <w:rFonts w:ascii="Times New Roman" w:eastAsia="Times New Roman" w:hAnsi="Times New Roman" w:cs="Times New Roman"/>
          <w:i/>
          <w:iCs/>
          <w:color w:val="000000"/>
          <w:sz w:val="24"/>
          <w:szCs w:val="26"/>
          <w:lang w:eastAsia="tr-TR"/>
        </w:rPr>
        <w:t>6/12/2006</w:t>
      </w:r>
      <w:proofErr w:type="gramEnd"/>
      <w:r w:rsidRPr="00965172">
        <w:rPr>
          <w:rFonts w:ascii="Times New Roman" w:eastAsia="Times New Roman" w:hAnsi="Times New Roman" w:cs="Times New Roman"/>
          <w:i/>
          <w:iCs/>
          <w:color w:val="000000"/>
          <w:sz w:val="24"/>
          <w:szCs w:val="26"/>
          <w:lang w:eastAsia="tr-TR"/>
        </w:rPr>
        <w:t xml:space="preserve">-5560/23 </w:t>
      </w:r>
      <w:proofErr w:type="spellStart"/>
      <w:r w:rsidRPr="00965172">
        <w:rPr>
          <w:rFonts w:ascii="Times New Roman" w:eastAsia="Times New Roman" w:hAnsi="Times New Roman" w:cs="Times New Roman"/>
          <w:i/>
          <w:iCs/>
          <w:color w:val="000000"/>
          <w:sz w:val="24"/>
          <w:szCs w:val="26"/>
          <w:lang w:eastAsia="tr-TR"/>
        </w:rPr>
        <w:t>md.</w:t>
      </w:r>
      <w:proofErr w:type="spellEnd"/>
      <w:r w:rsidRPr="00965172">
        <w:rPr>
          <w:rFonts w:ascii="Times New Roman" w:eastAsia="Times New Roman" w:hAnsi="Times New Roman" w:cs="Times New Roman"/>
          <w:i/>
          <w:iCs/>
          <w:color w:val="000000"/>
          <w:sz w:val="24"/>
          <w:szCs w:val="26"/>
          <w:lang w:eastAsia="tr-TR"/>
        </w:rPr>
        <w:t>) Hükmün açıklanmasının geri bırakılması kararı, bunlara mahsus bir sisteme kaydedilir. Bu kayıtlar, ancak bir soruşturma veya kovuşturmayla bağlantılı olarak Cumhuriyet savcısı, hâkim veya mahkeme tarafından istenmesi halinde, bu maddede belirtilen amaç için kullanılabilir.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i/>
          <w:iCs/>
          <w:color w:val="000000"/>
          <w:sz w:val="24"/>
          <w:szCs w:val="26"/>
          <w:lang w:eastAsia="tr-TR"/>
        </w:rPr>
        <w:t xml:space="preserve">(14) (Değişik: </w:t>
      </w:r>
      <w:proofErr w:type="gramStart"/>
      <w:r w:rsidRPr="00965172">
        <w:rPr>
          <w:rFonts w:ascii="Times New Roman" w:eastAsia="Times New Roman" w:hAnsi="Times New Roman" w:cs="Times New Roman"/>
          <w:i/>
          <w:iCs/>
          <w:color w:val="000000"/>
          <w:sz w:val="24"/>
          <w:szCs w:val="26"/>
          <w:lang w:eastAsia="tr-TR"/>
        </w:rPr>
        <w:t>23/1/2008</w:t>
      </w:r>
      <w:proofErr w:type="gramEnd"/>
      <w:r w:rsidRPr="00965172">
        <w:rPr>
          <w:rFonts w:ascii="Times New Roman" w:eastAsia="Times New Roman" w:hAnsi="Times New Roman" w:cs="Times New Roman"/>
          <w:i/>
          <w:iCs/>
          <w:color w:val="000000"/>
          <w:sz w:val="24"/>
          <w:szCs w:val="26"/>
          <w:lang w:eastAsia="tr-TR"/>
        </w:rPr>
        <w:t xml:space="preserve"> ' 5728/562 </w:t>
      </w:r>
      <w:proofErr w:type="spellStart"/>
      <w:r w:rsidRPr="00965172">
        <w:rPr>
          <w:rFonts w:ascii="Times New Roman" w:eastAsia="Times New Roman" w:hAnsi="Times New Roman" w:cs="Times New Roman"/>
          <w:i/>
          <w:iCs/>
          <w:color w:val="000000"/>
          <w:sz w:val="24"/>
          <w:szCs w:val="26"/>
          <w:lang w:eastAsia="tr-TR"/>
        </w:rPr>
        <w:t>md.</w:t>
      </w:r>
      <w:proofErr w:type="spellEnd"/>
      <w:r w:rsidRPr="00965172">
        <w:rPr>
          <w:rFonts w:ascii="Times New Roman" w:eastAsia="Times New Roman" w:hAnsi="Times New Roman" w:cs="Times New Roman"/>
          <w:i/>
          <w:iCs/>
          <w:color w:val="000000"/>
          <w:sz w:val="24"/>
          <w:szCs w:val="26"/>
          <w:lang w:eastAsia="tr-TR"/>
        </w:rPr>
        <w:t>) Bu maddenin hükmün açıklanmasının geri bırakılmasına ilişkin hükümleri, Anayasanın 174 üncü maddesinde koruma altına alınan inkılâp kanunlarında yer alan suçlarla ilgili olarak uygulanmaz.</w:t>
      </w:r>
      <w:r w:rsidRPr="00965172">
        <w:rPr>
          <w:rFonts w:ascii="Times New Roman" w:eastAsia="Times New Roman" w:hAnsi="Times New Roman" w:cs="Times New Roman"/>
          <w:b/>
          <w:bCs/>
          <w:i/>
          <w:iCs/>
          <w:color w:val="000000"/>
          <w:sz w:val="24"/>
          <w:szCs w:val="26"/>
          <w:lang w:eastAsia="tr-TR"/>
        </w:rPr>
        <w:t>'</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B- Dayanılan Anayasa Kuralları</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Başvuru kararında, Anayasa'nın 2</w:t>
      </w:r>
      <w:proofErr w:type="gramStart"/>
      <w:r w:rsidRPr="00965172">
        <w:rPr>
          <w:rFonts w:ascii="Times New Roman" w:eastAsia="Times New Roman" w:hAnsi="Times New Roman" w:cs="Times New Roman"/>
          <w:color w:val="000000"/>
          <w:sz w:val="24"/>
          <w:szCs w:val="26"/>
          <w:lang w:eastAsia="tr-TR"/>
        </w:rPr>
        <w:t>.,</w:t>
      </w:r>
      <w:proofErr w:type="gramEnd"/>
      <w:r w:rsidRPr="00965172">
        <w:rPr>
          <w:rFonts w:ascii="Times New Roman" w:eastAsia="Times New Roman" w:hAnsi="Times New Roman" w:cs="Times New Roman"/>
          <w:color w:val="000000"/>
          <w:sz w:val="24"/>
          <w:szCs w:val="26"/>
          <w:lang w:eastAsia="tr-TR"/>
        </w:rPr>
        <w:t xml:space="preserve"> 5., 10., 11., 12., 13., 36. ve 38. maddelerine dayanılmıştır.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IV- İLK İNCELEME</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65172">
        <w:rPr>
          <w:rFonts w:ascii="Times New Roman" w:eastAsia="Times New Roman" w:hAnsi="Times New Roman" w:cs="Times New Roman"/>
          <w:color w:val="000000"/>
          <w:sz w:val="24"/>
          <w:szCs w:val="26"/>
          <w:lang w:eastAsia="tr-TR"/>
        </w:rPr>
        <w:t xml:space="preserve">Anayasa Mahkemesi </w:t>
      </w:r>
      <w:proofErr w:type="spellStart"/>
      <w:r w:rsidRPr="00965172">
        <w:rPr>
          <w:rFonts w:ascii="Times New Roman" w:eastAsia="Times New Roman" w:hAnsi="Times New Roman" w:cs="Times New Roman"/>
          <w:color w:val="000000"/>
          <w:sz w:val="24"/>
          <w:szCs w:val="26"/>
          <w:lang w:eastAsia="tr-TR"/>
        </w:rPr>
        <w:t>İçtüzüğü'nün</w:t>
      </w:r>
      <w:proofErr w:type="spellEnd"/>
      <w:r w:rsidRPr="00965172">
        <w:rPr>
          <w:rFonts w:ascii="Times New Roman" w:eastAsia="Times New Roman" w:hAnsi="Times New Roman" w:cs="Times New Roman"/>
          <w:color w:val="000000"/>
          <w:sz w:val="24"/>
          <w:szCs w:val="26"/>
          <w:lang w:eastAsia="tr-TR"/>
        </w:rPr>
        <w:t xml:space="preserve"> 8. maddesi uyarınca, Haşim KILIÇ, Osman </w:t>
      </w:r>
      <w:proofErr w:type="spellStart"/>
      <w:r w:rsidRPr="00965172">
        <w:rPr>
          <w:rFonts w:ascii="Times New Roman" w:eastAsia="Times New Roman" w:hAnsi="Times New Roman" w:cs="Times New Roman"/>
          <w:color w:val="000000"/>
          <w:sz w:val="24"/>
          <w:szCs w:val="26"/>
          <w:lang w:eastAsia="tr-TR"/>
        </w:rPr>
        <w:t>Alifeyyaz</w:t>
      </w:r>
      <w:proofErr w:type="spellEnd"/>
      <w:r w:rsidRPr="00965172">
        <w:rPr>
          <w:rFonts w:ascii="Times New Roman" w:eastAsia="Times New Roman" w:hAnsi="Times New Roman" w:cs="Times New Roman"/>
          <w:color w:val="000000"/>
          <w:sz w:val="24"/>
          <w:szCs w:val="26"/>
          <w:lang w:eastAsia="tr-TR"/>
        </w:rPr>
        <w:t xml:space="preserve"> PAKSÜT, </w:t>
      </w:r>
      <w:proofErr w:type="spellStart"/>
      <w:r w:rsidRPr="00965172">
        <w:rPr>
          <w:rFonts w:ascii="Times New Roman" w:eastAsia="Times New Roman" w:hAnsi="Times New Roman" w:cs="Times New Roman"/>
          <w:color w:val="000000"/>
          <w:sz w:val="24"/>
          <w:szCs w:val="26"/>
          <w:lang w:eastAsia="tr-TR"/>
        </w:rPr>
        <w:t>Serruh</w:t>
      </w:r>
      <w:proofErr w:type="spellEnd"/>
      <w:r w:rsidRPr="00965172">
        <w:rPr>
          <w:rFonts w:ascii="Times New Roman" w:eastAsia="Times New Roman" w:hAnsi="Times New Roman" w:cs="Times New Roman"/>
          <w:color w:val="000000"/>
          <w:sz w:val="24"/>
          <w:szCs w:val="26"/>
          <w:lang w:eastAsia="tr-TR"/>
        </w:rPr>
        <w:t xml:space="preserve"> KALELİ, Fulya KANTARCIOĞLU, Ahmet AKYALÇIN, Mehmet ERTEN, Fettah OTO, Serdar ÖZGÜLDÜR, , Zehra Ayla PERKTAŞ, Recep KÖMÜRCÜ, Alparslan ALTAN, Burhan ÜSTÜN,  Engin YILDIRIM, Nuri NECİPOĞLU, </w:t>
      </w:r>
      <w:proofErr w:type="spellStart"/>
      <w:r w:rsidRPr="00965172">
        <w:rPr>
          <w:rFonts w:ascii="Times New Roman" w:eastAsia="Times New Roman" w:hAnsi="Times New Roman" w:cs="Times New Roman"/>
          <w:color w:val="000000"/>
          <w:sz w:val="24"/>
          <w:szCs w:val="26"/>
          <w:lang w:eastAsia="tr-TR"/>
        </w:rPr>
        <w:t>Hicabi</w:t>
      </w:r>
      <w:proofErr w:type="spellEnd"/>
      <w:r w:rsidRPr="00965172">
        <w:rPr>
          <w:rFonts w:ascii="Times New Roman" w:eastAsia="Times New Roman" w:hAnsi="Times New Roman" w:cs="Times New Roman"/>
          <w:color w:val="000000"/>
          <w:sz w:val="24"/>
          <w:szCs w:val="26"/>
          <w:lang w:eastAsia="tr-TR"/>
        </w:rPr>
        <w:t xml:space="preserve"> DURSUN, Celal Mümtaz AKINCI ve Erdal </w:t>
      </w:r>
      <w:proofErr w:type="spellStart"/>
      <w:r w:rsidRPr="00965172">
        <w:rPr>
          <w:rFonts w:ascii="Times New Roman" w:eastAsia="Times New Roman" w:hAnsi="Times New Roman" w:cs="Times New Roman"/>
          <w:color w:val="000000"/>
          <w:sz w:val="24"/>
          <w:szCs w:val="26"/>
          <w:lang w:eastAsia="tr-TR"/>
        </w:rPr>
        <w:t>TERCAN'ın</w:t>
      </w:r>
      <w:proofErr w:type="spellEnd"/>
      <w:r w:rsidRPr="00965172">
        <w:rPr>
          <w:rFonts w:ascii="Times New Roman" w:eastAsia="Times New Roman" w:hAnsi="Times New Roman" w:cs="Times New Roman"/>
          <w:color w:val="000000"/>
          <w:sz w:val="24"/>
          <w:szCs w:val="26"/>
          <w:lang w:eastAsia="tr-TR"/>
        </w:rPr>
        <w:t xml:space="preserve"> katılımlarıyla 4.5.2011 günü yapılan ilk inceleme toplantısında, dosyada eksiklik bulunmadığından işin esasının incelenmesine oybirliğiyle karar verilmiştir.</w:t>
      </w:r>
      <w:proofErr w:type="gramEnd"/>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V- ESASIN İNCELENMESİ</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Başvuru kararı ve ekleri, Anayasa Mahkemesi Raportörü Fatma BABAYİĞİT tarafından hazırlanan işin esasına ilişkin rapor, itiraz konusu yasa kuralı, dayanılan Anayasa kuralları ve bunların gerekçeleri ile diğer yasama belgeleri okunup incelendikten sonra gereği görüşülüp düşünüldü:</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A- İtiraz Konusu Kuralın Anlam ve Kapsamı</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xml:space="preserve">5271 sayılı Ceza Muhakemesi Kanunu'nun itiraza konu kuralı da içeren 231. maddesindeki düzenleme sanık hakkında yapılan yargılama sonucunda verilecek </w:t>
      </w:r>
      <w:proofErr w:type="gramStart"/>
      <w:r w:rsidRPr="00965172">
        <w:rPr>
          <w:rFonts w:ascii="Times New Roman" w:eastAsia="Times New Roman" w:hAnsi="Times New Roman" w:cs="Times New Roman"/>
          <w:color w:val="000000"/>
          <w:sz w:val="24"/>
          <w:szCs w:val="26"/>
          <w:lang w:eastAsia="tr-TR"/>
        </w:rPr>
        <w:t>mahkumiyet</w:t>
      </w:r>
      <w:proofErr w:type="gramEnd"/>
      <w:r w:rsidRPr="00965172">
        <w:rPr>
          <w:rFonts w:ascii="Times New Roman" w:eastAsia="Times New Roman" w:hAnsi="Times New Roman" w:cs="Times New Roman"/>
          <w:color w:val="000000"/>
          <w:sz w:val="24"/>
          <w:szCs w:val="26"/>
          <w:lang w:eastAsia="tr-TR"/>
        </w:rPr>
        <w:t xml:space="preserve"> kararının açıklanmasının geri bırakılmasına ilişkin kuralları içermektedir.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Hükmün açıklanmasının geri bırakılması, bir suça ilişkin kamu davasının yargılaması sonucunda sanığın suçlu bulunması halinde verilecek ceza hükmünün açıklanmasının, belirli koşulların gerçekleşmesine bağlı olarak ertelenmesi anlamına gelmektedir.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5271 sayılı Ceza Muhakemesi Kanunu'nun 231. maddesine göre, mahkeme tarafından yapılan yargılama sonucunda hükmolunan ceza, iki yıl veya daha az süreli hapis ya da adli para cezasıysa, hükmün açıklanmasının geri bırakılmasına karar verilebilecektir. Hükmün açıklanmasının geri bırakılması durumunda, sanık beş yıl denetim süresine tabi tutulacak, denetim süresi içinde kasten yeni bir suç işlenmediği takdirde verilen hüküm, kararı veren mahkemece ortadan kaldırılacak ve dava hakkında düşme kararı verilecektir.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lastRenderedPageBreak/>
        <w:t>Hükmün açıklanmasının geri bırakılması kararına karşı itiraz yoluna başvurma imkânı bulunmaktadır. Bu durumda itiraz mercii olan mahkemece hükmün açıklanmasının geri bırakılması kararı sadece şeklen incelenecek olup, hükmün açıklanmasının geri bırakılması koşullarının oluşup oluşmadığı hususuyla sınırlı bir inceleme yapılacaktır. Hükmün açıklanmasının geri bırakılması kararları, sanık hakkında hukuki sonuç doğuran kesin hüküm niteliğinde olmadığından, deneme süresi sonunda verilecek düşme kararı veya geri bırakma koşullarına uyulmaması halinde verilecek kararın esas hükümle birlikte temyiz denetimi olanaklı bulunmaktadır.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xml:space="preserve">İtiraz konusu kural ile getirilen düzenlemeden önce, hükmün açıklanmasının geri bırakılması kararının verilmesiyle yargı yoluna müracaat halinde beraat edeceğini düşünen sanığın, suçsuzluğunu ispat amacıyla kararı temyiz incelemesine götürmesi mümkün değildi. Koşulların oluşması durumunda ceza </w:t>
      </w:r>
      <w:proofErr w:type="gramStart"/>
      <w:r w:rsidRPr="00965172">
        <w:rPr>
          <w:rFonts w:ascii="Times New Roman" w:eastAsia="Times New Roman" w:hAnsi="Times New Roman" w:cs="Times New Roman"/>
          <w:color w:val="000000"/>
          <w:sz w:val="24"/>
          <w:szCs w:val="26"/>
          <w:lang w:eastAsia="tr-TR"/>
        </w:rPr>
        <w:t>hakiminin</w:t>
      </w:r>
      <w:proofErr w:type="gramEnd"/>
      <w:r w:rsidRPr="00965172">
        <w:rPr>
          <w:rFonts w:ascii="Times New Roman" w:eastAsia="Times New Roman" w:hAnsi="Times New Roman" w:cs="Times New Roman"/>
          <w:color w:val="000000"/>
          <w:sz w:val="24"/>
          <w:szCs w:val="26"/>
          <w:lang w:eastAsia="tr-TR"/>
        </w:rPr>
        <w:t xml:space="preserve"> takdiri ile verilen hükmün açıklanmasının geri bırakılması kararı, itiraza konu kuralın 231. maddeye eklenmesinden sonra sanığın talebine bağlı olarak verilecektir. Böylece hakkında hükmün açıklanmasının geri bırakılmasının tüm koşulları bulunan sanık, hükmün açıklanmasının geri bırakılmasını istemediğini beyan ederek, hakkında verilen kararı temyiz incelemesine götürebilecektir.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B- Anayasa'ya Aykırılık Sorunu</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Başvuru kararında, itiraz konusu kural ile sanığın ya hükmün açıklanmasının geri bırakılmasını kabul etmek zorunda kalacağı ya da hapis veya adli para cezası ile karşı karşıya kalacağı, sanığın suçsuz olduğunu, beraat etmesi gerektiğini düşünse bile mahkumiyet hükmünün Yargıtay'ca onanması ihtimalinin her zaman mevcut olduğu, bu nedenle itiraz konusu kuralın sanığa temyiz hakkı tanırken aynı zamanda mahkumiyet hükmü ile karşı karşıya bıraktığı, zira hiç kimsenin kendi aleyhinde beyanda bulunmaya ve savunma yapmaya zorlanamayacağı belirtilerek itiraz konusu kuralın Anayasa'nın 2</w:t>
      </w:r>
      <w:proofErr w:type="gramStart"/>
      <w:r w:rsidRPr="00965172">
        <w:rPr>
          <w:rFonts w:ascii="Times New Roman" w:eastAsia="Times New Roman" w:hAnsi="Times New Roman" w:cs="Times New Roman"/>
          <w:color w:val="000000"/>
          <w:sz w:val="24"/>
          <w:szCs w:val="26"/>
          <w:lang w:eastAsia="tr-TR"/>
        </w:rPr>
        <w:t>.,</w:t>
      </w:r>
      <w:proofErr w:type="gramEnd"/>
      <w:r w:rsidRPr="00965172">
        <w:rPr>
          <w:rFonts w:ascii="Times New Roman" w:eastAsia="Times New Roman" w:hAnsi="Times New Roman" w:cs="Times New Roman"/>
          <w:color w:val="000000"/>
          <w:sz w:val="24"/>
          <w:szCs w:val="26"/>
          <w:lang w:eastAsia="tr-TR"/>
        </w:rPr>
        <w:t xml:space="preserve"> 5., 10., 11., 12., 13., 36. ve 38. maddelerine aykırı olduğu ileri sürülmüştür.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Anayasa'nın 2. maddesinde, </w:t>
      </w:r>
      <w:r w:rsidRPr="00965172">
        <w:rPr>
          <w:rFonts w:ascii="Times New Roman" w:eastAsia="Times New Roman" w:hAnsi="Times New Roman" w:cs="Times New Roman"/>
          <w:i/>
          <w:iCs/>
          <w:color w:val="000000"/>
          <w:sz w:val="24"/>
          <w:szCs w:val="26"/>
          <w:lang w:eastAsia="tr-TR"/>
        </w:rPr>
        <w:t>'Türkiye Cumhuriyeti, toplumun huzuru, millî dayanışma ve adalet anlayışı içinde, insan haklarına saygılı, Atatürk milliyetçiliğine bağlı, başlangıçta belirtilen temel ilkelere dayanan, demokratik, lâik ve sosyal bir hukuk Devletidir.'</w:t>
      </w:r>
      <w:r w:rsidRPr="00965172">
        <w:rPr>
          <w:rFonts w:ascii="Times New Roman" w:eastAsia="Times New Roman" w:hAnsi="Times New Roman" w:cs="Times New Roman"/>
          <w:color w:val="000000"/>
          <w:sz w:val="24"/>
          <w:szCs w:val="26"/>
          <w:lang w:eastAsia="tr-TR"/>
        </w:rPr>
        <w:t> hükmü yer almaktadır.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65172">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w:t>
      </w:r>
      <w:proofErr w:type="gramEnd"/>
      <w:r w:rsidRPr="00965172">
        <w:rPr>
          <w:rFonts w:ascii="Times New Roman" w:eastAsia="Times New Roman" w:hAnsi="Times New Roman" w:cs="Times New Roman"/>
          <w:color w:val="000000"/>
          <w:sz w:val="24"/>
          <w:szCs w:val="26"/>
          <w:lang w:eastAsia="tr-TR"/>
        </w:rPr>
        <w:t>Hukuk devletinde yasa koyucu, Anayasa kurallarına bağlı olmak koşuluyla ihtiyaç duyduğu düzenlemeyi yapma yetkisine sahiptir.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Anayasa'nın 36. maddesinde, herkesin, meşru vasıta ve yollardan faydalanmak suretiyle yargı mercileri önünde davacı veya davalı olarak iddia ve savunma ile adil yargılanma hakkına sahip bulunduğu belirtilmiştir.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Anayasa'nın 38. maddesinde suç ve cezalara ilişkin temel ilkelere yer verilmiş, beşinci fıkrasında </w:t>
      </w:r>
      <w:r w:rsidRPr="00965172">
        <w:rPr>
          <w:rFonts w:ascii="Times New Roman" w:eastAsia="Times New Roman" w:hAnsi="Times New Roman" w:cs="Times New Roman"/>
          <w:i/>
          <w:iCs/>
          <w:color w:val="000000"/>
          <w:sz w:val="24"/>
          <w:szCs w:val="26"/>
          <w:lang w:eastAsia="tr-TR"/>
        </w:rPr>
        <w:t>'Hiç kimse kendisini ve kanunda gösterilen yakınlarını suçlayan bir beyanda bulunmaya veya bu yolda delil göstermeye zorlanamaz.'</w:t>
      </w:r>
      <w:r w:rsidRPr="00965172">
        <w:rPr>
          <w:rFonts w:ascii="Times New Roman" w:eastAsia="Times New Roman" w:hAnsi="Times New Roman" w:cs="Times New Roman"/>
          <w:color w:val="000000"/>
          <w:sz w:val="24"/>
          <w:szCs w:val="26"/>
          <w:lang w:eastAsia="tr-TR"/>
        </w:rPr>
        <w:t xml:space="preserve"> denilmiştir. İnsan hakları arasında yer alan, manevi işkenceyi meneden, insan haysiyetinin ve kişi dokunulmazlığının teminatı olan bu </w:t>
      </w:r>
      <w:r w:rsidRPr="00965172">
        <w:rPr>
          <w:rFonts w:ascii="Times New Roman" w:eastAsia="Times New Roman" w:hAnsi="Times New Roman" w:cs="Times New Roman"/>
          <w:color w:val="000000"/>
          <w:sz w:val="24"/>
          <w:szCs w:val="26"/>
          <w:lang w:eastAsia="tr-TR"/>
        </w:rPr>
        <w:lastRenderedPageBreak/>
        <w:t>düzenlemeye, ceza yasalarında sanığın </w:t>
      </w:r>
      <w:r w:rsidRPr="00965172">
        <w:rPr>
          <w:rFonts w:ascii="Times New Roman" w:eastAsia="Times New Roman" w:hAnsi="Times New Roman" w:cs="Times New Roman"/>
          <w:i/>
          <w:iCs/>
          <w:color w:val="000000"/>
          <w:sz w:val="24"/>
          <w:szCs w:val="26"/>
          <w:lang w:eastAsia="tr-TR"/>
        </w:rPr>
        <w:t>'susma hakkı'</w:t>
      </w:r>
      <w:r w:rsidRPr="00965172">
        <w:rPr>
          <w:rFonts w:ascii="Times New Roman" w:eastAsia="Times New Roman" w:hAnsi="Times New Roman" w:cs="Times New Roman"/>
          <w:color w:val="000000"/>
          <w:sz w:val="24"/>
          <w:szCs w:val="26"/>
          <w:lang w:eastAsia="tr-TR"/>
        </w:rPr>
        <w:t> olarak yer verilmiştir. Bu hak, suçlanmayla başlayan bir haktır. Kovuşturma ve soruşturmanın her aşaması için geçerlidir.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xml:space="preserve">Hükmün açıklanmasının ertelenmesine ilişkin olarak kanunda öngörülen tüm koşulların oluşması durumunda ceza </w:t>
      </w:r>
      <w:proofErr w:type="gramStart"/>
      <w:r w:rsidRPr="00965172">
        <w:rPr>
          <w:rFonts w:ascii="Times New Roman" w:eastAsia="Times New Roman" w:hAnsi="Times New Roman" w:cs="Times New Roman"/>
          <w:color w:val="000000"/>
          <w:sz w:val="24"/>
          <w:szCs w:val="26"/>
          <w:lang w:eastAsia="tr-TR"/>
        </w:rPr>
        <w:t>hakiminin</w:t>
      </w:r>
      <w:proofErr w:type="gramEnd"/>
      <w:r w:rsidRPr="00965172">
        <w:rPr>
          <w:rFonts w:ascii="Times New Roman" w:eastAsia="Times New Roman" w:hAnsi="Times New Roman" w:cs="Times New Roman"/>
          <w:color w:val="000000"/>
          <w:sz w:val="24"/>
          <w:szCs w:val="26"/>
          <w:lang w:eastAsia="tr-TR"/>
        </w:rPr>
        <w:t xml:space="preserve"> takdiri ile verilen hükmün açıklanmasının geri bırakılması kararı, itiraz konusu kuralın 231. maddeye eklenmesinden sonra sanığın talebine bağlı olarak verilebilecektir. Ceza sistemimizde yer alan hükmün açıklanmasının geri bırakılması kararının verilebilmesi koşullarına ilaveten getirilen ve sanığa kararı temyiz incelemesine götürebilme hakkı tanıyan kural, Anayasanın ve ceza hukukunun genel ilkelerine aykırı olmayıp, </w:t>
      </w:r>
      <w:proofErr w:type="spellStart"/>
      <w:r w:rsidRPr="00965172">
        <w:rPr>
          <w:rFonts w:ascii="Times New Roman" w:eastAsia="Times New Roman" w:hAnsi="Times New Roman" w:cs="Times New Roman"/>
          <w:color w:val="000000"/>
          <w:sz w:val="24"/>
          <w:szCs w:val="26"/>
          <w:lang w:eastAsia="tr-TR"/>
        </w:rPr>
        <w:t>yasakoyucunun</w:t>
      </w:r>
      <w:proofErr w:type="spellEnd"/>
      <w:r w:rsidRPr="00965172">
        <w:rPr>
          <w:rFonts w:ascii="Times New Roman" w:eastAsia="Times New Roman" w:hAnsi="Times New Roman" w:cs="Times New Roman"/>
          <w:color w:val="000000"/>
          <w:sz w:val="24"/>
          <w:szCs w:val="26"/>
          <w:lang w:eastAsia="tr-TR"/>
        </w:rPr>
        <w:t xml:space="preserve"> takdir yetkisi kapsamındadır.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İtiraz konusu kuralda sanığın kendi aleyhine beyanda bulunmaya zorlanması söz konusu olmadığı gibi, iptali istenilen kuralın 231. maddeye eklenmesinden sonra, sanığın iradesine önem verilerek, sanığın iradesi dışında hükmün açıklanmasının geri bırakılması müessesesinin uygulanması engellenmiştir. Sanığa, hükmün açıklanmasının geri bırakılması kararına karşı olduğunu beyan etme ve dolayısıyla hakkında verilen kararı temyiz incelemesine götürebilme imkânı veren kural, Anayasa'nın 38. maddesinin beşinci fıkrasında öngörülen, kendisini suçlama ve bu yolda delil göstermeye zorlanma olarak değerlendirilemez.</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Açıklanan nedenlerle, itiraz konusu kural Anayasa'nın 2</w:t>
      </w:r>
      <w:proofErr w:type="gramStart"/>
      <w:r w:rsidRPr="00965172">
        <w:rPr>
          <w:rFonts w:ascii="Times New Roman" w:eastAsia="Times New Roman" w:hAnsi="Times New Roman" w:cs="Times New Roman"/>
          <w:color w:val="000000"/>
          <w:sz w:val="24"/>
          <w:szCs w:val="26"/>
          <w:lang w:eastAsia="tr-TR"/>
        </w:rPr>
        <w:t>.,</w:t>
      </w:r>
      <w:proofErr w:type="gramEnd"/>
      <w:r w:rsidRPr="00965172">
        <w:rPr>
          <w:rFonts w:ascii="Times New Roman" w:eastAsia="Times New Roman" w:hAnsi="Times New Roman" w:cs="Times New Roman"/>
          <w:color w:val="000000"/>
          <w:sz w:val="24"/>
          <w:szCs w:val="26"/>
          <w:lang w:eastAsia="tr-TR"/>
        </w:rPr>
        <w:t xml:space="preserve"> 36. ve 38. maddelerine aykırı değildir. İptal isteminin reddi gerekir.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Kuralın Anayasa'nın 5</w:t>
      </w:r>
      <w:proofErr w:type="gramStart"/>
      <w:r w:rsidRPr="00965172">
        <w:rPr>
          <w:rFonts w:ascii="Times New Roman" w:eastAsia="Times New Roman" w:hAnsi="Times New Roman" w:cs="Times New Roman"/>
          <w:color w:val="000000"/>
          <w:sz w:val="24"/>
          <w:szCs w:val="26"/>
          <w:lang w:eastAsia="tr-TR"/>
        </w:rPr>
        <w:t>.,</w:t>
      </w:r>
      <w:proofErr w:type="gramEnd"/>
      <w:r w:rsidRPr="00965172">
        <w:rPr>
          <w:rFonts w:ascii="Times New Roman" w:eastAsia="Times New Roman" w:hAnsi="Times New Roman" w:cs="Times New Roman"/>
          <w:color w:val="000000"/>
          <w:sz w:val="24"/>
          <w:szCs w:val="26"/>
          <w:lang w:eastAsia="tr-TR"/>
        </w:rPr>
        <w:t xml:space="preserve"> 10., 11., 12. ve 13. maddeleri ile ilgisi görülmemiştir.</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VI- SONUÇ</w:t>
      </w:r>
    </w:p>
    <w:p w:rsidR="00965172" w:rsidRP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65172">
        <w:rPr>
          <w:rFonts w:ascii="Times New Roman" w:eastAsia="Times New Roman" w:hAnsi="Times New Roman" w:cs="Times New Roman"/>
          <w:color w:val="000000"/>
          <w:sz w:val="24"/>
          <w:szCs w:val="26"/>
          <w:lang w:eastAsia="tr-TR"/>
        </w:rPr>
        <w:t>4.12.2004 günlü, 5271 sayılı Ceza Muhakemesi Kanunu'nun 231. maddesinin (6) numaralı fıkrasının sonuna, 22.7.2010 günlü, 6008 sayılı Kanun'un 7. maddesiyle eklenen 'Sanığın kabul etmemesi hâlinde, hükmün açıklanmasının geri bırakılmasına karar verilmez.' biçimindeki cümlenin Anayasa'ya aykırı olmadığına ve itirazın REDDİNE, 16.2.2012 gününde OYBİRLİĞİYLE karar verildi.</w:t>
      </w:r>
      <w:proofErr w:type="gramEnd"/>
    </w:p>
    <w:p w:rsidR="00965172" w:rsidRP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65172" w:rsidRPr="00965172" w:rsidTr="00965172">
        <w:tc>
          <w:tcPr>
            <w:tcW w:w="1667" w:type="pct"/>
            <w:tcMar>
              <w:top w:w="0" w:type="dxa"/>
              <w:left w:w="70" w:type="dxa"/>
              <w:bottom w:w="0" w:type="dxa"/>
              <w:right w:w="70" w:type="dxa"/>
            </w:tcMar>
            <w:hideMark/>
          </w:tcPr>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Başkan</w:t>
            </w:r>
          </w:p>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Başkanvekili</w:t>
            </w:r>
          </w:p>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65172">
              <w:rPr>
                <w:rFonts w:ascii="Times New Roman" w:eastAsia="Times New Roman" w:hAnsi="Times New Roman" w:cs="Times New Roman"/>
                <w:sz w:val="24"/>
                <w:szCs w:val="26"/>
                <w:lang w:eastAsia="tr-TR"/>
              </w:rPr>
              <w:t>Serruh</w:t>
            </w:r>
            <w:proofErr w:type="spellEnd"/>
            <w:r w:rsidRPr="00965172">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Başkanvekili</w:t>
            </w:r>
          </w:p>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Alparslan ALTAN</w:t>
            </w:r>
          </w:p>
        </w:tc>
      </w:tr>
    </w:tbl>
    <w:p w:rsid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p w:rsid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p w:rsid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p w:rsidR="00965172" w:rsidRP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p w:rsidR="00965172" w:rsidRP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65172" w:rsidRPr="00965172" w:rsidTr="00965172">
        <w:tc>
          <w:tcPr>
            <w:tcW w:w="1667" w:type="pct"/>
            <w:tcMar>
              <w:top w:w="0" w:type="dxa"/>
              <w:left w:w="70" w:type="dxa"/>
              <w:bottom w:w="0" w:type="dxa"/>
              <w:right w:w="70" w:type="dxa"/>
            </w:tcMar>
            <w:hideMark/>
          </w:tcPr>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Üye</w:t>
            </w:r>
          </w:p>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lastRenderedPageBreak/>
              <w:t>Fulya KANTARCIOĞLU</w:t>
            </w:r>
          </w:p>
        </w:tc>
        <w:tc>
          <w:tcPr>
            <w:tcW w:w="1667" w:type="pct"/>
            <w:tcMar>
              <w:top w:w="0" w:type="dxa"/>
              <w:left w:w="70" w:type="dxa"/>
              <w:bottom w:w="0" w:type="dxa"/>
              <w:right w:w="70" w:type="dxa"/>
            </w:tcMar>
            <w:hideMark/>
          </w:tcPr>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lastRenderedPageBreak/>
              <w:t>Üye</w:t>
            </w:r>
          </w:p>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lastRenderedPageBreak/>
              <w:t>Mehmet ERTEN</w:t>
            </w:r>
          </w:p>
        </w:tc>
        <w:tc>
          <w:tcPr>
            <w:tcW w:w="1667" w:type="pct"/>
            <w:tcMar>
              <w:top w:w="0" w:type="dxa"/>
              <w:left w:w="70" w:type="dxa"/>
              <w:bottom w:w="0" w:type="dxa"/>
              <w:right w:w="70" w:type="dxa"/>
            </w:tcMar>
            <w:hideMark/>
          </w:tcPr>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lastRenderedPageBreak/>
              <w:t>Üye</w:t>
            </w:r>
          </w:p>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lastRenderedPageBreak/>
              <w:t>Serdar ÖZGÜLDÜR</w:t>
            </w:r>
          </w:p>
        </w:tc>
      </w:tr>
    </w:tbl>
    <w:p w:rsid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lastRenderedPageBreak/>
        <w:t> </w:t>
      </w:r>
    </w:p>
    <w:p w:rsid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p w:rsid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p w:rsidR="00965172" w:rsidRP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p w:rsidR="00965172" w:rsidRP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65172" w:rsidRPr="00965172" w:rsidTr="00965172">
        <w:tc>
          <w:tcPr>
            <w:tcW w:w="1667" w:type="pct"/>
            <w:tcMar>
              <w:top w:w="0" w:type="dxa"/>
              <w:left w:w="70" w:type="dxa"/>
              <w:bottom w:w="0" w:type="dxa"/>
              <w:right w:w="70" w:type="dxa"/>
            </w:tcMar>
            <w:hideMark/>
          </w:tcPr>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Üye</w:t>
            </w:r>
          </w:p>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 xml:space="preserve">Osman </w:t>
            </w:r>
            <w:proofErr w:type="spellStart"/>
            <w:r w:rsidRPr="00965172">
              <w:rPr>
                <w:rFonts w:ascii="Times New Roman" w:eastAsia="Times New Roman" w:hAnsi="Times New Roman" w:cs="Times New Roman"/>
                <w:sz w:val="24"/>
                <w:szCs w:val="26"/>
                <w:lang w:eastAsia="tr-TR"/>
              </w:rPr>
              <w:t>Alifeyyaz</w:t>
            </w:r>
            <w:proofErr w:type="spellEnd"/>
            <w:r w:rsidRPr="00965172">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Üye</w:t>
            </w:r>
          </w:p>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Üye</w:t>
            </w:r>
          </w:p>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Recep KÖMÜRCÜ</w:t>
            </w:r>
          </w:p>
        </w:tc>
      </w:tr>
    </w:tbl>
    <w:p w:rsid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p w:rsid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p w:rsid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p w:rsid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p w:rsidR="00965172" w:rsidRP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65172" w:rsidRPr="00965172" w:rsidTr="00965172">
        <w:tc>
          <w:tcPr>
            <w:tcW w:w="1667" w:type="pct"/>
            <w:tcMar>
              <w:top w:w="0" w:type="dxa"/>
              <w:left w:w="70" w:type="dxa"/>
              <w:bottom w:w="0" w:type="dxa"/>
              <w:right w:w="70" w:type="dxa"/>
            </w:tcMar>
            <w:hideMark/>
          </w:tcPr>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Üye</w:t>
            </w:r>
          </w:p>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Üye</w:t>
            </w:r>
          </w:p>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Üye</w:t>
            </w:r>
          </w:p>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Nuri NECİPOĞLU</w:t>
            </w:r>
          </w:p>
        </w:tc>
      </w:tr>
    </w:tbl>
    <w:p w:rsid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 </w:t>
      </w:r>
    </w:p>
    <w:p w:rsid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 </w:t>
      </w:r>
    </w:p>
    <w:p w:rsid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 </w:t>
      </w:r>
    </w:p>
    <w:p w:rsidR="00965172" w:rsidRP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 </w:t>
      </w:r>
    </w:p>
    <w:p w:rsidR="00965172" w:rsidRPr="00965172" w:rsidRDefault="00965172" w:rsidP="009651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65172" w:rsidRPr="00965172" w:rsidTr="00965172">
        <w:tc>
          <w:tcPr>
            <w:tcW w:w="1667" w:type="pct"/>
            <w:tcMar>
              <w:top w:w="0" w:type="dxa"/>
              <w:left w:w="70" w:type="dxa"/>
              <w:bottom w:w="0" w:type="dxa"/>
              <w:right w:w="70" w:type="dxa"/>
            </w:tcMar>
            <w:hideMark/>
          </w:tcPr>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Üye</w:t>
            </w:r>
          </w:p>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65172">
              <w:rPr>
                <w:rFonts w:ascii="Times New Roman" w:eastAsia="Times New Roman" w:hAnsi="Times New Roman" w:cs="Times New Roman"/>
                <w:sz w:val="24"/>
                <w:szCs w:val="26"/>
                <w:lang w:eastAsia="tr-TR"/>
              </w:rPr>
              <w:t>Hicabi</w:t>
            </w:r>
            <w:proofErr w:type="spellEnd"/>
            <w:r w:rsidRPr="00965172">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Üye</w:t>
            </w:r>
          </w:p>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Üye</w:t>
            </w:r>
          </w:p>
          <w:p w:rsidR="00965172" w:rsidRPr="00965172" w:rsidRDefault="00965172" w:rsidP="009651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5172">
              <w:rPr>
                <w:rFonts w:ascii="Times New Roman" w:eastAsia="Times New Roman" w:hAnsi="Times New Roman" w:cs="Times New Roman"/>
                <w:sz w:val="24"/>
                <w:szCs w:val="26"/>
                <w:lang w:eastAsia="tr-TR"/>
              </w:rPr>
              <w:t>Erdal TERCAN</w:t>
            </w:r>
          </w:p>
        </w:tc>
      </w:tr>
    </w:tbl>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b/>
          <w:bCs/>
          <w:color w:val="000000"/>
          <w:sz w:val="24"/>
          <w:szCs w:val="26"/>
          <w:lang w:eastAsia="tr-TR"/>
        </w:rPr>
        <w:t> </w:t>
      </w:r>
    </w:p>
    <w:p w:rsidR="00965172" w:rsidRDefault="00965172" w:rsidP="009651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5172">
        <w:rPr>
          <w:rFonts w:ascii="Times New Roman" w:eastAsia="Times New Roman" w:hAnsi="Times New Roman" w:cs="Times New Roman"/>
          <w:color w:val="000000"/>
          <w:sz w:val="24"/>
          <w:szCs w:val="26"/>
          <w:lang w:eastAsia="tr-TR"/>
        </w:rPr>
        <w:t> </w:t>
      </w:r>
    </w:p>
    <w:p w:rsidR="00CE1FB9" w:rsidRPr="00965172" w:rsidRDefault="00CE1FB9" w:rsidP="00965172">
      <w:pPr>
        <w:spacing w:before="100" w:beforeAutospacing="1" w:after="100" w:afterAutospacing="1" w:line="240" w:lineRule="auto"/>
        <w:ind w:firstLine="709"/>
        <w:jc w:val="both"/>
        <w:rPr>
          <w:rFonts w:ascii="Times New Roman" w:hAnsi="Times New Roman" w:cs="Times New Roman"/>
          <w:sz w:val="24"/>
        </w:rPr>
      </w:pPr>
      <w:bookmarkStart w:id="3" w:name="_GoBack"/>
      <w:bookmarkEnd w:id="3"/>
    </w:p>
    <w:sectPr w:rsidR="00CE1FB9" w:rsidRPr="00965172" w:rsidSect="0096517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BCD" w:rsidRDefault="003C5BCD" w:rsidP="00965172">
      <w:pPr>
        <w:spacing w:after="0" w:line="240" w:lineRule="auto"/>
      </w:pPr>
      <w:r>
        <w:separator/>
      </w:r>
    </w:p>
  </w:endnote>
  <w:endnote w:type="continuationSeparator" w:id="0">
    <w:p w:rsidR="003C5BCD" w:rsidRDefault="003C5BCD" w:rsidP="0096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72" w:rsidRDefault="00965172" w:rsidP="00EB1F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5172" w:rsidRDefault="00965172" w:rsidP="009651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72" w:rsidRPr="00965172" w:rsidRDefault="00965172" w:rsidP="00EB1F95">
    <w:pPr>
      <w:pStyle w:val="Altbilgi"/>
      <w:framePr w:wrap="around" w:vAnchor="text" w:hAnchor="margin" w:xAlign="right" w:y="1"/>
      <w:rPr>
        <w:rStyle w:val="SayfaNumaras"/>
        <w:rFonts w:ascii="Times New Roman" w:hAnsi="Times New Roman" w:cs="Times New Roman"/>
      </w:rPr>
    </w:pPr>
    <w:r w:rsidRPr="00965172">
      <w:rPr>
        <w:rStyle w:val="SayfaNumaras"/>
        <w:rFonts w:ascii="Times New Roman" w:hAnsi="Times New Roman" w:cs="Times New Roman"/>
      </w:rPr>
      <w:fldChar w:fldCharType="begin"/>
    </w:r>
    <w:r w:rsidRPr="00965172">
      <w:rPr>
        <w:rStyle w:val="SayfaNumaras"/>
        <w:rFonts w:ascii="Times New Roman" w:hAnsi="Times New Roman" w:cs="Times New Roman"/>
      </w:rPr>
      <w:instrText xml:space="preserve">PAGE  </w:instrText>
    </w:r>
    <w:r w:rsidRPr="00965172">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965172">
      <w:rPr>
        <w:rStyle w:val="SayfaNumaras"/>
        <w:rFonts w:ascii="Times New Roman" w:hAnsi="Times New Roman" w:cs="Times New Roman"/>
      </w:rPr>
      <w:fldChar w:fldCharType="end"/>
    </w:r>
  </w:p>
  <w:p w:rsidR="00965172" w:rsidRPr="00965172" w:rsidRDefault="00965172" w:rsidP="0096517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72" w:rsidRDefault="009651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BCD" w:rsidRDefault="003C5BCD" w:rsidP="00965172">
      <w:pPr>
        <w:spacing w:after="0" w:line="240" w:lineRule="auto"/>
      </w:pPr>
      <w:r>
        <w:separator/>
      </w:r>
    </w:p>
  </w:footnote>
  <w:footnote w:type="continuationSeparator" w:id="0">
    <w:p w:rsidR="003C5BCD" w:rsidRDefault="003C5BCD" w:rsidP="00965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72" w:rsidRDefault="0096517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72" w:rsidRDefault="0096517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/41</w:t>
    </w:r>
  </w:p>
  <w:p w:rsidR="00965172" w:rsidRDefault="0096517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/25</w:t>
    </w:r>
  </w:p>
  <w:p w:rsidR="00965172" w:rsidRPr="00965172" w:rsidRDefault="0096517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172" w:rsidRDefault="009651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DE"/>
    <w:rsid w:val="003C5BCD"/>
    <w:rsid w:val="00965172"/>
    <w:rsid w:val="00AA4AD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161FB-9CC6-4D71-8B6D-3F8D7BF3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65172"/>
    <w:rPr>
      <w:color w:val="0000FF"/>
      <w:u w:val="single"/>
    </w:rPr>
  </w:style>
  <w:style w:type="paragraph" w:styleId="stbilgi">
    <w:name w:val="header"/>
    <w:basedOn w:val="Normal"/>
    <w:link w:val="stbilgiChar"/>
    <w:uiPriority w:val="99"/>
    <w:unhideWhenUsed/>
    <w:rsid w:val="009651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5172"/>
  </w:style>
  <w:style w:type="paragraph" w:styleId="Altbilgi">
    <w:name w:val="footer"/>
    <w:basedOn w:val="Normal"/>
    <w:link w:val="AltbilgiChar"/>
    <w:uiPriority w:val="99"/>
    <w:unhideWhenUsed/>
    <w:rsid w:val="009651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5172"/>
  </w:style>
  <w:style w:type="character" w:styleId="SayfaNumaras">
    <w:name w:val="page number"/>
    <w:basedOn w:val="VarsaylanParagrafYazTipi"/>
    <w:uiPriority w:val="99"/>
    <w:semiHidden/>
    <w:unhideWhenUsed/>
    <w:rsid w:val="00965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198">
      <w:bodyDiv w:val="1"/>
      <w:marLeft w:val="0"/>
      <w:marRight w:val="0"/>
      <w:marTop w:val="0"/>
      <w:marBottom w:val="0"/>
      <w:divBdr>
        <w:top w:val="none" w:sz="0" w:space="0" w:color="auto"/>
        <w:left w:val="none" w:sz="0" w:space="0" w:color="auto"/>
        <w:bottom w:val="none" w:sz="0" w:space="0" w:color="auto"/>
        <w:right w:val="none" w:sz="0" w:space="0" w:color="auto"/>
      </w:divBdr>
      <w:divsChild>
        <w:div w:id="92592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1921</Words>
  <Characters>10953</Characters>
  <Application>Microsoft Office Word</Application>
  <DocSecurity>0</DocSecurity>
  <Lines>91</Lines>
  <Paragraphs>25</Paragraphs>
  <ScaleCrop>false</ScaleCrop>
  <Company/>
  <LinksUpToDate>false</LinksUpToDate>
  <CharactersWithSpaces>12849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2019-02-11T11:25:00Z</dcterms:created>
  <dcterms:modified xsi:type="dcterms:W3CDTF">2019-02-11T11:26:00Z</dcterms:modified>
</cp:coreProperties>
</file>