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73" w:rsidRPr="00061C73" w:rsidRDefault="00061C73" w:rsidP="00061C7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ANAYASA MAHKEMESİ KARARI</w:t>
      </w:r>
    </w:p>
    <w:p w:rsidR="00061C73" w:rsidRP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61C73">
        <w:rPr>
          <w:rFonts w:ascii="Times New Roman" w:eastAsia="Times New Roman" w:hAnsi="Times New Roman" w:cs="Times New Roman"/>
          <w:b/>
          <w:bCs/>
          <w:color w:val="000000"/>
          <w:sz w:val="24"/>
          <w:szCs w:val="26"/>
          <w:lang w:eastAsia="tr-TR"/>
        </w:rPr>
        <w:t xml:space="preserve">Esas </w:t>
      </w:r>
      <w:proofErr w:type="gramStart"/>
      <w:r w:rsidRPr="00061C73">
        <w:rPr>
          <w:rFonts w:ascii="Times New Roman" w:eastAsia="Times New Roman" w:hAnsi="Times New Roman" w:cs="Times New Roman"/>
          <w:b/>
          <w:bCs/>
          <w:color w:val="000000"/>
          <w:sz w:val="24"/>
          <w:szCs w:val="26"/>
          <w:lang w:eastAsia="tr-TR"/>
        </w:rPr>
        <w:t>Sayısı : 2012</w:t>
      </w:r>
      <w:proofErr w:type="gramEnd"/>
      <w:r w:rsidRPr="00061C73">
        <w:rPr>
          <w:rFonts w:ascii="Times New Roman" w:eastAsia="Times New Roman" w:hAnsi="Times New Roman" w:cs="Times New Roman"/>
          <w:b/>
          <w:bCs/>
          <w:color w:val="000000"/>
          <w:sz w:val="24"/>
          <w:szCs w:val="26"/>
          <w:lang w:eastAsia="tr-TR"/>
        </w:rPr>
        <w:t>/35</w:t>
      </w:r>
    </w:p>
    <w:p w:rsidR="00061C73" w:rsidRPr="00061C73" w:rsidRDefault="00061C73" w:rsidP="00061C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61C73">
        <w:rPr>
          <w:rFonts w:ascii="Times New Roman" w:eastAsia="Times New Roman" w:hAnsi="Times New Roman" w:cs="Times New Roman"/>
          <w:b/>
          <w:bCs/>
          <w:color w:val="000000"/>
          <w:sz w:val="24"/>
          <w:szCs w:val="26"/>
          <w:lang w:eastAsia="tr-TR"/>
        </w:rPr>
        <w:t xml:space="preserve">Karar </w:t>
      </w:r>
      <w:proofErr w:type="gramStart"/>
      <w:r w:rsidRPr="00061C73">
        <w:rPr>
          <w:rFonts w:ascii="Times New Roman" w:eastAsia="Times New Roman" w:hAnsi="Times New Roman" w:cs="Times New Roman"/>
          <w:b/>
          <w:bCs/>
          <w:color w:val="000000"/>
          <w:sz w:val="24"/>
          <w:szCs w:val="26"/>
          <w:lang w:eastAsia="tr-TR"/>
        </w:rPr>
        <w:t>Sayısı : 2012</w:t>
      </w:r>
      <w:proofErr w:type="gramEnd"/>
      <w:r w:rsidRPr="00061C73">
        <w:rPr>
          <w:rFonts w:ascii="Times New Roman" w:eastAsia="Times New Roman" w:hAnsi="Times New Roman" w:cs="Times New Roman"/>
          <w:b/>
          <w:bCs/>
          <w:color w:val="000000"/>
          <w:sz w:val="24"/>
          <w:szCs w:val="26"/>
          <w:lang w:eastAsia="tr-TR"/>
        </w:rPr>
        <w:t>/203</w:t>
      </w:r>
    </w:p>
    <w:p w:rsidR="00061C73" w:rsidRPr="00061C73" w:rsidRDefault="00061C73" w:rsidP="00061C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61C73">
        <w:rPr>
          <w:rFonts w:ascii="Times New Roman" w:eastAsia="Times New Roman" w:hAnsi="Times New Roman" w:cs="Times New Roman"/>
          <w:b/>
          <w:bCs/>
          <w:color w:val="000000"/>
          <w:sz w:val="24"/>
          <w:szCs w:val="26"/>
          <w:lang w:eastAsia="tr-TR"/>
        </w:rPr>
        <w:t xml:space="preserve">Karar </w:t>
      </w:r>
      <w:proofErr w:type="gramStart"/>
      <w:r w:rsidRPr="00061C73">
        <w:rPr>
          <w:rFonts w:ascii="Times New Roman" w:eastAsia="Times New Roman" w:hAnsi="Times New Roman" w:cs="Times New Roman"/>
          <w:b/>
          <w:bCs/>
          <w:color w:val="000000"/>
          <w:sz w:val="24"/>
          <w:szCs w:val="26"/>
          <w:lang w:eastAsia="tr-TR"/>
        </w:rPr>
        <w:t>Günü : 27</w:t>
      </w:r>
      <w:proofErr w:type="gramEnd"/>
      <w:r w:rsidRPr="00061C73">
        <w:rPr>
          <w:rFonts w:ascii="Times New Roman" w:eastAsia="Times New Roman" w:hAnsi="Times New Roman" w:cs="Times New Roman"/>
          <w:b/>
          <w:bCs/>
          <w:color w:val="000000"/>
          <w:sz w:val="24"/>
          <w:szCs w:val="26"/>
          <w:lang w:eastAsia="tr-TR"/>
        </w:rPr>
        <w:t>.12.2012</w:t>
      </w:r>
    </w:p>
    <w:p w:rsidR="00061C73" w:rsidRDefault="00061C73" w:rsidP="00061C73">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R.G. Tarih-</w:t>
      </w:r>
      <w:proofErr w:type="gramStart"/>
      <w:r w:rsidRPr="00061C73">
        <w:rPr>
          <w:rFonts w:ascii="Times New Roman" w:eastAsia="Times New Roman" w:hAnsi="Times New Roman" w:cs="Times New Roman"/>
          <w:b/>
          <w:bCs/>
          <w:color w:val="000000"/>
          <w:sz w:val="24"/>
          <w:szCs w:val="26"/>
          <w:lang w:eastAsia="tr-TR"/>
        </w:rPr>
        <w:t>Sayı : 12</w:t>
      </w:r>
      <w:proofErr w:type="gramEnd"/>
      <w:r w:rsidRPr="00061C73">
        <w:rPr>
          <w:rFonts w:ascii="Times New Roman" w:eastAsia="Times New Roman" w:hAnsi="Times New Roman" w:cs="Times New Roman"/>
          <w:b/>
          <w:bCs/>
          <w:color w:val="000000"/>
          <w:sz w:val="24"/>
          <w:szCs w:val="26"/>
          <w:lang w:eastAsia="tr-TR"/>
        </w:rPr>
        <w:t>.07.2013-28705</w:t>
      </w:r>
    </w:p>
    <w:p w:rsidR="00061C73" w:rsidRP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 </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 xml:space="preserve">İTİRAZ YOLUNA </w:t>
      </w:r>
      <w:proofErr w:type="gramStart"/>
      <w:r w:rsidRPr="00061C73">
        <w:rPr>
          <w:rFonts w:ascii="Times New Roman" w:eastAsia="Times New Roman" w:hAnsi="Times New Roman" w:cs="Times New Roman"/>
          <w:b/>
          <w:bCs/>
          <w:color w:val="000000"/>
          <w:sz w:val="24"/>
          <w:szCs w:val="26"/>
          <w:lang w:eastAsia="tr-TR"/>
        </w:rPr>
        <w:t>BAŞVURAN :</w:t>
      </w:r>
      <w:r w:rsidRPr="00061C73">
        <w:rPr>
          <w:rFonts w:ascii="Times New Roman" w:eastAsia="Times New Roman" w:hAnsi="Times New Roman" w:cs="Times New Roman"/>
          <w:color w:val="000000"/>
          <w:sz w:val="24"/>
          <w:szCs w:val="26"/>
          <w:lang w:eastAsia="tr-TR"/>
        </w:rPr>
        <w:t> Yargıtay</w:t>
      </w:r>
      <w:proofErr w:type="gramEnd"/>
      <w:r w:rsidRPr="00061C73">
        <w:rPr>
          <w:rFonts w:ascii="Times New Roman" w:eastAsia="Times New Roman" w:hAnsi="Times New Roman" w:cs="Times New Roman"/>
          <w:color w:val="000000"/>
          <w:sz w:val="24"/>
          <w:szCs w:val="26"/>
          <w:lang w:eastAsia="tr-TR"/>
        </w:rPr>
        <w:t xml:space="preserve"> İkinci Hukuk Dairesi</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İTİRAZIN KONUSU :</w:t>
      </w:r>
      <w:bookmarkStart w:id="0" w:name="OLE_LINK27"/>
      <w:bookmarkEnd w:id="0"/>
      <w:r w:rsidRPr="00061C73">
        <w:rPr>
          <w:rFonts w:ascii="Times New Roman" w:eastAsia="Times New Roman" w:hAnsi="Times New Roman" w:cs="Times New Roman"/>
          <w:color w:val="000000"/>
          <w:sz w:val="24"/>
          <w:szCs w:val="26"/>
          <w:lang w:eastAsia="tr-TR"/>
        </w:rPr>
        <w:t> 22.11.2001 günlü, 4721 sayılı Türk Medeni Kanunu'nun 319. maddesinde yer alan </w:t>
      </w:r>
      <w:r w:rsidRPr="00061C73">
        <w:rPr>
          <w:rFonts w:ascii="Times New Roman" w:eastAsia="Times New Roman" w:hAnsi="Times New Roman" w:cs="Times New Roman"/>
          <w:i/>
          <w:iCs/>
          <w:color w:val="000000"/>
          <w:sz w:val="24"/>
          <w:szCs w:val="26"/>
          <w:lang w:eastAsia="tr-TR"/>
        </w:rPr>
        <w:t>''ve her halde evlât edinme işleminin üzerinden beş yıl'' </w:t>
      </w:r>
      <w:r w:rsidRPr="00061C73">
        <w:rPr>
          <w:rFonts w:ascii="Times New Roman" w:eastAsia="Times New Roman" w:hAnsi="Times New Roman" w:cs="Times New Roman"/>
          <w:color w:val="000000"/>
          <w:sz w:val="24"/>
          <w:szCs w:val="26"/>
          <w:lang w:eastAsia="tr-TR"/>
        </w:rPr>
        <w:t>ibaresinin, Anayasa'nın 2</w:t>
      </w:r>
      <w:proofErr w:type="gramStart"/>
      <w:r w:rsidRPr="00061C73">
        <w:rPr>
          <w:rFonts w:ascii="Times New Roman" w:eastAsia="Times New Roman" w:hAnsi="Times New Roman" w:cs="Times New Roman"/>
          <w:color w:val="000000"/>
          <w:sz w:val="24"/>
          <w:szCs w:val="26"/>
          <w:lang w:eastAsia="tr-TR"/>
        </w:rPr>
        <w:t>.,</w:t>
      </w:r>
      <w:proofErr w:type="gramEnd"/>
      <w:r w:rsidRPr="00061C73">
        <w:rPr>
          <w:rFonts w:ascii="Times New Roman" w:eastAsia="Times New Roman" w:hAnsi="Times New Roman" w:cs="Times New Roman"/>
          <w:color w:val="000000"/>
          <w:sz w:val="24"/>
          <w:szCs w:val="26"/>
          <w:lang w:eastAsia="tr-TR"/>
        </w:rPr>
        <w:t xml:space="preserve"> 11., 13. ve 36. maddelerine aykırılığı ileri sürülerek iptaline karar verilmesi istemidir.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I- OLAY</w:t>
      </w:r>
    </w:p>
    <w:p w:rsidR="00061C73" w:rsidRP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xml:space="preserve">Aile mahkemesince, evlat edinme işleminin üzerinden 4721 sayılı Türk Medeni Kanunu'nun 319. maddesinde öngörülen beş yıllık hak düşürücü sürenin geçmesi gerekçe gösterilerek reddedilen davanın temyiz incelemesini yapan ve itiraz konusu kuralın Anayasa'ya aykırı olduğu kanısına varan Yargıtay İkinci Hukuk Dairesi </w:t>
      </w:r>
      <w:proofErr w:type="spellStart"/>
      <w:r w:rsidRPr="00061C73">
        <w:rPr>
          <w:rFonts w:ascii="Times New Roman" w:eastAsia="Times New Roman" w:hAnsi="Times New Roman" w:cs="Times New Roman"/>
          <w:color w:val="000000"/>
          <w:sz w:val="24"/>
          <w:szCs w:val="26"/>
          <w:lang w:eastAsia="tr-TR"/>
        </w:rPr>
        <w:t>sözkonusu</w:t>
      </w:r>
      <w:proofErr w:type="spellEnd"/>
      <w:r w:rsidRPr="00061C73">
        <w:rPr>
          <w:rFonts w:ascii="Times New Roman" w:eastAsia="Times New Roman" w:hAnsi="Times New Roman" w:cs="Times New Roman"/>
          <w:color w:val="000000"/>
          <w:sz w:val="24"/>
          <w:szCs w:val="26"/>
          <w:lang w:eastAsia="tr-TR"/>
        </w:rPr>
        <w:t xml:space="preserve"> ibarenin iptali için başvurmuştur.</w:t>
      </w:r>
      <w:r w:rsidRPr="00061C73">
        <w:rPr>
          <w:rFonts w:ascii="Times New Roman" w:eastAsia="Times New Roman" w:hAnsi="Times New Roman" w:cs="Times New Roman"/>
          <w:b/>
          <w:bCs/>
          <w:color w:val="000000"/>
          <w:sz w:val="24"/>
          <w:szCs w:val="26"/>
          <w:lang w:eastAsia="tr-TR"/>
        </w:rPr>
        <w:t> </w:t>
      </w: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III- YASA METİNLERİ</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A- İtiraz Konusu Yasa Kuralı</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22.11.2001 günlü, 4721 sayılı Türk Medeni Kanunu'nun itiraz konusu kuralın da yer aldığı 319. maddesi şöyledir: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i/>
          <w:iCs/>
          <w:color w:val="000000"/>
          <w:sz w:val="24"/>
          <w:szCs w:val="26"/>
          <w:lang w:eastAsia="tr-TR"/>
        </w:rPr>
        <w:t>'</w:t>
      </w:r>
      <w:r w:rsidRPr="00061C73">
        <w:rPr>
          <w:rFonts w:ascii="Times New Roman" w:eastAsia="Times New Roman" w:hAnsi="Times New Roman" w:cs="Times New Roman"/>
          <w:b/>
          <w:bCs/>
          <w:i/>
          <w:iCs/>
          <w:color w:val="000000"/>
          <w:sz w:val="24"/>
          <w:szCs w:val="26"/>
          <w:lang w:eastAsia="tr-TR"/>
        </w:rPr>
        <w:t>Hak düşürücü süre</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i/>
          <w:iCs/>
          <w:color w:val="000000"/>
          <w:sz w:val="24"/>
          <w:szCs w:val="26"/>
          <w:lang w:eastAsia="tr-TR"/>
        </w:rPr>
        <w:t>Madde 319-</w:t>
      </w:r>
      <w:r w:rsidRPr="00061C73">
        <w:rPr>
          <w:rFonts w:ascii="Times New Roman" w:eastAsia="Times New Roman" w:hAnsi="Times New Roman" w:cs="Times New Roman"/>
          <w:i/>
          <w:iCs/>
          <w:color w:val="000000"/>
          <w:sz w:val="24"/>
          <w:szCs w:val="26"/>
          <w:lang w:eastAsia="tr-TR"/>
        </w:rPr>
        <w:t> Dava hakkı, evlâtlık ilişkisinin kaldırılması sebebinin öğrenilmesinden başlayarak bir yıl </w:t>
      </w:r>
      <w:r w:rsidRPr="00061C73">
        <w:rPr>
          <w:rFonts w:ascii="Times New Roman" w:eastAsia="Times New Roman" w:hAnsi="Times New Roman" w:cs="Times New Roman"/>
          <w:b/>
          <w:bCs/>
          <w:i/>
          <w:iCs/>
          <w:color w:val="000000"/>
          <w:sz w:val="24"/>
          <w:szCs w:val="26"/>
          <w:lang w:eastAsia="tr-TR"/>
        </w:rPr>
        <w:t>ve her hâlde evlât edinme işleminin üzerinden beş yıl</w:t>
      </w:r>
      <w:r w:rsidRPr="00061C73">
        <w:rPr>
          <w:rFonts w:ascii="Times New Roman" w:eastAsia="Times New Roman" w:hAnsi="Times New Roman" w:cs="Times New Roman"/>
          <w:i/>
          <w:iCs/>
          <w:color w:val="000000"/>
          <w:sz w:val="24"/>
          <w:szCs w:val="26"/>
          <w:lang w:eastAsia="tr-TR"/>
        </w:rPr>
        <w:t> geçmekle düşer.'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B- Dayanılan Anayasa Kuralları</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Başvuru kararında, Anayasa'nın 2</w:t>
      </w:r>
      <w:proofErr w:type="gramStart"/>
      <w:r w:rsidRPr="00061C73">
        <w:rPr>
          <w:rFonts w:ascii="Times New Roman" w:eastAsia="Times New Roman" w:hAnsi="Times New Roman" w:cs="Times New Roman"/>
          <w:color w:val="000000"/>
          <w:sz w:val="24"/>
          <w:szCs w:val="26"/>
          <w:lang w:eastAsia="tr-TR"/>
        </w:rPr>
        <w:t>.,</w:t>
      </w:r>
      <w:proofErr w:type="gramEnd"/>
      <w:r w:rsidRPr="00061C73">
        <w:rPr>
          <w:rFonts w:ascii="Times New Roman" w:eastAsia="Times New Roman" w:hAnsi="Times New Roman" w:cs="Times New Roman"/>
          <w:color w:val="000000"/>
          <w:sz w:val="24"/>
          <w:szCs w:val="26"/>
          <w:lang w:eastAsia="tr-TR"/>
        </w:rPr>
        <w:t xml:space="preserve"> 11., 13. ve 36. maddelerine dayanılmıştır.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IV- İLK İNCELEME</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1C73">
        <w:rPr>
          <w:rFonts w:ascii="Times New Roman" w:eastAsia="Times New Roman" w:hAnsi="Times New Roman" w:cs="Times New Roman"/>
          <w:color w:val="000000"/>
          <w:sz w:val="24"/>
          <w:szCs w:val="26"/>
          <w:lang w:eastAsia="tr-TR"/>
        </w:rPr>
        <w:t xml:space="preserve">Anayasa Mahkemesi </w:t>
      </w:r>
      <w:proofErr w:type="spellStart"/>
      <w:r w:rsidRPr="00061C73">
        <w:rPr>
          <w:rFonts w:ascii="Times New Roman" w:eastAsia="Times New Roman" w:hAnsi="Times New Roman" w:cs="Times New Roman"/>
          <w:color w:val="000000"/>
          <w:sz w:val="24"/>
          <w:szCs w:val="26"/>
          <w:lang w:eastAsia="tr-TR"/>
        </w:rPr>
        <w:t>İçtüzüğü'nün</w:t>
      </w:r>
      <w:proofErr w:type="spellEnd"/>
      <w:r w:rsidRPr="00061C73">
        <w:rPr>
          <w:rFonts w:ascii="Times New Roman" w:eastAsia="Times New Roman" w:hAnsi="Times New Roman" w:cs="Times New Roman"/>
          <w:color w:val="000000"/>
          <w:sz w:val="24"/>
          <w:szCs w:val="26"/>
          <w:lang w:eastAsia="tr-TR"/>
        </w:rPr>
        <w:t xml:space="preserve"> 8. maddesi gereğince </w:t>
      </w:r>
      <w:proofErr w:type="spellStart"/>
      <w:r w:rsidRPr="00061C73">
        <w:rPr>
          <w:rFonts w:ascii="Times New Roman" w:eastAsia="Times New Roman" w:hAnsi="Times New Roman" w:cs="Times New Roman"/>
          <w:color w:val="000000"/>
          <w:sz w:val="24"/>
          <w:szCs w:val="26"/>
          <w:lang w:eastAsia="tr-TR"/>
        </w:rPr>
        <w:t>Serruh</w:t>
      </w:r>
      <w:proofErr w:type="spellEnd"/>
      <w:r w:rsidRPr="00061C73">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061C73">
        <w:rPr>
          <w:rFonts w:ascii="Times New Roman" w:eastAsia="Times New Roman" w:hAnsi="Times New Roman" w:cs="Times New Roman"/>
          <w:color w:val="000000"/>
          <w:sz w:val="24"/>
          <w:szCs w:val="26"/>
          <w:lang w:eastAsia="tr-TR"/>
        </w:rPr>
        <w:t>Alifeyyaz</w:t>
      </w:r>
      <w:proofErr w:type="spellEnd"/>
      <w:r w:rsidRPr="00061C73">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061C73">
        <w:rPr>
          <w:rFonts w:ascii="Times New Roman" w:eastAsia="Times New Roman" w:hAnsi="Times New Roman" w:cs="Times New Roman"/>
          <w:color w:val="000000"/>
          <w:sz w:val="24"/>
          <w:szCs w:val="26"/>
          <w:lang w:eastAsia="tr-TR"/>
        </w:rPr>
        <w:t>Hicabi</w:t>
      </w:r>
      <w:proofErr w:type="spellEnd"/>
      <w:r w:rsidRPr="00061C73">
        <w:rPr>
          <w:rFonts w:ascii="Times New Roman" w:eastAsia="Times New Roman" w:hAnsi="Times New Roman" w:cs="Times New Roman"/>
          <w:color w:val="000000"/>
          <w:sz w:val="24"/>
          <w:szCs w:val="26"/>
          <w:lang w:eastAsia="tr-TR"/>
        </w:rPr>
        <w:t xml:space="preserve"> DURSUN, Celal Mümtaz AKINCI ve Erdal </w:t>
      </w:r>
      <w:proofErr w:type="spellStart"/>
      <w:r w:rsidRPr="00061C73">
        <w:rPr>
          <w:rFonts w:ascii="Times New Roman" w:eastAsia="Times New Roman" w:hAnsi="Times New Roman" w:cs="Times New Roman"/>
          <w:color w:val="000000"/>
          <w:sz w:val="24"/>
          <w:szCs w:val="26"/>
          <w:lang w:eastAsia="tr-TR"/>
        </w:rPr>
        <w:t>TERCAN'ın</w:t>
      </w:r>
      <w:proofErr w:type="spellEnd"/>
      <w:r w:rsidRPr="00061C73">
        <w:rPr>
          <w:rFonts w:ascii="Times New Roman" w:eastAsia="Times New Roman" w:hAnsi="Times New Roman" w:cs="Times New Roman"/>
          <w:color w:val="000000"/>
          <w:sz w:val="24"/>
          <w:szCs w:val="26"/>
          <w:lang w:eastAsia="tr-TR"/>
        </w:rPr>
        <w:t xml:space="preserve"> katılımlarıyla 18.4.2012 günü yapılan ilk inceleme toplantısında, dosyada eksiklik bulunmadığından işin esasının incelenmesine OYBİRLİĞİYLE karar verilmiştir.</w:t>
      </w:r>
      <w:proofErr w:type="gramEnd"/>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lastRenderedPageBreak/>
        <w:t>V- ESASIN İNCELENMESİ</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Başvuru kararı ve ekleri, Raportör Fatma BABAYİĞİT tarafından hazırlanan işin esasına ilişkin rapor, itiraz konusu yasa kuralı, dayanılan Anayasa kuralları ve bunların gerekçeleri ile diğer yasama belgeleri okunup incelendikten sonra gereği görüşülüp düşünüldü:</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Başvuru kararında, itiraz konusu kural ile Kanun'un kesin biçimde yasakladığı bir evlatlık ilişkisinin kaldırılmasını dava etme hakkının, işlem tarihinden itibaren beş yılla sınırlandırılmasının Kanun'a aykırı bir ilişkiyi ilelebet sürdürmek anlamına geleceği; bu durumun hukuk devleti ilkesiyle bağdaşmayacağı gibi dava hakkını ölçüsüz şekilde sınırladığı ve hak arama özgürlüğünün özüne dokunduğu </w:t>
      </w:r>
      <w:r w:rsidRPr="00061C73">
        <w:rPr>
          <w:rFonts w:ascii="Times New Roman" w:eastAsia="Times New Roman" w:hAnsi="Times New Roman" w:cs="Times New Roman"/>
          <w:sz w:val="24"/>
          <w:szCs w:val="26"/>
          <w:lang w:eastAsia="tr-TR"/>
        </w:rPr>
        <w:t>belirtilerek </w:t>
      </w:r>
      <w:r w:rsidRPr="00061C73">
        <w:rPr>
          <w:rFonts w:ascii="Times New Roman" w:eastAsia="Times New Roman" w:hAnsi="Times New Roman" w:cs="Times New Roman"/>
          <w:color w:val="000000"/>
          <w:sz w:val="24"/>
          <w:szCs w:val="26"/>
          <w:lang w:eastAsia="tr-TR"/>
        </w:rPr>
        <w:t>kuralın, Anayasa'nın 2</w:t>
      </w:r>
      <w:proofErr w:type="gramStart"/>
      <w:r w:rsidRPr="00061C73">
        <w:rPr>
          <w:rFonts w:ascii="Times New Roman" w:eastAsia="Times New Roman" w:hAnsi="Times New Roman" w:cs="Times New Roman"/>
          <w:color w:val="000000"/>
          <w:sz w:val="24"/>
          <w:szCs w:val="26"/>
          <w:lang w:eastAsia="tr-TR"/>
        </w:rPr>
        <w:t>.,</w:t>
      </w:r>
      <w:proofErr w:type="gramEnd"/>
      <w:r w:rsidRPr="00061C73">
        <w:rPr>
          <w:rFonts w:ascii="Times New Roman" w:eastAsia="Times New Roman" w:hAnsi="Times New Roman" w:cs="Times New Roman"/>
          <w:color w:val="000000"/>
          <w:sz w:val="24"/>
          <w:szCs w:val="26"/>
          <w:lang w:eastAsia="tr-TR"/>
        </w:rPr>
        <w:t xml:space="preserve"> 11., 13. ve 36. maddelerine aykırı olduğu ileri sürülmüştür.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Kanun'un itiraz konusu kuralın da yer aldığı 319. maddesi uyarınca, evlatlık ilişkisinin kaldırılmasına ilişkin dava hakkı, ilişkinin kaldırılmasını gerektiren sebebin öğrenilmesinden itibaren bir yıl ve her hâlde evlat edinme işleminin üzerinden beş yıl geçmekle düşmektedir. Beş yıllık süre, evlat edinme kararının kesinleştiği tarihten itibaren başlamaktadır.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Evlatlık ilişkisinin kaldırılması için öngörülen süreler, hak düşürücü süre olduğundan</w:t>
      </w:r>
      <w:r w:rsidRPr="00061C73">
        <w:rPr>
          <w:rFonts w:ascii="Times New Roman" w:eastAsia="Times New Roman" w:hAnsi="Times New Roman" w:cs="Times New Roman"/>
          <w:sz w:val="24"/>
          <w:szCs w:val="26"/>
          <w:lang w:eastAsia="tr-TR"/>
        </w:rPr>
        <w:t>, hâkim tarafından yargılamanın her aşamasında kendiliğinden nazara alınacaktır. Bu nedenle Kanun'da öngörülen süre geçmiş ise dava, hak düşürücü sürenin </w:t>
      </w:r>
      <w:r w:rsidRPr="00061C73">
        <w:rPr>
          <w:rFonts w:ascii="Times New Roman" w:eastAsia="Times New Roman" w:hAnsi="Times New Roman" w:cs="Times New Roman"/>
          <w:color w:val="000000"/>
          <w:sz w:val="24"/>
          <w:szCs w:val="26"/>
          <w:lang w:eastAsia="tr-TR"/>
        </w:rPr>
        <w:t>geçirilmesi nedeniyle reddedilecektir.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1C73">
        <w:rPr>
          <w:rFonts w:ascii="Times New Roman" w:eastAsia="Times New Roman" w:hAnsi="Times New Roman" w:cs="Times New Roman"/>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sz w:val="24"/>
          <w:szCs w:val="26"/>
          <w:lang w:eastAsia="tr-TR"/>
        </w:rPr>
        <w:t>Kanunların kamu yararının</w:t>
      </w:r>
      <w:r w:rsidRPr="00061C73">
        <w:rPr>
          <w:rFonts w:ascii="Times New Roman" w:eastAsia="Times New Roman" w:hAnsi="Times New Roman" w:cs="Times New Roman"/>
          <w:color w:val="000000"/>
          <w:sz w:val="24"/>
          <w:szCs w:val="26"/>
          <w:lang w:eastAsia="tr-TR"/>
        </w:rPr>
        <w:t>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Anayasa'nın 36. maddesinde, hak arama özgürlüğü güvence altına alınmıştır. Hak arama özgürlüğünün temel unsurlarından biri mahkemeye erişim hakkıdır. Bu hak, hukuki bir uyuşmazlığın bu konuda karar verme yetkisine sahip bir mahkeme önüne taşınması hakkını da kapsar.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kullanımına ilişkin düzenlemelerin hak arama özgürlüğünün doğasından kaynaklanan sınırları ortaya koyan ve hakkın norm alanını belirleyen kurallar olduğu açıktır. Ancak, bu sınırlamalar Anayasa'nın 13. maddesinde yer alan güvencelere aykırı olamaz.</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lastRenderedPageBreak/>
        <w:t>Anayasa'nın 13. maddesine göre temel hak ve özgürlüklere yönelik sınırlamalar, demokratik toplum düzeninin ve laik Cumhuriyetin gereklerine ve ölçülülük ilkesine aykırı olamayacağı gibi, hak ve özgürlüklerin özlerine de dokunamaz. Hak arama özgürlüğü demokratik hukuk devletinin vazgeçilmez unsurlarından biri olup tüm bireyler açısından mümkün olan en geniş şekilde güvence altına alınmalıdır. Diğer taraftan, hukuki işlem ve kuralların sürekli dava tehdidi altında bulunması hukuk devletinin unsurları olan hukuki istikrar ve hukuki güvenlik ilkeleriyle bağdaşmaz.</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Anayasa'nın 41. maddesinde, Türk toplumunun temeli olarak tanımlanan aile ve çocukların yüksek çıkarının korunması için tedbirler alınması devlete verilmiş bir ödevdir. Çocuğun korunma ve bakımdan yararlanma, yüksek yararına açıkça aykırı olmadıkça biyolojik anne ve babası ile kişisel ve doğrudan ilişki kurma ve sürdürme hakkına sahip olduğu düşünüldüğünde, bu hakkı ve işlevselliğini koruyan hak arama özgürlüğünü zedeleyecek nitelikteki kuralın, gözetilmesi gereken birey ve kamu yararı arasındaki adil dengeyi koruduğu söylenemeyecektir.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xml:space="preserve">İtiraz konusu kuralda, evlatlık ilişkisinin kaldırılması davasının belli sürelerle sınırlandırılmasındaki amacın, çocuğun ve ailenin devamlı olarak dava tehdidi altında bulundurulmasını engelleyerek evlat edinme ilişkisine istikrar kazandırmak, aileyi ve çocuğu korumak, ailenin ve toplumun huzurunun bozulmasını önlemek olduğu anlaşılmaktadır. Ancak, Kanun'da kişinin kusuru olmaksızın, onu, vaktinde dava açmaktan alıkoyan haklı nedenlerin varlığından dolayı evlat edinme işleminin ortadan kaldırılması davasının süresinde açılamaması durumu için herhangi bir düzenleme öngörülmemiştir. Kanun'a göre evlat edinme kararının kesinleştiği tarihten itibaren beş yıllık süre geçtikten sonra, gecikmeyi haklı kılan bir neden olsa bile evlat edinme işleminin kaldırılmasına ilişkin dava, süre yönünden reddedilecektir. </w:t>
      </w:r>
      <w:proofErr w:type="gramStart"/>
      <w:r w:rsidRPr="00061C73">
        <w:rPr>
          <w:rFonts w:ascii="Times New Roman" w:eastAsia="Times New Roman" w:hAnsi="Times New Roman" w:cs="Times New Roman"/>
          <w:color w:val="000000"/>
          <w:sz w:val="24"/>
          <w:szCs w:val="26"/>
          <w:lang w:eastAsia="tr-TR"/>
        </w:rPr>
        <w:t>Haklı nedenlerle evlatlık ilişkisinin kaldırılması ile ilgili sebebi, evlat edinme kararının kesinleştiği tarihten itibaren beş yıllık süre dolduktan sonra öğrenen kişinin, durumu geç öğrenmesine yol açan haklı nedenin varlığı değerlendirilmeden dava hakkını beş yıllık hak düşürücü süreye bağlayan itiraz konusu kural ile kişinin dava açma hakkı ölçüsüz bir şekilde sınırlanmakta ve hak arama hürriyetinin özü zedelenmektedir.</w:t>
      </w:r>
      <w:proofErr w:type="gramEnd"/>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Açıklanan nedenlerle, itiraz konusu kural Anayasa'nın 2</w:t>
      </w:r>
      <w:proofErr w:type="gramStart"/>
      <w:r w:rsidRPr="00061C73">
        <w:rPr>
          <w:rFonts w:ascii="Times New Roman" w:eastAsia="Times New Roman" w:hAnsi="Times New Roman" w:cs="Times New Roman"/>
          <w:color w:val="000000"/>
          <w:sz w:val="24"/>
          <w:szCs w:val="26"/>
          <w:lang w:eastAsia="tr-TR"/>
        </w:rPr>
        <w:t>.,</w:t>
      </w:r>
      <w:proofErr w:type="gramEnd"/>
      <w:r w:rsidRPr="00061C73">
        <w:rPr>
          <w:rFonts w:ascii="Times New Roman" w:eastAsia="Times New Roman" w:hAnsi="Times New Roman" w:cs="Times New Roman"/>
          <w:color w:val="000000"/>
          <w:sz w:val="24"/>
          <w:szCs w:val="26"/>
          <w:lang w:eastAsia="tr-TR"/>
        </w:rPr>
        <w:t xml:space="preserve"> 13. ve 36. maddelerine aykırıdır. İptali gerekir.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Kuralın, Anayasa'nın 11. maddesi ile ilgisi görülmemiştir.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Mehmet ERTEN bu görüşe farklı gerekçeyle katılmıştır.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VI- İPTAL KARARININ YÜRÜRLÜĞE GİRECEĞİ GÜN SORUNU</w:t>
      </w:r>
    </w:p>
    <w:p w:rsidR="00061C73" w:rsidRP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Anayasa'nın 153. maddesinin üçüncü fıkrasında, </w:t>
      </w:r>
      <w:r w:rsidRPr="00061C73">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061C73">
        <w:rPr>
          <w:rFonts w:ascii="Times New Roman" w:eastAsia="Times New Roman" w:hAnsi="Times New Roman" w:cs="Times New Roman"/>
          <w:color w:val="000000"/>
          <w:sz w:val="24"/>
          <w:szCs w:val="26"/>
          <w:lang w:eastAsia="tr-TR"/>
        </w:rPr>
        <w:t>denilmekte, 6216 sayılı Anayasa Mahkemesinin Kuruluşu ve Yargılama Usulleri Hakkında Kanun'un 66. maddesinin (3) numaralı fıkrasında da bu kural tekrarlanmaktadır.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r w:rsidRPr="00061C73">
        <w:rPr>
          <w:rFonts w:ascii="Times New Roman" w:eastAsia="Times New Roman" w:hAnsi="Times New Roman" w:cs="Times New Roman"/>
          <w:color w:val="FF6600"/>
          <w:sz w:val="24"/>
          <w:szCs w:val="26"/>
          <w:lang w:eastAsia="tr-TR"/>
        </w:rPr>
        <w:t> </w:t>
      </w:r>
      <w:proofErr w:type="gramStart"/>
      <w:r w:rsidRPr="00061C73">
        <w:rPr>
          <w:rFonts w:ascii="Times New Roman" w:eastAsia="Times New Roman" w:hAnsi="Times New Roman" w:cs="Times New Roman"/>
          <w:color w:val="000000"/>
          <w:sz w:val="24"/>
          <w:szCs w:val="26"/>
          <w:lang w:eastAsia="tr-TR"/>
        </w:rPr>
        <w:t>4721 sayılı Türk Medeni Kanunu'nun 319. maddesinde yer alan </w:t>
      </w:r>
      <w:r w:rsidRPr="00061C73">
        <w:rPr>
          <w:rFonts w:ascii="Times New Roman" w:eastAsia="Times New Roman" w:hAnsi="Times New Roman" w:cs="Times New Roman"/>
          <w:i/>
          <w:iCs/>
          <w:color w:val="000000"/>
          <w:sz w:val="24"/>
          <w:szCs w:val="26"/>
          <w:lang w:eastAsia="tr-TR"/>
        </w:rPr>
        <w:t>''ve her halde evlât edinme işleminin üzerinden 5 yıl''</w:t>
      </w:r>
      <w:r w:rsidRPr="00061C73">
        <w:rPr>
          <w:rFonts w:ascii="Times New Roman" w:eastAsia="Times New Roman" w:hAnsi="Times New Roman" w:cs="Times New Roman"/>
          <w:color w:val="000000"/>
          <w:sz w:val="24"/>
          <w:szCs w:val="26"/>
          <w:lang w:eastAsia="tr-TR"/>
        </w:rPr>
        <w:t xml:space="preserve"> ibaresinin iptal edilmesi nedeniyle, doğacak hukuksal boşluk </w:t>
      </w:r>
      <w:r w:rsidRPr="00061C73">
        <w:rPr>
          <w:rFonts w:ascii="Times New Roman" w:eastAsia="Times New Roman" w:hAnsi="Times New Roman" w:cs="Times New Roman"/>
          <w:color w:val="000000"/>
          <w:sz w:val="24"/>
          <w:szCs w:val="26"/>
          <w:lang w:eastAsia="tr-TR"/>
        </w:rPr>
        <w:lastRenderedPageBreak/>
        <w:t xml:space="preserve">kamu yararını ihlal edecek nitelikte görüldüğünden, Anayasa'nın 153. maddesinin üçüncü fıkrasıyla 6216 sayılı Kanun'un 66. maddesinin (3) numaralı fıkrası gereğince iptal hükmünün, kararın Resmî </w:t>
      </w:r>
      <w:proofErr w:type="spellStart"/>
      <w:r w:rsidRPr="00061C73">
        <w:rPr>
          <w:rFonts w:ascii="Times New Roman" w:eastAsia="Times New Roman" w:hAnsi="Times New Roman" w:cs="Times New Roman"/>
          <w:color w:val="000000"/>
          <w:sz w:val="24"/>
          <w:szCs w:val="26"/>
          <w:lang w:eastAsia="tr-TR"/>
        </w:rPr>
        <w:t>Gazete'de</w:t>
      </w:r>
      <w:proofErr w:type="spellEnd"/>
      <w:r w:rsidRPr="00061C73">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roofErr w:type="gramEnd"/>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t>VII- SONUÇ</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1- 22.11.2001 günlü, 4721 sayılı Türk Medenî Kanunu'nun 319. maddesinde yer alan </w:t>
      </w:r>
      <w:r w:rsidRPr="00061C73">
        <w:rPr>
          <w:rFonts w:ascii="Times New Roman" w:eastAsia="Times New Roman" w:hAnsi="Times New Roman" w:cs="Times New Roman"/>
          <w:i/>
          <w:iCs/>
          <w:color w:val="000000"/>
          <w:sz w:val="24"/>
          <w:szCs w:val="26"/>
          <w:lang w:eastAsia="tr-TR"/>
        </w:rPr>
        <w:t>''ve her hâlde evlât edinme işleminin üzerinden beş yıl''</w:t>
      </w:r>
      <w:r w:rsidRPr="00061C73">
        <w:rPr>
          <w:rFonts w:ascii="Times New Roman" w:eastAsia="Times New Roman" w:hAnsi="Times New Roman" w:cs="Times New Roman"/>
          <w:color w:val="000000"/>
          <w:sz w:val="24"/>
          <w:szCs w:val="26"/>
          <w:lang w:eastAsia="tr-TR"/>
        </w:rPr>
        <w:t> ibaresinin Anayasa'ya aykırı olduğuna ve İPTALİNE,</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1C73">
        <w:rPr>
          <w:rFonts w:ascii="Times New Roman" w:eastAsia="Times New Roman" w:hAnsi="Times New Roman" w:cs="Times New Roman"/>
          <w:color w:val="000000"/>
          <w:sz w:val="24"/>
          <w:szCs w:val="26"/>
          <w:lang w:eastAsia="tr-TR"/>
        </w:rPr>
        <w:t>2- 4721 sayılı Kanun'un 319. maddesinde yer alan </w:t>
      </w:r>
      <w:r w:rsidRPr="00061C73">
        <w:rPr>
          <w:rFonts w:ascii="Times New Roman" w:eastAsia="Times New Roman" w:hAnsi="Times New Roman" w:cs="Times New Roman"/>
          <w:i/>
          <w:iCs/>
          <w:color w:val="000000"/>
          <w:sz w:val="24"/>
          <w:szCs w:val="26"/>
          <w:lang w:eastAsia="tr-TR"/>
        </w:rPr>
        <w:t>''ve her hâlde evlât edinme işleminin üzerinden beş yıl''</w:t>
      </w:r>
      <w:r w:rsidRPr="00061C73">
        <w:rPr>
          <w:rFonts w:ascii="Times New Roman" w:eastAsia="Times New Roman" w:hAnsi="Times New Roman" w:cs="Times New Roman"/>
          <w:color w:val="000000"/>
          <w:sz w:val="24"/>
          <w:szCs w:val="26"/>
          <w:lang w:eastAsia="tr-TR"/>
        </w:rPr>
        <w:t> ibaresinin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ALTI AY SONRA YÜRÜRLÜĞE GİRMESİNE,</w:t>
      </w:r>
      <w:proofErr w:type="gramEnd"/>
    </w:p>
    <w:p w:rsidR="00061C73" w:rsidRP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27.12.2012 gününde OYBİRLİĞİYLE karar verildi.</w:t>
      </w:r>
    </w:p>
    <w:p w:rsidR="00061C73" w:rsidRP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1C73" w:rsidRPr="00061C73" w:rsidTr="00061C73">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Başkan</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Başkanvekili</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1C73">
              <w:rPr>
                <w:rFonts w:ascii="Times New Roman" w:eastAsia="Times New Roman" w:hAnsi="Times New Roman" w:cs="Times New Roman"/>
                <w:sz w:val="24"/>
                <w:szCs w:val="26"/>
                <w:lang w:eastAsia="tr-TR"/>
              </w:rPr>
              <w:t>Serruh</w:t>
            </w:r>
            <w:proofErr w:type="spellEnd"/>
            <w:r w:rsidRPr="00061C73">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Başkanvekili</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Alparslan ALTAN</w:t>
            </w:r>
          </w:p>
        </w:tc>
      </w:tr>
    </w:tbl>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1C73" w:rsidRPr="00061C73" w:rsidTr="00061C73">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 xml:space="preserve">Osman </w:t>
            </w:r>
            <w:proofErr w:type="spellStart"/>
            <w:r w:rsidRPr="00061C73">
              <w:rPr>
                <w:rFonts w:ascii="Times New Roman" w:eastAsia="Times New Roman" w:hAnsi="Times New Roman" w:cs="Times New Roman"/>
                <w:sz w:val="24"/>
                <w:szCs w:val="26"/>
                <w:lang w:eastAsia="tr-TR"/>
              </w:rPr>
              <w:t>Alifeyyaz</w:t>
            </w:r>
            <w:proofErr w:type="spellEnd"/>
            <w:r w:rsidRPr="00061C73">
              <w:rPr>
                <w:rFonts w:ascii="Times New Roman" w:eastAsia="Times New Roman" w:hAnsi="Times New Roman" w:cs="Times New Roman"/>
                <w:sz w:val="24"/>
                <w:szCs w:val="26"/>
                <w:lang w:eastAsia="tr-TR"/>
              </w:rPr>
              <w:t xml:space="preserve"> PAKSÜT</w:t>
            </w:r>
          </w:p>
        </w:tc>
      </w:tr>
    </w:tbl>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1C73" w:rsidRPr="00061C73" w:rsidTr="00061C73">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Burhan ÜSTÜN</w:t>
            </w:r>
          </w:p>
        </w:tc>
      </w:tr>
    </w:tbl>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lastRenderedPageBreak/>
        <w:t> </w:t>
      </w:r>
    </w:p>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61C73" w:rsidRPr="00061C73" w:rsidTr="00061C73">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1C73">
              <w:rPr>
                <w:rFonts w:ascii="Times New Roman" w:eastAsia="Times New Roman" w:hAnsi="Times New Roman" w:cs="Times New Roman"/>
                <w:sz w:val="24"/>
                <w:szCs w:val="26"/>
                <w:lang w:eastAsia="tr-TR"/>
              </w:rPr>
              <w:t>Hicabi</w:t>
            </w:r>
            <w:proofErr w:type="spellEnd"/>
            <w:r w:rsidRPr="00061C73">
              <w:rPr>
                <w:rFonts w:ascii="Times New Roman" w:eastAsia="Times New Roman" w:hAnsi="Times New Roman" w:cs="Times New Roman"/>
                <w:sz w:val="24"/>
                <w:szCs w:val="26"/>
                <w:lang w:eastAsia="tr-TR"/>
              </w:rPr>
              <w:t xml:space="preserve"> DURSUN</w:t>
            </w:r>
          </w:p>
        </w:tc>
      </w:tr>
    </w:tbl>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61C73" w:rsidRPr="00061C73" w:rsidTr="00061C73">
        <w:tc>
          <w:tcPr>
            <w:tcW w:w="2500"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Erdal TERCAN</w:t>
            </w:r>
          </w:p>
        </w:tc>
      </w:tr>
    </w:tbl>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P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61C73" w:rsidRPr="00061C73" w:rsidTr="00061C73">
        <w:tc>
          <w:tcPr>
            <w:tcW w:w="2500"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061C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Zühtü ARSLAN</w:t>
            </w:r>
          </w:p>
        </w:tc>
      </w:tr>
    </w:tbl>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w:t>
      </w:r>
    </w:p>
    <w:p w:rsidR="00061C73" w:rsidRDefault="00061C73" w:rsidP="00061C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b/>
          <w:bCs/>
          <w:color w:val="000000"/>
          <w:sz w:val="24"/>
          <w:szCs w:val="26"/>
          <w:lang w:eastAsia="tr-TR"/>
        </w:rPr>
        <w:lastRenderedPageBreak/>
        <w:t>FARKLI GEREKÇE</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İtiraz konusu kuralda, evlatlık ilişkisinin kaldırılmasıyla ilgili dava hakkının evlat edinme işleminin üzerinden beş yıl geçmekle düşeceği öngörülmektedir.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Kuralda öngörülen hak düşürücü nitelikteki dava açma süresi, yargılama şartına ilişkin olup, bu süreyi belirleme yetkisi, Anayasa'da belirlenen temel hukuk kurallarına bağlı kalmak ve adalet, hakkaniyet ve kamu yararı ölçütleri gözetilmek koşuluyla yasa koyucuya aittir.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 xml:space="preserve">Yasa koyucu, evlatlık ilişkisinin kaldırılmasıyla ilgili dava açma süresini düzenlerken hukuk devleti olmanın gereği olan adaletli, hakkaniyete uygun ve ölçülü olma ilkelerini de gözetmek durumundadır. Bu nedenle Devlet, sınırlamadan beklediği kamu yararı ile bireyin hak ve özgürlüklerinin koruması için gereken adil ve hassas dengeyi sağlamak ve buna göre düzenleme yapmak yükümlülüğündedir. </w:t>
      </w:r>
      <w:proofErr w:type="gramStart"/>
      <w:r w:rsidRPr="00061C73">
        <w:rPr>
          <w:rFonts w:ascii="Times New Roman" w:eastAsia="Times New Roman" w:hAnsi="Times New Roman" w:cs="Times New Roman"/>
          <w:color w:val="000000"/>
          <w:sz w:val="24"/>
          <w:szCs w:val="26"/>
          <w:lang w:eastAsia="tr-TR"/>
        </w:rPr>
        <w:t>Anayasa'da düzenlenen kişinin maddi ve manevi varlığını koruma ve geliştirme hakkı ile Devlet'in herkesin maddi ve manevi varlığını geliştirmesi için gerekli şartları hazırlama görevi dikkate alındığında, evlat edinenin, evlatlığın, evlatlık işlemi ilgililerinin ve bu gibilerin evlat edinme işleminden doğan her türdeki haklardan yararlanmak gibi kişiliklerine bağlı temel haklarının bulunduğu ve bu haklarının korunması gerektiği açıktır.</w:t>
      </w:r>
      <w:proofErr w:type="gramEnd"/>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1C73">
        <w:rPr>
          <w:rFonts w:ascii="Times New Roman" w:eastAsia="Times New Roman" w:hAnsi="Times New Roman" w:cs="Times New Roman"/>
          <w:color w:val="000000"/>
          <w:sz w:val="24"/>
          <w:szCs w:val="26"/>
          <w:lang w:eastAsia="tr-TR"/>
        </w:rPr>
        <w:t xml:space="preserve">İtiraz konusu kural ile evlatlık ilişkisinin kaldırılmasıyla ilgili dava hakkının, evlat edinme işleminin üzerinden beş yıl geçmekle düşeceği yolunda getirilen sınırlandırmanın, evlat edinmeyle ortaya çıkacak ihtilafların bir an önce ortadan kaldırılarak evlatlık ile evlat edinen arasındaki soy bağını korumaya, kişilerin sürekli olarak dava tehdidi altında kalmalarını önlemeye yönelik olduğu anlaşılmaktadır. </w:t>
      </w:r>
      <w:proofErr w:type="gramEnd"/>
      <w:r w:rsidRPr="00061C73">
        <w:rPr>
          <w:rFonts w:ascii="Times New Roman" w:eastAsia="Times New Roman" w:hAnsi="Times New Roman" w:cs="Times New Roman"/>
          <w:color w:val="000000"/>
          <w:sz w:val="24"/>
          <w:szCs w:val="26"/>
          <w:lang w:eastAsia="tr-TR"/>
        </w:rPr>
        <w:t>Yasa koyucu bir taraftan kişilerin soy bağının korunmasına ve uzun süre dava tehdidi altında bulundurulmalarının önlenmesine ilişkin gerekliliği gözetirken, diğer taraftan da hak arama özgürlüklerinin zarar görmemesi için gerekli önlemleri almak yükümlülüğündedir. Bunun için, takdir yetkisi kullanılarak belirlenecek sürenin ilgililer açısından makul, adil ve kabul edilebilir bir süre olarak belirlemesine ihtiyaç bulunmaktadır.</w:t>
      </w:r>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61C73">
        <w:rPr>
          <w:rFonts w:ascii="Times New Roman" w:eastAsia="Times New Roman" w:hAnsi="Times New Roman" w:cs="Times New Roman"/>
          <w:color w:val="000000"/>
          <w:sz w:val="24"/>
          <w:szCs w:val="26"/>
          <w:lang w:eastAsia="tr-TR"/>
        </w:rPr>
        <w:t>Kuralda öngörülen beş yıllık dava açma süresinin, küçük yaşta evlat edinilenlerin dava hakkını kullanmak için aranan yaşa gelinceye kadar sona erecek ya da kullanılamaz şekilde kısalacak olması, diğer ilgililer yönünden ise bu süre içinde evlatlık ilişkisinin kaldırılması sebebinin varlığının öğrenilebilmesinin güçlük arz etmesi, sürenin hak düşürücü nitelikte olması ve geçirilmesinden sonra evlatlık ilişkisinin kaldırılmasıyla ilgili sebebin varlığına rağmen dava açma imkânının ortadan kalkması birlikte dikkate alındığında bu sürenin yetersiz, ölçüsüz ve kabul edilemez olduğu değerlendirilmektedir.</w:t>
      </w:r>
      <w:proofErr w:type="gramEnd"/>
    </w:p>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61C73">
        <w:rPr>
          <w:rFonts w:ascii="Times New Roman" w:eastAsia="Times New Roman" w:hAnsi="Times New Roman" w:cs="Times New Roman"/>
          <w:color w:val="000000"/>
          <w:sz w:val="24"/>
          <w:szCs w:val="26"/>
          <w:lang w:eastAsia="tr-TR"/>
        </w:rPr>
        <w:t>Açıklanan nedenlerle itiraz konusu kural, Anayasa'nın adaletli ve ölçülü olma ilkelerine, kişileri maddi ve manevi varlığını geliştirme ve hak arama hürriyetine ilişkin hükümlerine aykırıdır. İptali gerekir.</w:t>
      </w:r>
    </w:p>
    <w:tbl>
      <w:tblPr>
        <w:tblW w:w="1042" w:type="pct"/>
        <w:jc w:val="right"/>
        <w:tblCellMar>
          <w:left w:w="0" w:type="dxa"/>
          <w:right w:w="0" w:type="dxa"/>
        </w:tblCellMar>
        <w:tblLook w:val="04A0" w:firstRow="1" w:lastRow="0" w:firstColumn="1" w:lastColumn="0" w:noHBand="0" w:noVBand="1"/>
      </w:tblPr>
      <w:tblGrid>
        <w:gridCol w:w="1891"/>
      </w:tblGrid>
      <w:tr w:rsidR="00061C73" w:rsidRPr="00061C73" w:rsidTr="00061C73">
        <w:trPr>
          <w:jc w:val="right"/>
        </w:trPr>
        <w:tc>
          <w:tcPr>
            <w:tcW w:w="5000" w:type="pct"/>
            <w:tcMar>
              <w:top w:w="0" w:type="dxa"/>
              <w:left w:w="70" w:type="dxa"/>
              <w:bottom w:w="0" w:type="dxa"/>
              <w:right w:w="70" w:type="dxa"/>
            </w:tcMar>
            <w:hideMark/>
          </w:tcPr>
          <w:p w:rsidR="00061C73" w:rsidRPr="00061C73" w:rsidRDefault="00061C73" w:rsidP="00D91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Üye</w:t>
            </w:r>
          </w:p>
          <w:p w:rsidR="00061C73" w:rsidRPr="00061C73" w:rsidRDefault="00061C73" w:rsidP="00D919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1C73">
              <w:rPr>
                <w:rFonts w:ascii="Times New Roman" w:eastAsia="Times New Roman" w:hAnsi="Times New Roman" w:cs="Times New Roman"/>
                <w:sz w:val="24"/>
                <w:szCs w:val="26"/>
                <w:lang w:eastAsia="tr-TR"/>
              </w:rPr>
              <w:t>Mehmet ERTEN</w:t>
            </w:r>
          </w:p>
        </w:tc>
      </w:tr>
    </w:tbl>
    <w:p w:rsidR="00061C73" w:rsidRDefault="00061C73" w:rsidP="00061C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061C73" w:rsidRDefault="00CE1FB9" w:rsidP="00061C73">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061C73" w:rsidSect="00061C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ED" w:rsidRDefault="007512ED" w:rsidP="00061C73">
      <w:pPr>
        <w:spacing w:after="0" w:line="240" w:lineRule="auto"/>
      </w:pPr>
      <w:r>
        <w:separator/>
      </w:r>
    </w:p>
  </w:endnote>
  <w:endnote w:type="continuationSeparator" w:id="0">
    <w:p w:rsidR="007512ED" w:rsidRDefault="007512ED" w:rsidP="0006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73" w:rsidRDefault="00061C73" w:rsidP="00DB5D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1C73" w:rsidRDefault="00061C73" w:rsidP="00061C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73" w:rsidRPr="00061C73" w:rsidRDefault="00061C73" w:rsidP="00DB5D5D">
    <w:pPr>
      <w:pStyle w:val="Altbilgi"/>
      <w:framePr w:wrap="around" w:vAnchor="text" w:hAnchor="margin" w:xAlign="right" w:y="1"/>
      <w:rPr>
        <w:rStyle w:val="SayfaNumaras"/>
        <w:rFonts w:ascii="Times New Roman" w:hAnsi="Times New Roman" w:cs="Times New Roman"/>
      </w:rPr>
    </w:pPr>
    <w:r w:rsidRPr="00061C73">
      <w:rPr>
        <w:rStyle w:val="SayfaNumaras"/>
        <w:rFonts w:ascii="Times New Roman" w:hAnsi="Times New Roman" w:cs="Times New Roman"/>
      </w:rPr>
      <w:fldChar w:fldCharType="begin"/>
    </w:r>
    <w:r w:rsidRPr="00061C73">
      <w:rPr>
        <w:rStyle w:val="SayfaNumaras"/>
        <w:rFonts w:ascii="Times New Roman" w:hAnsi="Times New Roman" w:cs="Times New Roman"/>
      </w:rPr>
      <w:instrText xml:space="preserve">PAGE  </w:instrText>
    </w:r>
    <w:r w:rsidRPr="00061C7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61C73">
      <w:rPr>
        <w:rStyle w:val="SayfaNumaras"/>
        <w:rFonts w:ascii="Times New Roman" w:hAnsi="Times New Roman" w:cs="Times New Roman"/>
      </w:rPr>
      <w:fldChar w:fldCharType="end"/>
    </w:r>
  </w:p>
  <w:p w:rsidR="00061C73" w:rsidRPr="00061C73" w:rsidRDefault="00061C73" w:rsidP="00061C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73" w:rsidRDefault="00061C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ED" w:rsidRDefault="007512ED" w:rsidP="00061C73">
      <w:pPr>
        <w:spacing w:after="0" w:line="240" w:lineRule="auto"/>
      </w:pPr>
      <w:r>
        <w:separator/>
      </w:r>
    </w:p>
  </w:footnote>
  <w:footnote w:type="continuationSeparator" w:id="0">
    <w:p w:rsidR="007512ED" w:rsidRDefault="007512ED" w:rsidP="00061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73" w:rsidRDefault="00061C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73" w:rsidRDefault="00061C7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/35</w:t>
    </w:r>
  </w:p>
  <w:p w:rsidR="00061C73" w:rsidRDefault="00061C7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/203</w:t>
    </w:r>
  </w:p>
  <w:p w:rsidR="00061C73" w:rsidRPr="00061C73" w:rsidRDefault="00061C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C73" w:rsidRDefault="00061C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C9"/>
    <w:rsid w:val="00061C73"/>
    <w:rsid w:val="006777C9"/>
    <w:rsid w:val="007512E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C4A3E-A0EE-4F74-B55B-CCA3142E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1C73"/>
    <w:rPr>
      <w:color w:val="0000FF"/>
      <w:u w:val="single"/>
    </w:rPr>
  </w:style>
  <w:style w:type="paragraph" w:styleId="GvdeMetni">
    <w:name w:val="Body Text"/>
    <w:basedOn w:val="Normal"/>
    <w:link w:val="GvdeMetniChar"/>
    <w:uiPriority w:val="99"/>
    <w:semiHidden/>
    <w:unhideWhenUsed/>
    <w:rsid w:val="00061C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61C73"/>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61C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61C7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1C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1C73"/>
  </w:style>
  <w:style w:type="paragraph" w:styleId="Altbilgi">
    <w:name w:val="footer"/>
    <w:basedOn w:val="Normal"/>
    <w:link w:val="AltbilgiChar"/>
    <w:uiPriority w:val="99"/>
    <w:unhideWhenUsed/>
    <w:rsid w:val="00061C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1C73"/>
  </w:style>
  <w:style w:type="character" w:styleId="SayfaNumaras">
    <w:name w:val="page number"/>
    <w:basedOn w:val="VarsaylanParagrafYazTipi"/>
    <w:uiPriority w:val="99"/>
    <w:semiHidden/>
    <w:unhideWhenUsed/>
    <w:rsid w:val="0006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80242">
      <w:bodyDiv w:val="1"/>
      <w:marLeft w:val="0"/>
      <w:marRight w:val="0"/>
      <w:marTop w:val="0"/>
      <w:marBottom w:val="0"/>
      <w:divBdr>
        <w:top w:val="none" w:sz="0" w:space="0" w:color="auto"/>
        <w:left w:val="none" w:sz="0" w:space="0" w:color="auto"/>
        <w:bottom w:val="none" w:sz="0" w:space="0" w:color="auto"/>
        <w:right w:val="none" w:sz="0" w:space="0" w:color="auto"/>
      </w:divBdr>
      <w:divsChild>
        <w:div w:id="8762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2019-02-11T10:51:00Z</dcterms:created>
  <dcterms:modified xsi:type="dcterms:W3CDTF">2019-02-11T10:53:00Z</dcterms:modified>
</cp:coreProperties>
</file>