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EA" w:rsidRDefault="00485DEA" w:rsidP="00485DEA">
      <w:pPr>
        <w:spacing w:line="240" w:lineRule="auto"/>
        <w:ind w:left="283" w:right="283"/>
        <w:jc w:val="center"/>
        <w:rPr>
          <w:rFonts w:ascii="Times New Roman" w:eastAsia="Times New Roman" w:hAnsi="Times New Roman" w:cs="Times New Roman"/>
          <w:b/>
          <w:bCs/>
          <w:caps/>
          <w:color w:val="010000"/>
          <w:sz w:val="24"/>
          <w:szCs w:val="26"/>
          <w:lang w:eastAsia="tr-TR"/>
        </w:rPr>
      </w:pPr>
      <w:r w:rsidRPr="00485DEA">
        <w:rPr>
          <w:rFonts w:ascii="Times New Roman" w:eastAsia="Times New Roman" w:hAnsi="Times New Roman" w:cs="Times New Roman"/>
          <w:b/>
          <w:bCs/>
          <w:caps/>
          <w:color w:val="010000"/>
          <w:sz w:val="24"/>
          <w:szCs w:val="26"/>
          <w:lang w:eastAsia="tr-TR"/>
        </w:rPr>
        <w:t>ANAYASA MAHKEMESİ KARARI</w:t>
      </w:r>
    </w:p>
    <w:p w:rsidR="00485DEA" w:rsidRPr="00485DEA" w:rsidRDefault="00485DEA" w:rsidP="00485DEA">
      <w:pPr>
        <w:spacing w:line="240" w:lineRule="auto"/>
        <w:ind w:left="283" w:right="283" w:firstLine="709"/>
        <w:jc w:val="center"/>
        <w:rPr>
          <w:rFonts w:ascii="Times New Roman" w:eastAsia="Times New Roman" w:hAnsi="Times New Roman" w:cs="Times New Roman"/>
          <w:b/>
          <w:caps/>
          <w:color w:val="010000"/>
          <w:sz w:val="24"/>
          <w:lang w:eastAsia="tr-TR"/>
        </w:rPr>
      </w:pP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Default="00485DEA" w:rsidP="00485DEA">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 xml:space="preserve">Esas </w:t>
      </w:r>
      <w:proofErr w:type="gramStart"/>
      <w:r>
        <w:rPr>
          <w:rFonts w:ascii="Times New Roman" w:eastAsia="Times New Roman" w:hAnsi="Times New Roman" w:cs="Times New Roman"/>
          <w:b/>
          <w:bCs/>
          <w:color w:val="010000"/>
          <w:sz w:val="24"/>
          <w:szCs w:val="26"/>
          <w:lang w:eastAsia="tr-TR"/>
        </w:rPr>
        <w:t>Sayısı :</w:t>
      </w:r>
      <w:proofErr w:type="gramEnd"/>
      <w:r>
        <w:rPr>
          <w:rFonts w:ascii="Times New Roman" w:eastAsia="Times New Roman" w:hAnsi="Times New Roman" w:cs="Times New Roman"/>
          <w:b/>
          <w:bCs/>
          <w:color w:val="010000"/>
          <w:sz w:val="24"/>
          <w:szCs w:val="26"/>
          <w:lang w:eastAsia="tr-TR"/>
        </w:rPr>
        <w:t xml:space="preserve"> 2011/100</w:t>
      </w:r>
    </w:p>
    <w:p w:rsidR="00485DEA" w:rsidRDefault="00485DEA" w:rsidP="00485DEA">
      <w:pPr>
        <w:spacing w:after="0" w:line="240" w:lineRule="auto"/>
        <w:rPr>
          <w:rFonts w:ascii="Times New Roman" w:eastAsia="Times New Roman" w:hAnsi="Times New Roman" w:cs="Times New Roman"/>
          <w:b/>
          <w:color w:val="010000"/>
          <w:sz w:val="24"/>
          <w:lang w:eastAsia="tr-TR"/>
        </w:rPr>
      </w:pPr>
      <w:r>
        <w:rPr>
          <w:rFonts w:ascii="Times New Roman" w:eastAsia="Times New Roman" w:hAnsi="Times New Roman" w:cs="Times New Roman"/>
          <w:b/>
          <w:color w:val="010000"/>
          <w:sz w:val="24"/>
          <w:lang w:eastAsia="tr-TR"/>
        </w:rPr>
        <w:t xml:space="preserve">Karar </w:t>
      </w:r>
      <w:proofErr w:type="gramStart"/>
      <w:r>
        <w:rPr>
          <w:rFonts w:ascii="Times New Roman" w:eastAsia="Times New Roman" w:hAnsi="Times New Roman" w:cs="Times New Roman"/>
          <w:b/>
          <w:color w:val="010000"/>
          <w:sz w:val="24"/>
          <w:lang w:eastAsia="tr-TR"/>
        </w:rPr>
        <w:t>Sayısı :</w:t>
      </w:r>
      <w:proofErr w:type="gramEnd"/>
      <w:r>
        <w:rPr>
          <w:rFonts w:ascii="Times New Roman" w:eastAsia="Times New Roman" w:hAnsi="Times New Roman" w:cs="Times New Roman"/>
          <w:b/>
          <w:color w:val="010000"/>
          <w:sz w:val="24"/>
          <w:lang w:eastAsia="tr-TR"/>
        </w:rPr>
        <w:t xml:space="preserve"> 2012/191</w:t>
      </w:r>
    </w:p>
    <w:p w:rsidR="00485DEA" w:rsidRDefault="00485DEA" w:rsidP="00485DEA">
      <w:pPr>
        <w:spacing w:after="0" w:line="240" w:lineRule="auto"/>
        <w:rPr>
          <w:rFonts w:ascii="Times New Roman" w:eastAsia="Times New Roman" w:hAnsi="Times New Roman" w:cs="Times New Roman"/>
          <w:b/>
          <w:color w:val="010000"/>
          <w:sz w:val="24"/>
          <w:lang w:eastAsia="tr-TR"/>
        </w:rPr>
      </w:pPr>
      <w:r>
        <w:rPr>
          <w:rFonts w:ascii="Times New Roman" w:eastAsia="Times New Roman" w:hAnsi="Times New Roman" w:cs="Times New Roman"/>
          <w:b/>
          <w:color w:val="010000"/>
          <w:sz w:val="24"/>
          <w:lang w:eastAsia="tr-TR"/>
        </w:rPr>
        <w:t xml:space="preserve">Karar </w:t>
      </w:r>
      <w:proofErr w:type="gramStart"/>
      <w:r>
        <w:rPr>
          <w:rFonts w:ascii="Times New Roman" w:eastAsia="Times New Roman" w:hAnsi="Times New Roman" w:cs="Times New Roman"/>
          <w:b/>
          <w:color w:val="010000"/>
          <w:sz w:val="24"/>
          <w:lang w:eastAsia="tr-TR"/>
        </w:rPr>
        <w:t>Günü :</w:t>
      </w:r>
      <w:proofErr w:type="gramEnd"/>
      <w:r>
        <w:rPr>
          <w:rFonts w:ascii="Times New Roman" w:eastAsia="Times New Roman" w:hAnsi="Times New Roman" w:cs="Times New Roman"/>
          <w:b/>
          <w:color w:val="010000"/>
          <w:sz w:val="24"/>
          <w:lang w:eastAsia="tr-TR"/>
        </w:rPr>
        <w:t xml:space="preserve"> 29.11.2012</w:t>
      </w:r>
    </w:p>
    <w:p w:rsidR="00485DEA" w:rsidRDefault="00485DEA" w:rsidP="00485DEA">
      <w:pPr>
        <w:spacing w:after="0" w:line="240" w:lineRule="auto"/>
        <w:rPr>
          <w:rFonts w:ascii="Times New Roman" w:eastAsia="Times New Roman" w:hAnsi="Times New Roman" w:cs="Times New Roman"/>
          <w:b/>
          <w:color w:val="010000"/>
          <w:sz w:val="24"/>
          <w:lang w:eastAsia="tr-TR"/>
        </w:rPr>
      </w:pPr>
      <w:r>
        <w:rPr>
          <w:rFonts w:ascii="Times New Roman" w:eastAsia="Times New Roman" w:hAnsi="Times New Roman" w:cs="Times New Roman"/>
          <w:b/>
          <w:color w:val="010000"/>
          <w:sz w:val="24"/>
          <w:lang w:eastAsia="tr-TR"/>
        </w:rPr>
        <w:t>R.G. Tarih-</w:t>
      </w:r>
      <w:proofErr w:type="gramStart"/>
      <w:r>
        <w:rPr>
          <w:rFonts w:ascii="Times New Roman" w:eastAsia="Times New Roman" w:hAnsi="Times New Roman" w:cs="Times New Roman"/>
          <w:b/>
          <w:color w:val="010000"/>
          <w:sz w:val="24"/>
          <w:lang w:eastAsia="tr-TR"/>
        </w:rPr>
        <w:t>Sayı :</w:t>
      </w:r>
      <w:proofErr w:type="gramEnd"/>
      <w:r>
        <w:rPr>
          <w:rFonts w:ascii="Times New Roman" w:eastAsia="Times New Roman" w:hAnsi="Times New Roman" w:cs="Times New Roman"/>
          <w:b/>
          <w:color w:val="010000"/>
          <w:sz w:val="24"/>
          <w:lang w:eastAsia="tr-TR"/>
        </w:rPr>
        <w:t xml:space="preserve"> 22.02.2013-28567</w:t>
      </w:r>
    </w:p>
    <w:p w:rsidR="00485DEA" w:rsidRPr="00485DEA" w:rsidRDefault="00485DEA" w:rsidP="00485DEA">
      <w:pPr>
        <w:spacing w:after="0" w:line="240" w:lineRule="auto"/>
        <w:rPr>
          <w:rFonts w:ascii="Times New Roman" w:eastAsia="Times New Roman" w:hAnsi="Times New Roman" w:cs="Times New Roman"/>
          <w:b/>
          <w:color w:val="010000"/>
          <w:sz w:val="24"/>
          <w:lang w:eastAsia="tr-TR"/>
        </w:rPr>
      </w:pP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İPTAL DAVASINI </w:t>
      </w:r>
      <w:proofErr w:type="gramStart"/>
      <w:r w:rsidRPr="00485DEA">
        <w:rPr>
          <w:rFonts w:ascii="Times New Roman" w:eastAsia="Times New Roman" w:hAnsi="Times New Roman" w:cs="Times New Roman"/>
          <w:b/>
          <w:bCs/>
          <w:color w:val="010000"/>
          <w:sz w:val="24"/>
          <w:szCs w:val="26"/>
          <w:lang w:eastAsia="tr-TR"/>
        </w:rPr>
        <w:t>AÇAN :</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Türkiye Büyük Millet Meclisi üyeleri M. Akif HAMZAÇEBİ ve Muharrem İNCE ile birlikte 116 milletvekili</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İPTAL DAVASININ </w:t>
      </w:r>
      <w:proofErr w:type="gramStart"/>
      <w:r w:rsidRPr="00485DEA">
        <w:rPr>
          <w:rFonts w:ascii="Times New Roman" w:eastAsia="Times New Roman" w:hAnsi="Times New Roman" w:cs="Times New Roman"/>
          <w:b/>
          <w:bCs/>
          <w:color w:val="010000"/>
          <w:sz w:val="24"/>
          <w:szCs w:val="26"/>
          <w:lang w:eastAsia="tr-TR"/>
        </w:rPr>
        <w:t>KONUSU :</w:t>
      </w:r>
      <w:proofErr w:type="gramEnd"/>
      <w:r w:rsidRPr="00485DEA">
        <w:rPr>
          <w:rFonts w:ascii="Times New Roman" w:eastAsia="Times New Roman" w:hAnsi="Times New Roman" w:cs="Times New Roman"/>
          <w:color w:val="010000"/>
          <w:sz w:val="24"/>
          <w:szCs w:val="26"/>
          <w:lang w:eastAsia="tr-TR"/>
        </w:rPr>
        <w:t xml:space="preserve"> 29.6.2011 günlü, 644 sayılı Çevre ve Şehircilik Bakanlığının Teşkilat ve Görevleri Hakkında Kanun Hükmünde Kararname'nin;</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w:t>
      </w:r>
      <w:r w:rsidRPr="00485DEA">
        <w:rPr>
          <w:rFonts w:ascii="Times New Roman" w:eastAsia="Times New Roman" w:hAnsi="Times New Roman" w:cs="Times New Roman"/>
          <w:color w:val="010000"/>
          <w:sz w:val="24"/>
          <w:szCs w:val="26"/>
          <w:lang w:eastAsia="tr-TR"/>
        </w:rPr>
        <w:t xml:space="preserve"> Tümünün ve ayrı ayrı tüm maddeleri ile Eki (I) sayılı </w:t>
      </w:r>
      <w:proofErr w:type="spellStart"/>
      <w:r w:rsidRPr="00485DEA">
        <w:rPr>
          <w:rFonts w:ascii="Times New Roman" w:eastAsia="Times New Roman" w:hAnsi="Times New Roman" w:cs="Times New Roman"/>
          <w:color w:val="010000"/>
          <w:sz w:val="24"/>
          <w:szCs w:val="26"/>
          <w:lang w:eastAsia="tr-TR"/>
        </w:rPr>
        <w:t>Cetvel'in</w:t>
      </w:r>
      <w:proofErr w:type="spellEnd"/>
      <w:r w:rsidRPr="00485DEA">
        <w:rPr>
          <w:rFonts w:ascii="Times New Roman" w:eastAsia="Times New Roman" w:hAnsi="Times New Roman" w:cs="Times New Roman"/>
          <w:color w:val="010000"/>
          <w:sz w:val="24"/>
          <w:szCs w:val="26"/>
          <w:lang w:eastAsia="tr-TR"/>
        </w:rPr>
        <w:t>,</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2-</w:t>
      </w:r>
      <w:r w:rsidRPr="00485DEA">
        <w:rPr>
          <w:rFonts w:ascii="Times New Roman" w:eastAsia="Times New Roman" w:hAnsi="Times New Roman" w:cs="Times New Roman"/>
          <w:color w:val="010000"/>
          <w:sz w:val="24"/>
          <w:szCs w:val="26"/>
          <w:lang w:eastAsia="tr-TR"/>
        </w:rPr>
        <w:t xml:space="preserve"> 2.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a</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(a) bendinde yer alan '' </w:t>
      </w:r>
      <w:r w:rsidRPr="00485DEA">
        <w:rPr>
          <w:rFonts w:ascii="Times New Roman" w:eastAsia="Times New Roman" w:hAnsi="Times New Roman" w:cs="Times New Roman"/>
          <w:i/>
          <w:iCs/>
          <w:color w:val="010000"/>
          <w:sz w:val="24"/>
          <w:szCs w:val="26"/>
          <w:lang w:eastAsia="tr-TR"/>
        </w:rPr>
        <w:t>imar, çevre, yapı ve yapım mevzuatını hazırlamak</w:t>
      </w:r>
      <w:r w:rsidRPr="00485DEA">
        <w:rPr>
          <w:rFonts w:ascii="Times New Roman" w:eastAsia="Times New Roman" w:hAnsi="Times New Roman" w:cs="Times New Roman"/>
          <w:color w:val="010000"/>
          <w:sz w:val="24"/>
          <w:szCs w:val="26"/>
          <w:lang w:eastAsia="tr-TR"/>
        </w:rPr>
        <w:t xml:space="preserve"> '' ibaresi ile '' </w:t>
      </w:r>
      <w:r w:rsidRPr="00485DEA">
        <w:rPr>
          <w:rFonts w:ascii="Times New Roman" w:eastAsia="Times New Roman" w:hAnsi="Times New Roman" w:cs="Times New Roman"/>
          <w:i/>
          <w:iCs/>
          <w:color w:val="010000"/>
          <w:sz w:val="24"/>
          <w:szCs w:val="26"/>
          <w:lang w:eastAsia="tr-TR"/>
        </w:rPr>
        <w:t>Bakanlığın görev alanı ile ilgili mesleki hizmetlerin norm ve standartlarını hazırlamak, geliştirmek, uygulanmasını sağlamak ve ilgililerin kayıtlarını tutmak</w:t>
      </w:r>
      <w:r w:rsidRPr="00485DEA">
        <w:rPr>
          <w:rFonts w:ascii="Times New Roman" w:eastAsia="Times New Roman" w:hAnsi="Times New Roman" w:cs="Times New Roman"/>
          <w:color w:val="010000"/>
          <w:sz w:val="24"/>
          <w:szCs w:val="26"/>
          <w:lang w:eastAsia="tr-TR"/>
        </w:rPr>
        <w:t xml:space="preserve">.' bölümünün,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b</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(ğ) bendinin '</w:t>
      </w:r>
      <w:r w:rsidRPr="00485DEA">
        <w:rPr>
          <w:rFonts w:ascii="Times New Roman" w:eastAsia="Times New Roman" w:hAnsi="Times New Roman" w:cs="Times New Roman"/>
          <w:i/>
          <w:iCs/>
          <w:color w:val="010000"/>
          <w:sz w:val="24"/>
          <w:szCs w:val="26"/>
          <w:lang w:eastAsia="tr-TR"/>
        </w:rPr>
        <w:t xml:space="preserve">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Bakanlar Kurulunca belirlenen bu nitelikteki uygulamalar ile finans merkezleri ve benzeri özel proje alanları ve özel yapım gerektiren yapılaşmalar ile </w:t>
      </w:r>
      <w:r w:rsidRPr="00485DEA">
        <w:rPr>
          <w:rFonts w:ascii="Times New Roman" w:eastAsia="Times New Roman" w:hAnsi="Times New Roman" w:cs="Times New Roman"/>
          <w:color w:val="010000"/>
          <w:sz w:val="24"/>
          <w:szCs w:val="26"/>
          <w:lang w:eastAsia="tr-TR"/>
        </w:rPr>
        <w:t xml:space="preserve">'' bölümünün,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c</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(e) bendinde yer alan '' </w:t>
      </w:r>
      <w:r w:rsidRPr="00485DEA">
        <w:rPr>
          <w:rFonts w:ascii="Times New Roman" w:eastAsia="Times New Roman" w:hAnsi="Times New Roman" w:cs="Times New Roman"/>
          <w:i/>
          <w:iCs/>
          <w:color w:val="010000"/>
          <w:sz w:val="24"/>
          <w:szCs w:val="26"/>
          <w:lang w:eastAsia="tr-TR"/>
        </w:rPr>
        <w:t>veya yaptırmak</w:t>
      </w:r>
      <w:r w:rsidRPr="00485DEA">
        <w:rPr>
          <w:rFonts w:ascii="Times New Roman" w:eastAsia="Times New Roman" w:hAnsi="Times New Roman" w:cs="Times New Roman"/>
          <w:color w:val="010000"/>
          <w:sz w:val="24"/>
          <w:szCs w:val="26"/>
          <w:lang w:eastAsia="tr-TR"/>
        </w:rPr>
        <w:t xml:space="preserve"> '' ile '' </w:t>
      </w:r>
      <w:r w:rsidRPr="00485DEA">
        <w:rPr>
          <w:rFonts w:ascii="Times New Roman" w:eastAsia="Times New Roman" w:hAnsi="Times New Roman" w:cs="Times New Roman"/>
          <w:i/>
          <w:iCs/>
          <w:color w:val="010000"/>
          <w:sz w:val="24"/>
          <w:szCs w:val="26"/>
          <w:lang w:eastAsia="tr-TR"/>
        </w:rPr>
        <w:t>veya denetlenmesini sağlamak</w:t>
      </w:r>
      <w:r w:rsidRPr="00485DEA">
        <w:rPr>
          <w:rFonts w:ascii="Times New Roman" w:eastAsia="Times New Roman" w:hAnsi="Times New Roman" w:cs="Times New Roman"/>
          <w:color w:val="010000"/>
          <w:sz w:val="24"/>
          <w:szCs w:val="26"/>
          <w:lang w:eastAsia="tr-TR"/>
        </w:rPr>
        <w:t>.' ibarelerinin,</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3-</w:t>
      </w:r>
      <w:r w:rsidRPr="00485DEA">
        <w:rPr>
          <w:rFonts w:ascii="Times New Roman" w:eastAsia="Times New Roman" w:hAnsi="Times New Roman" w:cs="Times New Roman"/>
          <w:color w:val="010000"/>
          <w:sz w:val="24"/>
          <w:szCs w:val="26"/>
          <w:lang w:eastAsia="tr-TR"/>
        </w:rPr>
        <w:t xml:space="preserve"> 7. maddesinin (1) numaralı fıkrasının;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a</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(a) bendinde yer alan '' </w:t>
      </w:r>
      <w:r w:rsidRPr="00485DEA">
        <w:rPr>
          <w:rFonts w:ascii="Times New Roman" w:eastAsia="Times New Roman" w:hAnsi="Times New Roman" w:cs="Times New Roman"/>
          <w:i/>
          <w:iCs/>
          <w:color w:val="010000"/>
          <w:sz w:val="24"/>
          <w:szCs w:val="26"/>
          <w:lang w:eastAsia="tr-TR"/>
        </w:rPr>
        <w:t>ve çevre düzeni planlarını</w:t>
      </w:r>
      <w:r w:rsidRPr="00485DEA">
        <w:rPr>
          <w:rFonts w:ascii="Times New Roman" w:eastAsia="Times New Roman" w:hAnsi="Times New Roman" w:cs="Times New Roman"/>
          <w:color w:val="010000"/>
          <w:sz w:val="24"/>
          <w:szCs w:val="26"/>
          <w:lang w:eastAsia="tr-TR"/>
        </w:rPr>
        <w:t xml:space="preserve"> '' ibaresinin,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b</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(c) bendinin '</w:t>
      </w:r>
      <w:r w:rsidRPr="00485DEA">
        <w:rPr>
          <w:rFonts w:ascii="Times New Roman" w:eastAsia="Times New Roman" w:hAnsi="Times New Roman" w:cs="Times New Roman"/>
          <w:i/>
          <w:iCs/>
          <w:color w:val="010000"/>
          <w:sz w:val="24"/>
          <w:szCs w:val="26"/>
          <w:lang w:eastAsia="tr-TR"/>
        </w:rPr>
        <w:t>Havza ve bölge bazındaki çevre düzeni planları da dâhil her tür ve ölçekteki çevre düzeni planlarının ve imar planlarının yapılmasına ilişkin usul ve esasları belirlemek</w:t>
      </w:r>
      <w:r w:rsidRPr="00485DEA">
        <w:rPr>
          <w:rFonts w:ascii="Times New Roman" w:eastAsia="Times New Roman" w:hAnsi="Times New Roman" w:cs="Times New Roman"/>
          <w:color w:val="010000"/>
          <w:sz w:val="24"/>
          <w:szCs w:val="26"/>
          <w:lang w:eastAsia="tr-TR"/>
        </w:rPr>
        <w:t xml:space="preserve">, '' bölümünün,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c</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(f) bendinin,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d</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(h) bendinde yer alan '' </w:t>
      </w:r>
      <w:r w:rsidRPr="00485DEA">
        <w:rPr>
          <w:rFonts w:ascii="Times New Roman" w:eastAsia="Times New Roman" w:hAnsi="Times New Roman" w:cs="Times New Roman"/>
          <w:i/>
          <w:iCs/>
          <w:color w:val="010000"/>
          <w:sz w:val="24"/>
          <w:szCs w:val="26"/>
          <w:lang w:eastAsia="tr-TR"/>
        </w:rPr>
        <w:t>ilgili idareler tarafından Bakanlıkça verilen süre içinde yapılmayan il çevre düzeni planlarını yapmak, yaptırmak, resen onaylamak.</w:t>
      </w:r>
      <w:r w:rsidRPr="00485DEA">
        <w:rPr>
          <w:rFonts w:ascii="Times New Roman" w:eastAsia="Times New Roman" w:hAnsi="Times New Roman" w:cs="Times New Roman"/>
          <w:color w:val="010000"/>
          <w:sz w:val="24"/>
          <w:szCs w:val="26"/>
          <w:lang w:eastAsia="tr-TR"/>
        </w:rPr>
        <w:t xml:space="preserve">' ibaresinin,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e</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(ı) bendinde yer alan '' </w:t>
      </w:r>
      <w:r w:rsidRPr="00485DEA">
        <w:rPr>
          <w:rFonts w:ascii="Times New Roman" w:eastAsia="Times New Roman" w:hAnsi="Times New Roman" w:cs="Times New Roman"/>
          <w:i/>
          <w:iCs/>
          <w:color w:val="010000"/>
          <w:sz w:val="24"/>
          <w:szCs w:val="26"/>
          <w:lang w:eastAsia="tr-TR"/>
        </w:rPr>
        <w:t>tespit etmek</w:t>
      </w:r>
      <w:r w:rsidRPr="00485DEA">
        <w:rPr>
          <w:rFonts w:ascii="Times New Roman" w:eastAsia="Times New Roman" w:hAnsi="Times New Roman" w:cs="Times New Roman"/>
          <w:color w:val="010000"/>
          <w:sz w:val="24"/>
          <w:szCs w:val="26"/>
          <w:lang w:eastAsia="tr-TR"/>
        </w:rPr>
        <w:t xml:space="preserve">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f</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(i) bendinin,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g</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(j) bendinde yer alan '</w:t>
      </w:r>
      <w:r w:rsidRPr="00485DEA">
        <w:rPr>
          <w:rFonts w:ascii="Times New Roman" w:eastAsia="Times New Roman" w:hAnsi="Times New Roman" w:cs="Times New Roman"/>
          <w:i/>
          <w:iCs/>
          <w:color w:val="010000"/>
          <w:sz w:val="24"/>
          <w:szCs w:val="26"/>
          <w:lang w:eastAsia="tr-TR"/>
        </w:rPr>
        <w:t>Bakanlar Kurulunca yetkilendirilen alanlar ile '', '' millî güvenliğe dair tesisler, askerî yasak bölgeler</w:t>
      </w:r>
      <w:r w:rsidRPr="00485DEA">
        <w:rPr>
          <w:rFonts w:ascii="Times New Roman" w:eastAsia="Times New Roman" w:hAnsi="Times New Roman" w:cs="Times New Roman"/>
          <w:color w:val="010000"/>
          <w:sz w:val="24"/>
          <w:szCs w:val="26"/>
          <w:lang w:eastAsia="tr-TR"/>
        </w:rPr>
        <w:t xml:space="preserve"> '', '' </w:t>
      </w:r>
      <w:r w:rsidRPr="00485DEA">
        <w:rPr>
          <w:rFonts w:ascii="Times New Roman" w:eastAsia="Times New Roman" w:hAnsi="Times New Roman" w:cs="Times New Roman"/>
          <w:i/>
          <w:iCs/>
          <w:color w:val="010000"/>
          <w:sz w:val="24"/>
          <w:szCs w:val="26"/>
          <w:lang w:eastAsia="tr-TR"/>
        </w:rPr>
        <w:t xml:space="preserve">genel sığınak alanları, özel güvenlik bölgeleri </w:t>
      </w:r>
      <w:r w:rsidRPr="00485DEA">
        <w:rPr>
          <w:rFonts w:ascii="Times New Roman" w:eastAsia="Times New Roman" w:hAnsi="Times New Roman" w:cs="Times New Roman"/>
          <w:i/>
          <w:iCs/>
          <w:color w:val="010000"/>
          <w:sz w:val="24"/>
          <w:szCs w:val="26"/>
          <w:lang w:eastAsia="tr-TR"/>
        </w:rPr>
        <w:lastRenderedPageBreak/>
        <w:t>'</w:t>
      </w:r>
      <w:r w:rsidRPr="00485DEA">
        <w:rPr>
          <w:rFonts w:ascii="Times New Roman" w:eastAsia="Times New Roman" w:hAnsi="Times New Roman" w:cs="Times New Roman"/>
          <w:color w:val="010000"/>
          <w:sz w:val="24"/>
          <w:szCs w:val="26"/>
          <w:lang w:eastAsia="tr-TR"/>
        </w:rPr>
        <w:t xml:space="preserve">' ve '' </w:t>
      </w:r>
      <w:r w:rsidRPr="00485DEA">
        <w:rPr>
          <w:rFonts w:ascii="Times New Roman" w:eastAsia="Times New Roman" w:hAnsi="Times New Roman" w:cs="Times New Roman"/>
          <w:i/>
          <w:iCs/>
          <w:color w:val="010000"/>
          <w:sz w:val="24"/>
          <w:szCs w:val="26"/>
          <w:lang w:eastAsia="tr-TR"/>
        </w:rPr>
        <w:t>yanıcı, parlayıcı ve patlayıcı madde üretim tesisleri ve depoları, akaryakıt ve sıvılaştırılmış petrol gazı istasyonları gibi alanlar</w:t>
      </w:r>
      <w:r w:rsidRPr="00485DEA">
        <w:rPr>
          <w:rFonts w:ascii="Times New Roman" w:eastAsia="Times New Roman" w:hAnsi="Times New Roman" w:cs="Times New Roman"/>
          <w:color w:val="010000"/>
          <w:sz w:val="24"/>
          <w:szCs w:val="26"/>
          <w:lang w:eastAsia="tr-TR"/>
        </w:rPr>
        <w:t xml:space="preserve"> '' ibarelerinin,</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4- </w:t>
      </w:r>
      <w:r w:rsidRPr="00485DEA">
        <w:rPr>
          <w:rFonts w:ascii="Times New Roman" w:eastAsia="Times New Roman" w:hAnsi="Times New Roman" w:cs="Times New Roman"/>
          <w:color w:val="010000"/>
          <w:sz w:val="24"/>
          <w:szCs w:val="26"/>
          <w:lang w:eastAsia="tr-TR"/>
        </w:rPr>
        <w:t xml:space="preserve">7. maddesinin (3) numaralı fıkrasında yer alan '' </w:t>
      </w:r>
      <w:r w:rsidRPr="00485DEA">
        <w:rPr>
          <w:rFonts w:ascii="Times New Roman" w:eastAsia="Times New Roman" w:hAnsi="Times New Roman" w:cs="Times New Roman"/>
          <w:i/>
          <w:iCs/>
          <w:color w:val="010000"/>
          <w:sz w:val="24"/>
          <w:szCs w:val="26"/>
          <w:lang w:eastAsia="tr-TR"/>
        </w:rPr>
        <w:t>büyükşehir olmayan illerde ise Bakanlık</w:t>
      </w:r>
      <w:r w:rsidRPr="00485DEA">
        <w:rPr>
          <w:rFonts w:ascii="Times New Roman" w:eastAsia="Times New Roman" w:hAnsi="Times New Roman" w:cs="Times New Roman"/>
          <w:color w:val="010000"/>
          <w:sz w:val="24"/>
          <w:szCs w:val="26"/>
          <w:lang w:eastAsia="tr-TR"/>
        </w:rPr>
        <w:t xml:space="preserve"> '' ibaresinin,</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5- </w:t>
      </w:r>
      <w:r w:rsidRPr="00485DEA">
        <w:rPr>
          <w:rFonts w:ascii="Times New Roman" w:eastAsia="Times New Roman" w:hAnsi="Times New Roman" w:cs="Times New Roman"/>
          <w:color w:val="010000"/>
          <w:sz w:val="24"/>
          <w:szCs w:val="26"/>
          <w:lang w:eastAsia="tr-TR"/>
        </w:rPr>
        <w:t>8.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a</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(a) bendinde yer alan '' </w:t>
      </w:r>
      <w:r w:rsidRPr="00485DEA">
        <w:rPr>
          <w:rFonts w:ascii="Times New Roman" w:eastAsia="Times New Roman" w:hAnsi="Times New Roman" w:cs="Times New Roman"/>
          <w:i/>
          <w:iCs/>
          <w:color w:val="010000"/>
          <w:sz w:val="24"/>
          <w:szCs w:val="26"/>
          <w:lang w:eastAsia="tr-TR"/>
        </w:rPr>
        <w:t>mevzuatı hazırlamak</w:t>
      </w:r>
      <w:r w:rsidRPr="00485DEA">
        <w:rPr>
          <w:rFonts w:ascii="Times New Roman" w:eastAsia="Times New Roman" w:hAnsi="Times New Roman" w:cs="Times New Roman"/>
          <w:color w:val="010000"/>
          <w:sz w:val="24"/>
          <w:szCs w:val="26"/>
          <w:lang w:eastAsia="tr-TR"/>
        </w:rPr>
        <w:t>,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b</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(c) bendinde yer alan '' </w:t>
      </w:r>
      <w:r w:rsidRPr="00485DEA">
        <w:rPr>
          <w:rFonts w:ascii="Times New Roman" w:eastAsia="Times New Roman" w:hAnsi="Times New Roman" w:cs="Times New Roman"/>
          <w:i/>
          <w:iCs/>
          <w:color w:val="010000"/>
          <w:sz w:val="24"/>
          <w:szCs w:val="26"/>
          <w:lang w:eastAsia="tr-TR"/>
        </w:rPr>
        <w:t>ve ilgili mevzuatı hazırlamak</w:t>
      </w:r>
      <w:r w:rsidRPr="00485DEA">
        <w:rPr>
          <w:rFonts w:ascii="Times New Roman" w:eastAsia="Times New Roman" w:hAnsi="Times New Roman" w:cs="Times New Roman"/>
          <w:color w:val="010000"/>
          <w:sz w:val="24"/>
          <w:szCs w:val="26"/>
          <w:lang w:eastAsia="tr-TR"/>
        </w:rPr>
        <w:t>.'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c</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(ğ) bendinde yer alan '' </w:t>
      </w:r>
      <w:r w:rsidRPr="00485DEA">
        <w:rPr>
          <w:rFonts w:ascii="Times New Roman" w:eastAsia="Times New Roman" w:hAnsi="Times New Roman" w:cs="Times New Roman"/>
          <w:i/>
          <w:iCs/>
          <w:color w:val="010000"/>
          <w:sz w:val="24"/>
          <w:szCs w:val="26"/>
          <w:lang w:eastAsia="tr-TR"/>
        </w:rPr>
        <w:t>usul ve esasları tespit etmek</w:t>
      </w:r>
      <w:r w:rsidRPr="00485DEA">
        <w:rPr>
          <w:rFonts w:ascii="Times New Roman" w:eastAsia="Times New Roman" w:hAnsi="Times New Roman" w:cs="Times New Roman"/>
          <w:color w:val="010000"/>
          <w:sz w:val="24"/>
          <w:szCs w:val="26"/>
          <w:lang w:eastAsia="tr-TR"/>
        </w:rPr>
        <w:t>,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d</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(i) bendinde yer alan '' </w:t>
      </w:r>
      <w:r w:rsidRPr="00485DEA">
        <w:rPr>
          <w:rFonts w:ascii="Times New Roman" w:eastAsia="Times New Roman" w:hAnsi="Times New Roman" w:cs="Times New Roman"/>
          <w:i/>
          <w:iCs/>
          <w:color w:val="010000"/>
          <w:sz w:val="24"/>
          <w:szCs w:val="26"/>
          <w:lang w:eastAsia="tr-TR"/>
        </w:rPr>
        <w:t>ve mevzuat oluşturmak</w:t>
      </w:r>
      <w:r w:rsidRPr="00485DEA">
        <w:rPr>
          <w:rFonts w:ascii="Times New Roman" w:eastAsia="Times New Roman" w:hAnsi="Times New Roman" w:cs="Times New Roman"/>
          <w:color w:val="010000"/>
          <w:sz w:val="24"/>
          <w:szCs w:val="26"/>
          <w:lang w:eastAsia="tr-TR"/>
        </w:rPr>
        <w:t>.' ibaresinin,</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6- </w:t>
      </w:r>
      <w:r w:rsidRPr="00485DEA">
        <w:rPr>
          <w:rFonts w:ascii="Times New Roman" w:eastAsia="Times New Roman" w:hAnsi="Times New Roman" w:cs="Times New Roman"/>
          <w:color w:val="010000"/>
          <w:sz w:val="24"/>
          <w:szCs w:val="26"/>
          <w:lang w:eastAsia="tr-TR"/>
        </w:rPr>
        <w:t>10.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a</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(c) bendinde yer alan '' </w:t>
      </w:r>
      <w:r w:rsidRPr="00485DEA">
        <w:rPr>
          <w:rFonts w:ascii="Times New Roman" w:eastAsia="Times New Roman" w:hAnsi="Times New Roman" w:cs="Times New Roman"/>
          <w:i/>
          <w:iCs/>
          <w:color w:val="010000"/>
          <w:sz w:val="24"/>
          <w:szCs w:val="26"/>
          <w:lang w:eastAsia="tr-TR"/>
        </w:rPr>
        <w:t>maliyet hesaplarını yapmak</w:t>
      </w:r>
      <w:r w:rsidRPr="00485DEA">
        <w:rPr>
          <w:rFonts w:ascii="Times New Roman" w:eastAsia="Times New Roman" w:hAnsi="Times New Roman" w:cs="Times New Roman"/>
          <w:color w:val="010000"/>
          <w:sz w:val="24"/>
          <w:szCs w:val="26"/>
          <w:lang w:eastAsia="tr-TR"/>
        </w:rPr>
        <w:t xml:space="preserve"> '' ifadesinden sonra gelen '' </w:t>
      </w:r>
      <w:r w:rsidRPr="00485DEA">
        <w:rPr>
          <w:rFonts w:ascii="Times New Roman" w:eastAsia="Times New Roman" w:hAnsi="Times New Roman" w:cs="Times New Roman"/>
          <w:i/>
          <w:iCs/>
          <w:color w:val="010000"/>
          <w:sz w:val="24"/>
          <w:szCs w:val="26"/>
          <w:lang w:eastAsia="tr-TR"/>
        </w:rPr>
        <w:t>veya yaptırmak</w:t>
      </w:r>
      <w:r w:rsidRPr="00485DEA">
        <w:rPr>
          <w:rFonts w:ascii="Times New Roman" w:eastAsia="Times New Roman" w:hAnsi="Times New Roman" w:cs="Times New Roman"/>
          <w:color w:val="010000"/>
          <w:sz w:val="24"/>
          <w:szCs w:val="26"/>
          <w:lang w:eastAsia="tr-TR"/>
        </w:rPr>
        <w:t xml:space="preserve">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b</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(ç) bendinde yer alan '' </w:t>
      </w:r>
      <w:r w:rsidRPr="00485DEA">
        <w:rPr>
          <w:rFonts w:ascii="Times New Roman" w:eastAsia="Times New Roman" w:hAnsi="Times New Roman" w:cs="Times New Roman"/>
          <w:i/>
          <w:iCs/>
          <w:color w:val="010000"/>
          <w:sz w:val="24"/>
          <w:szCs w:val="26"/>
          <w:lang w:eastAsia="tr-TR"/>
        </w:rPr>
        <w:t>veya yaptırmak</w:t>
      </w:r>
      <w:r w:rsidRPr="00485DEA">
        <w:rPr>
          <w:rFonts w:ascii="Times New Roman" w:eastAsia="Times New Roman" w:hAnsi="Times New Roman" w:cs="Times New Roman"/>
          <w:color w:val="010000"/>
          <w:sz w:val="24"/>
          <w:szCs w:val="26"/>
          <w:lang w:eastAsia="tr-TR"/>
        </w:rPr>
        <w:t>,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7-</w:t>
      </w:r>
      <w:r w:rsidRPr="00485DEA">
        <w:rPr>
          <w:rFonts w:ascii="Times New Roman" w:eastAsia="Times New Roman" w:hAnsi="Times New Roman" w:cs="Times New Roman"/>
          <w:color w:val="010000"/>
          <w:sz w:val="24"/>
          <w:szCs w:val="26"/>
          <w:lang w:eastAsia="tr-TR"/>
        </w:rPr>
        <w:t xml:space="preserve"> 11.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a</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(a) bendinin,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b</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(b) bendinde yer alan '' </w:t>
      </w:r>
      <w:r w:rsidRPr="00485DEA">
        <w:rPr>
          <w:rFonts w:ascii="Times New Roman" w:eastAsia="Times New Roman" w:hAnsi="Times New Roman" w:cs="Times New Roman"/>
          <w:i/>
          <w:iCs/>
          <w:color w:val="010000"/>
          <w:sz w:val="24"/>
          <w:szCs w:val="26"/>
          <w:lang w:eastAsia="tr-TR"/>
        </w:rPr>
        <w:t>gerektiğinde yapmak, yaptırmak, onaylamak, izlemek ve uygulanmasını denetlemek</w:t>
      </w:r>
      <w:r w:rsidRPr="00485DEA">
        <w:rPr>
          <w:rFonts w:ascii="Times New Roman" w:eastAsia="Times New Roman" w:hAnsi="Times New Roman" w:cs="Times New Roman"/>
          <w:color w:val="010000"/>
          <w:sz w:val="24"/>
          <w:szCs w:val="26"/>
          <w:lang w:eastAsia="tr-TR"/>
        </w:rPr>
        <w:t>.'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c</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(d) bendinde yer alan '' </w:t>
      </w:r>
      <w:r w:rsidRPr="00485DEA">
        <w:rPr>
          <w:rFonts w:ascii="Times New Roman" w:eastAsia="Times New Roman" w:hAnsi="Times New Roman" w:cs="Times New Roman"/>
          <w:i/>
          <w:iCs/>
          <w:color w:val="010000"/>
          <w:sz w:val="24"/>
          <w:szCs w:val="26"/>
          <w:lang w:eastAsia="tr-TR"/>
        </w:rPr>
        <w:t>mahallî idarelerin talepleri aranmaksızın</w:t>
      </w:r>
      <w:r w:rsidRPr="00485DEA">
        <w:rPr>
          <w:rFonts w:ascii="Times New Roman" w:eastAsia="Times New Roman" w:hAnsi="Times New Roman" w:cs="Times New Roman"/>
          <w:color w:val="010000"/>
          <w:sz w:val="24"/>
          <w:szCs w:val="26"/>
          <w:lang w:eastAsia="tr-TR"/>
        </w:rPr>
        <w:t xml:space="preserve"> '' ibaresinin,</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6</w:t>
      </w:r>
      <w:r w:rsidRPr="00485DEA">
        <w:rPr>
          <w:rFonts w:ascii="Times New Roman" w:eastAsia="Times New Roman" w:hAnsi="Times New Roman" w:cs="Times New Roman"/>
          <w:color w:val="010000"/>
          <w:sz w:val="24"/>
          <w:szCs w:val="26"/>
          <w:lang w:eastAsia="tr-TR"/>
        </w:rPr>
        <w:t>- 12.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a</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(a) bendinde yer alan '' </w:t>
      </w:r>
      <w:r w:rsidRPr="00485DEA">
        <w:rPr>
          <w:rFonts w:ascii="Times New Roman" w:eastAsia="Times New Roman" w:hAnsi="Times New Roman" w:cs="Times New Roman"/>
          <w:i/>
          <w:iCs/>
          <w:color w:val="010000"/>
          <w:sz w:val="24"/>
          <w:szCs w:val="26"/>
          <w:lang w:eastAsia="tr-TR"/>
        </w:rPr>
        <w:t>mimarlık, mühendislik</w:t>
      </w:r>
      <w:r w:rsidRPr="00485DEA">
        <w:rPr>
          <w:rFonts w:ascii="Times New Roman" w:eastAsia="Times New Roman" w:hAnsi="Times New Roman" w:cs="Times New Roman"/>
          <w:color w:val="010000"/>
          <w:sz w:val="24"/>
          <w:szCs w:val="26"/>
          <w:lang w:eastAsia="tr-TR"/>
        </w:rPr>
        <w:t>,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b</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(d) bendinin,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c</w:t>
      </w:r>
      <w:proofErr w:type="gramEnd"/>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 xml:space="preserve"> (ı) bendinin,</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14</w:t>
      </w:r>
      <w:r w:rsidRPr="00485DEA">
        <w:rPr>
          <w:rFonts w:ascii="Times New Roman" w:eastAsia="Times New Roman" w:hAnsi="Times New Roman" w:cs="Times New Roman"/>
          <w:color w:val="010000"/>
          <w:sz w:val="24"/>
          <w:szCs w:val="26"/>
          <w:lang w:eastAsia="tr-TR"/>
        </w:rPr>
        <w:t>- 14. maddesinin (3)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15</w:t>
      </w:r>
      <w:r w:rsidRPr="00485DEA">
        <w:rPr>
          <w:rFonts w:ascii="Times New Roman" w:eastAsia="Times New Roman" w:hAnsi="Times New Roman" w:cs="Times New Roman"/>
          <w:color w:val="010000"/>
          <w:sz w:val="24"/>
          <w:szCs w:val="26"/>
          <w:lang w:eastAsia="tr-TR"/>
        </w:rPr>
        <w:t xml:space="preserve">- 16. maddesinin (1) numaralı fıkrasının (a) bendinde yer alan '' </w:t>
      </w:r>
      <w:r w:rsidRPr="00485DEA">
        <w:rPr>
          <w:rFonts w:ascii="Times New Roman" w:eastAsia="Times New Roman" w:hAnsi="Times New Roman" w:cs="Times New Roman"/>
          <w:i/>
          <w:iCs/>
          <w:color w:val="010000"/>
          <w:sz w:val="24"/>
          <w:szCs w:val="26"/>
          <w:lang w:eastAsia="tr-TR"/>
        </w:rPr>
        <w:t>hariç olmak üzere diğer anlaşmazlıkları</w:t>
      </w:r>
      <w:r w:rsidRPr="00485DEA">
        <w:rPr>
          <w:rFonts w:ascii="Times New Roman" w:eastAsia="Times New Roman" w:hAnsi="Times New Roman" w:cs="Times New Roman"/>
          <w:color w:val="010000"/>
          <w:sz w:val="24"/>
          <w:szCs w:val="26"/>
          <w:lang w:eastAsia="tr-TR"/>
        </w:rPr>
        <w:t xml:space="preserve"> '' ibaresi ile '' </w:t>
      </w:r>
      <w:r w:rsidRPr="00485DEA">
        <w:rPr>
          <w:rFonts w:ascii="Times New Roman" w:eastAsia="Times New Roman" w:hAnsi="Times New Roman" w:cs="Times New Roman"/>
          <w:i/>
          <w:iCs/>
          <w:color w:val="010000"/>
          <w:sz w:val="24"/>
          <w:szCs w:val="26"/>
          <w:lang w:eastAsia="tr-TR"/>
        </w:rPr>
        <w:t>ve yeni fiyat anlaşmazlıklarında ise tarafları bağlayacak şekilde fiyatı kesin olarak tespit etmek</w:t>
      </w:r>
      <w:r w:rsidRPr="00485DEA">
        <w:rPr>
          <w:rFonts w:ascii="Times New Roman" w:eastAsia="Times New Roman" w:hAnsi="Times New Roman" w:cs="Times New Roman"/>
          <w:color w:val="010000"/>
          <w:sz w:val="24"/>
          <w:szCs w:val="26"/>
          <w:lang w:eastAsia="tr-TR"/>
        </w:rPr>
        <w:t>.' ibaresinin,</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16</w:t>
      </w:r>
      <w:r w:rsidRPr="00485DEA">
        <w:rPr>
          <w:rFonts w:ascii="Times New Roman" w:eastAsia="Times New Roman" w:hAnsi="Times New Roman" w:cs="Times New Roman"/>
          <w:color w:val="010000"/>
          <w:sz w:val="24"/>
          <w:szCs w:val="26"/>
          <w:lang w:eastAsia="tr-TR"/>
        </w:rPr>
        <w:t xml:space="preserve">- Geçici 3. maddesinin (1) numaralı fıkrasının,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Başlangıç'ı ile 2., 5., 6., 7., 8., 9., 10., 36., 87., 88., 90., 91., 115., 117., 124., 125., 127., 128., 135. ve 167. maddelerine aykırı olmaları nedeniyle iptallerine ve iptal davası sonuçlanıncaya kadar yürürlüklerinin durdurulmasına karar verilmesi istemidir.</w:t>
      </w: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II- YASA METİNLERİ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A- İptali İstenilen Kanun Hükmünde Kararname Kuralları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29.6.2011 günlü, 644 sayılı Çevre ve Şehircilik Bakanlığının Teşkilat ve Görevleri Hakkında Kanun Hükmünde Kararname'nin iptali istenen kuralları ile eki (I) Sayılı Cetvel ve Listeler şöyledir: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w:t>
      </w:r>
      <w:r w:rsidRPr="00485DEA">
        <w:rPr>
          <w:rFonts w:ascii="Times New Roman" w:eastAsia="Times New Roman" w:hAnsi="Times New Roman" w:cs="Times New Roman"/>
          <w:color w:val="010000"/>
          <w:sz w:val="24"/>
          <w:szCs w:val="26"/>
          <w:lang w:eastAsia="tr-TR"/>
        </w:rPr>
        <w:t xml:space="preserve"> (1) Bu Kanun Hükmünde Kararnamenin amacı; Çevre ve Şehircilik Bakanlığının kuruluş, görev, yetki ve sorumluluklarını düzenlemektir.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w:t>
      </w:r>
      <w:r w:rsidRPr="00485DEA">
        <w:rPr>
          <w:rFonts w:ascii="Times New Roman" w:eastAsia="Times New Roman" w:hAnsi="Times New Roman" w:cs="Times New Roman"/>
          <w:color w:val="010000"/>
          <w:sz w:val="24"/>
          <w:szCs w:val="26"/>
          <w:lang w:eastAsia="tr-TR"/>
        </w:rPr>
        <w:t xml:space="preserve"> (1) Çevre ve Şehircilik Bakanlığının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Yerleşmeye, çevreye ve yapılaşmaya dair imar, çevre, yapı ve yapım mevzuatını hazırlamak, uygulamaları izlemek ve denetlemek, Bakanlığın görev alanı ile ilgili mesleki hizmetlerin norm ve standartlarını hazırlamak, geliştirmek, uygulanmasını sağlamak ve ilgililerin kayıtlarını tutmak.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Çevrenin korunması ve iyileştirilmesi ile çevre kirliliğinin önlenmesi için prensip ve politikalar tespit etmek, standart ve ölçütler geliştirmek, programlar hazırlamak; bu çerçevede eğitim, araştırma, projelendirme, eylem planları ve havza koruma planları ile kirlilik haritalarını oluşturmak, bunların uygulama esaslarını tespit etmek ve izlemek, iklim değişikliği ile ilgili iş ve işlemleri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Faaliyetleri sonucu alıcı ortamlara katı, sıvı ve gaz hâlde atık bırakarak kirlilik oluşturan veya oluşturması muhtemel her türlü tesis ve faaliyetin, çevresel etkilerini değerlendirmek; alıcı ortamlar ile ilgili ölçüm ve izleme çalışmalarını yapmak; bahse konu tesis ve faaliyetleri izlemek, izin vermek, denetlemek ve gürültünün kontrol edilmesini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 Her tür ve ölçekteki fiziki planlara ve bunların uygulanmasına yönelik temel ilke, strateji ve standartları belirlemek ve bunların uygulanmasını sağlamak, Bakanlar Kurulunca yetkilendirilen alanlar ile merkezi idarenin yetkisi içindeki kamu yatırımları, mülkiyeti kamuya ait olan arsa ve araziler üzerinde yapılacak olan yapılarda, millî güvenliğe dair tesisler, askerî yasak bölgeler, genel sığınak alanları, özel güvenlik bölgeleri, enerji ve telekomünikasyon tesislerine ilişkin etütleri, harita, plan, parselasyon planlarını ve değişikliklerini resen yapmak, yaptırmak, onaylamak ve başvuru tarihinden itibaren iki ay içinde yetkili idarelerce ruhsatlandırma yapılmaması halinde resen ruhsat ve yapı kullanma izni vermek.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 Mekânsal strateji planlarını ilgili kurum ve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yapmak suretiyle hazırlamak ve mahallî idarelerin plan kararlarının bu stratejilere uygunluğunu denetlemek.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e) Millî Savunma Bakanlığının inşaat millî ve NATO alt yapı hizmetleri ile Ulaştırma Bakanlığına bağlı genel müdürlüklere kanunlarla yapım yetkisi verilmiş olan özel ihtisas işleri hariç kamu kurum ve kuruluşlarına ait bina ve tesislerin ihtiyaç programlarını hazırlamak, her türlü etüt, proje ve maliyet hesaplarını yapmak veya yaptırmak, onaylamak veya onaylanmasını sağlamak, inşa, güçlendirme, tadil ve esaslı onarımlarını yapmak, yaptırmak ve denetlemek veya denetlenmesini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Yapı denetimi sistemini oluşturmak ve yapılarda enerji verimliliğini artıran düzenlemeleri yapmak, yönetmek, izlemek; yapı malzemelerinin denetimine ve uygunluk değerlendirmesine ilişkin iş ve işlemleri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Konut sektörüne ilişkin strateji geliştirme ve programlama iş ve işlemlerini yürütmek, yapı kooperatifçiliğinin gelişmesini sağlayacak tedbirleri almak ve 5543 sayılı İskân Kanunu uyarınca Bakanlığa verilen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ğ)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Bakanlar Kurulunca belirlenen bu nitelikteki uygulamalar ile finans merkezleri ve benzeri özel proje alanları ve özel yapım gerektiren yapılaşmalar ile 2985 sayılı Toplu Konut Kanunu ve 775 sayılı Gecekondu Kanunu uyarınca Toplu Konut İdaresi Başkanlığı tarafından yapılan uygulamalara ilişkin her tür ve ölçekte etüt, harita, plan, parselasyon planı ve yapı projelerini yapmak, yaptırmak, onaylamak, kamulaştırma, ruhsat ve yapım işlerini gerçekleştirmek, yapı kullanma izinlerini vermek ve bu alanlarda kat mülkiyetinin kurulmasını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 657 sayılı Harita Genel Komutanlığı Kanunu hükümleri saklı kalmak kaydıyla, Ulusal Coğrafi Bilgi Sisteminin kurulmasına, kullanılmasına ve geliştirilmesine dair iş ve işlemleri yapmak, yaptırmak, mahallî idarelerin planlama, harita, altyapı ve üstyapıya ilişkin faaliyetleri ile ilgili kent bilgi sistemlerinin kurulması, kullanılması ve Ulusal Coğrafi Bilgi Sistemi ile entegre olmasını desteklemek.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ı) Bakanlığın görev alanına giren konularda mahallî idarelerin idarî ve teknik kapasitesinin geliştirilmesi için çalışmalarda bulunmak ve bunlara teknik destek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 Bayındırlık ve iskân işleri ile ilgili şartname, tip sözleşme, yıllık rayiç, birim fiyat, birim fiyatlara ait analiz ve tarifleri hazırlamak ve yayımlamak.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 Küresel iklim değişikliği ve bununla ilgili gerekli tedbirlerin alınması için plan ve politikaları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k) Bakanlığın görev alanına giren konularda uluslararası çalışmaların izlenmesi ve bunlara katkıda bulunulması maksadıyla ulusal düzeyde yapılan hazırlıkları ilgili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halinde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 Mevzuatla Bakanlığa verilen diğer görev ve hizmetleri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w:t>
      </w:r>
      <w:r w:rsidRPr="00485DEA">
        <w:rPr>
          <w:rFonts w:ascii="Times New Roman" w:eastAsia="Times New Roman" w:hAnsi="Times New Roman" w:cs="Times New Roman"/>
          <w:color w:val="010000"/>
          <w:sz w:val="24"/>
          <w:szCs w:val="26"/>
          <w:lang w:eastAsia="tr-TR"/>
        </w:rPr>
        <w:t xml:space="preserve"> (1) Bakanlık, merkez ve taşra teşkilatından oluşur.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Bakanlık merkez teşkilatı ekli (I) sayılı cetvelde gösterilmiştir.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MADDE 4- </w:t>
      </w:r>
      <w:r w:rsidRPr="00485DEA">
        <w:rPr>
          <w:rFonts w:ascii="Times New Roman" w:eastAsia="Times New Roman" w:hAnsi="Times New Roman" w:cs="Times New Roman"/>
          <w:color w:val="010000"/>
          <w:sz w:val="24"/>
          <w:szCs w:val="26"/>
          <w:lang w:eastAsia="tr-TR"/>
        </w:rPr>
        <w:t>(1) Bakanlık teşkilatının en üst amiri olan Bakan, Bakanlık icraatından ve emri altındakilerin faaliyet ve işlemlerinden Başbakana karşı sorumlu olup aşağıdaki görev, yetki ve sorumluluklara sahiptir: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Bakanlığı Anayasaya, kanunlara, hükümet programına ve Bakanlar Kurulunca belirlenen politika ve stratejilere uygun olarak yönetmek.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Bakanlığın görev alanına giren hususlarda politika ve stratejiler geliştirmek, bunlara uygun olarak yıllık amaç ve hedefler oluşturmak, performans ölçütleri belirlemek, Bakanlık bütçesini hazırlamak, gerekli kanuni ve idari düzenleme çalışmalarını yapmak, belirlenen stratejiler, amaçlar ve performans ölçütleri doğrultusunda uygulamayı koordine etmek, izlemek ve değerlendirmek.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Bakanlık faaliyetlerini ve işlemlerini denetlemek, yönetim sistemlerini gözden geçirmek, teşkilat yapısı ve yönetim süreçlerinin etkililiğini gözetmek ve yönetimin geliştirilmesini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Faaliyet alanına giren konularda diğer bakanlıklar, kamu kurum ve kuruluşları ile işbirliği ve koordinasyonu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5-</w:t>
      </w:r>
      <w:r w:rsidRPr="00485DEA">
        <w:rPr>
          <w:rFonts w:ascii="Times New Roman" w:eastAsia="Times New Roman" w:hAnsi="Times New Roman" w:cs="Times New Roman"/>
          <w:color w:val="010000"/>
          <w:sz w:val="24"/>
          <w:szCs w:val="26"/>
          <w:lang w:eastAsia="tr-TR"/>
        </w:rPr>
        <w:t xml:space="preserve"> (1) Müsteşar, Bakandan sonra gelen en üst düzey kamu görevlisi olup Bakanlık hizmetlerini, Bakan adına ve onun emir ve yönlendirmesi doğrultusunda, mevzuat hükümlerine, Bakanlığın amaç ve politikalarına, stratejik planına uygun olarak düzenler ve yürütür. Bu amaçla, Bakanlık kuruluşlarına gereken emirleri verir ve bunların uygulanmasını gözetir ve sağlar. Müsteşar bu hizmetlerin yürütülmesinden Bakana karşı sorumludur.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(2) Müsteşara yardımcı olmak üzere dört Müsteşar Yardımcısı görevlendirilebilir.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6-</w:t>
      </w:r>
      <w:r w:rsidRPr="00485DEA">
        <w:rPr>
          <w:rFonts w:ascii="Times New Roman" w:eastAsia="Times New Roman" w:hAnsi="Times New Roman" w:cs="Times New Roman"/>
          <w:color w:val="010000"/>
          <w:sz w:val="24"/>
          <w:szCs w:val="26"/>
          <w:lang w:eastAsia="tr-TR"/>
        </w:rPr>
        <w:t xml:space="preserve"> (1) Bakanlığın hizmet birimleri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Mekânsal Planlama Genel Müdürlüğü.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Çevre Yönetimi Genel Müdürlüğü.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Çevresel Etki Değerlendirmesi, İzin ve Denetim Genel Müdürlüğü.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Yapı İşleri Genel Müdürlüğü.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İmar ve Kentsel Altyapı Genel Müdürlüğü.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Mesleki Hizmetler Genel Müdürlüğü.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Coğrafi Bilgi Sistemleri Genel Müdürlüğü.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Rehberlik ve Teftiş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ğ</w:t>
      </w:r>
      <w:proofErr w:type="gramEnd"/>
      <w:r w:rsidRPr="00485DEA">
        <w:rPr>
          <w:rFonts w:ascii="Times New Roman" w:eastAsia="Times New Roman" w:hAnsi="Times New Roman" w:cs="Times New Roman"/>
          <w:color w:val="010000"/>
          <w:sz w:val="24"/>
          <w:szCs w:val="26"/>
          <w:lang w:eastAsia="tr-TR"/>
        </w:rPr>
        <w:t>) Strateji Geliştirme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 Yüksek Fen Kurulu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ı) Hukuk Müşavirliği.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 Dış İlişkiler Dairesi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 Avrupa Birliği Yatırımları Dairesi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 Eğitim ve Yayın Dairesi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 Personel Dairesi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 Destek Hizmetleri Dairesi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n) Basın ve Halkla İlişkiler Müşavirliği.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o) Özel Kalem Müdürlüğü.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7-</w:t>
      </w:r>
      <w:r w:rsidRPr="00485DEA">
        <w:rPr>
          <w:rFonts w:ascii="Times New Roman" w:eastAsia="Times New Roman" w:hAnsi="Times New Roman" w:cs="Times New Roman"/>
          <w:color w:val="010000"/>
          <w:sz w:val="24"/>
          <w:szCs w:val="26"/>
          <w:lang w:eastAsia="tr-TR"/>
        </w:rPr>
        <w:t xml:space="preserve"> (1) Mekânsal Planlama Genel Müdürlüğünün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 Yerleşme, yapılaşma ve arazi kullanımına yön veren, her tür ve ölçekte fiziki planlara ve uygulamalara esas teşkil eden üst ölçekli mekânsal strateji planlarını ve çevre düzeni planlarını ilgili kurum ve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yaparak hazırlamak, hazırlatmak, onaylamak ve uygulamanın bu stratejilere göre yürütülmesini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b) Kentlerde ve kırsal alanlarda arazi kullanımına ilişkin temel ilke, strateji ve standartları belirlemek ve uygulanmasını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Havza ve bölge bazındaki çevre düzeni planları da dâhil her tür ve ölçekteki çevre düzeni planlarının ve imar planlarının yapılmasına ilişkin usul ve esasları belirlemek, havza veya bölge bazında çevre düzeni planlarını yapmak, yaptırmak, onaylamak ve bu planların uygulanmasını ve denetlenmesini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planların havza veya bölge düzeyindeki mekânsal strateji planlarına ve çevre düzeni planlarına uyumlu hazırlanmasını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 Risk yönetimi ve sakınım planlarının yapılmasına ve onaylanmasına ilişkin kuralları belirlemek ve izlemek, plana esas jeolojik ve </w:t>
      </w:r>
      <w:proofErr w:type="spellStart"/>
      <w:r w:rsidRPr="00485DEA">
        <w:rPr>
          <w:rFonts w:ascii="Times New Roman" w:eastAsia="Times New Roman" w:hAnsi="Times New Roman" w:cs="Times New Roman"/>
          <w:color w:val="010000"/>
          <w:sz w:val="24"/>
          <w:szCs w:val="26"/>
          <w:lang w:eastAsia="tr-TR"/>
        </w:rPr>
        <w:t>jeoteknik</w:t>
      </w:r>
      <w:proofErr w:type="spellEnd"/>
      <w:r w:rsidRPr="00485DEA">
        <w:rPr>
          <w:rFonts w:ascii="Times New Roman" w:eastAsia="Times New Roman" w:hAnsi="Times New Roman" w:cs="Times New Roman"/>
          <w:color w:val="010000"/>
          <w:sz w:val="24"/>
          <w:szCs w:val="26"/>
          <w:lang w:eastAsia="tr-TR"/>
        </w:rPr>
        <w:t xml:space="preserve"> etütleri yapmak, yaptırmak ve onaylamak.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Arazi ve arsa düzenlemesi ve parselasyon planlarının hazırlanmasına ilişkin genel ilke, strateji ve esasları belirlemek ve uygulanmasını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Bakanlar Kurulunca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parselasyon planı, kamulaştırma, arazi ve arsa düzenlemesi yapmak, yaptırmak ve onaylamak.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Belediyelerin mücavir alanları ile köylerin yerleşik alanlarının sınırlarının tespitine ilişkin usul ve esasları belirlemek ve tespit edilen sınırları onaylamak.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ğ</w:t>
      </w:r>
      <w:proofErr w:type="gramEnd"/>
      <w:r w:rsidRPr="00485DEA">
        <w:rPr>
          <w:rFonts w:ascii="Times New Roman" w:eastAsia="Times New Roman" w:hAnsi="Times New Roman" w:cs="Times New Roman"/>
          <w:color w:val="010000"/>
          <w:sz w:val="24"/>
          <w:szCs w:val="26"/>
          <w:lang w:eastAsia="tr-TR"/>
        </w:rPr>
        <w:t>) İdarelerin ihtilafı halinde, genel imar düzeni ve uyumunu sağlamak üzere, her türlü etüt, harita ve imar planı, plan değişikliği, plan revizyonu, parselasyon planı hazırlanması, onaylanması ve uygulanmasında koordinasyon sağlamak, ihtilafları gidermek, gerektiğinde ihtilaf konusu işi resen yapmak, yaptırmak ve onaylamak.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 Her tür ve ölçekteki fiziki planların birbiriyle uyumunu ve mekânsal strateji planları hedeflerine ve kararlarına uygunluğunu sağlamak amacıyla gerekli tedbirleri almak, ilgili idareler tarafından Bakanlıkça verilen süre içinde yapılmayan il çevre düzeni planlarını yapmak, yaptırmak ve resen onaylamak.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ı) Bütünleşik kıyı alanları yönetimi ve planlaması çalışmaları, kıyı alanlarının düzenlenmesine dair iş ve işlemler ile bu alanlara ilişkin jeolojik ve </w:t>
      </w:r>
      <w:proofErr w:type="spellStart"/>
      <w:r w:rsidRPr="00485DEA">
        <w:rPr>
          <w:rFonts w:ascii="Times New Roman" w:eastAsia="Times New Roman" w:hAnsi="Times New Roman" w:cs="Times New Roman"/>
          <w:color w:val="010000"/>
          <w:sz w:val="24"/>
          <w:szCs w:val="26"/>
          <w:lang w:eastAsia="tr-TR"/>
        </w:rPr>
        <w:t>jeoteknik</w:t>
      </w:r>
      <w:proofErr w:type="spellEnd"/>
      <w:r w:rsidRPr="00485DEA">
        <w:rPr>
          <w:rFonts w:ascii="Times New Roman" w:eastAsia="Times New Roman" w:hAnsi="Times New Roman" w:cs="Times New Roman"/>
          <w:color w:val="010000"/>
          <w:sz w:val="24"/>
          <w:szCs w:val="26"/>
          <w:lang w:eastAsia="tr-TR"/>
        </w:rPr>
        <w:t xml:space="preserve"> etütleri yapmak, yaptırmak ve onaylamak, kıyı kenar çizgisini tespit etmek, onaylamak ve tescilini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 Kıyı ve dolgu alanları ile bu alanların fonksiyonel ve fiziksel olarak devamı niteliğindeki geri sahalarına ilişkin her tür ve ölçekteki etüt, harita ve planları yapmak, yaptırmak ve resen onaylamak ve bunların uygulanmasını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j) Bakanlar Kurulunca yetkilendirilen alanlar ile merkezi idarenin yetkisi içindeki kamu yatırımları, millî güvenliğe dair tesisler, askerî yasak bölgeler, 7269 sayılı Umumi Hayata Müessir Afetler </w:t>
      </w:r>
      <w:proofErr w:type="spellStart"/>
      <w:r w:rsidRPr="00485DEA">
        <w:rPr>
          <w:rFonts w:ascii="Times New Roman" w:eastAsia="Times New Roman" w:hAnsi="Times New Roman" w:cs="Times New Roman"/>
          <w:color w:val="010000"/>
          <w:sz w:val="24"/>
          <w:szCs w:val="26"/>
          <w:lang w:eastAsia="tr-TR"/>
        </w:rPr>
        <w:t>Dolayısiyle</w:t>
      </w:r>
      <w:proofErr w:type="spellEnd"/>
      <w:r w:rsidRPr="00485DEA">
        <w:rPr>
          <w:rFonts w:ascii="Times New Roman" w:eastAsia="Times New Roman" w:hAnsi="Times New Roman" w:cs="Times New Roman"/>
          <w:color w:val="010000"/>
          <w:sz w:val="24"/>
          <w:szCs w:val="26"/>
          <w:lang w:eastAsia="tr-TR"/>
        </w:rPr>
        <w:t xml:space="preserve"> Alınacak Tedbirlerle Yapılacak Yardımlara Dair Kanun hükümleri çerçevesinde yapılacak binalar, genel sığınak alanları, özel güvenlik bölgeleri, enerji ve telekomünikasyon tesisleri ile ilgili altyapı, üstyapı ve iletim hatları, yanıcı, 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parselasyon planlarını gerektiğinde yapmak, yaptırmak ve resen onaylamak.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 Planlamaya ilişkin iş ve işlemlerde, bakanlıklar, mahallî idareler ve meslek kuruluşları arasında koordinasyonu sağlamak, planlama sürecinin iyileştirilmesini ve geliştirilmesini temin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Çevre düzeni planlarının Bakanlıkça belirlenen mekânsal strateji planlarına, imar planlarının ise mekânsal strateji planlarına veya çevre düzeni planlarına aykırılığının tespit edilmesi halinde ilgili idareler Bakanlıkça verilen süre içerisinde aykırılıkları giderir.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Birinci fıkranın (a) bendinde belirtilen ulusal ve bölgesel nitelikteki fiziki planları Bakanlık yapar, yaptırır ve onaylar. Büyükşehir belediyeleri sınırları içerisindeki çevre düzeni planlarını büyükşehir belediyeleri, büyükşehir olmayan illerde ise Bakanlık yapar, yaptırır ve onaylar.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MADDE 8- </w:t>
      </w:r>
      <w:r w:rsidRPr="00485DEA">
        <w:rPr>
          <w:rFonts w:ascii="Times New Roman" w:eastAsia="Times New Roman" w:hAnsi="Times New Roman" w:cs="Times New Roman"/>
          <w:color w:val="010000"/>
          <w:sz w:val="24"/>
          <w:szCs w:val="26"/>
          <w:lang w:eastAsia="tr-TR"/>
        </w:rPr>
        <w:t>(1) Çevre Yönetimi Genel Müdürlüğünün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Çevre kirliliğinin önlenmesi ve kontrolü ile ilgili mevzuatı hazırlamak, standart geliştirmek, ölçüm, tespit ve kalite ölçütlerini belirlemek; alıcı ortam özelliklerine göre çevre kirliliği yönünden görüş vermek.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Hava kalitesinin korunması, hava kirliliği, gürültü ve titreşimin azaltılması veya bertaraf edilmesi için hedef ve ilkeleri belirlemek; temiz hava eylem planları yapmak ve yaptırmak; konuyla ilgili kurum ve kuruluşlarla koordineli çalışmalar yapmak, ölçüt ve standartları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Temiz üretim ve entegre kirlilik önleme çalışmalarına yönelik politika ve stratejileri belirlemek ve ilgili mevzuatı hazırlamak.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Yenilenebilir enerji kaynakları başta olmak üzere, temiz enerji kullanımını teşvik etmek, yakıtların hava kirliliğine yol açmayacak şekilde kullanılabilmesi için hedef ve ölçütleri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Serbest bölgeler dâhil olmak üzere, ülke genelinde çevreye olumsuz etkileri olan atık ve kimyasallar ile hava kirliliği, gürültü ve titreşim ile ilgili ölçütleri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e) Türkiye Atom Enerjisi Kurumu ile nükleer güvenlik konusunda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Etkili bir çevre yönetimi gerçekleştirmek, atık ve kimyasalların çevre ile uyumunu sağlamak üzere gerekli ekonomik araçları belirlemek ve bu konuda standartlar geliştirmek.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Motorlu kara taşıtlarının egzoz emisyonlarının kontrolü için idarî, malî ve teknik usul ve esaslar ile standartları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ğ</w:t>
      </w:r>
      <w:proofErr w:type="gramEnd"/>
      <w:r w:rsidRPr="00485DEA">
        <w:rPr>
          <w:rFonts w:ascii="Times New Roman" w:eastAsia="Times New Roman" w:hAnsi="Times New Roman" w:cs="Times New Roman"/>
          <w:color w:val="010000"/>
          <w:sz w:val="24"/>
          <w:szCs w:val="26"/>
          <w:lang w:eastAsia="tr-TR"/>
        </w:rPr>
        <w:t>) Yeraltı ve yerüstü sularının, denizlerin ve toprağın korunması, kirliliğin önlenmesi veya bertaraf edilmesi maksadıyla hedefleri, ilkeleri ve kirletici unsurları belirlemek, kirliliğin giderilmesi ve kontrolüne ilişkin usul ve esasları tespit etmek, acil müdahale planları yapmak ve yaptırmak. (Raportör notu: Bu bent 648 sayılı Kanun Hükmünde Kararname ile tamamen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 Atık ve kimyasalların yönetimine ilişkin hedef, politika ve ölçütleri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ı) Atık bertaraf tesisleri ile kimya sınai tesisleri ve deniz kirliliğine yönelik acil müdahale planları yapmak ve yaptırmak.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i) Atıkların kaynağında en aza indirilmesi, sınıflara ayrılması, toplanması, taşınması, geçici depolanması, geri kazanılması, bertaraf edilmesi, yeniden kullanılması, arıtılması, enerjiye dönüştürülmesi ve nihaî depolanması konularında politika ve strateji belirlemek ve mevzuat oluşturmak.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j) İlgili kurum ve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içinde atık ve kimyasalların taşınması ile tehlikeli atık ve kimyasalların taşınma lisanslarına ilişkin esasları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 Yasaklanacak ve kısıtlanacak yakıt, atık ve kimyasalların ve bunlar ile çevre kirliliğine yol açabilecek diğer maddelerin ithalat ve ihracatına ilişkin ölçütleri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 Ulusal çevre stratejisi ve eylem planlarını yürütmek ve koordine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 Küresel iklim değişikliği ve ozon tabakasının incelmesi ile ilgili tedbirlerin alınmasına yönelik plan, politika ve stratejileri belirlemek amacıyla diğer kurum ve kuruluşlarla koordinasyon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n) Görev alanına giren konularda ulusal ve uluslararası çalışmaları izlemek ve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o)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9-</w:t>
      </w:r>
      <w:r w:rsidRPr="00485DEA">
        <w:rPr>
          <w:rFonts w:ascii="Times New Roman" w:eastAsia="Times New Roman" w:hAnsi="Times New Roman" w:cs="Times New Roman"/>
          <w:color w:val="010000"/>
          <w:sz w:val="24"/>
          <w:szCs w:val="26"/>
          <w:lang w:eastAsia="tr-TR"/>
        </w:rPr>
        <w:t xml:space="preserve"> (1) Çevresel Etki Değerlendirmesi, İzin ve Denetim Genel Müdürlüğünün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Çevresel etki değerlendirmesi ve stratejik çevresel değerlendirme çalışmalarını yapmak ve bu konuda gerekli kararları almak, izlemek ve denetlemek.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Çevre kirliliğini önleme ve çevre kalitesini iyileştirmeye yönelik her türlü faaliyet ile bunlarla alakalı bütün konularda uygulama ve izleme süreçlerini yürütmek, gerekli tedbirleri almak ve aldırmak; tesis ve faaliyetleri denetlemek, çevre izni ve lisansı vermek.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c) Kurulacak tesisler için alıcı ortam özelliklerine göre çevre kirliliği konusunda görüş vermek, izlemek ve gerektiğinde müdahale etmek, emisyon, deşarj ve atıklar ile arıtma ve </w:t>
      </w:r>
      <w:r w:rsidRPr="00485DEA">
        <w:rPr>
          <w:rFonts w:ascii="Times New Roman" w:eastAsia="Times New Roman" w:hAnsi="Times New Roman" w:cs="Times New Roman"/>
          <w:color w:val="010000"/>
          <w:sz w:val="24"/>
          <w:szCs w:val="26"/>
          <w:lang w:eastAsia="tr-TR"/>
        </w:rPr>
        <w:lastRenderedPageBreak/>
        <w:t>bertaraf sistemlerini izlemek ve denetlemek, tesisler için kurulacak arıtma sistemlerinin projelerini onaylamak.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Yasaklanacak ve kısıtlanacak atık ve kimyasallar ile yakıtların ve çevre kirliliğine yol açabilecek diğer maddelerin ithalat ve ihracatına dair kontrol ve uygunluk belgesi taleplerini değerlendirmek ve sonuçlandırmak.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 İlgili kurum ve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içinde atık ve kimyasalların taşınması ile tehlikeli atık ve kimyasalların taşınma lisanslarına ilişkin esasların uygulanmasını sağlamak, izlemek ve denetlemek; atık ve kimyasallarla kirlenmiş alanların mevcut kirlilik durumlarının tespiti, çevre ve insan sağlığına yönelik risklere ve kirlenmiş alanların iyileştirilmesine ilişkin çalışmaları yapmak ve yaptırmak.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Serbest bölgeler dâhil olmak üzere, ülke genelinde çevreye olumsuz etkileri olan atık ve kimyasallar ile hava kirliliği, gürültü, titreşim ve iyonlaştırıcı olmayan radyasyon ile ilgili faaliyetleri izlemek, yeraltı ve yerüstü sularına, denizlere ve toprağa olumsuz etkileri olan her türlü faaliyeti belirlemek, denetlemek, tehlikeli hallerde veya gerekli durumlarda faaliyetleri durdurmak.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Yeraltı ve yerüstü sularının, denizlerin ve toprağın korunması, kirliliğin önlenmesi veya bertaraf edilmesi maksadıyla kirliliğin giderilmesi ve kontrolüne ilişkin uygulamaları sağlamak, yeraltı ve yerüstü su, deniz ve toprak kirliliğine karşı hazırlıklı olmak, müdahale ve mücadele kapasitesini artırmak için gerekli tedbirleri almak ve aldırmak; çevrenin korunması, maksadıyla uygun teknolojileri belirlemek ve bu maksatla kurulacak tesislerin vasıflarını tespit etmek ve bu çerçevede gerekli tedbirleri almak ve aldırmak.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Temiz hava merkezlerinin kurulması ve yönetilmesiyle ilgili iş ve işlemleri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ğ</w:t>
      </w:r>
      <w:proofErr w:type="gramEnd"/>
      <w:r w:rsidRPr="00485DEA">
        <w:rPr>
          <w:rFonts w:ascii="Times New Roman" w:eastAsia="Times New Roman" w:hAnsi="Times New Roman" w:cs="Times New Roman"/>
          <w:color w:val="010000"/>
          <w:sz w:val="24"/>
          <w:szCs w:val="26"/>
          <w:lang w:eastAsia="tr-TR"/>
        </w:rPr>
        <w:t>) Yenilenebilir enerji kaynakları başta olmak üzere temiz enerji kullanımını desteklemek, yakıtların hava kirliliğine yol açmayacak şekilde kullanılabilmesi için gerekli önlemleri almak veya aldırmak.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 Motorlu kara taşıtları egzoz emisyonlarının belirlenen standartlara uygunluğunu belgelemek, izlemek ve denetlemek.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ı) Alıcı ortamları izlemek, buna ilişkin altyapıyı oluşturmak, çevre kirliliği ile ilgili olarak ölçüm, tespit ve kalite ölçütlerini uygulamak ve uygulanmasını sağlamak; çevreyle ilgili her türlü ölçüm, izleme, analiz ve kontroller yapacak laboratuvarlar kurmak, kurdurmak, </w:t>
      </w:r>
      <w:r w:rsidRPr="00485DEA">
        <w:rPr>
          <w:rFonts w:ascii="Times New Roman" w:eastAsia="Times New Roman" w:hAnsi="Times New Roman" w:cs="Times New Roman"/>
          <w:color w:val="010000"/>
          <w:sz w:val="24"/>
          <w:szCs w:val="26"/>
          <w:lang w:eastAsia="tr-TR"/>
        </w:rPr>
        <w:lastRenderedPageBreak/>
        <w:t>bunların akreditasyon işlemlerini yapmak, yaptırmak; alıcı ortamlar konusunda ölçüm yapacak kuruluşları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 Atıkların kaynağında en aza indirilmesi, sınıflara ayrılması, toplanması, taşınması, geçici depolanması, geri kazanılması, bertaraf edilmesi, yeniden kullanılması, arıtılması, enerjiye dönüştürülmesi ve nihai depolanması konularında geri kazanımı artırıcı sistemleri kurmak, kurdurmak, uygun teknolojileri belirlemek; her türlü atık bertaraf tesislerine belirlenen usul ve esaslara göre lisans vermek ve bunları izlemek ve denetlemek.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 Bakanlığın görev alanına giren ürünlerin ilgili mevzuat ve teknik düzenlemelere uygunluğunu ve güvenirliğini tespit etmek amacıyla denetim yapmak, yaptırmak, yetkili kuruluşlar arasında koordinasyonu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 Mahalli çevre kurullarının çalışmalarını takip etmek ve yönlendirmek.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 Çevre envanterini ve çevre durum raporlarını hazırlamak ve Avrupa Çevre Ajansı ile ilişkileri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 Görev alanına giren faaliyetleri izlemek ve denetlemek, uluslararası çalışmaları izlemek ve ulusal düzeyde uygulanmasını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n)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10-</w:t>
      </w:r>
      <w:r w:rsidRPr="00485DEA">
        <w:rPr>
          <w:rFonts w:ascii="Times New Roman" w:eastAsia="Times New Roman" w:hAnsi="Times New Roman" w:cs="Times New Roman"/>
          <w:color w:val="010000"/>
          <w:sz w:val="24"/>
          <w:szCs w:val="26"/>
          <w:lang w:eastAsia="tr-TR"/>
        </w:rPr>
        <w:t xml:space="preserve"> (1) Yapı İşleri Genel Müdürlüğünün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Kamu kurum ve kuruluşlarına ait her türlü yapılar ile ilgili genel ilkeleri, stratejileri ve standartları belirlemek ve uygulanmasını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Kamu yatırımlarının projeleri ve yapımla ilgili iş ve işlemlere ilişkin usul ve esaslar ile etüt ve projelerin niteliklerini belirlemek ve uygulanmasını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Genel bütçe kapsamındaki kamu kurum ve kuruluşlarına ait bina ve tesislerin ihtiyaç programlarını hazırlamak, etüt ve projelerini ve maliyet hesaplarını yapmak veya yaptırmak, onaylamak veya onaylanmasını sağlamak, inşa, güçlendirme, tadil ve esaslı onarımlarını yapmak veya yaptırmak.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lastRenderedPageBreak/>
        <w:t>ç</w:t>
      </w:r>
      <w:proofErr w:type="gramEnd"/>
      <w:r w:rsidRPr="00485DEA">
        <w:rPr>
          <w:rFonts w:ascii="Times New Roman" w:eastAsia="Times New Roman" w:hAnsi="Times New Roman" w:cs="Times New Roman"/>
          <w:color w:val="010000"/>
          <w:sz w:val="24"/>
          <w:szCs w:val="26"/>
          <w:lang w:eastAsia="tr-TR"/>
        </w:rPr>
        <w:t>) Talep edilmesi ve uygun görülmesi halinde, özel bütçeli idareler ve düzenleyici ve denetleyici kurumlar ile sosyal güvenlik kurumlarının yatırım programında bulunan bina ve tesislerin proje, maliyet hesabı ve inşaatlarını yapmak veya yaptırmak, onaylamak veya onaylanmasını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5543 sayılı Kanun ile Bakanlığa verilen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e) 5543 sayılı Kanun uyarınca </w:t>
      </w:r>
      <w:proofErr w:type="gramStart"/>
      <w:r w:rsidRPr="00485DEA">
        <w:rPr>
          <w:rFonts w:ascii="Times New Roman" w:eastAsia="Times New Roman" w:hAnsi="Times New Roman" w:cs="Times New Roman"/>
          <w:color w:val="010000"/>
          <w:sz w:val="24"/>
          <w:szCs w:val="26"/>
          <w:lang w:eastAsia="tr-TR"/>
        </w:rPr>
        <w:t>daimi</w:t>
      </w:r>
      <w:proofErr w:type="gramEnd"/>
      <w:r w:rsidRPr="00485DEA">
        <w:rPr>
          <w:rFonts w:ascii="Times New Roman" w:eastAsia="Times New Roman" w:hAnsi="Times New Roman" w:cs="Times New Roman"/>
          <w:color w:val="010000"/>
          <w:sz w:val="24"/>
          <w:szCs w:val="26"/>
          <w:lang w:eastAsia="tr-TR"/>
        </w:rPr>
        <w:t xml:space="preserve"> iskân için kamu kurum ve kuruluşlarınca yaptırılacak her türlü yapılara ve konutlara ilişkin etüt ve planlama işlerini yapmak veya yaptırmak, onaylamak veya onaylanmasını sağlamak, daimi iskân için yaptırılacak her türlü yapıların inşaatlarını yapmak veya yaptırmak.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Yapılarda kullanılacak malzemelerin kullanım amacına uygunluğuna dair esasları belirlemek, koordinasyon ve yetkilendirme çalışmalarını yürütmek, yapı malzemelerine ilişkin standartların hazırlanıp yayımlanmasını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Yapı malzemelerinin üretim, satış, nakil ve kullanma safhalarında her türlü mekânda ve ortamda gözetim ve denetimini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ğ</w:t>
      </w:r>
      <w:proofErr w:type="gramEnd"/>
      <w:r w:rsidRPr="00485DEA">
        <w:rPr>
          <w:rFonts w:ascii="Times New Roman" w:eastAsia="Times New Roman" w:hAnsi="Times New Roman" w:cs="Times New Roman"/>
          <w:color w:val="010000"/>
          <w:sz w:val="24"/>
          <w:szCs w:val="26"/>
          <w:lang w:eastAsia="tr-TR"/>
        </w:rPr>
        <w:t>) Yapı malzemesi numunelerinin test ve deneylerini ilgili standarda göre yapmak, yaptırmak ve ülke genelinde laboratuvar altyapısını geliştirmek.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Birinci fıkranın (ç) bendi Bakanlıkça yeterli teknik teşkilatı olduğu kabul edilen kurum ve kuruluşlar hakkında uygulanmayabilir.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11-</w:t>
      </w:r>
      <w:r w:rsidRPr="00485DEA">
        <w:rPr>
          <w:rFonts w:ascii="Times New Roman" w:eastAsia="Times New Roman" w:hAnsi="Times New Roman" w:cs="Times New Roman"/>
          <w:color w:val="010000"/>
          <w:sz w:val="24"/>
          <w:szCs w:val="26"/>
          <w:lang w:eastAsia="tr-TR"/>
        </w:rPr>
        <w:t xml:space="preserve"> (1) başlığı 'Altyapı Hizmetleri Genel Müdürlüğünün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 Mahallî idarelerin su temini, kanalizasyon, su ve </w:t>
      </w:r>
      <w:proofErr w:type="spellStart"/>
      <w:r w:rsidRPr="00485DEA">
        <w:rPr>
          <w:rFonts w:ascii="Times New Roman" w:eastAsia="Times New Roman" w:hAnsi="Times New Roman" w:cs="Times New Roman"/>
          <w:color w:val="010000"/>
          <w:sz w:val="24"/>
          <w:szCs w:val="26"/>
          <w:lang w:eastAsia="tr-TR"/>
        </w:rPr>
        <w:t>atıksu</w:t>
      </w:r>
      <w:proofErr w:type="spellEnd"/>
      <w:r w:rsidRPr="00485DEA">
        <w:rPr>
          <w:rFonts w:ascii="Times New Roman" w:eastAsia="Times New Roman" w:hAnsi="Times New Roman" w:cs="Times New Roman"/>
          <w:color w:val="010000"/>
          <w:sz w:val="24"/>
          <w:szCs w:val="26"/>
          <w:lang w:eastAsia="tr-TR"/>
        </w:rPr>
        <w:t xml:space="preserve"> arıtma, yağmur suyu drenajı, katı atıkların </w:t>
      </w:r>
      <w:proofErr w:type="spellStart"/>
      <w:r w:rsidRPr="00485DEA">
        <w:rPr>
          <w:rFonts w:ascii="Times New Roman" w:eastAsia="Times New Roman" w:hAnsi="Times New Roman" w:cs="Times New Roman"/>
          <w:color w:val="010000"/>
          <w:sz w:val="24"/>
          <w:szCs w:val="26"/>
          <w:lang w:eastAsia="tr-TR"/>
        </w:rPr>
        <w:t>bertarafı</w:t>
      </w:r>
      <w:proofErr w:type="spellEnd"/>
      <w:r w:rsidRPr="00485DEA">
        <w:rPr>
          <w:rFonts w:ascii="Times New Roman" w:eastAsia="Times New Roman" w:hAnsi="Times New Roman" w:cs="Times New Roman"/>
          <w:color w:val="010000"/>
          <w:sz w:val="24"/>
          <w:szCs w:val="26"/>
          <w:lang w:eastAsia="tr-TR"/>
        </w:rPr>
        <w:t>, ulaştırma, elektrik, doğalgaz gibi enerji altyapı sistemleri ile telefon, bilgisayar ve benzeri iletişim altyapı sistemleri ile ilgili genel planlama, programlama, fizibilite, projelendirme, inşa, işletme, finansman ihtiyacı ve yatırım önceliklerini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b) Mekânsal strateji planları ile çevre düzeni ve imar planlarına uygun olarak teknik altyapı tesislerinin planlamasına, projelendirilmesine ve yapılmasına ilişkin usul ve esasları belirlemek, gerektiğinde yapmak, yaptırmak, onaylamak, izlemek ve uygulanmasını denetlemek.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Mahallî idarelere altyapı konularında teknik destek sağlamak ve eğitim vermek.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Altyapı birlikleri kurulması konusunda mahallî idareler arasında işbirliği ve koordinasyonu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Mahallî idarelerin talepleri üzerine teknik altyapı tesislerine ait harita, plan, proje, keşif ve etütleri yapmak veya yaptırmak, tesis ve yapılardan mahallînce yaptırılmasına imkân olmayan veya Bakanlık tarafından toplu olarak yaptırılmasında fayda bulunanları yatırım programına alarak, mahallî idarelerin talepleri aranmaksızın hibe veya fon yardımlarının katkısıyla gerçekleştirilecek olanları yapmak veya yaptırmak.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Teknik altyapıya ilişkin tüm konularda bakanlıklar arası ve Bakanlık birimleri arasında uygulamada birliktelik ve koordinasyon sağlamak ve teknik altyapı tesislerine ilişkin envanteri tutmak.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Her türlü altyapıya ilişkin zemin etütleri dâhil tüm etütlere, yapı projelerine, yapı ruhsatı ve yapı kullanma izni düzenlenmesine dair usul ve esasları belirlemek, uygulamalarda mahallî idareleri yönlendirmek ve rehberlik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12-</w:t>
      </w:r>
      <w:r w:rsidRPr="00485DEA">
        <w:rPr>
          <w:rFonts w:ascii="Times New Roman" w:eastAsia="Times New Roman" w:hAnsi="Times New Roman" w:cs="Times New Roman"/>
          <w:color w:val="010000"/>
          <w:sz w:val="24"/>
          <w:szCs w:val="26"/>
          <w:lang w:eastAsia="tr-TR"/>
        </w:rPr>
        <w:t xml:space="preserve"> (1) Mesleki Hizmetler Genel Müdürlüğünün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Yerleşme ve yapılaşmaya yönelik mimarlık, mühendislik, müteahhitlik ve müşavirlik hizmetlerine ilişkin düzenlemeleri yapmak, uygulamaları denetlemek ve izlemek.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Gerçek kişilere ve özel hukuk tüzel kişilerine ait her türlü yapılar ile ilgili genel ilkeleri, stratejileri ve standartları belirlemek ve uygulanmasını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c) Planlama, harita yapımı, arazi ve arsa düzenlemesi, değerleme, parselasyon, etüt ve proje müellifliği, harita plan, proje ve yapım kontrol müşavirliği, her türlü altyapı ve tesisat dâhil olmak üzere yapı müteahhitliği gibi hizmet alanlarında çalışan gerçek veya tüzel kişilerin görev, yetki ve sorumluluklarına ve kayıtlarının tutulmasına ilişkin esasları belirlemek, mesleki yeterlikleri ile kuruluş yeterliklerini değerlendirerek bunlara tescil ve yeterlik belgeleri vermek veya verilmesini ve kayıtlarının tutulmasını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Planlı ve plansız alanlardaki projelendirme ve yapılaşmaya, yapı ruhsatı ve yapı kullanma izinlerinin ulusal adres veri tabanına dayalı olarak düzenlenmesine ilişkin usul, esas ve standartları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Planlama, projelendirme, yapım ve kamulaştırma iş ve işlemlerinde görev alacak bilirkişilerin niteliklerine ve mesleki yeterliklerine ilişkin usul ve esasları belirlemek.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4708 sayılı Yapı Denetimi Hakkında Kanun ile Bakanlığa verilen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Yöresel mimarinin ve yapılarda yerel malzemenin kullanımının teşvik edilmesi, binalarda enerji verimliliğinin sağlanması ve ileri yapım teknolojilerinin kullanılması ve yaygınlaştırılması için gerekli tedbirleri almak.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Kamu kurum ve kuruluşları ile gerçek kişilere ve özel hukuk tüzel kişilerine ait her türlü yapıların denetlenmesinde görev alan mimar ve mühendisler ile yardımcı kontrol elemanlarını denetlemek, ilgili idareler ile denetim ve müşavirlik kuruluşlarınca denetlenmesini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ğ</w:t>
      </w:r>
      <w:proofErr w:type="gramEnd"/>
      <w:r w:rsidRPr="00485DEA">
        <w:rPr>
          <w:rFonts w:ascii="Times New Roman" w:eastAsia="Times New Roman" w:hAnsi="Times New Roman" w:cs="Times New Roman"/>
          <w:color w:val="010000"/>
          <w:sz w:val="24"/>
          <w:szCs w:val="26"/>
          <w:lang w:eastAsia="tr-TR"/>
        </w:rPr>
        <w:t>) Yapım işlerinde görev alan şantiye şefleri, fen elemanları ve yetki belgeli ustaların faaliyetlerinin, durumlarına göre, ilgili idarelerce veya meslek kuruluşlarınca denetlenmesini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 Kamuya ve özel sektöre ait her türlü yapı ve tesisin projelerinin ve yapım işlerinin denetlenmesinde görev alacak mimar ve mühendisler ile yardımcı kontrol elemanlarının, yapı denetim kuruluşlarının ve müşavirlik kuruluşlarının niteliklerine, görev, yetki ve sorumluluklarına ilişkin esasları belirlemek, mesleki yeterlikleri ile kuruluş yeterliklerini değerlendirerek bunlara belge verilmesini ve kayıtlarının tutulmasını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ı) Bakanlığın görev alanına giren konularla ilgili olarak mimarlık ve mühendislik meslek kuruluşlarına ilişkin mevzuatı hazırlamak ve bunları denetlemek.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 Çevre yönetimi, çevre denetimi ve çevresel etki değerlendirilmesi iş ve işlemlerinde görev alanların niteliklerine, görev, yetki ve sorumluluklarına ilişkin esasları belirlemek, mesleki yeterlikleri ile kuruluş yeterliklerini değerlendirerek bunlara belge verilmesini ve kayıtlarının tutulmasını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 Çevresel etki değerlendirmesi raporu hazırlanmasında, çevre laboratuvarları, çevre danışmanlık firmaları ile belediyelerin çevre koruma tesislerinin projelerinde ve işletilmesinde görev alacak elemanları eğitmek, proje ve tesis ölçütlerini geliştirmek ve mesleki yetkinliği artırmak.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 Konut politikalarının belirlenmesine yönelik çalışmalarda bulunmak, belirlenmiş politika, plan ve stratejilere göre uygulamayı temin ve sonuçlarını takip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 Yapı kooperatiflerinin ve üst birliklerinin kurulması, işleyişi ve denetlenmesine ilişkin iş ve işlemleri yürütmek, kuruluş kayıtlarının ve sicillerinin tutulmasını sağlamak ve uygulamaları denetlemek.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13-</w:t>
      </w:r>
      <w:r w:rsidRPr="00485DEA">
        <w:rPr>
          <w:rFonts w:ascii="Times New Roman" w:eastAsia="Times New Roman" w:hAnsi="Times New Roman" w:cs="Times New Roman"/>
          <w:color w:val="010000"/>
          <w:sz w:val="24"/>
          <w:szCs w:val="26"/>
          <w:lang w:eastAsia="tr-TR"/>
        </w:rPr>
        <w:t xml:space="preserve"> (1) Coğrafi Bilgi Sistemleri Genel Müdürlüğünün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Ulusal Coğrafi Bilgi Sisteminin kurulmasına, kullanılmasına ve geliştirilmesine dair iş ve işlemleri yapmak ve yaptırmak.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Çağdaş coğrafi bilgi teknolojilerinin ülkede etkin ve verimli bir şekilde kullanılmasını teşvik etmek ve eşgüdümü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Coğrafi veri ve bilginin ulusal düzeyde üretimine, kalitesine ve paylaşımına yönelik standartlar ile bunlara ilişkin temel politika ve stratejilerin belirlenmesini sağlamak ve gerekli mevzuatı hazırlamak.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Coğrafi bilgi sistemleri konusunda ulusal ve uluslararası kurum ve kuruluşlarca gerçekleştirilen çalışmalarda ülkemizi temsil etmek, işbirliği ve uyum çalışmalarını koordine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d) Ulusal Coğrafi Bilgi Sistemi kapsamına giren tüm konularda, resmi ve özel kurum ve kuruluşlarca üretilen verilerin Bakanlık birimlerince kullanılmasını ve değerlendirilmesini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Bakanlık hizmetlerinin etkin bir şekilde yürütülebilmesi için Bakanlık mekânsal veri altyapısının oluşturulması ve geliştirilmesi ile Bakanlığın ihtiyaç duyacağı her türlü verinin iletilmesi ve temin edilmesi konularında çalışmalar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Kent bilgi sistemlerinin standart ve yaygın bir şekilde oluşturulması için gerekli düzenlemeler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g) Ulusal Coğrafi Bilgi Sistemi kapsamında resmi ve özel kurum ve kuruluşlarca üretilen mekânsal verilerin sunulduğu </w:t>
      </w:r>
      <w:proofErr w:type="spellStart"/>
      <w:r w:rsidRPr="00485DEA">
        <w:rPr>
          <w:rFonts w:ascii="Times New Roman" w:eastAsia="Times New Roman" w:hAnsi="Times New Roman" w:cs="Times New Roman"/>
          <w:color w:val="010000"/>
          <w:sz w:val="24"/>
          <w:szCs w:val="26"/>
          <w:lang w:eastAsia="tr-TR"/>
        </w:rPr>
        <w:t>portalı</w:t>
      </w:r>
      <w:proofErr w:type="spellEnd"/>
      <w:r w:rsidRPr="00485DEA">
        <w:rPr>
          <w:rFonts w:ascii="Times New Roman" w:eastAsia="Times New Roman" w:hAnsi="Times New Roman" w:cs="Times New Roman"/>
          <w:color w:val="010000"/>
          <w:sz w:val="24"/>
          <w:szCs w:val="26"/>
          <w:lang w:eastAsia="tr-TR"/>
        </w:rPr>
        <w:t xml:space="preserve"> kurmak ve işletmek.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ğ</w:t>
      </w:r>
      <w:proofErr w:type="gramEnd"/>
      <w:r w:rsidRPr="00485DEA">
        <w:rPr>
          <w:rFonts w:ascii="Times New Roman" w:eastAsia="Times New Roman" w:hAnsi="Times New Roman" w:cs="Times New Roman"/>
          <w:color w:val="010000"/>
          <w:sz w:val="24"/>
          <w:szCs w:val="26"/>
          <w:lang w:eastAsia="tr-TR"/>
        </w:rPr>
        <w:t>) Uluslararası veri paylaşım ağlarına katılmak.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 Coğrafi bilgi sistemleri ile ilgili sertifikasyon ve akreditasyon çalışmalarının yapılmasını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ı) Coğrafi bilgi sistemleri uygulamalarını bütünleyen </w:t>
      </w:r>
      <w:proofErr w:type="spellStart"/>
      <w:r w:rsidRPr="00485DEA">
        <w:rPr>
          <w:rFonts w:ascii="Times New Roman" w:eastAsia="Times New Roman" w:hAnsi="Times New Roman" w:cs="Times New Roman"/>
          <w:color w:val="010000"/>
          <w:sz w:val="24"/>
          <w:szCs w:val="26"/>
          <w:lang w:eastAsia="tr-TR"/>
        </w:rPr>
        <w:t>navigasyon</w:t>
      </w:r>
      <w:proofErr w:type="spellEnd"/>
      <w:r w:rsidRPr="00485DEA">
        <w:rPr>
          <w:rFonts w:ascii="Times New Roman" w:eastAsia="Times New Roman" w:hAnsi="Times New Roman" w:cs="Times New Roman"/>
          <w:color w:val="010000"/>
          <w:sz w:val="24"/>
          <w:szCs w:val="26"/>
          <w:lang w:eastAsia="tr-TR"/>
        </w:rPr>
        <w:t>, yönetim, otomasyon ve dokümantasyon sistemleri ile uzaktan algılama tekniği konularında uygulama, düzenleme, geliştirme ve izleme faaliyetlerini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 Bakanlığın bilgi işlem hizmetlerini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14-</w:t>
      </w:r>
      <w:r w:rsidRPr="00485DEA">
        <w:rPr>
          <w:rFonts w:ascii="Times New Roman" w:eastAsia="Times New Roman" w:hAnsi="Times New Roman" w:cs="Times New Roman"/>
          <w:color w:val="010000"/>
          <w:sz w:val="24"/>
          <w:szCs w:val="26"/>
          <w:lang w:eastAsia="tr-TR"/>
        </w:rPr>
        <w:t xml:space="preserve"> (1) Rehberlik ve Teftiş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Bakanlık teşkilatının her türlü faaliyet ve işlemleriyle ilgili olarak teftiş, inceleme ve soruşturmalar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Bakanlığın amaçlarını daha iyi gerçekleştirmek, mevzuata, plan ve programlara uygun çalışmasını temin etmek amacıyla gerekli teklifleri hazırlamak ve Bakana sunmak.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Kanunlarla ve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Birinci fıkrada ve diğer mevzuatta verilen görevleri yapmak üzere Başkanlıkta Müfettiş istihdam edilir.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Müfettiş Yardımcılarının giriş ve yeterlik sınavlarının usul ve esasları, Müfettişliğe yükselmeleri, görev, yetki ve sorumlulukları, Başkanlığın çalışma usul ve esasları ile diğer hususlar yönetmelikle belirlenir.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15-</w:t>
      </w:r>
      <w:r w:rsidRPr="00485DEA">
        <w:rPr>
          <w:rFonts w:ascii="Times New Roman" w:eastAsia="Times New Roman" w:hAnsi="Times New Roman" w:cs="Times New Roman"/>
          <w:color w:val="010000"/>
          <w:sz w:val="24"/>
          <w:szCs w:val="26"/>
          <w:lang w:eastAsia="tr-TR"/>
        </w:rPr>
        <w:t xml:space="preserve"> (1) Strateji Geliştirme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5018 sayılı Kamu Malî Yönetimi ve Kontrol Kanunu, 22/12/2005 tarihli ve 5436 sayılı Kanunun 15 inci maddesi ve diğer mevzuatla strateji geliştirme ve mali hizmetler birimlerine verilen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16-</w:t>
      </w:r>
      <w:r w:rsidRPr="00485DEA">
        <w:rPr>
          <w:rFonts w:ascii="Times New Roman" w:eastAsia="Times New Roman" w:hAnsi="Times New Roman" w:cs="Times New Roman"/>
          <w:color w:val="010000"/>
          <w:sz w:val="24"/>
          <w:szCs w:val="26"/>
          <w:lang w:eastAsia="tr-TR"/>
        </w:rPr>
        <w:t xml:space="preserve"> (1) Yüksek Fen Kurulu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Kamu kurum ve kuruluşlarınca yapım ve yapım ile ilgili danışmanlık hizmet işlerine ilişkin olarak akdedilen sözleşmelerin yürütülmesinden doğan yeni fiyat tespiti anlaşmazlıkları hariç olmak üzere diğer anlaşmazlıkları ilgili idarenin talebine istinaden inceleyip karara bağlamak ve yeni fiyat tespiti anlaşmazlıklarında ise tarafları bağlayacak şekilde fiyatı kesin olarak tespit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Çevre ve imar mevzuatının yürütülmesinden doğan anlaşmazlıkları ilgili idarelerin talebine istinaden inceleyip karara bağlamak.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Teknik veya fiziki yönden birbirini etkileyen plan ve yapım işleri ile ilgili olarak, kamu kurum ve kuruluşları arasında doğan anlaşmazlıkları, taraf olan idarelerin birlikte talep etmeleri halinde inceleyip karara bağlamak.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Plan, çevre, yapım ve yapımla ilgili hizmet işlerine ilişkin konularda kamu kurum ve kuruluşları ile yapı kooperatiflerine görüş vermek.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Bayındırlık ve iskân işleri ile ilgili şartname, tip sözleşme, yıllık rayiç, birim fiyat, birim fiyatlara ait analiz ve tarifleri hazırlamak ve yayımlamak.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Yapı, tesis ve onarım işleri ihalelerinde kullanılan müteahhitlik karneleri ve iş bitirme belgelerinin yıllara ait değerlendirme katsayılarını, mimarlık ve mühendislik hizmet bedellerinin hesabında kullanılacak yapı yaklaşık birim maliyetlerini ve proje ve kontrollük işlerinde uygulanacak fiyat artış oranlarını tespit etmek ve yayımlamak.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Bakanlığın görev alanı ile ilgili olarak yurtiçinde ve yurtdışında meydana gelen teknik gelişmeleri izlemek, değerlendirmek ve bunlardan faydalı görülenler hakkında teklifte bulunmak.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Bakanlık birimleri arasında teknik konularda uygulama birliği ve koordinasyonu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ğ</w:t>
      </w:r>
      <w:proofErr w:type="gramEnd"/>
      <w:r w:rsidRPr="00485DEA">
        <w:rPr>
          <w:rFonts w:ascii="Times New Roman" w:eastAsia="Times New Roman" w:hAnsi="Times New Roman" w:cs="Times New Roman"/>
          <w:color w:val="010000"/>
          <w:sz w:val="24"/>
          <w:szCs w:val="26"/>
          <w:lang w:eastAsia="tr-TR"/>
        </w:rPr>
        <w:t>)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Yüksek Fen Kurulu; bir Başkan ve </w:t>
      </w:r>
      <w:proofErr w:type="spellStart"/>
      <w:r w:rsidRPr="00485DEA">
        <w:rPr>
          <w:rFonts w:ascii="Times New Roman" w:eastAsia="Times New Roman" w:hAnsi="Times New Roman" w:cs="Times New Roman"/>
          <w:color w:val="010000"/>
          <w:sz w:val="24"/>
          <w:szCs w:val="26"/>
          <w:lang w:eastAsia="tr-TR"/>
        </w:rPr>
        <w:t>onyedi</w:t>
      </w:r>
      <w:proofErr w:type="spellEnd"/>
      <w:r w:rsidRPr="00485DEA">
        <w:rPr>
          <w:rFonts w:ascii="Times New Roman" w:eastAsia="Times New Roman" w:hAnsi="Times New Roman" w:cs="Times New Roman"/>
          <w:color w:val="010000"/>
          <w:sz w:val="24"/>
          <w:szCs w:val="26"/>
          <w:lang w:eastAsia="tr-TR"/>
        </w:rPr>
        <w:t xml:space="preserve"> üyeden oluşur. Kurul Başkan ve üyeleri; en az dört yıllık eğitim veren mühendislik ve mimarlık fakülteleri ile bunlara denkliği yetkili makamlarca kabul edilen yurtdışındaki yükseköğrenim kurumlarından mezun olmuş, kamu kurum ve kuruluşlarında en az </w:t>
      </w:r>
      <w:proofErr w:type="spellStart"/>
      <w:r w:rsidRPr="00485DEA">
        <w:rPr>
          <w:rFonts w:ascii="Times New Roman" w:eastAsia="Times New Roman" w:hAnsi="Times New Roman" w:cs="Times New Roman"/>
          <w:color w:val="010000"/>
          <w:sz w:val="24"/>
          <w:szCs w:val="26"/>
          <w:lang w:eastAsia="tr-TR"/>
        </w:rPr>
        <w:t>oniki</w:t>
      </w:r>
      <w:proofErr w:type="spellEnd"/>
      <w:r w:rsidRPr="00485DEA">
        <w:rPr>
          <w:rFonts w:ascii="Times New Roman" w:eastAsia="Times New Roman" w:hAnsi="Times New Roman" w:cs="Times New Roman"/>
          <w:color w:val="010000"/>
          <w:sz w:val="24"/>
          <w:szCs w:val="26"/>
          <w:lang w:eastAsia="tr-TR"/>
        </w:rPr>
        <w:t xml:space="preserve"> yıl hizmeti olan il müdürü, bölge müdürü, daire başkanı ve daha üst kamu görevlerinde bulunan Bakanlığın hizmet alanıyla ilgili teknik konularda deneyim sahibi kişiler arasından, en az dokuzu mühendis, biri mimar, üçü şehir plancısı olmak üzere atanır. Mühendislerin an az beşinin inşaat mühendisi olması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Üyeler, kendileri ve eşleri ile üçüncü dereceye kadar kan ve ikinci dereceye kadar kayın hısımlarını ilgilendiren kararlarla ilgili toplantı ve oylamaya katılamaz.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 Yüksek Fen Kurulu, üye tamsayısının salt çoğunluğu ile karar alır. Üyeler çekimser oy kullanamaz. Karşı görüşte olanlar, görüşlerini yazılı olarak karara ekler.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 Yüksek Fen Kurulu Başkanlığının çalışma usul ve esasları yönetmelikle belirlenir.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17-</w:t>
      </w:r>
      <w:r w:rsidRPr="00485DEA">
        <w:rPr>
          <w:rFonts w:ascii="Times New Roman" w:eastAsia="Times New Roman" w:hAnsi="Times New Roman" w:cs="Times New Roman"/>
          <w:color w:val="010000"/>
          <w:sz w:val="24"/>
          <w:szCs w:val="26"/>
          <w:lang w:eastAsia="tr-TR"/>
        </w:rPr>
        <w:t xml:space="preserve"> (1) Hukuk Müşavirliğinin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Bakanlığın taraf olduğu adli ve idari davalarda, tahkim yargılamasında ve icra işlemlerinde Bakanlığı temsil etmek, dava ve icra işlemlerini takip etmek, anlaşmazlıkları önleyici hukuki tedbirleri zamanında almak.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Bakanlık hizmetleriyle ilgili olarak diğer kamu kurum ve kuruluşları tarafından hazırlanan mevzuat taslaklarını, Bakanlık birimleri tarafından düzenlenecek her türlü sözleşme ve şartname taslaklarını, Bakanlık ile üçüncü kişiler arasında çıkan her türlü uyuşmazlıklara ilişkin işleri ve Bakanlık birimlerince sorulacak diğer işleri inceleyip hukuki mütalaasını bildirmek.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Bakanlıkça hizmet satın alma yoluyla temsil ettirilen dava ve icra takiplerine ilişkin usul ve esasları belirlemek, bunları izlemek, koordine etmek ve denetlemek.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Bakanlığın amaçlarını daha iyi gerçekleştirmek, mevzuata, plan ve programa uygun çalışmalarını temin etmek amacıyla gerekli hukuki teklifleri hazırlayıp Bakana sunmak.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Birinci fıkrada belirtilen her türlü dava ve takip işleri ile diğer görevler Bakanlığın Hukuk Müşavirleri ile Avukatları aracılığıyla yerine getirilir. Gerekli hallerde dava ve takip işleri Hazine Avukatları aracılığıyla veya ihtiyaç duyulması halinde Bakanlıkça belirlenecek usul ve esaslar çerçevesinde 4734 sayılı </w:t>
      </w:r>
      <w:proofErr w:type="gramStart"/>
      <w:r w:rsidRPr="00485DEA">
        <w:rPr>
          <w:rFonts w:ascii="Times New Roman" w:eastAsia="Times New Roman" w:hAnsi="Times New Roman" w:cs="Times New Roman"/>
          <w:color w:val="010000"/>
          <w:sz w:val="24"/>
          <w:szCs w:val="26"/>
          <w:lang w:eastAsia="tr-TR"/>
        </w:rPr>
        <w:t>Kamu İhale Kanununun</w:t>
      </w:r>
      <w:proofErr w:type="gramEnd"/>
      <w:r w:rsidRPr="00485DEA">
        <w:rPr>
          <w:rFonts w:ascii="Times New Roman" w:eastAsia="Times New Roman" w:hAnsi="Times New Roman" w:cs="Times New Roman"/>
          <w:color w:val="010000"/>
          <w:sz w:val="24"/>
          <w:szCs w:val="26"/>
          <w:lang w:eastAsia="tr-TR"/>
        </w:rPr>
        <w:t xml:space="preserve"> 22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öngörülen doğrudan temin usulü ile avukatlar veya avukatlık ortaklıkları ile yapılacak avukatlık sözleşmeleri yoluyla yürütülür.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Davalarda temsil yetkisi bulunan Hukuk Müşavirleri ve Avukatların bir listesi Bakanlıkça ilgili Cumhuriyet başsavcılıklarına ve bölge idare mahkemesi başkanlıklarına verilir. Bu listelerin birer nüshası,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 Hukuk Müşavirleri ve Avukatlar, baroya kayıt ve vekâletname ibrazı gerekmeksizin temsil yetkilerini kullanır. Temsil yetkisi sona erenlerin isimleri yukarıda yazılı mercilere derhal bildirilir.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Bakanlık lehine sonuçlanan dava ve icra takipleri nedeniyle hükme bağlanarak karşı taraftan tahsil edilen vekâlet ücretlerinin Hukuk Müşavirleri ve Avukatlara dağıtımı hakkında, </w:t>
      </w:r>
      <w:r w:rsidRPr="00485DEA">
        <w:rPr>
          <w:rFonts w:ascii="Times New Roman" w:eastAsia="Times New Roman" w:hAnsi="Times New Roman" w:cs="Times New Roman"/>
          <w:color w:val="010000"/>
          <w:sz w:val="24"/>
          <w:szCs w:val="26"/>
          <w:lang w:eastAsia="tr-TR"/>
        </w:rPr>
        <w:lastRenderedPageBreak/>
        <w:t xml:space="preserve">1389 sayılı Devlet Davalarını İntaç Eden Avukat ve </w:t>
      </w:r>
      <w:proofErr w:type="spellStart"/>
      <w:r w:rsidRPr="00485DEA">
        <w:rPr>
          <w:rFonts w:ascii="Times New Roman" w:eastAsia="Times New Roman" w:hAnsi="Times New Roman" w:cs="Times New Roman"/>
          <w:color w:val="010000"/>
          <w:sz w:val="24"/>
          <w:szCs w:val="26"/>
          <w:lang w:eastAsia="tr-TR"/>
        </w:rPr>
        <w:t>Saireye</w:t>
      </w:r>
      <w:proofErr w:type="spellEnd"/>
      <w:r w:rsidRPr="00485DEA">
        <w:rPr>
          <w:rFonts w:ascii="Times New Roman" w:eastAsia="Times New Roman" w:hAnsi="Times New Roman" w:cs="Times New Roman"/>
          <w:color w:val="010000"/>
          <w:sz w:val="24"/>
          <w:szCs w:val="26"/>
          <w:lang w:eastAsia="tr-TR"/>
        </w:rPr>
        <w:t xml:space="preserve"> Verilecek Ücreti Vekâlet Hakkında Kanun hükümleri kıyas yoluyla uygulanır.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18-</w:t>
      </w:r>
      <w:r w:rsidRPr="00485DEA">
        <w:rPr>
          <w:rFonts w:ascii="Times New Roman" w:eastAsia="Times New Roman" w:hAnsi="Times New Roman" w:cs="Times New Roman"/>
          <w:color w:val="010000"/>
          <w:sz w:val="24"/>
          <w:szCs w:val="26"/>
          <w:lang w:eastAsia="tr-TR"/>
        </w:rPr>
        <w:t xml:space="preserve"> (1) Dış İlişkiler Dairesi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 Avrupa Birliği ile ilişkilerde ve Avrupa Birliğine yönelik mevzuat ve uyum çalışmaları ile ekonomik ve teknik </w:t>
      </w:r>
      <w:proofErr w:type="gramStart"/>
      <w:r w:rsidRPr="00485DEA">
        <w:rPr>
          <w:rFonts w:ascii="Times New Roman" w:eastAsia="Times New Roman" w:hAnsi="Times New Roman" w:cs="Times New Roman"/>
          <w:color w:val="010000"/>
          <w:sz w:val="24"/>
          <w:szCs w:val="26"/>
          <w:lang w:eastAsia="tr-TR"/>
        </w:rPr>
        <w:t>işbirliğine</w:t>
      </w:r>
      <w:proofErr w:type="gramEnd"/>
      <w:r w:rsidRPr="00485DEA">
        <w:rPr>
          <w:rFonts w:ascii="Times New Roman" w:eastAsia="Times New Roman" w:hAnsi="Times New Roman" w:cs="Times New Roman"/>
          <w:color w:val="010000"/>
          <w:sz w:val="24"/>
          <w:szCs w:val="26"/>
          <w:lang w:eastAsia="tr-TR"/>
        </w:rPr>
        <w:t xml:space="preserve"> yönelik çalışmalarda Bakanlık hizmetlerinin süratli, düzenli, etkili ve verimli bir şekilde yürütülmesi için gerekli irtibat ve eşgüdümü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Uluslararası alanda faaliyet gösteren kuruluşlarla Bakanlığın görev alanına giren konularda uluslararası sözleşmeler de dâhil olmak üzere ilişkileri düzenlemek, gerekli irtibat ve eşgüdümü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Bakanlığın görev alanı ile ilgili olarak Avrupa Birliği mevzuatı ve uygulamaları konusunda inceleme ve araştırmalar yapmak, yaptırmak ve ilgililere duyurmak.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Bakanlık faaliyetleri çerçevesinde yurtdışından gelen heyetler ve Bakanlıktan yurtdışına gönderilecekler ile ilgili iş ve işlemleri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Yurtdışı ilişkilerle ilgili protokol işlemlerinin yürütülmesini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19-</w:t>
      </w:r>
      <w:r w:rsidRPr="00485DEA">
        <w:rPr>
          <w:rFonts w:ascii="Times New Roman" w:eastAsia="Times New Roman" w:hAnsi="Times New Roman" w:cs="Times New Roman"/>
          <w:color w:val="010000"/>
          <w:sz w:val="24"/>
          <w:szCs w:val="26"/>
          <w:lang w:eastAsia="tr-TR"/>
        </w:rPr>
        <w:t xml:space="preserve"> (1) Avrupa Birliği Yatırımları Dairesi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 Avrupa Birliği ile mali ilişkiler çerçevesindeki </w:t>
      </w:r>
      <w:proofErr w:type="spellStart"/>
      <w:r w:rsidRPr="00485DEA">
        <w:rPr>
          <w:rFonts w:ascii="Times New Roman" w:eastAsia="Times New Roman" w:hAnsi="Times New Roman" w:cs="Times New Roman"/>
          <w:color w:val="010000"/>
          <w:sz w:val="24"/>
          <w:szCs w:val="26"/>
          <w:lang w:eastAsia="tr-TR"/>
        </w:rPr>
        <w:t>operasyonel</w:t>
      </w:r>
      <w:proofErr w:type="spellEnd"/>
      <w:r w:rsidRPr="00485DEA">
        <w:rPr>
          <w:rFonts w:ascii="Times New Roman" w:eastAsia="Times New Roman" w:hAnsi="Times New Roman" w:cs="Times New Roman"/>
          <w:color w:val="010000"/>
          <w:sz w:val="24"/>
          <w:szCs w:val="26"/>
          <w:lang w:eastAsia="tr-TR"/>
        </w:rPr>
        <w:t xml:space="preserve"> programları yürütmek ve fonların uygulanmasını koordine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 İlgili mevzuat, Avrupa Birliği müktesebatı ve uluslararası anlaşmalar çerçevesinde </w:t>
      </w:r>
      <w:proofErr w:type="spellStart"/>
      <w:r w:rsidRPr="00485DEA">
        <w:rPr>
          <w:rFonts w:ascii="Times New Roman" w:eastAsia="Times New Roman" w:hAnsi="Times New Roman" w:cs="Times New Roman"/>
          <w:color w:val="010000"/>
          <w:sz w:val="24"/>
          <w:szCs w:val="26"/>
          <w:lang w:eastAsia="tr-TR"/>
        </w:rPr>
        <w:t>operasyonel</w:t>
      </w:r>
      <w:proofErr w:type="spellEnd"/>
      <w:r w:rsidRPr="00485DEA">
        <w:rPr>
          <w:rFonts w:ascii="Times New Roman" w:eastAsia="Times New Roman" w:hAnsi="Times New Roman" w:cs="Times New Roman"/>
          <w:color w:val="010000"/>
          <w:sz w:val="24"/>
          <w:szCs w:val="26"/>
          <w:lang w:eastAsia="tr-TR"/>
        </w:rPr>
        <w:t xml:space="preserve"> programları hazırlamak ve uygulamak.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c) Desteklenecek proje ve faaliyetlere ilişkin olarak; projelerin seçimini yapmak, </w:t>
      </w:r>
      <w:proofErr w:type="spellStart"/>
      <w:r w:rsidRPr="00485DEA">
        <w:rPr>
          <w:rFonts w:ascii="Times New Roman" w:eastAsia="Times New Roman" w:hAnsi="Times New Roman" w:cs="Times New Roman"/>
          <w:color w:val="010000"/>
          <w:sz w:val="24"/>
          <w:szCs w:val="26"/>
          <w:lang w:eastAsia="tr-TR"/>
        </w:rPr>
        <w:t>önceliklendirmek</w:t>
      </w:r>
      <w:proofErr w:type="spellEnd"/>
      <w:r w:rsidRPr="00485DEA">
        <w:rPr>
          <w:rFonts w:ascii="Times New Roman" w:eastAsia="Times New Roman" w:hAnsi="Times New Roman" w:cs="Times New Roman"/>
          <w:color w:val="010000"/>
          <w:sz w:val="24"/>
          <w:szCs w:val="26"/>
          <w:lang w:eastAsia="tr-TR"/>
        </w:rPr>
        <w:t>, ihale ve sözleşmelerini yapmak ve yürütülmesini sağlamak, ödemelerini gerçekleştirmek ve muhasebeleştirmek, buna ilişkin kontrol, izleme ve değerlendirmeleri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xml:space="preserve">) İlgili kurum ve makamlara görevleri ile ilgili bilgi, belge ve raporların intikalini sağlamak ve </w:t>
      </w:r>
      <w:proofErr w:type="spellStart"/>
      <w:r w:rsidRPr="00485DEA">
        <w:rPr>
          <w:rFonts w:ascii="Times New Roman" w:eastAsia="Times New Roman" w:hAnsi="Times New Roman" w:cs="Times New Roman"/>
          <w:color w:val="010000"/>
          <w:sz w:val="24"/>
          <w:szCs w:val="26"/>
          <w:lang w:eastAsia="tr-TR"/>
        </w:rPr>
        <w:t>operasyonel</w:t>
      </w:r>
      <w:proofErr w:type="spellEnd"/>
      <w:r w:rsidRPr="00485DEA">
        <w:rPr>
          <w:rFonts w:ascii="Times New Roman" w:eastAsia="Times New Roman" w:hAnsi="Times New Roman" w:cs="Times New Roman"/>
          <w:color w:val="010000"/>
          <w:sz w:val="24"/>
          <w:szCs w:val="26"/>
          <w:lang w:eastAsia="tr-TR"/>
        </w:rPr>
        <w:t xml:space="preserve"> programın özelliğine göre yapısal fonların kullanımı için gerekli hazırlıkları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20-</w:t>
      </w:r>
      <w:r w:rsidRPr="00485DEA">
        <w:rPr>
          <w:rFonts w:ascii="Times New Roman" w:eastAsia="Times New Roman" w:hAnsi="Times New Roman" w:cs="Times New Roman"/>
          <w:color w:val="010000"/>
          <w:sz w:val="24"/>
          <w:szCs w:val="26"/>
          <w:lang w:eastAsia="tr-TR"/>
        </w:rPr>
        <w:t xml:space="preserve"> (1) Eğitim ve Yayın Dairesi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Çevre ve şehircilik konularında yazılı, işitsel ve görsel dokümanların basım ve yayımını desteklemek.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Eğitim amacıyla Bakanlığın görev alanıyla ilgili her türlü bilgi ve belgeyi toplamak, değerlendirmek, yayımlamak, film, slayt, fotoğraf ve benzeri belgeleri hazırlamak, hazırlatmak, arşiv, dokümantasyon ve kütüphane hizmetlerini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c) Çevre ile ilgili yayın konusunda kamu kurum ve kuruluşları ve özel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Çevre ile ilgili konularda plan ve programların hazırlanmasında, uygulanmasında ve halkın eğitilmesinde Milli Eğitim Bakanlığı ile bilimsel ve gönüllü kuruluşlarla işbirliği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 Kamu kurum ve kuruluşları ile üniversitelerin faaliyet ve araştırma programlarına çevre konularını katmak için ortak çalışmalar yapmak, gerektiğinde ilgili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yapmak, bilgi, belge ve eğiticilerin mübadelesinin sağlanması çalışmalarını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 Çevre değerlerini ortaya çıkarmak ve tanıtmak amacıyla gerekli çalışmaları yapmak, çevre eğitimi konusunda uluslararası kuruluşların program, proje ve faaliyetlerini izlemek, uluslararası ve kurumlar arası enformasyon hizmetlerini yerine getirmek.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 Bakanlığın görev alanına giren konularda kamu kurum ve kuruluşları ile meslek kuruluşlarına mesleki eğitim vermek veya verdirmek.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lastRenderedPageBreak/>
        <w:t>MADDE 21-</w:t>
      </w:r>
      <w:r w:rsidRPr="00485DEA">
        <w:rPr>
          <w:rFonts w:ascii="Times New Roman" w:eastAsia="Times New Roman" w:hAnsi="Times New Roman" w:cs="Times New Roman"/>
          <w:color w:val="010000"/>
          <w:sz w:val="24"/>
          <w:szCs w:val="26"/>
          <w:lang w:eastAsia="tr-TR"/>
        </w:rPr>
        <w:t xml:space="preserve"> (1) Personel Dairesi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Bakanlığın insan gücü planlaması ve personel politikası ile ilgili çalışmaları yapmak, personel sisteminin geliştirilmesi için tekliflerde bulunmak.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Bakanlık personelinin atama, nakil, terfi, emeklilik ve benzeri özlük işlemlerini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Bakanlığın eğitim planını hazırlamak, uygulamak ve değerlendirmek.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22-</w:t>
      </w:r>
      <w:r w:rsidRPr="00485DEA">
        <w:rPr>
          <w:rFonts w:ascii="Times New Roman" w:eastAsia="Times New Roman" w:hAnsi="Times New Roman" w:cs="Times New Roman"/>
          <w:color w:val="010000"/>
          <w:sz w:val="24"/>
          <w:szCs w:val="26"/>
          <w:lang w:eastAsia="tr-TR"/>
        </w:rPr>
        <w:t xml:space="preserve"> (1) Destek Hizmetleri Dairesi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5018 sayılı Kamu Malî Yönetimi ve Kontrol Kanunu hükümleri çerçevesinde, kiralama ve satın alma işlerini yürütmek, temizlik, güvenlik, aydınlatma, ısıtma, onarım, taşıma ve benzeri hizmetleri yapmak veya yaptırmak.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Bakanlığın taşınır ve taşınmazlarına ilişkin işlemleri ilgili mevzuat çerçevesinde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Genel evrak ve arşiv faaliyetlerini düzenlemek ve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Bakanlık sivil savunma ve seferberlik hizmetlerini planlamak ve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23-</w:t>
      </w:r>
      <w:r w:rsidRPr="00485DEA">
        <w:rPr>
          <w:rFonts w:ascii="Times New Roman" w:eastAsia="Times New Roman" w:hAnsi="Times New Roman" w:cs="Times New Roman"/>
          <w:color w:val="010000"/>
          <w:sz w:val="24"/>
          <w:szCs w:val="26"/>
          <w:lang w:eastAsia="tr-TR"/>
        </w:rPr>
        <w:t xml:space="preserve"> (1) Basın ve Halkla İlişkiler Müşavirliğinin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Bakanlığın basın ve halkla ilişkilerle ilgili faaliyetlerini planlamak ve bu faaliyetlerin belirlenecek usul ve ilkelere göre yürütülmesini sağlamak.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b) 4982 sayılı Bilgi Edinme Hakkı Kanununa göre yapılacak bilgi edinme başvurularını etkin, süratli ve doğru bir şekilde sonuçlandırmak üzere gerekli tedbirleri almak.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24-</w:t>
      </w:r>
      <w:r w:rsidRPr="00485DEA">
        <w:rPr>
          <w:rFonts w:ascii="Times New Roman" w:eastAsia="Times New Roman" w:hAnsi="Times New Roman" w:cs="Times New Roman"/>
          <w:color w:val="010000"/>
          <w:sz w:val="24"/>
          <w:szCs w:val="26"/>
          <w:lang w:eastAsia="tr-TR"/>
        </w:rPr>
        <w:t xml:space="preserve"> (1) Özel Kalem Müdürlüğünün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Bakanın çalışma programını düzenlemek.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Bakanın resmi ve özel yazışmalarını, protokol ve tören işlerini düzenlemek ve yürütmek.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Bakan tarafından verilen benzeri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25-</w:t>
      </w:r>
      <w:r w:rsidRPr="00485DEA">
        <w:rPr>
          <w:rFonts w:ascii="Times New Roman" w:eastAsia="Times New Roman" w:hAnsi="Times New Roman" w:cs="Times New Roman"/>
          <w:color w:val="010000"/>
          <w:sz w:val="24"/>
          <w:szCs w:val="26"/>
          <w:lang w:eastAsia="tr-TR"/>
        </w:rPr>
        <w:t xml:space="preserve"> (1) Bakanlıkta özel önem ve öncelik taşıyan konularda Bakana yardımcı olmak üzere yirmi Bakanlık müşaviri atanabilir. Bakanlık müşavirleri Bakanlık Makamına bağlıdır.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26-</w:t>
      </w:r>
      <w:r w:rsidRPr="00485DEA">
        <w:rPr>
          <w:rFonts w:ascii="Times New Roman" w:eastAsia="Times New Roman" w:hAnsi="Times New Roman" w:cs="Times New Roman"/>
          <w:color w:val="010000"/>
          <w:sz w:val="24"/>
          <w:szCs w:val="26"/>
          <w:lang w:eastAsia="tr-TR"/>
        </w:rPr>
        <w:t xml:space="preserve"> (1) Bakanlık, ilgili mevzuat hükümleri çerçevesinde taşra teşkilatı kurmaya yetkilidir.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27-</w:t>
      </w:r>
      <w:r w:rsidRPr="00485DEA">
        <w:rPr>
          <w:rFonts w:ascii="Times New Roman" w:eastAsia="Times New Roman" w:hAnsi="Times New Roman" w:cs="Times New Roman"/>
          <w:color w:val="010000"/>
          <w:sz w:val="24"/>
          <w:szCs w:val="26"/>
          <w:lang w:eastAsia="tr-TR"/>
        </w:rPr>
        <w:t xml:space="preserve"> (1) Bakanlığın sürekli kurul ve şûraları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Yüksek Çevre Kurulu.</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Mahalli Çevre Kurulları.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Çevre ve Şehircilik Şûrası.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Bakanlık, görev alanına giren konularla ilgili olarak çalışmalarda bulunmak üzere diğer bakanlıklar, kamu kurum ve kuruluşları, meslek odaları, sivil toplum kuruluşları, özel sektör temsilcileri ve konu ile ilgili uzmanların katılımı ile çalışma grupları oluşturabilir.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Kurul, şûra ve çalışma gruplarının oluşturulması, çalışma usul ve esasları yönetmelikle düzenlenir.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28-</w:t>
      </w:r>
      <w:r w:rsidRPr="00485DEA">
        <w:rPr>
          <w:rFonts w:ascii="Times New Roman" w:eastAsia="Times New Roman" w:hAnsi="Times New Roman" w:cs="Times New Roman"/>
          <w:color w:val="010000"/>
          <w:sz w:val="24"/>
          <w:szCs w:val="26"/>
          <w:lang w:eastAsia="tr-TR"/>
        </w:rPr>
        <w:t xml:space="preserve"> (1) Bakanlık ihtiyaç duyduğu hallerde ve lüzum gördüğü merkezlerde Bakanın onayı ile görev ve hizmetleriyle ilgili döner sermayeli işletmeler kurabilir. Döner sermaye miktarını belirlemeye Bakanlar Kurulu yetkilidir.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İşletmelerin görevleri, gelirleri, işleyişi ve denetimi ile diğer hususlar Maliye Bakanlığının uygun görüşü üzerine yürürlüğe konulan yönetmelikle düzenlenir.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29-</w:t>
      </w:r>
      <w:r w:rsidRPr="00485DEA">
        <w:rPr>
          <w:rFonts w:ascii="Times New Roman" w:eastAsia="Times New Roman" w:hAnsi="Times New Roman" w:cs="Times New Roman"/>
          <w:color w:val="010000"/>
          <w:sz w:val="24"/>
          <w:szCs w:val="26"/>
          <w:lang w:eastAsia="tr-TR"/>
        </w:rPr>
        <w:t xml:space="preserve"> (1) Bakanlığın her kademedeki yöneticileri, görevlerini mevzuata, stratejik plan ve programlara, performans ölçütlerine ve hizmet kalite standartlarına uygun olarak yürütmekten üst kademelere karşı sorumludur.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30-</w:t>
      </w:r>
      <w:r w:rsidRPr="00485DEA">
        <w:rPr>
          <w:rFonts w:ascii="Times New Roman" w:eastAsia="Times New Roman" w:hAnsi="Times New Roman" w:cs="Times New Roman"/>
          <w:color w:val="010000"/>
          <w:sz w:val="24"/>
          <w:szCs w:val="26"/>
          <w:lang w:eastAsia="tr-TR"/>
        </w:rPr>
        <w:t xml:space="preserve"> (1) Bakanlık, hizmet ve görevleriyle ilgili konularda diğer bakanlıkların ve kamu kurum ve kuruluşlarının uyacakları esasları, mevzuata uygun olarak belirlemekle, kaynak israfını önleyecek ve koordinasyonu sağlayacak tedbirleri almakla görevli ve yetkilidir.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Bakanlık, diğer bakanlıkların hizmet alanına giren konulara ilişkin faaliyetlerinde, ilgili bakanlıklara danışmak ve gerekli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ve koordinasyonu sağlamaktan sorumludur.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Bakanlık, hizmet alanına giren konularda mahalli idarelerle koordinasyonu sağlar.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31-</w:t>
      </w:r>
      <w:r w:rsidRPr="00485DEA">
        <w:rPr>
          <w:rFonts w:ascii="Times New Roman" w:eastAsia="Times New Roman" w:hAnsi="Times New Roman" w:cs="Times New Roman"/>
          <w:color w:val="010000"/>
          <w:sz w:val="24"/>
          <w:szCs w:val="26"/>
          <w:lang w:eastAsia="tr-TR"/>
        </w:rPr>
        <w:t xml:space="preserve"> (1) Bakan, Müsteşar ve her kademedeki Bakanlık yöneticileri, sınırlarını açıkça belirtmek ve yazılı olmak şartıyla yetkilerinden bir kısmını alt kademelere devredebilir. Yetki devri, uygun araçlarla ilgililere duyurulur.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32-</w:t>
      </w:r>
      <w:r w:rsidRPr="00485DEA">
        <w:rPr>
          <w:rFonts w:ascii="Times New Roman" w:eastAsia="Times New Roman" w:hAnsi="Times New Roman" w:cs="Times New Roman"/>
          <w:color w:val="010000"/>
          <w:sz w:val="24"/>
          <w:szCs w:val="26"/>
          <w:lang w:eastAsia="tr-TR"/>
        </w:rPr>
        <w:t xml:space="preserve"> (1) Merkezi yönetim kapsamındaki kamu idareleri, sosyal güvenlik kurumları ve mahalli idareler, ilgili kanunlarında aksine bir hüküm bulunmadığı takdirde 4734 sayılı Kamu İhale Kanunu ve 4735 sayılı Kamu İhale Sözleşmeleri Kanununa göre ihale ettikleri işler hariç bu Kanun Hükmünde Kararname uyarınca çıkarılan yönetmelik, tip sözleşme, şartname, rayiç, birim fiyat, birim fiyatlara ait analiz ve tariflerine uymak ve bunları uygulamakla yükümlüdür.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33-</w:t>
      </w:r>
      <w:r w:rsidRPr="00485DEA">
        <w:rPr>
          <w:rFonts w:ascii="Times New Roman" w:eastAsia="Times New Roman" w:hAnsi="Times New Roman" w:cs="Times New Roman"/>
          <w:color w:val="010000"/>
          <w:sz w:val="24"/>
          <w:szCs w:val="26"/>
          <w:lang w:eastAsia="tr-TR"/>
        </w:rPr>
        <w:t xml:space="preserve"> (1) Bakanlık; görev, yetki ve sorumluluk alanına giren ve önceden kanunla düzenlenmiş konularda idari düzenlemeler yapabilir.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lastRenderedPageBreak/>
        <w:t>MADDE 34-</w:t>
      </w:r>
      <w:r w:rsidRPr="00485DEA">
        <w:rPr>
          <w:rFonts w:ascii="Times New Roman" w:eastAsia="Times New Roman" w:hAnsi="Times New Roman" w:cs="Times New Roman"/>
          <w:color w:val="010000"/>
          <w:sz w:val="24"/>
          <w:szCs w:val="26"/>
          <w:lang w:eastAsia="tr-TR"/>
        </w:rPr>
        <w:t xml:space="preserve"> (1) 2451 sayılı Bakanlıklar ve Bağlı Kuruluşlarda Atama Usulüne İlişkin Kanunun eki cetvellerde sayılanlar dışında kalan memurların atamaları Bakan tarafından yapılır. Bakan bu yetkisini alt kademelere devredebilir.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35-</w:t>
      </w:r>
      <w:r w:rsidRPr="00485DEA">
        <w:rPr>
          <w:rFonts w:ascii="Times New Roman" w:eastAsia="Times New Roman" w:hAnsi="Times New Roman" w:cs="Times New Roman"/>
          <w:color w:val="010000"/>
          <w:sz w:val="24"/>
          <w:szCs w:val="26"/>
          <w:lang w:eastAsia="tr-TR"/>
        </w:rPr>
        <w:t xml:space="preserve"> (1) Kadroların tespiti, ihdası, kullanımı ve iptali ile kadrolara ilişkin diğer hususlar 190 sayılı Genel Kadro ve Usulü Hakkında Kanun Hükmünde Kararname hükümlerine göre düzenlenir.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36-</w:t>
      </w:r>
      <w:r w:rsidRPr="00485DEA">
        <w:rPr>
          <w:rFonts w:ascii="Times New Roman" w:eastAsia="Times New Roman" w:hAnsi="Times New Roman" w:cs="Times New Roman"/>
          <w:color w:val="010000"/>
          <w:sz w:val="24"/>
          <w:szCs w:val="26"/>
          <w:lang w:eastAsia="tr-TR"/>
        </w:rPr>
        <w:t xml:space="preserve"> (1) Bakanlık, görev alanına giren konularda çalıştırılmak üzere Çevre ve Şehircilik Uzmanı ile Çevre ve Şehircilik Uzman Yardımcısı istihdam eder.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Çevre ve Şehircilik Uzman Yardımcılığına atanabilmek için 657 sayılı </w:t>
      </w:r>
      <w:proofErr w:type="gramStart"/>
      <w:r w:rsidRPr="00485DEA">
        <w:rPr>
          <w:rFonts w:ascii="Times New Roman" w:eastAsia="Times New Roman" w:hAnsi="Times New Roman" w:cs="Times New Roman"/>
          <w:color w:val="010000"/>
          <w:sz w:val="24"/>
          <w:szCs w:val="26"/>
          <w:lang w:eastAsia="tr-TR"/>
        </w:rPr>
        <w:t>Devlet Memurları Kanununun</w:t>
      </w:r>
      <w:proofErr w:type="gramEnd"/>
      <w:r w:rsidRPr="00485DEA">
        <w:rPr>
          <w:rFonts w:ascii="Times New Roman" w:eastAsia="Times New Roman" w:hAnsi="Times New Roman" w:cs="Times New Roman"/>
          <w:color w:val="010000"/>
          <w:sz w:val="24"/>
          <w:szCs w:val="26"/>
          <w:lang w:eastAsia="tr-TR"/>
        </w:rPr>
        <w:t xml:space="preserve"> 48 inci maddesinde sayılan genel şartlara ek olarak aşağıdaki şartlar aranır: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En az dört yıllık eğitim veren hukuk, siyasal bilgiler, iktisadi ve idari bilimler, iktisat, işletme, mimarlık ve mühendislik fakülteleri ile Bakanlığın görev alanına giren ve yönetmelikle belirlenen fakültelerden veya bunlara denkliği Yükseköğretim Kurulu tarafından kabul edilen yurtiçi veya yurtdışındaki yükseköğretim kurumlarından mezun olmak.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Yapılacak yarışma sınavında başarılı olmak.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Çevre ve Şehircilik Uzman Yardımcılığına atananlar, en az üç yıl çalışmak ve istihdam edildikleri birimlerce belirlenecek konularda hazırlayacakları uzmanlık tezinin, oluşturulacak tez jürisi tarafından kabul edilmesi kaydıyla, yapılacak yeterlik sınavına girmeye hak kazanır.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asgari (C) düzeyinde veya dil yeterliği bakımından buna denkliği kabul edilen ve uluslararası geçerliliği bulunan başka bir belgeye yeterlik sınavından itibaren en geç iki yıl içinde sahip olma şartına bağlıdır. Sınavda başarılı olamayanlar veya sınava girmeye hak kazandığı halde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yeterliği şartını yerine getirmeyenler, Çevre ve Şehircilik Uzman Yardımcısı unvanını kaybeder ve Bakanlıkta durumlarına uygun kadrolara atanır.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 Çevre ve Şehircilik Uzmanı ile Çevre ve Şehircilik Uzman Yardımcılarının mesleğe alınmaları, yetiştirilmeleri, yarışma sınavı, tez hazırlama ve yeterlik sınavı ile diğer hususlar yönetmelikle düzenlenir.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37-</w:t>
      </w:r>
      <w:r w:rsidRPr="00485DEA">
        <w:rPr>
          <w:rFonts w:ascii="Times New Roman" w:eastAsia="Times New Roman" w:hAnsi="Times New Roman" w:cs="Times New Roman"/>
          <w:color w:val="010000"/>
          <w:sz w:val="24"/>
          <w:szCs w:val="26"/>
          <w:lang w:eastAsia="tr-TR"/>
        </w:rPr>
        <w:t xml:space="preserve"> (1) Mevzuatta Bayındırlık ve İskan Bakanlığına yapılmış olan atıflar Çevre ve Şehircilik Bakanlığına, Bayındırlık ve İskan Bakanına yapılmış olan atıflar Çevre ve Şehircilik Bakanına; bu Kanun Hükmünde Kararname ile kurulan Çevre ve Şehircilik Bakanlığına devredilen görevleriyle ilgili olarak Çevre ve Orman Bakanlığına yapılmış olan atıflar Çevre ve Şehircilik Bakanlığına, bu görevlerle ilgili olarak Çevre ve Orman Bakanına yapılmış olan atıflar Çevre ve Şehircilik Bakanına; Bayındırlık Kuruluna yapılmış olan atıflar Yüksek Fen Kurulu Başkanlığına yapılmış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Mevzuatta 13/12/1983 tarihli ve 180 sayılı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Bakanlığının Teşkilat ve Görevleri Hakkında Kanun Hükmünde Kararname ile bu Kanun Hükmünde Kararnameyle kurulan Çevre ve Şehircilik Bakanlığına devredilen görevlerle ilgili olarak 1/5/2003 tarihli ve 4856 sayılı Çevre ve Orman Bakanlığı Teşkilat ve Görevleri Hakkında Kanuna yapılmış olan atıflar bu Kanun Hükmünde Kararnameye yapılmış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 180 sayılı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Bakanlığının Teşkilat ve Görevleri Hakkında Kanun Hükmünde Kararname yürürlükten kaldırılmıştır.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 4856 sayılı Çevre ve Orman Bakanlığı Teşkilat ve Görevleri Hakkında Kanun yürürlükten kaldırılmıştır.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 3/6/2011 tarihli ve 636 sayılı Çevre, Orman ve Şehircilik Bakanlığının Teşkilat ve Görevleri Hakkında Kanun Hükmünde Kararname yürürlükten kaldırılmıştır.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 190 sayılı Kanun Hükmünde Kararnamenin eki (I) sayılı cetvelin Bayındırlık ve İskan Bakanlığı bölümü yürürlükten kaldırılmış, 643 sayılı Kanun Hükmünde Kararname ile Çevre, Orman ve Şehircilik Bakanlığı için ihdas edilerek 190 sayılı Kanun Hükmünde Kararnameye eklenen Bakan Yardımcısı kadrosu iptal edilmiş, ekli (1) sayılı listede yer alan kadrolar ihdas edilerek 190 sayılı Kanun Hükmünde Kararnamenin eki (I) sayılı cetvele Çevre ve Şehircilik Bakanlığı bölümü olarak eklenmiş ve ekli (3) sayılı listede yer alan kadrolar ihdas edilerek 190 sayılı Kanun Hükmünde Kararnamenin eki (I) sayılı cetvelin Başbakanlığa ve Ekonomi Bakanlığına ait bölümlerine eklenmiştir.</w:t>
      </w:r>
      <w:r w:rsidRPr="00485DEA">
        <w:rPr>
          <w:rFonts w:ascii="Times New Roman" w:eastAsia="Times New Roman" w:hAnsi="Times New Roman" w:cs="Times New Roman"/>
          <w:color w:val="010000"/>
          <w:sz w:val="24"/>
          <w:szCs w:val="26"/>
          <w:vertAlign w:val="superscript"/>
          <w:lang w:eastAsia="tr-TR"/>
        </w:rPr>
        <w:t>(1)</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(7) 2/1/1961 tarihli ve 195 sayılı Basın İlan Kurumu Teşkiline Dair Kanunun 5 inci maddesinin birinci fıkrasının (b) bendinde yer alan; 'Başbakanlık 2, Adalet Bakanlığı 1, Milli Savunma Bakanlığı 1, İçişleri Bakanlığı 1, Maliye ve Gümrük Bakanlığı 1, Bayındırlık ve İskan Bakanlığı 1, Sanayi ve Ticaret Bakanlığı 1, Kültür ve Turizm Bakanlığı 1, Çevre ve Orman Bakanlığı 1, Basın Yayın Genel Müdürlüğünden 1' ibaresi 'Başbakanlık 3, Adalet Bakanlığı 1, Çevre ve Şehircilik Bakanlığı 1, Gümrük ve Ticaret Bakanlığı 1, İçişleri Bakanlığı </w:t>
      </w:r>
      <w:r w:rsidRPr="00485DEA">
        <w:rPr>
          <w:rFonts w:ascii="Times New Roman" w:eastAsia="Times New Roman" w:hAnsi="Times New Roman" w:cs="Times New Roman"/>
          <w:color w:val="010000"/>
          <w:sz w:val="24"/>
          <w:szCs w:val="26"/>
          <w:lang w:eastAsia="tr-TR"/>
        </w:rPr>
        <w:lastRenderedPageBreak/>
        <w:t>1, Kültür ve Turizm Bakanlığı 1, Maliye Bakanlığı 1, Millî Savunma Bakanlığı 1, Basın Yayın ve Enformasyon Genel Müdürlüğünden 1' şeklinde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 195 sayılı Kanuna aşağıdaki geçici madde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'Üyeliklerin devamı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GEÇİCİ MADDE 8- Bu maddenin yürürlüğe girdiği tarihte görevde bulunan Genel Kurul üyelerinin görevleri, üyelik sürelerinin sonuna kadar devam eder.'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 23/4/1981 tarihli ve 2451 sayılı Bakanlıklar ve Bağlı Kuruluşlarda Atama Usulüne İlişkin Kanunun eki (2) sayılı cetvelde yer alan 'Bakan Yardımcıları' ibaresi 'Bakan Yardımcıları (Millî Savunma Bakanlığı Bakan Yardımcısı dâhil)' şeklinde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(10) 27/9/1984 tarihli ve 3046 sayılı Kanunun eki cetvelin </w:t>
      </w:r>
      <w:proofErr w:type="gramStart"/>
      <w:r w:rsidRPr="00485DEA">
        <w:rPr>
          <w:rFonts w:ascii="Times New Roman" w:eastAsia="Times New Roman" w:hAnsi="Times New Roman" w:cs="Times New Roman"/>
          <w:color w:val="010000"/>
          <w:sz w:val="24"/>
          <w:szCs w:val="26"/>
          <w:lang w:eastAsia="tr-TR"/>
        </w:rPr>
        <w:t xml:space="preserve">6 </w:t>
      </w:r>
      <w:proofErr w:type="spellStart"/>
      <w:r w:rsidRPr="00485DEA">
        <w:rPr>
          <w:rFonts w:ascii="Times New Roman" w:eastAsia="Times New Roman" w:hAnsi="Times New Roman" w:cs="Times New Roman"/>
          <w:color w:val="010000"/>
          <w:sz w:val="24"/>
          <w:szCs w:val="26"/>
          <w:lang w:eastAsia="tr-TR"/>
        </w:rPr>
        <w:t>ncı</w:t>
      </w:r>
      <w:proofErr w:type="spellEnd"/>
      <w:proofErr w:type="gramEnd"/>
      <w:r w:rsidRPr="00485DEA">
        <w:rPr>
          <w:rFonts w:ascii="Times New Roman" w:eastAsia="Times New Roman" w:hAnsi="Times New Roman" w:cs="Times New Roman"/>
          <w:color w:val="010000"/>
          <w:sz w:val="24"/>
          <w:szCs w:val="26"/>
          <w:lang w:eastAsia="tr-TR"/>
        </w:rPr>
        <w:t xml:space="preserve"> sırasında yer alan 'Çevre, Orman ve Şehircilik Bakanlığı' ibaresi 'Çevre ve Şehircilik Bakanlığı' olarak değiştirilmiş, anılan cetvele 18 inci sıradan sonra gelmek üzere aşağıdaki sıra eklenmiş ve diğer sıralar teselsül ettirilmiştir.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 Orman ve Su İşleri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(11) 3046 sayılı Kanunun geçici </w:t>
      </w:r>
      <w:proofErr w:type="gramStart"/>
      <w:r w:rsidRPr="00485DEA">
        <w:rPr>
          <w:rFonts w:ascii="Times New Roman" w:eastAsia="Times New Roman" w:hAnsi="Times New Roman" w:cs="Times New Roman"/>
          <w:color w:val="010000"/>
          <w:sz w:val="24"/>
          <w:szCs w:val="26"/>
          <w:lang w:eastAsia="tr-TR"/>
        </w:rPr>
        <w:t xml:space="preserve">6 </w:t>
      </w:r>
      <w:proofErr w:type="spellStart"/>
      <w:r w:rsidRPr="00485DEA">
        <w:rPr>
          <w:rFonts w:ascii="Times New Roman" w:eastAsia="Times New Roman" w:hAnsi="Times New Roman" w:cs="Times New Roman"/>
          <w:color w:val="010000"/>
          <w:sz w:val="24"/>
          <w:szCs w:val="26"/>
          <w:lang w:eastAsia="tr-TR"/>
        </w:rPr>
        <w:t>ncı</w:t>
      </w:r>
      <w:proofErr w:type="spellEnd"/>
      <w:proofErr w:type="gramEnd"/>
      <w:r w:rsidRPr="00485DEA">
        <w:rPr>
          <w:rFonts w:ascii="Times New Roman" w:eastAsia="Times New Roman" w:hAnsi="Times New Roman" w:cs="Times New Roman"/>
          <w:color w:val="010000"/>
          <w:sz w:val="24"/>
          <w:szCs w:val="26"/>
          <w:lang w:eastAsia="tr-TR"/>
        </w:rPr>
        <w:t xml:space="preserve"> maddesinde yer alan '4 üncü maddesi ile yeniden düzenlenen' ibaresi '4 üncü maddesi ve 644 sayılı Kanun Hükmünde Kararnamenin 37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 ile yeniden düzenlenen' şeklinde, '633 ilâ 642 sayılı Kanun Hükmünde Kararnameler' ibaresi '633, 634, 635, 637, 638, 639, 640, 641, 642 ve 645 sayılı Kanun Hükmünde Kararnameler ile 37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beşinci, dokuzuncu, onuncu ve </w:t>
      </w:r>
      <w:proofErr w:type="spellStart"/>
      <w:r w:rsidRPr="00485DEA">
        <w:rPr>
          <w:rFonts w:ascii="Times New Roman" w:eastAsia="Times New Roman" w:hAnsi="Times New Roman" w:cs="Times New Roman"/>
          <w:color w:val="010000"/>
          <w:sz w:val="24"/>
          <w:szCs w:val="26"/>
          <w:lang w:eastAsia="tr-TR"/>
        </w:rPr>
        <w:t>onbirinci</w:t>
      </w:r>
      <w:proofErr w:type="spellEnd"/>
      <w:r w:rsidRPr="00485DEA">
        <w:rPr>
          <w:rFonts w:ascii="Times New Roman" w:eastAsia="Times New Roman" w:hAnsi="Times New Roman" w:cs="Times New Roman"/>
          <w:color w:val="010000"/>
          <w:sz w:val="24"/>
          <w:szCs w:val="26"/>
          <w:lang w:eastAsia="tr-TR"/>
        </w:rPr>
        <w:t xml:space="preserve"> fıkraları hariç 644 sayılı Kanun Hükmünde Kararname' şeklinde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 10/10/1984 tarihli ve 3056 sayılı Başbakanlık Teşkilatı Hakkında Kanun Hükmünde Kararnamenin Değiştirilerek Kabulü Hakkında Kanunun 5 inci maddesinin birinci fıkrası aşağıdaki şekilde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'En yüksek Devlet memuru olan Müsteşar, Başbakanlık Teşkilatının Başbakandan sonra üst amiridir.'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(13) 3056 sayılı Kanunun 21 inci maddesinin birinci fıkrası aşağıdaki şekilde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'Başbakana danışmanlık görevi yapmak üzere Başbakan </w:t>
      </w:r>
      <w:proofErr w:type="spellStart"/>
      <w:r w:rsidRPr="00485DEA">
        <w:rPr>
          <w:rFonts w:ascii="Times New Roman" w:eastAsia="Times New Roman" w:hAnsi="Times New Roman" w:cs="Times New Roman"/>
          <w:color w:val="010000"/>
          <w:sz w:val="24"/>
          <w:szCs w:val="26"/>
          <w:lang w:eastAsia="tr-TR"/>
        </w:rPr>
        <w:t>Başmüşaviri</w:t>
      </w:r>
      <w:proofErr w:type="spellEnd"/>
      <w:r w:rsidRPr="00485DEA">
        <w:rPr>
          <w:rFonts w:ascii="Times New Roman" w:eastAsia="Times New Roman" w:hAnsi="Times New Roman" w:cs="Times New Roman"/>
          <w:color w:val="010000"/>
          <w:sz w:val="24"/>
          <w:szCs w:val="26"/>
          <w:lang w:eastAsia="tr-TR"/>
        </w:rPr>
        <w:t xml:space="preserve"> ve Başbakan Müşaviri atanabilir. Bu kadrolara atananların varsa emeklilik veya yaşlılık aylıkları kesilmez. </w:t>
      </w:r>
      <w:proofErr w:type="gramStart"/>
      <w:r w:rsidRPr="00485DEA">
        <w:rPr>
          <w:rFonts w:ascii="Times New Roman" w:eastAsia="Times New Roman" w:hAnsi="Times New Roman" w:cs="Times New Roman"/>
          <w:color w:val="010000"/>
          <w:sz w:val="24"/>
          <w:szCs w:val="26"/>
          <w:lang w:eastAsia="tr-TR"/>
        </w:rPr>
        <w:t xml:space="preserve">36 </w:t>
      </w:r>
      <w:proofErr w:type="spellStart"/>
      <w:r w:rsidRPr="00485DEA">
        <w:rPr>
          <w:rFonts w:ascii="Times New Roman" w:eastAsia="Times New Roman" w:hAnsi="Times New Roman" w:cs="Times New Roman"/>
          <w:color w:val="010000"/>
          <w:sz w:val="24"/>
          <w:szCs w:val="26"/>
          <w:lang w:eastAsia="tr-TR"/>
        </w:rPr>
        <w:t>ncı</w:t>
      </w:r>
      <w:proofErr w:type="spellEnd"/>
      <w:proofErr w:type="gramEnd"/>
      <w:r w:rsidRPr="00485DEA">
        <w:rPr>
          <w:rFonts w:ascii="Times New Roman" w:eastAsia="Times New Roman" w:hAnsi="Times New Roman" w:cs="Times New Roman"/>
          <w:color w:val="010000"/>
          <w:sz w:val="24"/>
          <w:szCs w:val="26"/>
          <w:lang w:eastAsia="tr-TR"/>
        </w:rPr>
        <w:t xml:space="preserve"> maddeye göre görevlendirilenler Başbakan onayıyla Başbakan </w:t>
      </w:r>
      <w:proofErr w:type="spellStart"/>
      <w:r w:rsidRPr="00485DEA">
        <w:rPr>
          <w:rFonts w:ascii="Times New Roman" w:eastAsia="Times New Roman" w:hAnsi="Times New Roman" w:cs="Times New Roman"/>
          <w:color w:val="010000"/>
          <w:sz w:val="24"/>
          <w:szCs w:val="26"/>
          <w:lang w:eastAsia="tr-TR"/>
        </w:rPr>
        <w:t>Başmüşaviri</w:t>
      </w:r>
      <w:proofErr w:type="spellEnd"/>
      <w:r w:rsidRPr="00485DEA">
        <w:rPr>
          <w:rFonts w:ascii="Times New Roman" w:eastAsia="Times New Roman" w:hAnsi="Times New Roman" w:cs="Times New Roman"/>
          <w:color w:val="010000"/>
          <w:sz w:val="24"/>
          <w:szCs w:val="26"/>
          <w:lang w:eastAsia="tr-TR"/>
        </w:rPr>
        <w:t xml:space="preserve"> ve Başbakan Müşaviri unvanını kullanabilir.'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(14) 3056 sayılı Kanunun </w:t>
      </w:r>
      <w:proofErr w:type="gramStart"/>
      <w:r w:rsidRPr="00485DEA">
        <w:rPr>
          <w:rFonts w:ascii="Times New Roman" w:eastAsia="Times New Roman" w:hAnsi="Times New Roman" w:cs="Times New Roman"/>
          <w:color w:val="010000"/>
          <w:sz w:val="24"/>
          <w:szCs w:val="26"/>
          <w:lang w:eastAsia="tr-TR"/>
        </w:rPr>
        <w:t>23 üncü</w:t>
      </w:r>
      <w:proofErr w:type="gramEnd"/>
      <w:r w:rsidRPr="00485DEA">
        <w:rPr>
          <w:rFonts w:ascii="Times New Roman" w:eastAsia="Times New Roman" w:hAnsi="Times New Roman" w:cs="Times New Roman"/>
          <w:color w:val="010000"/>
          <w:sz w:val="24"/>
          <w:szCs w:val="26"/>
          <w:lang w:eastAsia="tr-TR"/>
        </w:rPr>
        <w:t xml:space="preserve"> maddesinin birinci fıkrasının sonuna aşağıdaki cümle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 kadroya atananların varsa emeklilik veya yaşlılık aylıkları kesilmez.'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 3056 sayılı Kanuna aşağıdaki ek madde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'Özel temsilci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EK MADDE 10- Başbakan, özel bilgi ve uzmanlık gerektiren konularda, dış ülkelerde veya uluslararası kuruluşlar nezdinde özel bir görevi ifa etmek üzere özel temsilci görevlendirebilir. Bu şekilde görevlendirileceklere müşterek kararla Büyükelçi unvanı verilebilir. Büyükelçilik unvanı özel temsilcilik görevi müddetince devam eder.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Özel temsilcilerin giderleri Başbakanlık bütçesinden karşılanır. Bunlara ödenecek harcırah hakkında Başbakan </w:t>
      </w:r>
      <w:proofErr w:type="spellStart"/>
      <w:r w:rsidRPr="00485DEA">
        <w:rPr>
          <w:rFonts w:ascii="Times New Roman" w:eastAsia="Times New Roman" w:hAnsi="Times New Roman" w:cs="Times New Roman"/>
          <w:color w:val="010000"/>
          <w:sz w:val="24"/>
          <w:szCs w:val="26"/>
          <w:lang w:eastAsia="tr-TR"/>
        </w:rPr>
        <w:t>Başmüşavirine</w:t>
      </w:r>
      <w:proofErr w:type="spellEnd"/>
      <w:r w:rsidRPr="00485DEA">
        <w:rPr>
          <w:rFonts w:ascii="Times New Roman" w:eastAsia="Times New Roman" w:hAnsi="Times New Roman" w:cs="Times New Roman"/>
          <w:color w:val="010000"/>
          <w:sz w:val="24"/>
          <w:szCs w:val="26"/>
          <w:lang w:eastAsia="tr-TR"/>
        </w:rPr>
        <w:t xml:space="preserve"> ilişkin hükümler uygulanır.'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 21/4/2005 tarihli ve 5335 sayılı Bazı Kanun ve Kanun Hükmünde Kararnamelerde Değişiklik Yapılmasına Dair Kanunun 30 uncu maddesinin birinci fıkrasında ve dördüncü fıkrasının (h) bendinde yer alan 'Cumhurbaşkanı tarafından atananlar,' ibarelerinden sonra gelmek üzere 'Başbakan tarafından atananlar,' ibareleri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 3/6/2011 tarihli ve 637 sayılı Ekonomi Bakanlığının Teşkilat ve Görevleri Hakkında Kanun Hükmünde Kararnamenin 35 inci maddesinin birinci fıkrasında yer alan 'Bakanlık merkez teşkilatında' ibaresi 'Bakanlıkta' şeklinde değiştirilmiş ve aynı fıkrada yer alan 'taşra teşkilatında' ibaresi yürürlükten kaldırılmıştır.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(18) 637 sayılı Kanun Hükmünde Kararnamenin geçici </w:t>
      </w:r>
      <w:proofErr w:type="gramStart"/>
      <w:r w:rsidRPr="00485DEA">
        <w:rPr>
          <w:rFonts w:ascii="Times New Roman" w:eastAsia="Times New Roman" w:hAnsi="Times New Roman" w:cs="Times New Roman"/>
          <w:color w:val="010000"/>
          <w:sz w:val="24"/>
          <w:szCs w:val="26"/>
          <w:lang w:eastAsia="tr-TR"/>
        </w:rPr>
        <w:t>3 üncü</w:t>
      </w:r>
      <w:proofErr w:type="gramEnd"/>
      <w:r w:rsidRPr="00485DEA">
        <w:rPr>
          <w:rFonts w:ascii="Times New Roman" w:eastAsia="Times New Roman" w:hAnsi="Times New Roman" w:cs="Times New Roman"/>
          <w:color w:val="010000"/>
          <w:sz w:val="24"/>
          <w:szCs w:val="26"/>
          <w:lang w:eastAsia="tr-TR"/>
        </w:rPr>
        <w:t xml:space="preserve"> maddesinin ikinci fıkrasının (b) bendine 'herhangi bir sebeple' ibaresinden önce gelmek üzere 'Bakanlıkta başka bir kadroya atanma hali hariç' ibaresi, dokuzuncu fıkrasına 'sözleşmeli olarak istihdam edilen personel' ibaresinden sonra gelmek üzere 'ile 28/7/1967 tarihli ve 933 sayılı Kanuna göre istihdam edilen personel' ibaresi ve aynı maddenin sonuna aşağıdaki fıkra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 Bu Kanun Hükmünde Kararnamenin yürürlüğe girdiği tarihte, Hazine Müsteşarlığı Yabancı Sermaye Genel Müdürlüğü ve Teşvik ve Uygulama Genel Müdürlüğünde Genel Müdür, Genel Müdür Yardımcısı, Daire Başkanı ve Şube Müdürü kadrolarında bulunanlardan Bakanlık kadrolarına atanmış sayılan personelden Hazine Uzmanı unvanını ihraz etmiş olanlar, Bakanlık kadrolarına atandıkları tarihten itibaren Dış Ticaret Uzmanı unvanını ihraz etmiş sayılır. Bunların Hazine Uzmanı kadrosunda geçirdikleri süreler Dış Ticaret Uzmanı kadrosunda, Hazine Uzman Yardımcısı kadrosunda geçirdikleri süreler Dış Ticaret Uzman Yardımcısı kadrosunda geçmiş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 3/6/2011 tarihli ve 643 sayılı Kanun Hükmünde Kararnamenin;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8 inci maddesinin;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 (a) bendinde yer alan 'Çevre, Orman ve Şehircilik Uzman Yardımcıları' ibaresi 'Çevre ve Şehircilik Uzman Yardımcıları, Orman ve Su İşleri Uzman Yardımcıları' şeklinde, 'Çevre, Orman ve Şehircilik Uzmanlığına' ibaresi 'Çevre ve Şehircilik Uzmanlığına, Orman ve Su İşleri Uzmanlığına' şeklinde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(c) bendinin (4) numaralı alt bendinde yer alan 'Çevre, Orman ve Şehircilik Uzmanları' ibaresi 'Çevre ve Şehircilik Uzmanları, Orman ve Su İşleri Uzmanları' şeklinde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(ç) bendinin (6) numaralı alt bendinde yer alan 'Çevre, Orman ve Şehircilik Uzmanları' ibaresi 'Çevre ve Şehircilik Uzmanları, Orman ve Su İşleri Uzmanları' şeklinde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 (d) bendinin (2) numaralı alt bendine 'bölümünde yer alan' ibaresinden sonra gelmek üzere 'Özürlüler İdaresi Başkan Yardımcısı,' ibaresi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 (e) bendine '8 inci sırasının' ibaresinden sonra gelmek üzere '(a) bendinin sonuna ', Aile ve Sosyal Politikalar Denetçileri' ibaresi eklenmiş ve aynı sıranın' ibaresi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 </w:t>
      </w:r>
      <w:proofErr w:type="gramStart"/>
      <w:r w:rsidRPr="00485DEA">
        <w:rPr>
          <w:rFonts w:ascii="Times New Roman" w:eastAsia="Times New Roman" w:hAnsi="Times New Roman" w:cs="Times New Roman"/>
          <w:color w:val="010000"/>
          <w:sz w:val="24"/>
          <w:szCs w:val="26"/>
          <w:lang w:eastAsia="tr-TR"/>
        </w:rPr>
        <w:t>13 üncü</w:t>
      </w:r>
      <w:proofErr w:type="gramEnd"/>
      <w:r w:rsidRPr="00485DEA">
        <w:rPr>
          <w:rFonts w:ascii="Times New Roman" w:eastAsia="Times New Roman" w:hAnsi="Times New Roman" w:cs="Times New Roman"/>
          <w:color w:val="010000"/>
          <w:sz w:val="24"/>
          <w:szCs w:val="26"/>
          <w:lang w:eastAsia="tr-TR"/>
        </w:rPr>
        <w:t xml:space="preserve"> maddesinin (c) bendi aşağıdaki şekilde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'c) Eki (I) sayılı Cetvele </w:t>
      </w:r>
      <w:proofErr w:type="gramStart"/>
      <w:r w:rsidRPr="00485DEA">
        <w:rPr>
          <w:rFonts w:ascii="Times New Roman" w:eastAsia="Times New Roman" w:hAnsi="Times New Roman" w:cs="Times New Roman"/>
          <w:color w:val="010000"/>
          <w:sz w:val="24"/>
          <w:szCs w:val="26"/>
          <w:lang w:eastAsia="tr-TR"/>
        </w:rPr>
        <w:t>23 üncü</w:t>
      </w:r>
      <w:proofErr w:type="gramEnd"/>
      <w:r w:rsidRPr="00485DEA">
        <w:rPr>
          <w:rFonts w:ascii="Times New Roman" w:eastAsia="Times New Roman" w:hAnsi="Times New Roman" w:cs="Times New Roman"/>
          <w:color w:val="010000"/>
          <w:sz w:val="24"/>
          <w:szCs w:val="26"/>
          <w:lang w:eastAsia="tr-TR"/>
        </w:rPr>
        <w:t xml:space="preserve"> sırasından sonra gelmek üzere aşağıdaki sıralar eklenmiş ve diğer sıralar buna göre teselsül ettirilmiştir.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 Aile ve Sosyal Politikalar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25) Avrupa Birliği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26) Bilim, Sanayi ve Teknoloji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 Çevre ve Şehircilik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 Ekonomi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 Gençlik ve Spor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30) Gıda, Tarım ve Hayvancılık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 Gümrük ve Ticaret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32) Kalkınma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33) Orman ve Su İşleri Bakanlığı''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c) </w:t>
      </w:r>
      <w:proofErr w:type="gramStart"/>
      <w:r w:rsidRPr="00485DEA">
        <w:rPr>
          <w:rFonts w:ascii="Times New Roman" w:eastAsia="Times New Roman" w:hAnsi="Times New Roman" w:cs="Times New Roman"/>
          <w:color w:val="010000"/>
          <w:sz w:val="24"/>
          <w:szCs w:val="26"/>
          <w:lang w:eastAsia="tr-TR"/>
        </w:rPr>
        <w:t>14 üncü</w:t>
      </w:r>
      <w:proofErr w:type="gramEnd"/>
      <w:r w:rsidRPr="00485DEA">
        <w:rPr>
          <w:rFonts w:ascii="Times New Roman" w:eastAsia="Times New Roman" w:hAnsi="Times New Roman" w:cs="Times New Roman"/>
          <w:color w:val="010000"/>
          <w:sz w:val="24"/>
          <w:szCs w:val="26"/>
          <w:lang w:eastAsia="tr-TR"/>
        </w:rPr>
        <w:t xml:space="preserve"> maddesinin;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 (a) bendinde yer alan 'Çevre, Orman ve Şehircilik Bakanlığı' ibaresi 'Çevre ve Şehircilik Bakanlığı' olarak değiştirilmiş, aynı bende 'Aile ve Sosyal Politikalar Bakanlığı' ibaresinden sonra gelmek üzere ', Orman ve Su İşleri Bakanlığı' ibaresi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(ç) bendinde yer alan 'Çevre, Orman ve Şehircilik Bakanlığı' ibaresi 'Çevre ve Şehircilik Bakanlığı' olarak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 21/6/2006 tarihli ve 5523 sayılı Türkiye Yatırım Destek ve Tanıtım Ajansı Kurulması Hakkında Kanunun;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 </w:t>
      </w:r>
      <w:proofErr w:type="gramStart"/>
      <w:r w:rsidRPr="00485DEA">
        <w:rPr>
          <w:rFonts w:ascii="Times New Roman" w:eastAsia="Times New Roman" w:hAnsi="Times New Roman" w:cs="Times New Roman"/>
          <w:color w:val="010000"/>
          <w:sz w:val="24"/>
          <w:szCs w:val="26"/>
          <w:lang w:eastAsia="tr-TR"/>
        </w:rPr>
        <w:t xml:space="preserve">6 </w:t>
      </w:r>
      <w:proofErr w:type="spellStart"/>
      <w:r w:rsidRPr="00485DEA">
        <w:rPr>
          <w:rFonts w:ascii="Times New Roman" w:eastAsia="Times New Roman" w:hAnsi="Times New Roman" w:cs="Times New Roman"/>
          <w:color w:val="010000"/>
          <w:sz w:val="24"/>
          <w:szCs w:val="26"/>
          <w:lang w:eastAsia="tr-TR"/>
        </w:rPr>
        <w:t>ncı</w:t>
      </w:r>
      <w:proofErr w:type="spellEnd"/>
      <w:proofErr w:type="gramEnd"/>
      <w:r w:rsidRPr="00485DEA">
        <w:rPr>
          <w:rFonts w:ascii="Times New Roman" w:eastAsia="Times New Roman" w:hAnsi="Times New Roman" w:cs="Times New Roman"/>
          <w:color w:val="010000"/>
          <w:sz w:val="24"/>
          <w:szCs w:val="26"/>
          <w:lang w:eastAsia="tr-TR"/>
        </w:rPr>
        <w:t xml:space="preserve"> maddesinin ikinci fıkrası aşağıdaki şekilde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Başkan, en az dört yıllık eğitim veren yükseköğretim kurumlarından veya bunlara denkliği Yükseköğretim Kurulu tarafından kabul edilen yurt dışındaki yükseköğretim </w:t>
      </w:r>
      <w:r w:rsidRPr="00485DEA">
        <w:rPr>
          <w:rFonts w:ascii="Times New Roman" w:eastAsia="Times New Roman" w:hAnsi="Times New Roman" w:cs="Times New Roman"/>
          <w:color w:val="010000"/>
          <w:sz w:val="24"/>
          <w:szCs w:val="26"/>
          <w:lang w:eastAsia="tr-TR"/>
        </w:rPr>
        <w:lastRenderedPageBreak/>
        <w:t>kurumlarından mezun olan, yeterli yabancı dil bilgisine ve meslekî açıdan yeterli bilgi ve deneyime sahip, mesleği ile ilgili olarak kamu veya özel sektörde en az beş yıl çalışmış olanlar arasından Başbakan tarafından atanır.'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 </w:t>
      </w:r>
      <w:proofErr w:type="gramStart"/>
      <w:r w:rsidRPr="00485DEA">
        <w:rPr>
          <w:rFonts w:ascii="Times New Roman" w:eastAsia="Times New Roman" w:hAnsi="Times New Roman" w:cs="Times New Roman"/>
          <w:color w:val="010000"/>
          <w:sz w:val="24"/>
          <w:szCs w:val="26"/>
          <w:lang w:eastAsia="tr-TR"/>
        </w:rPr>
        <w:t xml:space="preserve">7 </w:t>
      </w:r>
      <w:proofErr w:type="spellStart"/>
      <w:r w:rsidRPr="00485DEA">
        <w:rPr>
          <w:rFonts w:ascii="Times New Roman" w:eastAsia="Times New Roman" w:hAnsi="Times New Roman" w:cs="Times New Roman"/>
          <w:color w:val="010000"/>
          <w:sz w:val="24"/>
          <w:szCs w:val="26"/>
          <w:lang w:eastAsia="tr-TR"/>
        </w:rPr>
        <w:t>nci</w:t>
      </w:r>
      <w:proofErr w:type="spellEnd"/>
      <w:proofErr w:type="gramEnd"/>
      <w:r w:rsidRPr="00485DEA">
        <w:rPr>
          <w:rFonts w:ascii="Times New Roman" w:eastAsia="Times New Roman" w:hAnsi="Times New Roman" w:cs="Times New Roman"/>
          <w:color w:val="010000"/>
          <w:sz w:val="24"/>
          <w:szCs w:val="26"/>
          <w:lang w:eastAsia="tr-TR"/>
        </w:rPr>
        <w:t xml:space="preserve"> maddesinin birinci fıkrasına aşağıdaki bentler ve aynı maddeye aşağıdaki fıkralar eklenmiştir.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'c) Kalkınma Ajanslarıyla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Daire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Kamu-Özel Sektör İşbirliği Daire Başkanlığı.'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Kalkınma Ajanslarıyla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Daire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 Ulusal düzeyde yatırım destek ve tanıtım stratejisini, kalkınma ajansları ile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halinde belirlemek ve uygulamak.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Kalkınma ajanslarınca uluslararası düzeyde yürütülen yatırım destek ve tanıtım faaliyetlerini koordine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Yatırımlara ilişkin izin ve onay işlemlerinin tamamlanmasında destek sağlamak üzere kalkınma ajansları nezdinde bu işlemleri takip etmek.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Türkiye'de yatırımların artırılmasına katkı sağlayacak her türlü bilgi ve veriyi ilgili kurum ve kuruluşlardan toplamak ve bu konularda kalkınma ajanslarıyla işbirliği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Başkan tarafından verilecek diğer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(5) Kamu-Özel Sektör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Daire Başkanlığının görevleri şunlardır: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 Yatırım destek ve tanıtım faaliyetlerinde kamu kurum ve kuruluşları ile özel sektör arasında </w:t>
      </w:r>
      <w:proofErr w:type="gramStart"/>
      <w:r w:rsidRPr="00485DEA">
        <w:rPr>
          <w:rFonts w:ascii="Times New Roman" w:eastAsia="Times New Roman" w:hAnsi="Times New Roman" w:cs="Times New Roman"/>
          <w:color w:val="010000"/>
          <w:sz w:val="24"/>
          <w:szCs w:val="26"/>
          <w:lang w:eastAsia="tr-TR"/>
        </w:rPr>
        <w:t>işbirliğini</w:t>
      </w:r>
      <w:proofErr w:type="gramEnd"/>
      <w:r w:rsidRPr="00485DEA">
        <w:rPr>
          <w:rFonts w:ascii="Times New Roman" w:eastAsia="Times New Roman" w:hAnsi="Times New Roman" w:cs="Times New Roman"/>
          <w:color w:val="010000"/>
          <w:sz w:val="24"/>
          <w:szCs w:val="26"/>
          <w:lang w:eastAsia="tr-TR"/>
        </w:rPr>
        <w:t xml:space="preserve"> geliştirerek uygulamalarda eşit muameleyi, saydamlığı sağlayıcı önerilerde bulunmak.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b) Kamu-özel sektör </w:t>
      </w:r>
      <w:proofErr w:type="gramStart"/>
      <w:r w:rsidRPr="00485DEA">
        <w:rPr>
          <w:rFonts w:ascii="Times New Roman" w:eastAsia="Times New Roman" w:hAnsi="Times New Roman" w:cs="Times New Roman"/>
          <w:color w:val="010000"/>
          <w:sz w:val="24"/>
          <w:szCs w:val="26"/>
          <w:lang w:eastAsia="tr-TR"/>
        </w:rPr>
        <w:t>işbirliğinin</w:t>
      </w:r>
      <w:proofErr w:type="gramEnd"/>
      <w:r w:rsidRPr="00485DEA">
        <w:rPr>
          <w:rFonts w:ascii="Times New Roman" w:eastAsia="Times New Roman" w:hAnsi="Times New Roman" w:cs="Times New Roman"/>
          <w:color w:val="010000"/>
          <w:sz w:val="24"/>
          <w:szCs w:val="26"/>
          <w:lang w:eastAsia="tr-TR"/>
        </w:rPr>
        <w:t xml:space="preserve"> iyileştirilmesine ilişkin sürece katkı sağlamak ve bu kapsamda öneriler geliştirmek.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c) Kamu-özel sektör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faaliyetlerine etkinlik kazandırmak amacıyla gerekli politikaların oluşturulmasına yönelik olarak ilgili merciler nezdinde girişimde bulunmak.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ç</w:t>
      </w:r>
      <w:proofErr w:type="gramEnd"/>
      <w:r w:rsidRPr="00485DEA">
        <w:rPr>
          <w:rFonts w:ascii="Times New Roman" w:eastAsia="Times New Roman" w:hAnsi="Times New Roman" w:cs="Times New Roman"/>
          <w:color w:val="010000"/>
          <w:sz w:val="24"/>
          <w:szCs w:val="26"/>
          <w:lang w:eastAsia="tr-TR"/>
        </w:rPr>
        <w:t>) Başkan tarafından verilecek diğer görevleri yapmak.'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10 uncu maddesinin birinci fıkrasında yer alan '30'u geçmemek üzere' ibaresi '60'ı geçmemek üzere' şeklinde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(21) 190 sayılı Kanun Hükmünde Kararnamenin eki (I) sayılı cetvelin kurumlara ait bölümlerinde yer alan Folklor Araştırmacısı, Müze Araştırmacısı, Kütüphaneci, Arşivci, Kitap </w:t>
      </w:r>
      <w:proofErr w:type="spellStart"/>
      <w:r w:rsidRPr="00485DEA">
        <w:rPr>
          <w:rFonts w:ascii="Times New Roman" w:eastAsia="Times New Roman" w:hAnsi="Times New Roman" w:cs="Times New Roman"/>
          <w:color w:val="010000"/>
          <w:sz w:val="24"/>
          <w:szCs w:val="26"/>
          <w:lang w:eastAsia="tr-TR"/>
        </w:rPr>
        <w:t>Patologu</w:t>
      </w:r>
      <w:proofErr w:type="spellEnd"/>
      <w:r w:rsidRPr="00485DEA">
        <w:rPr>
          <w:rFonts w:ascii="Times New Roman" w:eastAsia="Times New Roman" w:hAnsi="Times New Roman" w:cs="Times New Roman"/>
          <w:color w:val="010000"/>
          <w:sz w:val="24"/>
          <w:szCs w:val="26"/>
          <w:lang w:eastAsia="tr-TR"/>
        </w:rPr>
        <w:t xml:space="preserve"> ve Sosyolog unvanlı kadroların sınıfı Teknik Hizmetler Sınıfı olarak değiştirilmiştir.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GEÇİCİ MADDE 1- </w:t>
      </w:r>
      <w:r w:rsidRPr="00485DEA">
        <w:rPr>
          <w:rFonts w:ascii="Times New Roman" w:eastAsia="Times New Roman" w:hAnsi="Times New Roman" w:cs="Times New Roman"/>
          <w:color w:val="010000"/>
          <w:sz w:val="24"/>
          <w:szCs w:val="26"/>
          <w:lang w:eastAsia="tr-TR"/>
        </w:rPr>
        <w:t>(1) Bu Kanun Hükmünde Kararnamenin uygulanmasına ilişkin düzenlemeler, bir yıl içinde yürürlüğe konulur. Bu düzenlemeler yürürlüğe girinceye kadar mevcut düzenlemelerin bu Kanun Hükmünde Kararnameye aykırı olmayan hükümlerinin uygulanmasına devam olunur.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GEÇİCİ MADDE 2-</w:t>
      </w:r>
      <w:r w:rsidRPr="00485DEA">
        <w:rPr>
          <w:rFonts w:ascii="Times New Roman" w:eastAsia="Times New Roman" w:hAnsi="Times New Roman" w:cs="Times New Roman"/>
          <w:color w:val="010000"/>
          <w:sz w:val="24"/>
          <w:szCs w:val="26"/>
          <w:lang w:eastAsia="tr-TR"/>
        </w:rPr>
        <w:t xml:space="preserve"> (1) Bu Kanun Hükmünde Kararnamenin yürürlüğe girdiği tarihte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Bakanlığına ait her türlü taşınır, taşıt, araç, gereç ve malzeme, borç ve alacaklar, hak ve yükümlülükler, yazılı ve elektronik ortamdaki her türlü kayıtlar ve dokümanlar ile bu birimlere ait kadro ve pozisyonlarda istihdam edilen personel hiçbir işleme gerek kalmaksızın Çevre ve Şehircilik Bakanlığına devredilmiş sayılır. Mülkiyeti Hazineye ait veya Devletin hüküm ve tasarrufu altındaki taşınmazlardan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Bakanlığına tahsis edilmiş olanlar hiçbir işleme gerek kalmaksızın tahsis amacında kullanılmak üzere Bakanlığa tahsis edilmiş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Bu Kanun Hükmünde Kararnamenin yürürlüğe girdiği tarihte Çevre ve Orman Bakanlığı bünyesinde bulunup Orman Genel Müdürlüğüne devredilen Doğa Koruma ve Milli Parklar Genel Müdürlüğünün mesire yerleri ile Ağaçlandırma ve Erozyon Kontrolü Genel Müdürlüğü ve Orman-Köy İlişkileri Genel Müdürlüğüne ait olanlar hariç olmak üzere Çevre ve Orman Bakanlığına ait her türlü taşınır, taşıt, araç, gereç ve malzeme, borç ve alacaklar, hak ve yükümlülükler, yazılı ve elektronik ortamdaki her türlü kayıtlar ve dokümanlar ile kadro ve pozisyonlarda istihdam edilen personelin ve Orman Genel Müdürlüğünün mülkiyetinde olanlar hariç olmak üzere tahsisli taşınmazların Çevre ve Şehircilik Bakanlığı ile Orman ve Su İşleri Bakanlığına devri Çevre ve Şehircilik Bakanı ile Orman ve Su İşleri Bakanı arasında yapılacak protokolle belirlenir. Mülkiyeti Hazineye ait veya Devletin hüküm ve tasarrufu altındaki taşınmazlardan Orman Genel Müdürlüğüne devredilen birimlere tahsisli olanlar hariç olmak </w:t>
      </w:r>
      <w:r w:rsidRPr="00485DEA">
        <w:rPr>
          <w:rFonts w:ascii="Times New Roman" w:eastAsia="Times New Roman" w:hAnsi="Times New Roman" w:cs="Times New Roman"/>
          <w:color w:val="010000"/>
          <w:sz w:val="24"/>
          <w:szCs w:val="26"/>
          <w:lang w:eastAsia="tr-TR"/>
        </w:rPr>
        <w:lastRenderedPageBreak/>
        <w:t>üzere Çevre ve Orman Bakanlığına tahsisli olanlar, söz konusu protokol hükümleri çerçevesinde devredildiği bakanlığa hiçbir işleme gerek kalmaksızın tahsis amacında kullanılmak üzere tahsis edilmiş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 Çevre ve Şehircilik Bakanlığının 2011 mali yılı harcamaları 6091 sayılı 2011 Yılı Merkezi Yönetim Bütçe Kanununa istinaden Maliye Bakanlığınca yeni bir düzenleme yapılıncaya kadar,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Bakanlığının 2011 yılı bütçelerinde yer alan bütçe ödenekleri ile Çevre ve Orman Bakanlığının Bakanlığa devredilen birimlerine ait bütçe ödeneklerinden karşılanır.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 Bayındırlık ve İskan Bakanlığı ile Çevre ve Orman Bakanlığından Bakanlığa devredilen birimlerle ilgili döner sermaye işletmelerine ait her türlü taşınır, araç, gereç, malzeme, demirbaş ve taşıtlar, borç ve alacaklar, yazılı ve elektronik ortamdaki her türlü kayıtlar ve diğer dokümanlar ile kadro ve pozisyonlarda bulunan personel, başkaca bir işleme gerek kalmaksızın, bu Kanun Hükmünde Kararname ile kurulan Çevre ve Şehircilik Bakanlığı döner sermaye işletmesine devredilir ve anılan işletmeler Çevre ve Şehircilik Bakanlığı Döner Sermaye İşletmesi olarak faaliyetlerine devam eder.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(5)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 ile Çevre ve Orman Bakanlığının Bakanlığa devredilen birimlerinde istihdam edilen sürekli işçiler kadrolarıyla, 657 sayılı Devlet Memurları Kanununun 4 üncü maddesinin (B) ve (C) fıkralarına göre istihdam edilen sözleşmeli ve geçici personel pozisyonlarıyla birlikte Bakanlığa devredilmiştir.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 ile Çevre ve Orman Bakanlığının Bakanlığa devredilen birimleri adına vizeli boş sözleşmeli personel pozisyonları ile sürekli işçi kadroları, başka bir işleme gerek kalmaksızın Bakanlık adına vize edilmiş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 Bakanlığın teşkilatlanmasıyla ilgili olarak teşkilat, personel, kadro, demirbaş devri ve benzeri hususlarda ortaya çıkabilecek tereddütleri gidermeye Çevre ve Şehircilik Bakanı yetkilidir; ancak Çevre ve Orman Bakanlığından Bakanlığa devredilen görevler ve birimler hakkında ortaya çıkabilecek tereddütler, Çevre ve Şehircilik Bakanı ile Orman ve Su İşleri Bakanı arasında yapılacak protokolle giderilir.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GEÇİCİ MADDE 3- (1) Çevre ve Orman Bakanlığının Bakanlığa devredilen birimleri ile Bayındırlık ve İskan Bakanlığında; Müsteşar, Müsteşar Yardımcısı, Çevresel Etki Değerlendirmesi ve Planlama Genel Müdürü, Çevre Yönetimi Genel Müdürü, Yapı İşleri Genel Müdürü, Teknik Araştırma ve Uygulama Genel Müdürü, Genel Müdür Yardımcısı, Teftiş Kurulu Başkanı, I. Hukuk Müşaviri, Yüksek Fen Kurulu Başkanı ve üyeleri, Strateji Geliştirme Başkanı, Personel Dairesi Başkanı, İdari ve Mali İşler Dairesi Başkanı, Eğitim ve Yayın Daire Başkanı, Daire Başkanı, Bakanlık Müşaviri, Özel Kalem Müdürü, Basın ve Halkla İlişkiler Müşaviri, Bayındırlık ve İskan İl Müdürü ve Bayındırlık ve İskan İl Müdürü Yardımcısı kadrolarında bulunanların görevi bu Kanun Hükmünde Kararnamenin yürürlüğe girdiği tarihte sona erer. Bu fıkra uyarınca görevleri sona erenlerden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İl Müdürü Yardımcısı unvanlı kadrolarda bulunanlar ekli (2) sayılı liste ile ihdas edilen Araştırmacı, </w:t>
      </w:r>
      <w:r w:rsidRPr="00485DEA">
        <w:rPr>
          <w:rFonts w:ascii="Times New Roman" w:eastAsia="Times New Roman" w:hAnsi="Times New Roman" w:cs="Times New Roman"/>
          <w:color w:val="010000"/>
          <w:sz w:val="24"/>
          <w:szCs w:val="26"/>
          <w:lang w:eastAsia="tr-TR"/>
        </w:rPr>
        <w:lastRenderedPageBreak/>
        <w:t>diğerleri ise ekli (2) sayılı liste ile ihdas edilen Bakanlık Müşaviri kadrolarına halen bulundukları kadro dereceleriyle atanmış sayılır. İl Çevre ve Orman Müdürü kadrosunda bulunanlardan Orman ve Su İşleri Bakanlığı Bakanlık Müşavirliği kadrosuna atananlar ile İl Çevre ve Orman Müdür Yardımcısı kadrosunda bulunanlardan Orman ve Su İşleri Bakanlığı Araştırmacı kadrosuna atananlardan Çevre ve Şehircilik Bakanı ile Orman ve Su İşleri Bakanı arasında yapılacak protokolle uygun görülenler, Çevre ve Şehircilik Bakanlığı Bakanlık Müşaviri ve Araştırmacı kadrolarına mevzuattaki atama sınırlamalarına bağlı olmaksızın atanabilir. Bu madde uyarınca ihdas edilen Bakanlık Müşaviri ile Araştırmacı kadroları, herhangi bir sebeple boşalması halinde hiçbir işleme gerek kalmaksızın iptal edilmiş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Bu Kanun Hükmünde Kararnamenin yürürlüğe girdiği tarihte Çevre ve Orman Bakanlığında Hukuk Müşaviri ile Başmüfettiş, Müfettiş ve Müfettiş Yardımcısı kadrolarında bulunanlar arasından, Çevre ve Şehircilik Bakanı ile Orman ve Su İşleri Bakanı arasında yapılacak protokolle belirlenenler, Çevre ve Şehircilik Bakanlığı Hukuk Müşaviri ile Başmüfettiş, Müfettiş ve Müfettiş Yardımcısı kadrolarına başka bir işleme gerek kalmaksızın halen bulundukları kadro dereceleriyle atanmış sayılır. Çevre ve Orman Bakanlığında Hukuk Müşaviri, Başmüfettiş, Müfettiş ve Müfettiş Yardımcısı kadrolarında geçirilen süreler Çevre ve Şehircilik Bakanlığında Hukuk Müşaviri, Başmüfettiş, Müfettiş ve Müfettiş Yardımcısı kadrolarında geçmiş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Bu Kanun Hükmünde Kararnamenin yürürlüğe girdiği tarihte Çevre ve Orman Bakanlığından Bakanlığa devredilen birimlere tahsisli Çevre ve Orman Uzmanı ile Çevre ve Orman Uzman Yardımcısı kadrolarında bulunanlar, Çevre ve Şehircilik Uzmanı ile Çevre ve Şehircilik Uzman Yardımcısı kadrolarına başka bir işleme gerek kalmaksızın halen bulundukları kadro dereceleriyle atanmış sayılır. Bunlardan altı ay içinde talepte bulunanlardan uygun görülenler ilgili mevzuattaki atama sınırlamalarına bağlı olmaksızın Orman ve Su İşleri Uzmanı ile Orman ve Su İşleri Uzman Yardımcısı kadrolarına atanabilirler. Çevre ve Orman Uzmanı ile Çevre ve Orman Uzman Yardımcısı kadrosunda geçirilen süreler Çevre ve Şehircilik Uzmanı ile Çevre ve Şehircilik Uzman Yardımcısı kadrolarında geçmiş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Bu Kanun Hükmünde Kararname ile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 ile Çevre ve Orman Bakanlığından Bakanlığa devredilen birimlere tahsis edilmiş kadrolarda bulunan memurlardan yukarıdaki fıkralarda belirtilenler dışında kalanlar, Bakanlık için ihdas edilen aynı unvanlı kadrolara halen bulundukları kadro dereceleriyle başka bir işleme gerek kalmaksızın atanmış sayılır. Bakanlığa devredilen personelden yukarıdaki fıkralarda sayılanlar hariç olmak üzere kadro unvanları değişenler veya kaldırılanlar ise altı ay içinde Bakanlıkta kazanılmış hak aylık derecelerine uygun başka bir kadroya atanır. Bunlar atama işlemi yapılıncaya kadar Bakanlıkça ihtiyaç duyulan işlerde görevlendirilir. Bunlar yeni bir kadroya atanıncaya kadar eski kadrolarına ait aylık, ek gösterge, her türlü zam ve tazminatları ile diğer mali haklarını almaya devam eder.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(5) Bu madde uyarınca atanan veya atanmış sayılan personelin yeni kadrolarına atandıkları veya atanmış sayıldıkları tarih itibarıyla eski kadrolarına ilişkin olarak en son ayda aldıkları sözleşme ücreti, aylık, ek gösterge, ikramiye (bir aya isabet eden net tutarı), her türlü </w:t>
      </w:r>
      <w:r w:rsidRPr="00485DEA">
        <w:rPr>
          <w:rFonts w:ascii="Times New Roman" w:eastAsia="Times New Roman" w:hAnsi="Times New Roman" w:cs="Times New Roman"/>
          <w:color w:val="010000"/>
          <w:sz w:val="24"/>
          <w:szCs w:val="26"/>
          <w:lang w:eastAsia="tr-TR"/>
        </w:rPr>
        <w:lastRenderedPageBreak/>
        <w:t>zam ve tazminatları, makam tazminatı, temsil tazminatı, görev tazminatı, ek ücret, ek ödeme ve benzeri adlarla yapılan her türlü ödemelerin (ilgili mevzuatı uyarınca fiili çalışmaya bağlı fazla mesai ücreti hariç) toplam net tutarının (bu tutar sabit bir değer olarak esas alınır); yeni atandıkları kadrolara ilişkin olarak yapılan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 Atandıkları veya atanmış sayıldıkları kadro unvanlarında isteğe bağlı olarak herhangi bir değişiklik olanlarla, kendi istekleriyle başka kurumlara atananlara fark tazminatı ödenmesine son verilir.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 Çevre ve Şehircilik Uzmanları, 375 sayılı Kanun Hükmünde Kararnamenin ek </w:t>
      </w:r>
      <w:proofErr w:type="gramStart"/>
      <w:r w:rsidRPr="00485DEA">
        <w:rPr>
          <w:rFonts w:ascii="Times New Roman" w:eastAsia="Times New Roman" w:hAnsi="Times New Roman" w:cs="Times New Roman"/>
          <w:color w:val="010000"/>
          <w:sz w:val="24"/>
          <w:szCs w:val="26"/>
          <w:lang w:eastAsia="tr-TR"/>
        </w:rPr>
        <w:t>3 üncü</w:t>
      </w:r>
      <w:proofErr w:type="gramEnd"/>
      <w:r w:rsidRPr="00485DEA">
        <w:rPr>
          <w:rFonts w:ascii="Times New Roman" w:eastAsia="Times New Roman" w:hAnsi="Times New Roman" w:cs="Times New Roman"/>
          <w:color w:val="010000"/>
          <w:sz w:val="24"/>
          <w:szCs w:val="26"/>
          <w:lang w:eastAsia="tr-TR"/>
        </w:rPr>
        <w:t xml:space="preserve"> maddesi kapsamında ek ödemeden yararlanmaya başlayıncaya kadar, bu Kanun Hükmünde Kararname ile yürürlükten kaldırılan 4856 sayılı Çevre ve Orman Bakanlığı Teşkilat ve Görevleri Hakkında Kanunun 35 inci maddesi uyarınca Çevre ve Orman Uzmanlarına yapılan ek ödemeden aynı usul ve esaslar çerçevesinde yararlanmaya devam eder.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(7) Maliye Bakanlığı uhdesinde Hazine Avukatları tarafından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 ile Çevre ve Orman Bakanlığından Bakanlığa devredilen birimlerin görevlerine ilişkin olarak Çevre ve Orman Bakanlığını temsilen takip edilmekte olan dava dosyaları ve icra takiplerine ilişkin dosyalar, Maliye Bakanlığı ve Bakanlıkça müştereken belirlenecek esaslara göre bu Kanun Hükmünde Kararnamenin yürürlüğe girdiği tarihten itibaren bir yıl içinde Bakanlığa devredilir. Bu şekilde devredilen dava ve icra takipleri ile ilgili olarak devir tarihine kadar yapılmış her türlü işlem Bakanlık adına yapılmış sayılır.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GEÇİCİ MADDE 4-</w:t>
      </w:r>
      <w:r w:rsidRPr="00485DEA">
        <w:rPr>
          <w:rFonts w:ascii="Times New Roman" w:eastAsia="Times New Roman" w:hAnsi="Times New Roman" w:cs="Times New Roman"/>
          <w:color w:val="010000"/>
          <w:sz w:val="24"/>
          <w:szCs w:val="26"/>
          <w:lang w:eastAsia="tr-TR"/>
        </w:rPr>
        <w:t xml:space="preserve"> (1) Bu Kanun Hükmünde Kararnamenin yürürlüğe girdiği tarihten itibaren bir yıl süreyle 190 sayılı Kanun Hükmünde Kararnamenin 9 uncu maddesindeki sınırlamalara bağlı olmaksızın boş kadrolarda sınıf, unvan ve derece; dolu kadrolarda derece değişikliği yapmaya Bakanlar Kurulu yetkilidir.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GEÇİCİ MADDE 5-</w:t>
      </w:r>
      <w:r w:rsidRPr="00485DEA">
        <w:rPr>
          <w:rFonts w:ascii="Times New Roman" w:eastAsia="Times New Roman" w:hAnsi="Times New Roman" w:cs="Times New Roman"/>
          <w:color w:val="010000"/>
          <w:sz w:val="24"/>
          <w:szCs w:val="26"/>
          <w:lang w:eastAsia="tr-TR"/>
        </w:rPr>
        <w:t xml:space="preserve"> (1) Bu Kanun Hükmünde Kararname ile kurulan Çevre ve Şehircilik Bakanlığı teşkilatlanıncaya kadar, Bakanlığın merkez ve taşra teşkilatında değişen veya yeni kurulan birimlere verilen görevler ve hizmetler, Bayındırlık ve </w:t>
      </w:r>
      <w:proofErr w:type="gramStart"/>
      <w:r w:rsidRPr="00485DEA">
        <w:rPr>
          <w:rFonts w:ascii="Times New Roman" w:eastAsia="Times New Roman" w:hAnsi="Times New Roman" w:cs="Times New Roman"/>
          <w:color w:val="010000"/>
          <w:sz w:val="24"/>
          <w:szCs w:val="26"/>
          <w:lang w:eastAsia="tr-TR"/>
        </w:rPr>
        <w:t>İskan</w:t>
      </w:r>
      <w:proofErr w:type="gramEnd"/>
      <w:r w:rsidRPr="00485DEA">
        <w:rPr>
          <w:rFonts w:ascii="Times New Roman" w:eastAsia="Times New Roman" w:hAnsi="Times New Roman" w:cs="Times New Roman"/>
          <w:color w:val="010000"/>
          <w:sz w:val="24"/>
          <w:szCs w:val="26"/>
          <w:lang w:eastAsia="tr-TR"/>
        </w:rPr>
        <w:t xml:space="preserve"> Bakanlığı ile Çevre ve Orman Bakanlığından Bakanlığa devredilen merkez, taşra ve döner sermaye teşkilatları tarafından mevcut personel eliyle yürütülmeye devam olunur.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38-</w:t>
      </w:r>
      <w:r w:rsidRPr="00485DEA">
        <w:rPr>
          <w:rFonts w:ascii="Times New Roman" w:eastAsia="Times New Roman" w:hAnsi="Times New Roman" w:cs="Times New Roman"/>
          <w:color w:val="010000"/>
          <w:sz w:val="24"/>
          <w:szCs w:val="26"/>
          <w:lang w:eastAsia="tr-TR"/>
        </w:rPr>
        <w:t xml:space="preserve"> (1) Bu Kanun Hükmünde Kararname yayımı tarihinde yürürlüğe girer.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MADDE 39-</w:t>
      </w:r>
      <w:r w:rsidRPr="00485DEA">
        <w:rPr>
          <w:rFonts w:ascii="Times New Roman" w:eastAsia="Times New Roman" w:hAnsi="Times New Roman" w:cs="Times New Roman"/>
          <w:color w:val="010000"/>
          <w:sz w:val="24"/>
          <w:szCs w:val="26"/>
          <w:lang w:eastAsia="tr-TR"/>
        </w:rPr>
        <w:t xml:space="preserve"> (1) Bu Kanun Hükmünde Kararname hükümlerini Bakanlar Kurulu yürütür.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lastRenderedPageBreak/>
        <w:t>(I) SAYILI CETVEL</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ÇEVRE VE ŞEHİRCİLİK BAKANLIĞI TEŞKİLATI</w:t>
      </w:r>
    </w:p>
    <w:p w:rsidR="00485DEA" w:rsidRDefault="00485DEA"/>
    <w:tbl>
      <w:tblPr>
        <w:tblW w:w="5000" w:type="pct"/>
        <w:jc w:val="center"/>
        <w:tblCellMar>
          <w:left w:w="0" w:type="dxa"/>
          <w:right w:w="0" w:type="dxa"/>
        </w:tblCellMar>
        <w:tblLook w:val="04A0" w:firstRow="1" w:lastRow="0" w:firstColumn="1" w:lastColumn="0" w:noHBand="0" w:noVBand="1"/>
      </w:tblPr>
      <w:tblGrid>
        <w:gridCol w:w="1565"/>
        <w:gridCol w:w="2720"/>
        <w:gridCol w:w="5635"/>
      </w:tblGrid>
      <w:tr w:rsidR="00485DEA" w:rsidRPr="00485DEA" w:rsidTr="00485DEA">
        <w:trPr>
          <w:trHeight w:val="20"/>
          <w:jc w:val="center"/>
        </w:trPr>
        <w:tc>
          <w:tcPr>
            <w:tcW w:w="78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Müsteşar</w:t>
            </w:r>
          </w:p>
        </w:tc>
        <w:tc>
          <w:tcPr>
            <w:tcW w:w="137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Müsteşar Yardımcısı</w:t>
            </w:r>
          </w:p>
        </w:tc>
        <w:tc>
          <w:tcPr>
            <w:tcW w:w="284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Hizmet Birimleri</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Müsteşar</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Müsteşar Yardımcısı</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 Mekânsal Planlama Genel Müdürlüğü</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Müsteşar Yardımcısı</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Çevre Yönetimi Genel Müdürlüğü</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Müsteşar Yardımcısı</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Çevresel Etki Değerlendirmesi, İzin ve Denetim Genel Müdürlüğü</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Müsteşar Yardımcısı</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 Yapı İşleri Genel Müdürlüğü</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 İmar ve Kentsel Altyapı Genel Müdürlüğü</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 Mesleki Hizmetler Genel Müdürlüğü</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 Coğrafi Bilgi Sistemleri Genel Müdürlüğü</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 Rehberlik ve Teftiş Başkanlığı</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 Strateji Geliştirme Başkanlığı</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 Yüksek Fen Kurulu Başkanlığı</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 Hukuk Müşavirliği</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 Dış İlişkiler Dairesi Başkanlığı</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 Avrupa Birliği Yatırımları Dairesi Başkanlığı</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 Eğitim ve Yayın Dairesi Başkanlığı</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 Personel Dairesi Başkanlığı</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 Destek Hizmetleri Dairesi Başkanlığı</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 Basın ve Halkla İlişkiler Müşavirliği</w:t>
            </w:r>
          </w:p>
        </w:tc>
      </w:tr>
      <w:tr w:rsidR="00485DEA" w:rsidRPr="00485DEA" w:rsidTr="00485DEA">
        <w:trPr>
          <w:trHeight w:val="20"/>
          <w:jc w:val="center"/>
        </w:trPr>
        <w:tc>
          <w:tcPr>
            <w:tcW w:w="789"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71"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840" w:type="pct"/>
            <w:tcBorders>
              <w:top w:val="nil"/>
              <w:left w:val="nil"/>
              <w:bottom w:val="single" w:sz="8" w:space="0" w:color="auto"/>
              <w:right w:val="single" w:sz="8" w:space="0" w:color="auto"/>
            </w:tcBorders>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 Özel Kalem Müdürlüğü</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 SAYILI LİSTE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KURUMU :</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ÇEVRE VE ŞEHİRCİLİK BAKANLIĞI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TEŞKİLATI :</w:t>
      </w:r>
      <w:proofErr w:type="gramEnd"/>
      <w:r w:rsidRPr="00485DEA">
        <w:rPr>
          <w:rFonts w:ascii="Times New Roman" w:eastAsia="Times New Roman" w:hAnsi="Times New Roman" w:cs="Times New Roman"/>
          <w:color w:val="010000"/>
          <w:sz w:val="24"/>
          <w:szCs w:val="26"/>
          <w:lang w:eastAsia="tr-TR"/>
        </w:rPr>
        <w:t xml:space="preserve"> MERKEZ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İHDAS EDİLEN KADROLARIN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1150"/>
        <w:gridCol w:w="4260"/>
        <w:gridCol w:w="1454"/>
        <w:gridCol w:w="1665"/>
        <w:gridCol w:w="1391"/>
      </w:tblGrid>
      <w:tr w:rsidR="00485DEA" w:rsidRPr="00485DEA" w:rsidTr="00485DEA">
        <w:trPr>
          <w:trHeight w:val="324"/>
          <w:jc w:val="center"/>
        </w:trPr>
        <w:tc>
          <w:tcPr>
            <w:tcW w:w="603"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Sınıfı</w:t>
            </w:r>
          </w:p>
        </w:tc>
        <w:tc>
          <w:tcPr>
            <w:tcW w:w="205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Unvanı</w:t>
            </w:r>
          </w:p>
        </w:tc>
        <w:tc>
          <w:tcPr>
            <w:tcW w:w="75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Derecesi</w:t>
            </w:r>
          </w:p>
        </w:tc>
        <w:tc>
          <w:tcPr>
            <w:tcW w:w="86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Serbest Kadro Adedi</w:t>
            </w:r>
          </w:p>
        </w:tc>
        <w:tc>
          <w:tcPr>
            <w:tcW w:w="725"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r>
      <w:tr w:rsidR="00485DEA" w:rsidRPr="00485DEA" w:rsidTr="00485DEA">
        <w:trPr>
          <w:trHeight w:val="48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Bakan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Müsteşar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Müsteşar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Genel Müdür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Yüksek Fen Kurulu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Rehberlik ve Teftiş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Strateji Geliştirme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 Hukuk Müşaviri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Genel Müdür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Dış İlişkiler Dairesi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Avrupa Birliği Yatırımları Dairesi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Personel Dairesi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Eğitim ve Yayın Dairesi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Destek Hizmetleri Dairesi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Başkanı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Basın ve Halkla İlişkiler Müşaviri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Yüksek Fen Kurulu Üyesi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Özel Kalem Müdürü</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Bakanlık Müşaviri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Savunma Sekreteri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Hukuk Müşaviri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Hukuk Müşaviri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Hukuk Müşaviri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Hukuk Müşaviri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Başmüfettiş</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Başmüfettiş</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Müfettiş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APK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APK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Şube Müdürü</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380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380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Şube Müdürü</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Mali Hizmetler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Mali Hizmetler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Mali Hizmetler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Mali Hizmetler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Mali Hizmetler Uzman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Tercüman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Tercüman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İç Denetçi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İç Denetçi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Müdür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Müdür Yardımcısı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Eğitim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Sivil Savunma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Savunma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Savunma Uzmanı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Raportör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Raportör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Raportör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Raportör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Araştırmacı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403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403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Çözümleyici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Çözümleyici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Anbar</w:t>
            </w:r>
            <w:proofErr w:type="spellEnd"/>
            <w:r w:rsidRPr="00485DEA">
              <w:rPr>
                <w:rFonts w:ascii="Times New Roman" w:eastAsia="Times New Roman" w:hAnsi="Times New Roman" w:cs="Times New Roman"/>
                <w:color w:val="010000"/>
                <w:sz w:val="24"/>
                <w:szCs w:val="26"/>
                <w:lang w:eastAsia="tr-TR"/>
              </w:rPr>
              <w:t xml:space="preserve"> Memuru</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Anbar</w:t>
            </w:r>
            <w:proofErr w:type="spellEnd"/>
            <w:r w:rsidRPr="00485DEA">
              <w:rPr>
                <w:rFonts w:ascii="Times New Roman" w:eastAsia="Times New Roman" w:hAnsi="Times New Roman" w:cs="Times New Roman"/>
                <w:color w:val="010000"/>
                <w:sz w:val="24"/>
                <w:szCs w:val="26"/>
                <w:lang w:eastAsia="tr-TR"/>
              </w:rPr>
              <w:t xml:space="preserve"> Memuru</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Koruma ve Güvenlik Görevlisi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Koruma ve Güvenlik Görevlisi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Koruma ve Güvenlik Görevlisi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Daktilograf</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Daktilograf</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Veznedar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Veznedar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Santral Memuru</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Santral Memuru</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Santral Memuru</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Sayman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Çocuk Eğitimcisi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Çocuk Eğitimcisi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Çocuk Eğitimcisi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Çocuk Eğitimcisi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Çocuk Eğitimcisi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Mütercim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Mütercim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Mütercim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369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369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300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300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Arkeolog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Arkeolog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Jeofizikçi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Jeofizikçi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Jeofizikçi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Jeofizikçi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Matematikçi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Matematikçi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Matematikçi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Ekonomist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Ekonomist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Ekonomist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Ekonomist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İstatistikçi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İstatistikçi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İstatistikçi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Dekoratör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(Özelleştirme)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Kütüphaneci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Kütüphaneci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Fen Memuru</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Fen Memuru</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Laborant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Laborant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Laborant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Fizikçi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Fizikçi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Fizikçi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TH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Tabibi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Tabibi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Tabibi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Tabibi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Tabip</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Tabip</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Tabip</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Diş Tabibi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Diş Tabibi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Psikolog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Psikolog</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Teknikeri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Diyetisyen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Çocuk Gelişimcisi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Çocuk Gelişimcisi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Çocuk Gelişimcisi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Avukat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Avukat</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Yardımcısı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Aşçı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Aşçı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Aşçı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Dağıtıcı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Dağıtıcı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Dağıtıcı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Dağıtıcı</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Kaloriferci</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Bahçıvan</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300"/>
          <w:jc w:val="center"/>
        </w:trPr>
        <w:tc>
          <w:tcPr>
            <w:tcW w:w="60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05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c>
          <w:tcPr>
            <w:tcW w:w="75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tc>
        <w:tc>
          <w:tcPr>
            <w:tcW w:w="8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7155</w:t>
            </w:r>
          </w:p>
        </w:tc>
        <w:tc>
          <w:tcPr>
            <w:tcW w:w="72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7155</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KURUMU :</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ÇEVRE VE ŞEHİRCİLİK BAKANLIĞI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TEŞKİLATI :</w:t>
      </w:r>
      <w:proofErr w:type="gramEnd"/>
      <w:r w:rsidRPr="00485DEA">
        <w:rPr>
          <w:rFonts w:ascii="Times New Roman" w:eastAsia="Times New Roman" w:hAnsi="Times New Roman" w:cs="Times New Roman"/>
          <w:color w:val="010000"/>
          <w:sz w:val="24"/>
          <w:szCs w:val="26"/>
          <w:lang w:eastAsia="tr-TR"/>
        </w:rPr>
        <w:t xml:space="preserve"> TAŞRA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114"/>
        <w:gridCol w:w="4652"/>
        <w:gridCol w:w="1409"/>
        <w:gridCol w:w="1397"/>
        <w:gridCol w:w="1348"/>
      </w:tblGrid>
      <w:tr w:rsidR="00485DEA" w:rsidRPr="00485DEA" w:rsidTr="00485DEA">
        <w:trPr>
          <w:trHeight w:val="255"/>
          <w:jc w:val="center"/>
        </w:trPr>
        <w:tc>
          <w:tcPr>
            <w:tcW w:w="593" w:type="pct"/>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Sınıfı</w:t>
            </w:r>
          </w:p>
        </w:tc>
        <w:tc>
          <w:tcPr>
            <w:tcW w:w="2218"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Unvanı</w:t>
            </w:r>
          </w:p>
        </w:tc>
        <w:tc>
          <w:tcPr>
            <w:tcW w:w="742"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Derecesi</w:t>
            </w:r>
          </w:p>
        </w:tc>
        <w:tc>
          <w:tcPr>
            <w:tcW w:w="73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Serbest Kadro Adedi</w:t>
            </w:r>
          </w:p>
        </w:tc>
        <w:tc>
          <w:tcPr>
            <w:tcW w:w="711" w:type="pct"/>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İl Müdürü</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İl Müdür Yardımcısı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Bölge Temiz Hava Merkezi Müdürü</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Bölge Temiz Hava Merkezi Müdür Yardımcısı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Şube Müdürü</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690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690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Şube Müdürü</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Şube Müdürü</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Müdür (Özelleştirme)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Müdür Yardımcısı (Özelleştirme)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 (Özelleştirme)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386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386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Şef (Özelleştirme)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Sayman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Bilgisayar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Anbar</w:t>
            </w:r>
            <w:proofErr w:type="spellEnd"/>
            <w:r w:rsidRPr="00485DEA">
              <w:rPr>
                <w:rFonts w:ascii="Times New Roman" w:eastAsia="Times New Roman" w:hAnsi="Times New Roman" w:cs="Times New Roman"/>
                <w:color w:val="010000"/>
                <w:sz w:val="24"/>
                <w:szCs w:val="26"/>
                <w:lang w:eastAsia="tr-TR"/>
              </w:rPr>
              <w:t xml:space="preserve">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Anbar</w:t>
            </w:r>
            <w:proofErr w:type="spellEnd"/>
            <w:r w:rsidRPr="00485DEA">
              <w:rPr>
                <w:rFonts w:ascii="Times New Roman" w:eastAsia="Times New Roman" w:hAnsi="Times New Roman" w:cs="Times New Roman"/>
                <w:color w:val="010000"/>
                <w:sz w:val="24"/>
                <w:szCs w:val="26"/>
                <w:lang w:eastAsia="tr-TR"/>
              </w:rPr>
              <w:t xml:space="preserve">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Anbar</w:t>
            </w:r>
            <w:proofErr w:type="spellEnd"/>
            <w:r w:rsidRPr="00485DEA">
              <w:rPr>
                <w:rFonts w:ascii="Times New Roman" w:eastAsia="Times New Roman" w:hAnsi="Times New Roman" w:cs="Times New Roman"/>
                <w:color w:val="010000"/>
                <w:sz w:val="24"/>
                <w:szCs w:val="26"/>
                <w:lang w:eastAsia="tr-TR"/>
              </w:rPr>
              <w:t xml:space="preserve">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Mutemet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Daktilograf</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Daktilograf</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Daktilograf</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Veznedar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Santral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Sekreter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Şoför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Ayniyat Saymanı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Sivil Savunma Uzmanı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Sivil Savunma Uzmanı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Programcı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Araştırmacı (Özelleştirme)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Rehber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Tercüman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Koruma ve Güvenlik Görevlisi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Koruma ve Güvenlik Görevlisi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1449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1449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472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472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439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1828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1828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Mühendis (Özelleştirme)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Mimar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308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308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Jeolog</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Jeomorfolog</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Fizikçi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Kimyager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Ekonomist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Ekonomist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Ekonomist</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İstatistikçi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Matematikçi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Matematikçi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Şehir Plancısı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941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941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Tekniker (Özelleştirme)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678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678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(Özelleştirme)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Kütüphaneci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Teknik Ressam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Fen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Dekoratör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Dekoratör</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Tabibi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Tabibi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Tabibi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Daire Tabibi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Tabip</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Tabip</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Veteriner Hekim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Biolog</w:t>
            </w:r>
            <w:proofErr w:type="spellEnd"/>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Hemşire</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Teknikeri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Teknikeri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Teknisyeni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Teknisyeni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Sağlık Memuru</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Hizmetli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Bekçi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Yardımcısı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13</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Yardımcısı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Yardımcısı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Yardımcısı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Teknisyen Yardımcısı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Aşçı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Aşçı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Aşçı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Aşçı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Aşçı</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Bahçıvan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Bahçıvan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Bahçıvan</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Kaloriferci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Kaloriferci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Kaloriferci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Kaloriferci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Kaloriferci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YH</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Kaloriferci</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12</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14</w:t>
            </w:r>
          </w:p>
        </w:tc>
      </w:tr>
      <w:tr w:rsidR="00485DEA" w:rsidRPr="00485DEA" w:rsidTr="00485DEA">
        <w:trPr>
          <w:trHeight w:val="255"/>
          <w:jc w:val="center"/>
        </w:trPr>
        <w:tc>
          <w:tcPr>
            <w:tcW w:w="593"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21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c>
          <w:tcPr>
            <w:tcW w:w="74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tc>
        <w:tc>
          <w:tcPr>
            <w:tcW w:w="736"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14047</w:t>
            </w:r>
          </w:p>
        </w:tc>
        <w:tc>
          <w:tcPr>
            <w:tcW w:w="71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14047</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KURUMU :</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ÇEVRE VE ŞEHİRCİLİK BAKANLIĞI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TEŞKİLATI :</w:t>
      </w:r>
      <w:proofErr w:type="gramEnd"/>
      <w:r w:rsidRPr="00485DEA">
        <w:rPr>
          <w:rFonts w:ascii="Times New Roman" w:eastAsia="Times New Roman" w:hAnsi="Times New Roman" w:cs="Times New Roman"/>
          <w:color w:val="010000"/>
          <w:sz w:val="24"/>
          <w:szCs w:val="26"/>
          <w:lang w:eastAsia="tr-TR"/>
        </w:rPr>
        <w:t xml:space="preserve"> DÖNER SERMAYE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993"/>
        <w:gridCol w:w="4925"/>
        <w:gridCol w:w="1449"/>
        <w:gridCol w:w="1303"/>
        <w:gridCol w:w="1250"/>
      </w:tblGrid>
      <w:tr w:rsidR="00485DEA" w:rsidRPr="00485DEA" w:rsidTr="00485DEA">
        <w:trPr>
          <w:trHeight w:val="324"/>
          <w:jc w:val="center"/>
        </w:trPr>
        <w:tc>
          <w:tcPr>
            <w:tcW w:w="500"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Sınıfı</w:t>
            </w:r>
          </w:p>
        </w:tc>
        <w:tc>
          <w:tcPr>
            <w:tcW w:w="248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Unvanı</w:t>
            </w:r>
          </w:p>
        </w:tc>
        <w:tc>
          <w:tcPr>
            <w:tcW w:w="73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Derecesi</w:t>
            </w:r>
          </w:p>
        </w:tc>
        <w:tc>
          <w:tcPr>
            <w:tcW w:w="65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Serbest Kadro Adedi</w:t>
            </w:r>
          </w:p>
        </w:tc>
        <w:tc>
          <w:tcPr>
            <w:tcW w:w="63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r>
      <w:tr w:rsidR="00485DEA" w:rsidRPr="00485DEA" w:rsidTr="00485DEA">
        <w:trPr>
          <w:trHeight w:val="324"/>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48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İşletme Müdürü</w:t>
            </w:r>
          </w:p>
        </w:tc>
        <w:tc>
          <w:tcPr>
            <w:tcW w:w="7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65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6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324"/>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48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Uzman</w:t>
            </w:r>
          </w:p>
        </w:tc>
        <w:tc>
          <w:tcPr>
            <w:tcW w:w="7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65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6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24"/>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248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Memur</w:t>
            </w:r>
          </w:p>
        </w:tc>
        <w:tc>
          <w:tcPr>
            <w:tcW w:w="7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w:t>
            </w:r>
          </w:p>
        </w:tc>
        <w:tc>
          <w:tcPr>
            <w:tcW w:w="65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6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24"/>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48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Veri Hazırlama ve Kontrol İşletmeni</w:t>
            </w:r>
          </w:p>
        </w:tc>
        <w:tc>
          <w:tcPr>
            <w:tcW w:w="7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w:t>
            </w:r>
          </w:p>
        </w:tc>
        <w:tc>
          <w:tcPr>
            <w:tcW w:w="65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c>
          <w:tcPr>
            <w:tcW w:w="6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w:t>
            </w:r>
          </w:p>
        </w:tc>
      </w:tr>
      <w:tr w:rsidR="00485DEA" w:rsidRPr="00485DEA" w:rsidTr="00485DEA">
        <w:trPr>
          <w:trHeight w:val="324"/>
          <w:jc w:val="center"/>
        </w:trPr>
        <w:tc>
          <w:tcPr>
            <w:tcW w:w="5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48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c>
          <w:tcPr>
            <w:tcW w:w="7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tc>
        <w:tc>
          <w:tcPr>
            <w:tcW w:w="65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22</w:t>
            </w:r>
          </w:p>
        </w:tc>
        <w:tc>
          <w:tcPr>
            <w:tcW w:w="63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22</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(2) SAYILI LİSTE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KURUMU :</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ÇEVRE VE ŞEHİRCİLİK BAKANLIĞI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TEŞKİLATI :</w:t>
      </w:r>
      <w:proofErr w:type="gramEnd"/>
      <w:r w:rsidRPr="00485DEA">
        <w:rPr>
          <w:rFonts w:ascii="Times New Roman" w:eastAsia="Times New Roman" w:hAnsi="Times New Roman" w:cs="Times New Roman"/>
          <w:color w:val="010000"/>
          <w:sz w:val="24"/>
          <w:szCs w:val="26"/>
          <w:lang w:eastAsia="tr-TR"/>
        </w:rPr>
        <w:t xml:space="preserve"> MERKEZ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987"/>
        <w:gridCol w:w="4900"/>
        <w:gridCol w:w="1587"/>
        <w:gridCol w:w="1202"/>
        <w:gridCol w:w="1244"/>
      </w:tblGrid>
      <w:tr w:rsidR="00485DEA" w:rsidRPr="00485DEA" w:rsidTr="00485DEA">
        <w:trPr>
          <w:trHeight w:val="324"/>
          <w:jc w:val="center"/>
        </w:trPr>
        <w:tc>
          <w:tcPr>
            <w:tcW w:w="497"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Sınıfı</w:t>
            </w:r>
          </w:p>
        </w:tc>
        <w:tc>
          <w:tcPr>
            <w:tcW w:w="247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Unvanı</w:t>
            </w:r>
          </w:p>
        </w:tc>
        <w:tc>
          <w:tcPr>
            <w:tcW w:w="80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Derecesi</w:t>
            </w:r>
          </w:p>
        </w:tc>
        <w:tc>
          <w:tcPr>
            <w:tcW w:w="60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Serbest Kadro Adedi</w:t>
            </w:r>
          </w:p>
        </w:tc>
        <w:tc>
          <w:tcPr>
            <w:tcW w:w="627"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r>
      <w:tr w:rsidR="00485DEA" w:rsidRPr="00485DEA" w:rsidTr="00485DEA">
        <w:trPr>
          <w:trHeight w:val="324"/>
          <w:jc w:val="center"/>
        </w:trPr>
        <w:tc>
          <w:tcPr>
            <w:tcW w:w="497"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47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Bakanlık Müşaviri</w:t>
            </w:r>
          </w:p>
        </w:tc>
        <w:tc>
          <w:tcPr>
            <w:tcW w:w="8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60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400</w:t>
            </w:r>
          </w:p>
        </w:tc>
        <w:tc>
          <w:tcPr>
            <w:tcW w:w="62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400</w:t>
            </w:r>
          </w:p>
        </w:tc>
      </w:tr>
      <w:tr w:rsidR="00485DEA" w:rsidRPr="00485DEA" w:rsidTr="00485DEA">
        <w:trPr>
          <w:trHeight w:val="324"/>
          <w:jc w:val="center"/>
        </w:trPr>
        <w:tc>
          <w:tcPr>
            <w:tcW w:w="497"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47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c>
          <w:tcPr>
            <w:tcW w:w="8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tc>
        <w:tc>
          <w:tcPr>
            <w:tcW w:w="60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400</w:t>
            </w:r>
          </w:p>
        </w:tc>
        <w:tc>
          <w:tcPr>
            <w:tcW w:w="627"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400</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KURUMU :</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ÇEVRE VE ŞEHİRCİLİK BAKANLIĞI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TEŞKİLATI :</w:t>
      </w:r>
      <w:proofErr w:type="gramEnd"/>
      <w:r w:rsidRPr="00485DEA">
        <w:rPr>
          <w:rFonts w:ascii="Times New Roman" w:eastAsia="Times New Roman" w:hAnsi="Times New Roman" w:cs="Times New Roman"/>
          <w:color w:val="010000"/>
          <w:sz w:val="24"/>
          <w:szCs w:val="26"/>
          <w:lang w:eastAsia="tr-TR"/>
        </w:rPr>
        <w:t xml:space="preserve"> TAŞRA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İHDAS EDİLEN KADROLARIN</w:t>
      </w:r>
    </w:p>
    <w:tbl>
      <w:tblPr>
        <w:tblW w:w="5000" w:type="pct"/>
        <w:jc w:val="center"/>
        <w:tblCellMar>
          <w:left w:w="0" w:type="dxa"/>
          <w:right w:w="0" w:type="dxa"/>
        </w:tblCellMar>
        <w:tblLook w:val="04A0" w:firstRow="1" w:lastRow="0" w:firstColumn="1" w:lastColumn="0" w:noHBand="0" w:noVBand="1"/>
      </w:tblPr>
      <w:tblGrid>
        <w:gridCol w:w="987"/>
        <w:gridCol w:w="4900"/>
        <w:gridCol w:w="1587"/>
        <w:gridCol w:w="1202"/>
        <w:gridCol w:w="1244"/>
      </w:tblGrid>
      <w:tr w:rsidR="00485DEA" w:rsidRPr="00485DEA" w:rsidTr="00485DEA">
        <w:trPr>
          <w:trHeight w:val="324"/>
          <w:jc w:val="center"/>
        </w:trPr>
        <w:tc>
          <w:tcPr>
            <w:tcW w:w="49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Sınıfı</w:t>
            </w:r>
          </w:p>
        </w:tc>
        <w:tc>
          <w:tcPr>
            <w:tcW w:w="247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Unvanı</w:t>
            </w:r>
          </w:p>
        </w:tc>
        <w:tc>
          <w:tcPr>
            <w:tcW w:w="800"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Derecesi</w:t>
            </w:r>
          </w:p>
        </w:tc>
        <w:tc>
          <w:tcPr>
            <w:tcW w:w="60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Serbest Kadro Adedi</w:t>
            </w:r>
          </w:p>
        </w:tc>
        <w:tc>
          <w:tcPr>
            <w:tcW w:w="62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r>
      <w:tr w:rsidR="00485DEA" w:rsidRPr="00485DEA" w:rsidTr="00485DEA">
        <w:trPr>
          <w:trHeight w:val="324"/>
          <w:jc w:val="center"/>
        </w:trPr>
        <w:tc>
          <w:tcPr>
            <w:tcW w:w="49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2470"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Araştırmacı</w:t>
            </w: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60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290</w:t>
            </w:r>
          </w:p>
        </w:tc>
        <w:tc>
          <w:tcPr>
            <w:tcW w:w="6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290</w:t>
            </w:r>
          </w:p>
        </w:tc>
      </w:tr>
      <w:tr w:rsidR="00485DEA" w:rsidRPr="00485DEA" w:rsidTr="00485DEA">
        <w:trPr>
          <w:trHeight w:val="324"/>
          <w:jc w:val="center"/>
        </w:trPr>
        <w:tc>
          <w:tcPr>
            <w:tcW w:w="497" w:type="pct"/>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4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c>
          <w:tcPr>
            <w:tcW w:w="8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tc>
        <w:tc>
          <w:tcPr>
            <w:tcW w:w="60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290</w:t>
            </w:r>
          </w:p>
        </w:tc>
        <w:tc>
          <w:tcPr>
            <w:tcW w:w="62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290</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(3) SAYILI</w:t>
      </w:r>
      <w:r w:rsidRPr="00485DEA">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b/>
          <w:bCs/>
          <w:color w:val="010000"/>
          <w:sz w:val="24"/>
          <w:szCs w:val="26"/>
          <w:lang w:eastAsia="tr-TR"/>
        </w:rPr>
        <w:t>LİSTE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KURUMU :</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BAŞBAKANLIK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TEŞKİLATI :</w:t>
      </w:r>
      <w:proofErr w:type="gramEnd"/>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MERKEZ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İHDAS EDİLEN KADROLARIN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tbl>
      <w:tblPr>
        <w:tblW w:w="5000" w:type="pct"/>
        <w:jc w:val="center"/>
        <w:tblCellMar>
          <w:left w:w="0" w:type="dxa"/>
          <w:right w:w="0" w:type="dxa"/>
        </w:tblCellMar>
        <w:tblLook w:val="04A0" w:firstRow="1" w:lastRow="0" w:firstColumn="1" w:lastColumn="0" w:noHBand="0" w:noVBand="1"/>
      </w:tblPr>
      <w:tblGrid>
        <w:gridCol w:w="1743"/>
        <w:gridCol w:w="2849"/>
        <w:gridCol w:w="1569"/>
        <w:gridCol w:w="1930"/>
        <w:gridCol w:w="1829"/>
      </w:tblGrid>
      <w:tr w:rsidR="00485DEA" w:rsidRPr="00485DEA" w:rsidTr="00485DEA">
        <w:trPr>
          <w:trHeight w:val="402"/>
          <w:jc w:val="center"/>
        </w:trPr>
        <w:tc>
          <w:tcPr>
            <w:tcW w:w="878"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Sınıfı</w:t>
            </w:r>
          </w:p>
        </w:tc>
        <w:tc>
          <w:tcPr>
            <w:tcW w:w="1436"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Unvanı</w:t>
            </w:r>
          </w:p>
        </w:tc>
        <w:tc>
          <w:tcPr>
            <w:tcW w:w="791"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Derecesi</w:t>
            </w:r>
          </w:p>
        </w:tc>
        <w:tc>
          <w:tcPr>
            <w:tcW w:w="973"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Serbest</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Kadro</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Adedi</w:t>
            </w:r>
          </w:p>
        </w:tc>
        <w:tc>
          <w:tcPr>
            <w:tcW w:w="922"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r>
      <w:tr w:rsidR="00485DEA" w:rsidRPr="00485DEA" w:rsidTr="00485DEA">
        <w:trPr>
          <w:trHeight w:val="402"/>
          <w:jc w:val="center"/>
        </w:trPr>
        <w:tc>
          <w:tcPr>
            <w:tcW w:w="878"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14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Başbakan </w:t>
            </w:r>
            <w:proofErr w:type="spellStart"/>
            <w:r w:rsidRPr="00485DEA">
              <w:rPr>
                <w:rFonts w:ascii="Times New Roman" w:eastAsia="Times New Roman" w:hAnsi="Times New Roman" w:cs="Times New Roman"/>
                <w:color w:val="010000"/>
                <w:sz w:val="24"/>
                <w:szCs w:val="26"/>
                <w:lang w:eastAsia="tr-TR"/>
              </w:rPr>
              <w:t>Başmüşaviri</w:t>
            </w:r>
            <w:proofErr w:type="spellEnd"/>
          </w:p>
        </w:tc>
        <w:tc>
          <w:tcPr>
            <w:tcW w:w="7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97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c>
          <w:tcPr>
            <w:tcW w:w="92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15</w:t>
            </w:r>
          </w:p>
        </w:tc>
      </w:tr>
      <w:tr w:rsidR="00485DEA" w:rsidRPr="00485DEA" w:rsidTr="00485DEA">
        <w:trPr>
          <w:trHeight w:val="402"/>
          <w:jc w:val="center"/>
        </w:trPr>
        <w:tc>
          <w:tcPr>
            <w:tcW w:w="878"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GİH</w:t>
            </w:r>
          </w:p>
        </w:tc>
        <w:tc>
          <w:tcPr>
            <w:tcW w:w="14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Başbakan Müşaviri</w:t>
            </w:r>
          </w:p>
        </w:tc>
        <w:tc>
          <w:tcPr>
            <w:tcW w:w="7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97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c>
          <w:tcPr>
            <w:tcW w:w="92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w:t>
            </w:r>
          </w:p>
        </w:tc>
      </w:tr>
      <w:tr w:rsidR="00485DEA" w:rsidRPr="00485DEA" w:rsidTr="00485DEA">
        <w:trPr>
          <w:trHeight w:val="402"/>
          <w:jc w:val="center"/>
        </w:trPr>
        <w:tc>
          <w:tcPr>
            <w:tcW w:w="878"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43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c>
          <w:tcPr>
            <w:tcW w:w="79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973"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35</w:t>
            </w:r>
          </w:p>
        </w:tc>
        <w:tc>
          <w:tcPr>
            <w:tcW w:w="92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35</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KURUMU :</w:t>
      </w:r>
      <w:proofErr w:type="gramEnd"/>
      <w:r w:rsidRPr="00485DEA">
        <w:rPr>
          <w:rFonts w:ascii="Times New Roman" w:eastAsia="Times New Roman" w:hAnsi="Times New Roman" w:cs="Times New Roman"/>
          <w:color w:val="010000"/>
          <w:sz w:val="24"/>
          <w:szCs w:val="26"/>
          <w:lang w:eastAsia="tr-TR"/>
        </w:rPr>
        <w:t xml:space="preserve"> EKONOMİ BAKANLIĞI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b/>
          <w:bCs/>
          <w:color w:val="010000"/>
          <w:sz w:val="24"/>
          <w:szCs w:val="26"/>
          <w:lang w:eastAsia="tr-TR"/>
        </w:rPr>
        <w:t>TEŞKİLATI :</w:t>
      </w:r>
      <w:proofErr w:type="gramEnd"/>
      <w:r w:rsidRPr="00485DEA">
        <w:rPr>
          <w:rFonts w:ascii="Times New Roman" w:eastAsia="Times New Roman" w:hAnsi="Times New Roman" w:cs="Times New Roman"/>
          <w:color w:val="010000"/>
          <w:sz w:val="24"/>
          <w:szCs w:val="26"/>
          <w:lang w:eastAsia="tr-TR"/>
        </w:rPr>
        <w:t xml:space="preserve"> MERKEZ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İHDAS EDİLEN KADROLARIN</w:t>
      </w:r>
    </w:p>
    <w:tbl>
      <w:tblPr>
        <w:tblW w:w="5000" w:type="pct"/>
        <w:jc w:val="center"/>
        <w:shd w:val="clear" w:color="auto" w:fill="FFFFFF"/>
        <w:tblCellMar>
          <w:left w:w="0" w:type="dxa"/>
          <w:right w:w="0" w:type="dxa"/>
        </w:tblCellMar>
        <w:tblLook w:val="04A0" w:firstRow="1" w:lastRow="0" w:firstColumn="1" w:lastColumn="0" w:noHBand="0" w:noVBand="1"/>
      </w:tblPr>
      <w:tblGrid>
        <w:gridCol w:w="1246"/>
        <w:gridCol w:w="2681"/>
        <w:gridCol w:w="2023"/>
        <w:gridCol w:w="1833"/>
        <w:gridCol w:w="2213"/>
      </w:tblGrid>
      <w:tr w:rsidR="00485DEA" w:rsidRPr="00485DEA" w:rsidTr="00485DEA">
        <w:trPr>
          <w:jc w:val="center"/>
        </w:trPr>
        <w:tc>
          <w:tcPr>
            <w:tcW w:w="62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Sınıfı</w:t>
            </w:r>
          </w:p>
        </w:tc>
        <w:tc>
          <w:tcPr>
            <w:tcW w:w="134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Unvanı</w:t>
            </w:r>
          </w:p>
        </w:tc>
        <w:tc>
          <w:tcPr>
            <w:tcW w:w="101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Derecesi</w:t>
            </w:r>
          </w:p>
        </w:tc>
        <w:tc>
          <w:tcPr>
            <w:tcW w:w="91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Serbest</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Kadro</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Adedi</w:t>
            </w:r>
          </w:p>
        </w:tc>
        <w:tc>
          <w:tcPr>
            <w:tcW w:w="110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r>
      <w:tr w:rsidR="00485DEA" w:rsidRPr="00485DEA" w:rsidTr="00485DEA">
        <w:trPr>
          <w:trHeight w:val="497"/>
          <w:jc w:val="center"/>
        </w:trPr>
        <w:tc>
          <w:tcPr>
            <w:tcW w:w="62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GİH</w:t>
            </w:r>
          </w:p>
        </w:tc>
        <w:tc>
          <w:tcPr>
            <w:tcW w:w="1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Özel Kalem Müdürü</w:t>
            </w:r>
          </w:p>
        </w:tc>
        <w:tc>
          <w:tcPr>
            <w:tcW w:w="10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9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c>
          <w:tcPr>
            <w:tcW w:w="11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w:t>
            </w:r>
          </w:p>
        </w:tc>
      </w:tr>
      <w:tr w:rsidR="00485DEA" w:rsidRPr="00485DEA" w:rsidTr="00485DEA">
        <w:trPr>
          <w:trHeight w:val="497"/>
          <w:jc w:val="center"/>
        </w:trPr>
        <w:tc>
          <w:tcPr>
            <w:tcW w:w="62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134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TOPLAM</w:t>
            </w:r>
          </w:p>
        </w:tc>
        <w:tc>
          <w:tcPr>
            <w:tcW w:w="10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9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w:t>
            </w:r>
          </w:p>
        </w:tc>
        <w:tc>
          <w:tcPr>
            <w:tcW w:w="11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B- Dayanılan Anayasa Kuralları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Anayasa'nın Başlangıç'ı ile 2., 5., 6., 7., 8., 9., 10., 36., 87., 88., 90., 91., 115., 117., 124., 125., 127., 128., 135. ve 167. maddelerine dayanılmıştır.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III- İLK İNCELEME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 Mahkemesi </w:t>
      </w:r>
      <w:proofErr w:type="spellStart"/>
      <w:r w:rsidRPr="00485DEA">
        <w:rPr>
          <w:rFonts w:ascii="Times New Roman" w:eastAsia="Times New Roman" w:hAnsi="Times New Roman" w:cs="Times New Roman"/>
          <w:color w:val="010000"/>
          <w:sz w:val="24"/>
          <w:szCs w:val="26"/>
          <w:lang w:eastAsia="tr-TR"/>
        </w:rPr>
        <w:t>İçtüzüğü'nün</w:t>
      </w:r>
      <w:proofErr w:type="spellEnd"/>
      <w:r w:rsidRPr="00485DEA">
        <w:rPr>
          <w:rFonts w:ascii="Times New Roman" w:eastAsia="Times New Roman" w:hAnsi="Times New Roman" w:cs="Times New Roman"/>
          <w:color w:val="010000"/>
          <w:sz w:val="24"/>
          <w:szCs w:val="26"/>
          <w:lang w:eastAsia="tr-TR"/>
        </w:rPr>
        <w:t xml:space="preserve"> 8. maddesi uyarınca Haşim KILIÇ, Osman </w:t>
      </w:r>
      <w:proofErr w:type="spellStart"/>
      <w:r w:rsidRPr="00485DEA">
        <w:rPr>
          <w:rFonts w:ascii="Times New Roman" w:eastAsia="Times New Roman" w:hAnsi="Times New Roman" w:cs="Times New Roman"/>
          <w:color w:val="010000"/>
          <w:sz w:val="24"/>
          <w:szCs w:val="26"/>
          <w:lang w:eastAsia="tr-TR"/>
        </w:rPr>
        <w:t>Alifeyyaz</w:t>
      </w:r>
      <w:proofErr w:type="spellEnd"/>
      <w:r w:rsidRPr="00485DEA">
        <w:rPr>
          <w:rFonts w:ascii="Times New Roman" w:eastAsia="Times New Roman" w:hAnsi="Times New Roman" w:cs="Times New Roman"/>
          <w:color w:val="010000"/>
          <w:sz w:val="24"/>
          <w:szCs w:val="26"/>
          <w:lang w:eastAsia="tr-TR"/>
        </w:rPr>
        <w:t xml:space="preserve"> PAKSÜT, Fulya KANTARCIOĞLU, Ahmet AKYALÇIN, Mehmet ERTEN, Fettah OTO, Serdar ÖZGÜLDÜR, Recep KÖMÜRCÜ, Engin YILDIRIM, Nuri NECİPOĞLU, </w:t>
      </w:r>
      <w:proofErr w:type="spellStart"/>
      <w:r w:rsidRPr="00485DEA">
        <w:rPr>
          <w:rFonts w:ascii="Times New Roman" w:eastAsia="Times New Roman" w:hAnsi="Times New Roman" w:cs="Times New Roman"/>
          <w:color w:val="010000"/>
          <w:sz w:val="24"/>
          <w:szCs w:val="26"/>
          <w:lang w:eastAsia="tr-TR"/>
        </w:rPr>
        <w:t>Hicabi</w:t>
      </w:r>
      <w:proofErr w:type="spellEnd"/>
      <w:r w:rsidRPr="00485DEA">
        <w:rPr>
          <w:rFonts w:ascii="Times New Roman" w:eastAsia="Times New Roman" w:hAnsi="Times New Roman" w:cs="Times New Roman"/>
          <w:color w:val="010000"/>
          <w:sz w:val="24"/>
          <w:szCs w:val="26"/>
          <w:lang w:eastAsia="tr-TR"/>
        </w:rPr>
        <w:t xml:space="preserve"> DURSUN, Celal Mümtaz AKINCI ve Erdal </w:t>
      </w:r>
      <w:proofErr w:type="spellStart"/>
      <w:r w:rsidRPr="00485DEA">
        <w:rPr>
          <w:rFonts w:ascii="Times New Roman" w:eastAsia="Times New Roman" w:hAnsi="Times New Roman" w:cs="Times New Roman"/>
          <w:color w:val="010000"/>
          <w:sz w:val="24"/>
          <w:szCs w:val="26"/>
          <w:lang w:eastAsia="tr-TR"/>
        </w:rPr>
        <w:t>TERCAN'ın</w:t>
      </w:r>
      <w:proofErr w:type="spellEnd"/>
      <w:r w:rsidRPr="00485DEA">
        <w:rPr>
          <w:rFonts w:ascii="Times New Roman" w:eastAsia="Times New Roman" w:hAnsi="Times New Roman" w:cs="Times New Roman"/>
          <w:color w:val="010000"/>
          <w:sz w:val="24"/>
          <w:szCs w:val="26"/>
          <w:lang w:eastAsia="tr-TR"/>
        </w:rPr>
        <w:t xml:space="preserve"> katılımlarıyla yapılan ilk inceleme toplantısında;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 Dosyada eksiklik bulunmadığından işin esasının incelenmesine,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Yürürlüğü durdurma isteminin esas inceleme aşamasında karara bağlanmasına,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28.9.2011 gününde OYBİRLİĞİYLE karar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IV- ESASIN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Dava dilekçesi ve ekleri, Raportör Ayhan KILIÇ tarafından hazırlanan işin esasına ilişkin rapor, dava konusu Kanun Hükmünde Kararname kuralları, dayanılan Anayasa kuralları ve bunların gerekçeleri ile diğer yasama belgeleri okunup incelendikten sonra gereği görüşülüp düşünüldü:</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A- Kanun Hükmünde Kararnamelerin Yargısal Denetimi Hakkında Genel Açıklama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Dayanaklarını doğrudan doğruya Anayasa'dan alan olağanüstü </w:t>
      </w:r>
      <w:proofErr w:type="gramStart"/>
      <w:r w:rsidRPr="00485DEA">
        <w:rPr>
          <w:rFonts w:ascii="Times New Roman" w:eastAsia="Times New Roman" w:hAnsi="Times New Roman" w:cs="Times New Roman"/>
          <w:color w:val="010000"/>
          <w:sz w:val="24"/>
          <w:szCs w:val="26"/>
          <w:lang w:eastAsia="tr-TR"/>
        </w:rPr>
        <w:t>hal</w:t>
      </w:r>
      <w:proofErr w:type="gramEnd"/>
      <w:r w:rsidRPr="00485DEA">
        <w:rPr>
          <w:rFonts w:ascii="Times New Roman" w:eastAsia="Times New Roman" w:hAnsi="Times New Roman" w:cs="Times New Roman"/>
          <w:color w:val="010000"/>
          <w:sz w:val="24"/>
          <w:szCs w:val="26"/>
          <w:lang w:eastAsia="tr-TR"/>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Kanun hükmünde kararnamelerin Anayasa'ya uygunluk denetimi, kanunların denetiminden farklıdır. Anayasa'nın 11. maddesinde, '</w:t>
      </w:r>
      <w:r w:rsidRPr="00485DEA">
        <w:rPr>
          <w:rFonts w:ascii="Times New Roman" w:eastAsia="Times New Roman" w:hAnsi="Times New Roman" w:cs="Times New Roman"/>
          <w:i/>
          <w:iCs/>
          <w:color w:val="010000"/>
          <w:sz w:val="24"/>
          <w:szCs w:val="26"/>
          <w:lang w:eastAsia="tr-TR"/>
        </w:rPr>
        <w:t>Kanunlar Anayasaya aykırı olamaz.</w:t>
      </w:r>
      <w:r w:rsidRPr="00485DEA">
        <w:rPr>
          <w:rFonts w:ascii="Times New Roman" w:eastAsia="Times New Roman" w:hAnsi="Times New Roman" w:cs="Times New Roman"/>
          <w:color w:val="01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Anayasa'da kimi konuların kanun hükmünde kararnamelerle düzenlenmesi yasaklanmaktadır. Anayasa'nın 91. maddesinin birinci fıkrasında '</w:t>
      </w:r>
      <w:r w:rsidRPr="00485DEA">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485DEA">
        <w:rPr>
          <w:rFonts w:ascii="Times New Roman" w:eastAsia="Times New Roman" w:hAnsi="Times New Roman" w:cs="Times New Roman"/>
          <w:color w:val="010000"/>
          <w:sz w:val="24"/>
          <w:szCs w:val="26"/>
          <w:lang w:eastAsia="tr-TR"/>
        </w:rPr>
        <w:t>'in kanun hükmünde kararnamelerle düzenlenemeyeceği belirtilmiştir. Bu kural gereğince, Türkiye Büyük Millet Meclisi, '</w:t>
      </w:r>
      <w:r w:rsidRPr="00485DEA">
        <w:rPr>
          <w:rFonts w:ascii="Times New Roman" w:eastAsia="Times New Roman" w:hAnsi="Times New Roman" w:cs="Times New Roman"/>
          <w:i/>
          <w:iCs/>
          <w:color w:val="010000"/>
          <w:sz w:val="24"/>
          <w:szCs w:val="26"/>
          <w:lang w:eastAsia="tr-TR"/>
        </w:rPr>
        <w:t>Bakanlar Kurulu</w:t>
      </w:r>
      <w:r w:rsidRPr="00485DEA">
        <w:rPr>
          <w:rFonts w:ascii="Times New Roman" w:eastAsia="Times New Roman" w:hAnsi="Times New Roman" w:cs="Times New Roman"/>
          <w:color w:val="010000"/>
          <w:sz w:val="24"/>
          <w:szCs w:val="26"/>
          <w:lang w:eastAsia="tr-TR"/>
        </w:rPr>
        <w:t xml:space="preserve">'na ancak kanun hükmünde </w:t>
      </w:r>
      <w:r w:rsidRPr="00485DEA">
        <w:rPr>
          <w:rFonts w:ascii="Times New Roman" w:eastAsia="Times New Roman" w:hAnsi="Times New Roman" w:cs="Times New Roman"/>
          <w:color w:val="010000"/>
          <w:sz w:val="24"/>
          <w:szCs w:val="26"/>
          <w:lang w:eastAsia="tr-TR"/>
        </w:rPr>
        <w:lastRenderedPageBreak/>
        <w:t>kararnameyle düzenlenmesi yasaklanmış alana girmeyen konularda kanun hükmünde kararname çıkarma yetkisi verebilir.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B- Kanun Hükmünde Kararname'nin Tümünün Anayasa'ya Aykırılığı İddiasının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KHK'nin dayanağı olan 6.4.2011 günlü, 6223 sayılı Yetki Kanunu'nun Anayasaya aykırı olduğu ve iptali gerekeceği, iptal edilmesi halinde ise KHK'nin dayanaktan yoksun kalacağı belirtilerek KHK'nin tümünün Anayasa'nın Başlangıç'ı ile 2., 6. ve 91.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 Mahkemesinin 27.10.2011 gün ve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C- Kanun Hükmünde Kararname'nin Ayrı Ayrı Tüm Maddeleri ile Eki (I) Sayılı Cetvelin 6223 Sayılı Yetki Kanunu Kapsamında Olup Olmadığının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KHK'nin ayrı ayrı tüm maddeleri ile eki (I) sayılı cetvelin 6223 sayılı Yetki Kanunu kapsamında olmadığı gibi acil, ivedi, önemli ve zorunlu konuları düzenlemediği belirtilerek Anayasa'nın 2., 7., 87. ve 91. maddelerine aykırı oldukları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 KHK'nin 2. Maddesinin (1) Numaralı Fıkrasının (b), (ç), (e), (f) ve (ğ) Bentleri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2. maddesinin (1) numaralı fıkrasının (b) ve (ç) bentleri 8.8.2011 günlü, 648 sayılı Çevre ve Şehircilik Bakanlığının Teşkilat ve Görevleri Hakkında Kanun Hükmünde Kararname ile Bazı Kanun ve Kanun Hükmünde Kararnamelerde Değişiklik Yapılmasına Dair Kanun Hükmünde Kararname'nin1. maddesiyle; (f) ve (ğ) bentleri 16.5.2012 günlü, 6306 sayılı Afet Riski Altındaki Alanların Dönüştürülmesi Hakkında Kanun'un 19. maddesinin (a) bendiyle; (e) bendi ise 648 sayılı KHK'nin 1. maddesiyle, '</w:t>
      </w:r>
      <w:r w:rsidRPr="00485DEA">
        <w:rPr>
          <w:rFonts w:ascii="Times New Roman" w:eastAsia="Times New Roman" w:hAnsi="Times New Roman" w:cs="Times New Roman"/>
          <w:i/>
          <w:iCs/>
          <w:color w:val="010000"/>
          <w:sz w:val="24"/>
          <w:szCs w:val="26"/>
          <w:lang w:eastAsia="tr-TR"/>
        </w:rPr>
        <w:t>özel ihtisas işleri hariç</w:t>
      </w:r>
      <w:r w:rsidRPr="00485DEA">
        <w:rPr>
          <w:rFonts w:ascii="Times New Roman" w:eastAsia="Times New Roman" w:hAnsi="Times New Roman" w:cs="Times New Roman"/>
          <w:color w:val="010000"/>
          <w:sz w:val="24"/>
          <w:szCs w:val="26"/>
          <w:lang w:eastAsia="tr-TR"/>
        </w:rPr>
        <w:t xml:space="preserve">' ibaresinden </w:t>
      </w:r>
      <w:r w:rsidRPr="00485DEA">
        <w:rPr>
          <w:rFonts w:ascii="Times New Roman" w:eastAsia="Times New Roman" w:hAnsi="Times New Roman" w:cs="Times New Roman"/>
          <w:color w:val="010000"/>
          <w:sz w:val="24"/>
          <w:szCs w:val="26"/>
          <w:lang w:eastAsia="tr-TR"/>
        </w:rPr>
        <w:lastRenderedPageBreak/>
        <w:t>sonra gelmek üzere '</w:t>
      </w:r>
      <w:r w:rsidRPr="00485DEA">
        <w:rPr>
          <w:rFonts w:ascii="Times New Roman" w:eastAsia="Times New Roman" w:hAnsi="Times New Roman" w:cs="Times New Roman"/>
          <w:i/>
          <w:iCs/>
          <w:color w:val="010000"/>
          <w:sz w:val="24"/>
          <w:szCs w:val="26"/>
          <w:lang w:eastAsia="tr-TR"/>
        </w:rPr>
        <w:t>talepleri halinde</w:t>
      </w:r>
      <w:r w:rsidRPr="00485DEA">
        <w:rPr>
          <w:rFonts w:ascii="Times New Roman" w:eastAsia="Times New Roman" w:hAnsi="Times New Roman" w:cs="Times New Roman"/>
          <w:color w:val="010000"/>
          <w:sz w:val="24"/>
          <w:szCs w:val="26"/>
          <w:lang w:eastAsia="tr-TR"/>
        </w:rPr>
        <w:t>' ibaresi eklenmek suretiyle değiştirildiğinden konusu kalmayan (b), (ç), (e), (f) ve (ğ) bentlerine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(e) bendi yönünden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2- KHK'nin 7. Maddesinin (1) Numaralı Fıkrasının (j) Bendi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7. maddesinin (1) numaralı fıkrasının (j) bendi, 8.8.2011 günlü, 648 sayılı KHK'nin 4. maddesiyle, '</w:t>
      </w:r>
      <w:r w:rsidRPr="00485DEA">
        <w:rPr>
          <w:rFonts w:ascii="Times New Roman" w:eastAsia="Times New Roman" w:hAnsi="Times New Roman" w:cs="Times New Roman"/>
          <w:i/>
          <w:iCs/>
          <w:color w:val="010000"/>
          <w:sz w:val="24"/>
          <w:szCs w:val="26"/>
          <w:lang w:eastAsia="tr-TR"/>
        </w:rPr>
        <w:t>kamu yatırımları</w:t>
      </w:r>
      <w:r w:rsidRPr="00485DEA">
        <w:rPr>
          <w:rFonts w:ascii="Times New Roman" w:eastAsia="Times New Roman" w:hAnsi="Times New Roman" w:cs="Times New Roman"/>
          <w:color w:val="010000"/>
          <w:sz w:val="24"/>
          <w:szCs w:val="26"/>
          <w:lang w:eastAsia="tr-TR"/>
        </w:rPr>
        <w:t>,' ibaresinden sonra gelmek üzere '</w:t>
      </w:r>
      <w:r w:rsidRPr="00485DEA">
        <w:rPr>
          <w:rFonts w:ascii="Times New Roman" w:eastAsia="Times New Roman" w:hAnsi="Times New Roman" w:cs="Times New Roman"/>
          <w:i/>
          <w:iCs/>
          <w:color w:val="010000"/>
          <w:sz w:val="24"/>
          <w:szCs w:val="26"/>
          <w:lang w:eastAsia="tr-TR"/>
        </w:rPr>
        <w:t>mülkiyeti kamuya ait arsa ve araziler üzerinde yapılacak her türlü yapı</w:t>
      </w:r>
      <w:r w:rsidRPr="00485DEA">
        <w:rPr>
          <w:rFonts w:ascii="Times New Roman" w:eastAsia="Times New Roman" w:hAnsi="Times New Roman" w:cs="Times New Roman"/>
          <w:color w:val="010000"/>
          <w:sz w:val="24"/>
          <w:szCs w:val="26"/>
          <w:lang w:eastAsia="tr-TR"/>
        </w:rPr>
        <w:t>,' ibaresi eklenmek suretiyle değiştirildiğinden konusu kalmayan (j) bendine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3- KHK'nin 8. Maddesinin (1) Numaralı Fıkrasının (ğ), (ı), (j), (k) ve (l) Bentleri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8. maddesinin (1) numaralı fıkrasının (ğ), (ı), (j) ve (l) bentleri, 8.8.2011 günlü, 648 sayılı KHK'nin 5. maddesiyle; (k) bendi ise 648 sayılı KHK'nin 5. maddesiyle, '</w:t>
      </w:r>
      <w:r w:rsidRPr="00485DEA">
        <w:rPr>
          <w:rFonts w:ascii="Times New Roman" w:eastAsia="Times New Roman" w:hAnsi="Times New Roman" w:cs="Times New Roman"/>
          <w:i/>
          <w:iCs/>
          <w:color w:val="010000"/>
          <w:sz w:val="24"/>
          <w:szCs w:val="26"/>
          <w:lang w:eastAsia="tr-TR"/>
        </w:rPr>
        <w:t>ölçütlerini belirlemek</w:t>
      </w:r>
      <w:r w:rsidRPr="00485DEA">
        <w:rPr>
          <w:rFonts w:ascii="Times New Roman" w:eastAsia="Times New Roman" w:hAnsi="Times New Roman" w:cs="Times New Roman"/>
          <w:color w:val="010000"/>
          <w:sz w:val="24"/>
          <w:szCs w:val="26"/>
          <w:lang w:eastAsia="tr-TR"/>
        </w:rPr>
        <w:t xml:space="preserve">' ibaresinden sonra gelmek üzere ', </w:t>
      </w:r>
      <w:r w:rsidRPr="00485DEA">
        <w:rPr>
          <w:rFonts w:ascii="Times New Roman" w:eastAsia="Times New Roman" w:hAnsi="Times New Roman" w:cs="Times New Roman"/>
          <w:i/>
          <w:iCs/>
          <w:color w:val="010000"/>
          <w:sz w:val="24"/>
          <w:szCs w:val="26"/>
          <w:lang w:eastAsia="tr-TR"/>
        </w:rPr>
        <w:t>uygulanmasını sağlamak</w:t>
      </w:r>
      <w:r w:rsidRPr="00485DEA">
        <w:rPr>
          <w:rFonts w:ascii="Times New Roman" w:eastAsia="Times New Roman" w:hAnsi="Times New Roman" w:cs="Times New Roman"/>
          <w:color w:val="010000"/>
          <w:sz w:val="24"/>
          <w:szCs w:val="26"/>
          <w:lang w:eastAsia="tr-TR"/>
        </w:rPr>
        <w:t>' ibaresi eklenmek suretiyle değiştirildiğinden konusu kalmayan (ğ), (ı), (j), (k) ve (l) bentlerine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(k) bendi yönünden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4- KHK'nin 9. Maddesinin (1) Numaralı Fıkrasının (b), (c), (ç), (d), (f), (ğ), (ı), (i) ve (k)</w:t>
      </w:r>
      <w:r w:rsidRPr="00485DEA">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b/>
          <w:bCs/>
          <w:color w:val="010000"/>
          <w:sz w:val="24"/>
          <w:szCs w:val="26"/>
          <w:lang w:eastAsia="tr-TR"/>
        </w:rPr>
        <w:t>Bentleri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9. maddesinin (1) numaralı fıkrasının (b), (c) ve (i) bentleri, 8.8.2011 günlü, 648 sayılı KHK'nin 6. maddesiyle; (ı) bendi 648 sayılı KHK'nin 6. maddesiyle, bentte yer alan '</w:t>
      </w:r>
      <w:r w:rsidRPr="00485DEA">
        <w:rPr>
          <w:rFonts w:ascii="Times New Roman" w:eastAsia="Times New Roman" w:hAnsi="Times New Roman" w:cs="Times New Roman"/>
          <w:i/>
          <w:iCs/>
          <w:color w:val="010000"/>
          <w:sz w:val="24"/>
          <w:szCs w:val="26"/>
          <w:lang w:eastAsia="tr-TR"/>
        </w:rPr>
        <w:t>tespit ve kalite ölçütlerini</w:t>
      </w:r>
      <w:r w:rsidRPr="00485DEA">
        <w:rPr>
          <w:rFonts w:ascii="Times New Roman" w:eastAsia="Times New Roman" w:hAnsi="Times New Roman" w:cs="Times New Roman"/>
          <w:color w:val="010000"/>
          <w:sz w:val="24"/>
          <w:szCs w:val="26"/>
          <w:lang w:eastAsia="tr-TR"/>
        </w:rPr>
        <w:t>' ibaresi '</w:t>
      </w:r>
      <w:r w:rsidRPr="00485DEA">
        <w:rPr>
          <w:rFonts w:ascii="Times New Roman" w:eastAsia="Times New Roman" w:hAnsi="Times New Roman" w:cs="Times New Roman"/>
          <w:i/>
          <w:iCs/>
          <w:color w:val="010000"/>
          <w:sz w:val="24"/>
          <w:szCs w:val="26"/>
          <w:lang w:eastAsia="tr-TR"/>
        </w:rPr>
        <w:t>ve analiz ölçütlerini belirlemek</w:t>
      </w:r>
      <w:r w:rsidRPr="00485DEA">
        <w:rPr>
          <w:rFonts w:ascii="Times New Roman" w:eastAsia="Times New Roman" w:hAnsi="Times New Roman" w:cs="Times New Roman"/>
          <w:color w:val="010000"/>
          <w:sz w:val="24"/>
          <w:szCs w:val="26"/>
          <w:lang w:eastAsia="tr-TR"/>
        </w:rPr>
        <w:t>,' şeklinde değiştirildiğinden; (ç), (d), (f), (ğ) ve (k) bentleri ise 648 sayılı KHK'nin 6. maddesiyle yürürlükten kaldırıldığından konusu kalmayan (b), (c) (ç), (d), (f), (ğ), (ı), (i) ve (k) bentlerine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Fulya KANTARCIOĞLU (ı) bendi yönünden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5- KHK'nin 10. Maddesinin (1) Numaralı Fıkrasının (c), (ç), (f), (g) ve (ğ) Bentleri ile (2) Numaralı Fıkrası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10. maddesinin (1) numaralı fıkrasının (c) bendi, 16.5.2012 günlü, 6306 sayılı Kanun'un 19. maddesinin (ç) bendiyle değiştirildiğinden; (f), (g) ve (ğ) bentleri, 648 sayılı KHK'nin 7. maddesiyle; (ç) bendi ile (2) numaralı fıkrası ise 6306 sayılı Kanun'un 19. maddesinin (ç) bendiyle yürürlükten kaldırıldığından konusu kalmayan (c), (ç), (f), (g) ve (ğ) ile (2) numaralı fıkraya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6- KHK'nin 11. Maddesi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11. maddesi, 16.5.2012 günlü, 6306 sayılı Kanun'un 19. maddesinin (d) bendiyle değiştirildiğinden konusu kalmayan maddeye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7- KHK'nin 12. Maddesinin (1) Numaralı Fıkrasının (e) Bendi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12. maddesinin (1) numaralı fıkrasının (e) bendi, 16.5.2012 günlü, 6306 sayılı Kanun'un 19. maddesinin (e) bendiyle yürürlükten kaldırıldığından konusu kalmayan (e) bendine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8- KHK'nin 16. Maddesinin (4) Numaralı Fıkrası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16. maddesinin (4) numaralı fıkrasının birinci cümlesi, 8.8.2011 günlü, 648 sayılı KHK'nin 11. maddesiyle değiştirildiğinden, konusu kalmayan (4) numaralı fıkraya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9- KHK'nin 37. Maddesinin (17) Numaralı Fıkrası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37. maddesinin (17) numaralı fıkrasıyla 3.6.2011 günlü, 637 sayılı KHK'nin 35. maddesinin (1) numaralı fıkrasında yapılan değişiklik,</w:t>
      </w:r>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10.11.2011 günlü, 666 sayılı </w:t>
      </w:r>
      <w:r w:rsidRPr="00485DEA">
        <w:rPr>
          <w:rFonts w:ascii="Times New Roman" w:eastAsia="Times New Roman" w:hAnsi="Times New Roman" w:cs="Times New Roman"/>
          <w:color w:val="010000"/>
          <w:sz w:val="24"/>
          <w:szCs w:val="26"/>
          <w:lang w:eastAsia="tr-TR"/>
        </w:rPr>
        <w:lastRenderedPageBreak/>
        <w:t>KHK'nin</w:t>
      </w:r>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1. maddesiyle yürürlükten kaldırıldığından, konusu kalmayan (17) numaralı fıkraya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10- KHK'nin Geçici 3. Maddesinin (6) Numaralı Fıkrası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geçici 3. maddesinin (6) numaralı fıkrası, 666 sayılı KHK'nin 1. maddesiyle, 27.6.1989 günlü, 375 sayılı KHK'ye eklenen ek madde 12'nin (1) numaralı fıkrasının (p) bendiyle yürürlükten kaldırıldığından, konusu kalmayan (6) numaralı fıkraya ilişkin iptal istemi hakkında karar verilmesine yer olmadığına karar vermek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11- KHK'nin Diğer Kuralları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KHK çıkarma yetkisi verilmiştir. Bu amaçla;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 Mevcut bakanlıkların birleştirilmesine veya kaldırılmasına, yeni bakanlıklar kurulmasına, anılan bakanlıkların bağlı, ilgili ve ilişkili kuruluşlarıyla hiyerarşik ilişkilerine,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Mevcut bakanlıklar ile birleştirilen veya yeni kurulan bakanlıkların görev, yetki, teşkilat ve kadrolarının düzenlenmesine, taşrada ve yurt dışında teşkilatlanma esaslarına,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ilişkin</w:t>
      </w:r>
      <w:proofErr w:type="gramEnd"/>
      <w:r w:rsidRPr="00485DEA">
        <w:rPr>
          <w:rFonts w:ascii="Times New Roman" w:eastAsia="Times New Roman" w:hAnsi="Times New Roman" w:cs="Times New Roman"/>
          <w:color w:val="010000"/>
          <w:sz w:val="24"/>
          <w:szCs w:val="26"/>
          <w:lang w:eastAsia="tr-TR"/>
        </w:rPr>
        <w:t xml:space="preserve"> kanun hükmünde kararname çıkarılabilecektir.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Yukarıdaki açıklamalar çerçevesinde yapılan inceleme sonucunda; KHK'nin, hakkında karar verilmesine yer olmadığına karar verilenler dışında kalan diğer kurallarının 6223 sayılı Yetki Kanunu'nun kapsamında olduğu anlaşıldığından bu kurallara ilişkin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Fulya KANTARCIOĞLU ve Osman </w:t>
      </w:r>
      <w:proofErr w:type="spellStart"/>
      <w:r w:rsidRPr="00485DEA">
        <w:rPr>
          <w:rFonts w:ascii="Times New Roman" w:eastAsia="Times New Roman" w:hAnsi="Times New Roman" w:cs="Times New Roman"/>
          <w:color w:val="010000"/>
          <w:sz w:val="24"/>
          <w:szCs w:val="26"/>
          <w:lang w:eastAsia="tr-TR"/>
        </w:rPr>
        <w:t>Alifeyyaz</w:t>
      </w:r>
      <w:proofErr w:type="spellEnd"/>
      <w:r w:rsidRPr="00485DEA">
        <w:rPr>
          <w:rFonts w:ascii="Times New Roman" w:eastAsia="Times New Roman" w:hAnsi="Times New Roman" w:cs="Times New Roman"/>
          <w:color w:val="010000"/>
          <w:sz w:val="24"/>
          <w:szCs w:val="26"/>
          <w:lang w:eastAsia="tr-TR"/>
        </w:rPr>
        <w:t xml:space="preserve"> PAKSÜT, KHK'nin 37. maddesinin (13), (14), (15) ve (16) numaralı fıkraları yönünden bu görüşe katılmamışlardır.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 Kanun Hükmünde Kararname'nin Tüm Maddelerinin Anayasa'nın 91. Maddesi Yönünden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0"/>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KHK'nin ayrı ayrı tüm maddeleri ile eki (I) sayılı cetvelin Anayasa'nın 91. maddesinin birinci fıkrasında kanun hükmünde kararnameyle düzenlenmesi yasaklanmış alanlara ilişkin düzenleme içerdiği, bu nedenle Anayasa'nın 2., 6. ve 91. maddelerine aykırı oldukları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0"/>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 KHK'nin 14. Maddesinin (3) Numaralı Fıkrası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0"/>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14. maddesinin (1) numaralı fıkrasında Rehberlik ve Teftiş Başkanlığının görevleri sayıldıktan sonra (2) numaralı fıkrasında (1) numaralı fıkrada ve diğer mevzuatta verilen görevleri yapmak üzere Başkanlıkta müfettiş istihdam edileceği belirtilmiş, (3) numaralı fıkrasında ise müfettiş yardımcılarının giriş ve yeterlik sınavlarının usul ve esaslarının, müfettişliğe yükselmelerinin, görev, yetki ve sorumluluklarının, Başkanlığın çalışma usul ve esasları ile diğer hususların yönetmelikle belirleneceği kurala bağlanmıştır.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0"/>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91. maddesinin birinci fıkrasında '</w:t>
      </w:r>
      <w:r w:rsidRPr="00485DEA">
        <w:rPr>
          <w:rFonts w:ascii="Times New Roman" w:eastAsia="Times New Roman" w:hAnsi="Times New Roman" w:cs="Times New Roman"/>
          <w:i/>
          <w:iCs/>
          <w:color w:val="01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485DEA">
        <w:rPr>
          <w:rFonts w:ascii="Times New Roman" w:eastAsia="Times New Roman" w:hAnsi="Times New Roman" w:cs="Times New Roman"/>
          <w:color w:val="010000"/>
          <w:sz w:val="24"/>
          <w:szCs w:val="26"/>
          <w:lang w:eastAsia="tr-TR"/>
        </w:rPr>
        <w:t>'in kanun hükmünde kararnamelerle düzenlenemeyeceği belirtilmiştir. Öte yandan Anayasa'nın '</w:t>
      </w:r>
      <w:r w:rsidRPr="00485DEA">
        <w:rPr>
          <w:rFonts w:ascii="Times New Roman" w:eastAsia="Times New Roman" w:hAnsi="Times New Roman" w:cs="Times New Roman"/>
          <w:i/>
          <w:iCs/>
          <w:color w:val="010000"/>
          <w:sz w:val="24"/>
          <w:szCs w:val="26"/>
          <w:lang w:eastAsia="tr-TR"/>
        </w:rPr>
        <w:t>Kamu hizmetlerine girme hakkı</w:t>
      </w:r>
      <w:r w:rsidRPr="00485DEA">
        <w:rPr>
          <w:rFonts w:ascii="Times New Roman" w:eastAsia="Times New Roman" w:hAnsi="Times New Roman" w:cs="Times New Roman"/>
          <w:color w:val="010000"/>
          <w:sz w:val="24"/>
          <w:szCs w:val="26"/>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w:t>
      </w:r>
      <w:r w:rsidRPr="00485DEA">
        <w:rPr>
          <w:rFonts w:ascii="Times New Roman" w:eastAsia="Times New Roman" w:hAnsi="Times New Roman" w:cs="Times New Roman"/>
          <w:i/>
          <w:iCs/>
          <w:color w:val="010000"/>
          <w:sz w:val="24"/>
          <w:szCs w:val="26"/>
          <w:lang w:eastAsia="tr-TR"/>
        </w:rPr>
        <w:t>Siyasi Haklar ve Ödevler</w:t>
      </w:r>
      <w:r w:rsidRPr="00485DEA">
        <w:rPr>
          <w:rFonts w:ascii="Times New Roman" w:eastAsia="Times New Roman" w:hAnsi="Times New Roman" w:cs="Times New Roman"/>
          <w:color w:val="010000"/>
          <w:sz w:val="24"/>
          <w:szCs w:val="26"/>
          <w:lang w:eastAsia="tr-TR"/>
        </w:rPr>
        <w:t>' başlıklı dördüncü bölümünde yer alan kamu hizmetlerine girme hakkına ilişkin olarak kanun hükmünde kararname ile düzenleme yapılması mümkün değildir.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0"/>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14. maddesinin (3) numaralı fıkrasıyla bir kamu hizmeti olan müfettiş yardımcılığına giriş koşullarının belirlenmiş olması, kamu hizmetine girme hakkına ilişkin bir düzenleme niteliğinde olduğundan kural, Anayasa'nın 91. maddesinin birinci fıkrasına aykırıdır. İptali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Serdar ÖZGÜLDÜR ve Burhan ÜSTÜN değişik gerekçeyle bu görüşe katılmışlardır.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Haşim KILIÇ, Alparslan ALTAN, Engin YILDIRIM, Nuri NECİPOĞLU, </w:t>
      </w:r>
      <w:proofErr w:type="spellStart"/>
      <w:r w:rsidRPr="00485DEA">
        <w:rPr>
          <w:rFonts w:ascii="Times New Roman" w:eastAsia="Times New Roman" w:hAnsi="Times New Roman" w:cs="Times New Roman"/>
          <w:color w:val="010000"/>
          <w:sz w:val="24"/>
          <w:szCs w:val="26"/>
          <w:lang w:eastAsia="tr-TR"/>
        </w:rPr>
        <w:t>Hicabi</w:t>
      </w:r>
      <w:proofErr w:type="spellEnd"/>
      <w:r w:rsidRPr="00485DEA">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2- KHK'nin 36. Maddesinin (2), (3) ve (4) Numaralı Fıkraları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36. maddesinin (1) numaralı fıkrasıyla, Çevre ve Şehircilik Bakanlığı bünyesinde Çevre ve Şehircilik Uzman Yardımcılığı ve Çevre ve Şehircilik Uzmanlığı kadroları ihdas edilmiş; (2) numaralı fıkrasında, Çevre ve Şehircilik Uzman Yardımcılığı kadrosuna atanabilme koşulları düzenlenmiş; (3) numaralı fıkrasında, Çevre ve Şehircilik Uzman Yardımcılığından Çevre ve Şehircilik Uzmanlığına geçiş koşulları belirlenmiş; (4) numaralı fıkrasında ise Çevre ve Şehircilik Uzmanı ile Çevre ve Şehircilik Uzman Yardımcılarının mesleğe alınmaları, yetiştirilmeleri, yarışma sınavı, tez hazırlama ve yeterlik sınavı ile diğer hususların yönetmelikle düzenlenmesi öngörülmüştür.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Uzman Yardımcılığı ve Çevre ve Şehircilik Uzmanlığı kadrolarına giriş koşullarının belirlenmesi, yukarıda açıklanan nedenlerle Anayasa'nın 70. maddesine göre kamu hizmetine girme hakkına ilişkin bir düzenleme olduğundan KHK'nin 36. maddesinin (2), (3) ve (4) numaralı fıkraları, Anayasa'nın 91. maddesinin birinci fıkrasına aykırıdır. İptalleri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Serdar ÖZGÜLDÜR ve Burhan ÜSTÜN değişik gerekçeyle bu görüşe katılmışlardır.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Haşim KILIÇ, Alparslan ALTAN, Engin YILDIRIM, Nuri NECİPOĞLU, </w:t>
      </w:r>
      <w:proofErr w:type="spellStart"/>
      <w:r w:rsidRPr="00485DEA">
        <w:rPr>
          <w:rFonts w:ascii="Times New Roman" w:eastAsia="Times New Roman" w:hAnsi="Times New Roman" w:cs="Times New Roman"/>
          <w:color w:val="010000"/>
          <w:sz w:val="24"/>
          <w:szCs w:val="26"/>
          <w:lang w:eastAsia="tr-TR"/>
        </w:rPr>
        <w:t>Hicabi</w:t>
      </w:r>
      <w:proofErr w:type="spellEnd"/>
      <w:r w:rsidRPr="00485DEA">
        <w:rPr>
          <w:rFonts w:ascii="Times New Roman" w:eastAsia="Times New Roman" w:hAnsi="Times New Roman" w:cs="Times New Roman"/>
          <w:color w:val="010000"/>
          <w:sz w:val="24"/>
          <w:szCs w:val="26"/>
          <w:lang w:eastAsia="tr-TR"/>
        </w:rPr>
        <w:t xml:space="preserve"> DURSUN, Celal Mümtaz AKINCI ile Muammer TOPAL bu görüşe katılmamışlardır.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3- KHK'nin Diğer Kuralları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14. maddesinin (3) numaralı fıkrası, 36. maddesinin (2), (3) ve (4) numaralı fıkraları ile hakkında karar verilmesine yer olmadığına karar verilenler dışında kalan diğer kurallarında, Anayasa'nın 91. maddesinin birinci fıkrası uyarınca kanun hükmünde kararname ile düzenlenmesi yasaklanmış alanlara ilişkin herhangi bir düzenlemeye yer verilmediğinden bu kurallara ilişkin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E- Kanun Hükmünde Kararname'nin İçerik Yönünden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1- KHK'nin 2. Maddesinin (1) Numaralı Fıkrasının (a) Bendinde Yer Alan </w:t>
      </w:r>
      <w:r w:rsidRPr="00485DEA">
        <w:rPr>
          <w:rFonts w:ascii="Times New Roman" w:eastAsia="Times New Roman" w:hAnsi="Times New Roman" w:cs="Times New Roman"/>
          <w:b/>
          <w:bCs/>
          <w:i/>
          <w:iCs/>
          <w:color w:val="010000"/>
          <w:sz w:val="24"/>
          <w:szCs w:val="26"/>
          <w:lang w:eastAsia="tr-TR"/>
        </w:rPr>
        <w:t>''imar, çevre, yapı ve yapım mevzuatını hazırlamak '</w:t>
      </w:r>
      <w:r w:rsidRPr="00485DEA">
        <w:rPr>
          <w:rFonts w:ascii="Times New Roman" w:eastAsia="Times New Roman" w:hAnsi="Times New Roman" w:cs="Times New Roman"/>
          <w:b/>
          <w:bCs/>
          <w:color w:val="010000"/>
          <w:sz w:val="24"/>
          <w:szCs w:val="26"/>
          <w:lang w:eastAsia="tr-TR"/>
        </w:rPr>
        <w:t>' İbaresinin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iptali istenen kuralda geçen '</w:t>
      </w:r>
      <w:r w:rsidRPr="00485DEA">
        <w:rPr>
          <w:rFonts w:ascii="Times New Roman" w:eastAsia="Times New Roman" w:hAnsi="Times New Roman" w:cs="Times New Roman"/>
          <w:i/>
          <w:iCs/>
          <w:color w:val="010000"/>
          <w:sz w:val="24"/>
          <w:szCs w:val="26"/>
          <w:lang w:eastAsia="tr-TR"/>
        </w:rPr>
        <w:t>mevzuatı belirlemek</w:t>
      </w:r>
      <w:r w:rsidRPr="00485DEA">
        <w:rPr>
          <w:rFonts w:ascii="Times New Roman" w:eastAsia="Times New Roman" w:hAnsi="Times New Roman" w:cs="Times New Roman"/>
          <w:color w:val="010000"/>
          <w:sz w:val="24"/>
          <w:szCs w:val="26"/>
          <w:lang w:eastAsia="tr-TR"/>
        </w:rPr>
        <w:t>' ibaresiyle Bakanlığa verilen yetkinin kanunla kullanılması gerektiği, genel çerçevesi çizilmeden ve sınırları belirlenmeden yürütme organına düzenleme yetkisi verilmesinin yasama yetkisinin devri niteliğinde olduğu ve ayrıca '</w:t>
      </w:r>
      <w:r w:rsidRPr="00485DEA">
        <w:rPr>
          <w:rFonts w:ascii="Times New Roman" w:eastAsia="Times New Roman" w:hAnsi="Times New Roman" w:cs="Times New Roman"/>
          <w:i/>
          <w:iCs/>
          <w:color w:val="010000"/>
          <w:sz w:val="24"/>
          <w:szCs w:val="26"/>
          <w:lang w:eastAsia="tr-TR"/>
        </w:rPr>
        <w:t>belirlilik</w:t>
      </w:r>
      <w:r w:rsidRPr="00485DEA">
        <w:rPr>
          <w:rFonts w:ascii="Times New Roman" w:eastAsia="Times New Roman" w:hAnsi="Times New Roman" w:cs="Times New Roman"/>
          <w:color w:val="010000"/>
          <w:sz w:val="24"/>
          <w:szCs w:val="26"/>
          <w:lang w:eastAsia="tr-TR"/>
        </w:rPr>
        <w:t>' ilkesine de aykırılık teşkil ettiği, öte yandan mevzuat kavramının kanun ve tüzüğü de kapsadığı, dava konusu kuralla Bakanlığa aynı zamanda kanun teklifi verme ve tüzük çıkarma yetkisinin verildiği belirtilerek bu durumun, Anayasa'nın 2., 6., 7., 88. ve 115.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kuralda, Bakanlığa, yerleşme, imar ve yapılaşma ile ilgili konularda imar, çevre, yapı ve yapım mevzuatını hazırlama görevi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2. maddesinde yer alan hukuk devletinin temel ilkelerinden biri </w:t>
      </w:r>
      <w:r w:rsidRPr="00485DEA">
        <w:rPr>
          <w:rFonts w:ascii="Times New Roman" w:eastAsia="Times New Roman" w:hAnsi="Times New Roman" w:cs="Times New Roman"/>
          <w:i/>
          <w:iCs/>
          <w:color w:val="010000"/>
          <w:sz w:val="24"/>
          <w:szCs w:val="26"/>
          <w:lang w:eastAsia="tr-TR"/>
        </w:rPr>
        <w:t xml:space="preserve">'belirlilik </w:t>
      </w:r>
      <w:proofErr w:type="spellStart"/>
      <w:r w:rsidRPr="00485DEA">
        <w:rPr>
          <w:rFonts w:ascii="Times New Roman" w:eastAsia="Times New Roman" w:hAnsi="Times New Roman" w:cs="Times New Roman"/>
          <w:i/>
          <w:iCs/>
          <w:color w:val="010000"/>
          <w:sz w:val="24"/>
          <w:szCs w:val="26"/>
          <w:lang w:eastAsia="tr-TR"/>
        </w:rPr>
        <w:t>ilkesi</w:t>
      </w:r>
      <w:r w:rsidRPr="00485DEA">
        <w:rPr>
          <w:rFonts w:ascii="Times New Roman" w:eastAsia="Times New Roman" w:hAnsi="Times New Roman" w:cs="Times New Roman"/>
          <w:color w:val="010000"/>
          <w:sz w:val="24"/>
          <w:szCs w:val="26"/>
          <w:lang w:eastAsia="tr-TR"/>
        </w:rPr>
        <w:t>'dir</w:t>
      </w:r>
      <w:proofErr w:type="spellEnd"/>
      <w:r w:rsidRPr="00485DEA">
        <w:rPr>
          <w:rFonts w:ascii="Times New Roman" w:eastAsia="Times New Roman" w:hAnsi="Times New Roman" w:cs="Times New Roman"/>
          <w:color w:val="01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7. maddesinde, '</w:t>
      </w:r>
      <w:r w:rsidRPr="00485DEA">
        <w:rPr>
          <w:rFonts w:ascii="Times New Roman" w:eastAsia="Times New Roman" w:hAnsi="Times New Roman" w:cs="Times New Roman"/>
          <w:i/>
          <w:iCs/>
          <w:color w:val="010000"/>
          <w:sz w:val="24"/>
          <w:szCs w:val="26"/>
          <w:lang w:eastAsia="tr-TR"/>
        </w:rPr>
        <w:t>Yasama yetkisi Türk Milleti adına Türkiye Büyük Millet Meclisinindir. Bu yetki devredilemez</w:t>
      </w:r>
      <w:r w:rsidRPr="00485DEA">
        <w:rPr>
          <w:rFonts w:ascii="Times New Roman" w:eastAsia="Times New Roman" w:hAnsi="Times New Roman" w:cs="Times New Roman"/>
          <w:color w:val="010000"/>
          <w:sz w:val="24"/>
          <w:szCs w:val="26"/>
          <w:lang w:eastAsia="tr-TR"/>
        </w:rPr>
        <w:t>.' denilmektedir. Buna göre, Anayasa'da kanun ile düzenlenmesi öngörülen konularda yürütme organına genel ve sınırları belirsiz bir düzenleme yetkisinin verilmesi olanaklı değildir.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Farklı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kriterlere uygun olarak, genel nitelikte hukuksal tasarruflarda bulunması, hukuk devletinin belirlilik ilkesine de aykırı değildir.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İmar, çevre, yapı ve yapım ile ilgili temel hükümler, İmar Kanunu, Çevre Kanunu ve ilgili diğer kanunlarda ayrıntılı bir şekilde düzenlenmek suretiyle konunun sınırları çizilmiştir. Öte yandan Bakanlığa verilen düzenleme yetkisi, yerleşme, imar ve yapılaşma ile sınırlandırılmak suretiyle belirginleştirilmiştir. Bu şekilde konunun çerçevesi çizildikten sonra, imar, çevre, yapı ve yapım konularıyla ilgili idari ve teknik ayrıntıların düzenlenmesi hususunda Bakanlığa yetki verilmesi, '</w:t>
      </w:r>
      <w:r w:rsidRPr="00485DEA">
        <w:rPr>
          <w:rFonts w:ascii="Times New Roman" w:eastAsia="Times New Roman" w:hAnsi="Times New Roman" w:cs="Times New Roman"/>
          <w:i/>
          <w:iCs/>
          <w:color w:val="010000"/>
          <w:sz w:val="24"/>
          <w:szCs w:val="26"/>
          <w:lang w:eastAsia="tr-TR"/>
        </w:rPr>
        <w:t xml:space="preserve">belirlilik </w:t>
      </w:r>
      <w:proofErr w:type="spellStart"/>
      <w:r w:rsidRPr="00485DEA">
        <w:rPr>
          <w:rFonts w:ascii="Times New Roman" w:eastAsia="Times New Roman" w:hAnsi="Times New Roman" w:cs="Times New Roman"/>
          <w:i/>
          <w:iCs/>
          <w:color w:val="010000"/>
          <w:sz w:val="24"/>
          <w:szCs w:val="26"/>
          <w:lang w:eastAsia="tr-TR"/>
        </w:rPr>
        <w:t>ilkesi</w:t>
      </w:r>
      <w:r w:rsidRPr="00485DEA">
        <w:rPr>
          <w:rFonts w:ascii="Times New Roman" w:eastAsia="Times New Roman" w:hAnsi="Times New Roman" w:cs="Times New Roman"/>
          <w:color w:val="010000"/>
          <w:sz w:val="24"/>
          <w:szCs w:val="26"/>
          <w:lang w:eastAsia="tr-TR"/>
        </w:rPr>
        <w:t>'ne</w:t>
      </w:r>
      <w:proofErr w:type="spellEnd"/>
      <w:r w:rsidRPr="00485DEA">
        <w:rPr>
          <w:rFonts w:ascii="Times New Roman" w:eastAsia="Times New Roman" w:hAnsi="Times New Roman" w:cs="Times New Roman"/>
          <w:color w:val="010000"/>
          <w:sz w:val="24"/>
          <w:szCs w:val="26"/>
          <w:lang w:eastAsia="tr-TR"/>
        </w:rPr>
        <w:t xml:space="preserve"> aykırılık oluşturmadığı gibi yasama yetkisinin devri anlamına da gelmez.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2. ve 7.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6., 88. ve 115. maddeleriyle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2- KHK'nin 2. Maddesinin (1) Numaralı Fıkrasının (a) Bendinde Yer Alan </w:t>
      </w:r>
      <w:r w:rsidRPr="00485DEA">
        <w:rPr>
          <w:rFonts w:ascii="Times New Roman" w:eastAsia="Times New Roman" w:hAnsi="Times New Roman" w:cs="Times New Roman"/>
          <w:b/>
          <w:bCs/>
          <w:i/>
          <w:iCs/>
          <w:color w:val="010000"/>
          <w:sz w:val="24"/>
          <w:szCs w:val="26"/>
          <w:lang w:eastAsia="tr-TR"/>
        </w:rPr>
        <w:t>'' Bakanlığın görev alanı ile ilgili mesleki hizmetlerin norm ve standartlarını hazırlamak, geliştirmek, uygulanmasını sağlamak ve ilgililerin kayıtlarını tutmak.</w:t>
      </w:r>
      <w:r w:rsidRPr="00485DEA">
        <w:rPr>
          <w:rFonts w:ascii="Times New Roman" w:eastAsia="Times New Roman" w:hAnsi="Times New Roman" w:cs="Times New Roman"/>
          <w:b/>
          <w:bCs/>
          <w:color w:val="010000"/>
          <w:sz w:val="24"/>
          <w:szCs w:val="26"/>
          <w:lang w:eastAsia="tr-TR"/>
        </w:rPr>
        <w:t>' Bölümünün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Dava dilekçesinde, mimarlık ve mühendislik hizmetlerine ilişkin norm ve standartların kanunla belirlenmesi gerektiği, bu konuda herhangi bir ölçü konulmadan, temel ilkeler belirlenmeden Bakanlığa düzenleme yetkisi verilmesinin yasama yetkisinin </w:t>
      </w:r>
      <w:proofErr w:type="spellStart"/>
      <w:r w:rsidRPr="00485DEA">
        <w:rPr>
          <w:rFonts w:ascii="Times New Roman" w:eastAsia="Times New Roman" w:hAnsi="Times New Roman" w:cs="Times New Roman"/>
          <w:color w:val="010000"/>
          <w:sz w:val="24"/>
          <w:szCs w:val="26"/>
          <w:lang w:eastAsia="tr-TR"/>
        </w:rPr>
        <w:t>devredilmezliği</w:t>
      </w:r>
      <w:proofErr w:type="spellEnd"/>
      <w:r w:rsidRPr="00485DEA">
        <w:rPr>
          <w:rFonts w:ascii="Times New Roman" w:eastAsia="Times New Roman" w:hAnsi="Times New Roman" w:cs="Times New Roman"/>
          <w:color w:val="010000"/>
          <w:sz w:val="24"/>
          <w:szCs w:val="26"/>
          <w:lang w:eastAsia="tr-TR"/>
        </w:rPr>
        <w:t xml:space="preserve"> ilkesine aykırılık oluşturduğu gibi belirlilik ilkesinin de ihlali sonucunu doğurduğu, Bakanlığa mimarlık ve mühendislik hizmetleriyle ilgili düzenleme yetkisi verilmesinin kamu kurumu niteliğindeki meslek kuruluşlarının bağımsızlığına müdahale niteliği taşıdığı, öte yandan mesleklerini icra edebilmeleri için odaya kaydolmaları zorunlu bulunan mimarlık ve mühendislik meslek mensuplarının, ayrıca Bakanlık tarafından da kayıt altına alınmasının vesayet yetkisini hiyerarşik denetime dönüştürdüğü belirtilerek kuralın, Anayasa'nın 2., 6., 124., 127. ve 135.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6216 sayılı Kanun'un 43. maddesi uyarınca, ilgisi nedeniyle dava konusu kural Anayasa'nın 7. maddesi yönünden de incelenmiştir.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kuralda, Bakanlığa, kendi görev alanıyla ilgili mesleki hizmetlerin norm ve standartlarını hazırlama, geliştirme, uygulanmasını sağlama ve meslek mensuplarının kayıtlarını tutma görevi verilmiştir. KHK'nin 2. maddesi bir bütün olarak dikkate alındığında, Bakanlığın görev alanının esas itibarıyla yerleşme, çevre ve yapılaşma hizmetlerinden oluştuğu anlaşılmaktadır. Sözü edilen hizmetler, 3458 sayılı Mühendislik ve Mimarlık Hakkında Kanun hükümleri uyarınca kurulan ve kamu kurumu niteliğinde meslek kuruluşu olan Türkiye Mimar ve Mühendisler Odaları Birliğine bağlı meslek odalarına üye olarak faaliyet gösteren mimar ve mühendislerce yerine getirilen mimarlık ve mühendislik hizmetleridir. Bakanlığa verilen mesleki hizmetlerin norm ve standartlarını hazırlama görevi, mimar ve mühendislerin mesleki faaliyetlerini icra ederken uyacağı kuralların belirlenmesini değil, bu meslek mensuplarınca sunulan hizmetin niteliklerinin ve standartlarının saptanmasını öngörmektedir.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Bakanlığa tanınan düzenleme yetkisinin, görev alanıyla ilgili meslekler olan mimarlık ve mühendislik hizmetleriyle ilgili norm ve standartlarının belirlenmesini kapsadığı hiçbir tereddüde yer bırakmayacak şekilde açık ve belirgindir. Öte yandan, mimarlık ve mühendislik hizmetleriyle ilgili temel hükümler, İmar Kanunu, Çevre Kanunu ve ilgili diğer kanunlarda ayrıntılı bir şekilde düzenlenmek suretiyle kapsamı belirlendikten sonra, mimarlık ve mühendislik hizmetlerinin norm ve standartlarını belirleme yetkisinin Bakanlığa verilmiş olması yasama yetkisinin devri olarak görülemez.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135. maddesinde kamu kurumu niteliğindeki meslek kuruluşları ve üst kuruluşları tanımlanmıştır. Buna göre, kamu kurumu niteliğindeki meslek kuruluşları, belli bir mesleğe mensup olanların müşterek ihtiyaçlarını karşılamak, mesleki faaliyetlerini kolaylaştırmak, mesleğin genel menfaatlere uygun olarak gelişmesini sağlamak, meslek mensuplarının birbirleri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tüzelkişileridir. Anılan maddenin beşinci fıkrasına göre, meslek kuruluşları üzerinde Devletin idari ve mali denetimine ilişkin kurallar kanunla düzenlenir.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135. maddesinde, meslek kuruluşlarının karar ve yönetim organlarının seçimle göreve gelmesinin öngörülmesi, Devletin idari ve mali denetimine tabi olduklarının belirtilmesi ve sorumlu organlarının görevlerine ancak yargı kararıyla son verilebileceğinin kurala bağlanması, bu idarelerin özerkliğine işaret etmektedir.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Meslek kuruluşlarının özerkliği, merkezî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hak ve yetkisini içermektedir. Bu itibarla mimar ve mühendislerce sunulan hizmetin niteliklerinin ve standartlarının Bakanlık tarafından saptanması, kamu kurumu niteliğinde meslek kuruluşunun özerkliğine müdahale anlamına gelmemektedir.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mimarlık mühendislik faaliyetinde bulunan gerçek ve tüzel kişilerin kayıtlarının Bakanlık tarafından tutulmasının öngörülmesi, istatistiksel bilgi sağlama amaçlı olup meslek mensubu üzerinde </w:t>
      </w:r>
      <w:proofErr w:type="spellStart"/>
      <w:r w:rsidRPr="00485DEA">
        <w:rPr>
          <w:rFonts w:ascii="Times New Roman" w:eastAsia="Times New Roman" w:hAnsi="Times New Roman" w:cs="Times New Roman"/>
          <w:color w:val="010000"/>
          <w:sz w:val="24"/>
          <w:szCs w:val="26"/>
          <w:lang w:eastAsia="tr-TR"/>
        </w:rPr>
        <w:t>icraî</w:t>
      </w:r>
      <w:proofErr w:type="spellEnd"/>
      <w:r w:rsidRPr="00485DEA">
        <w:rPr>
          <w:rFonts w:ascii="Times New Roman" w:eastAsia="Times New Roman" w:hAnsi="Times New Roman" w:cs="Times New Roman"/>
          <w:color w:val="010000"/>
          <w:sz w:val="24"/>
          <w:szCs w:val="26"/>
          <w:lang w:eastAsia="tr-TR"/>
        </w:rPr>
        <w:t xml:space="preserve"> bir etkisi bulunmamaktadır.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2., 7. ve 135.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6., 124. ve 127. maddeleriyle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3- KHK'nin 7. Maddesinin (1) Numaralı Fıkrasının (a) Bendinde Yer Alan ''</w:t>
      </w:r>
      <w:r w:rsidRPr="00485DEA">
        <w:rPr>
          <w:rFonts w:ascii="Times New Roman" w:eastAsia="Times New Roman" w:hAnsi="Times New Roman" w:cs="Times New Roman"/>
          <w:b/>
          <w:bCs/>
          <w:i/>
          <w:iCs/>
          <w:color w:val="010000"/>
          <w:sz w:val="24"/>
          <w:szCs w:val="26"/>
          <w:lang w:eastAsia="tr-TR"/>
        </w:rPr>
        <w:t>ve çevre düzeni planlarını</w:t>
      </w:r>
      <w:r w:rsidRPr="00485DEA">
        <w:rPr>
          <w:rFonts w:ascii="Times New Roman" w:eastAsia="Times New Roman" w:hAnsi="Times New Roman" w:cs="Times New Roman"/>
          <w:b/>
          <w:bCs/>
          <w:color w:val="010000"/>
          <w:sz w:val="24"/>
          <w:szCs w:val="26"/>
          <w:lang w:eastAsia="tr-TR"/>
        </w:rPr>
        <w:t>'' İbaresinin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Dava dilekçesinde, mahallî ve müşterek ihtiyaç niteliğinde olan çevre düzeni planlarının yapımı görevinin merkezî idarenin bir organı olan Mekânsal Planlama Genel Müdürlüğüne verilmesinin mahallî idarelerin Anayasayla belirlenen görev alanına müdahale anlamını taşıdığı </w:t>
      </w:r>
      <w:r w:rsidRPr="00485DEA">
        <w:rPr>
          <w:rFonts w:ascii="Times New Roman" w:eastAsia="Times New Roman" w:hAnsi="Times New Roman" w:cs="Times New Roman"/>
          <w:color w:val="010000"/>
          <w:sz w:val="24"/>
          <w:szCs w:val="26"/>
          <w:lang w:eastAsia="tr-TR"/>
        </w:rPr>
        <w:lastRenderedPageBreak/>
        <w:t>ve Avrupa Yerel Yönetimler Özerklik Şartına aykırılık teşkil ettiği, 2872 sayılı Çevre Kanunu ve 5302 sayılı İl Özel İdaresi Kanunu'nda çevre düzeni planlarını yapmaya yetkili idareler belirlenmiş olup anılan hükümler yürürlükte olduğu hâlde, ayrıca Mekânsal Planlama Genel Müdürlüğünün de yetkili kılınmasının hukukî belirsizliğe yol açtığı ve bu durumun, Anayasa'nın 2., 90. ve 127.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Dava konusu kuralla, Bakanlığa, üst ölçekli çevre düzeni planlarını ilgili kurum ve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yaparak hazırlama, hazırlatma, onaylama ve uygulamanın bu stratejilere göre yürütülmesini sağlama görevi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Mahallî idarelere ilişkin Anayasa'nın 127. maddesinin birinci fıkrasında, bunların il, belediye veya köy halkının mahallî müşterek ihtiyaçlarını karşılamak üzere kuruluş esasları kanunla belirtilen ve karar organları kanunda gösterilen seçmenler tarafından seçilerek oluşturulan kamu tüzelkişileri oldukları; ikinci fıkrasında, yerel yönetimlerin kuruluş ve görevleri ile yetkilerinin, yerinden yönetim ilkesine uygun olarak kanunla düzenleneceği belirtilmiştir. Anılan maddenin beşinci fıkrasında ise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Anayasa'da üst ölçekli çevre düzeni planlarına ilişkin yetkinin merkezî idare ya da yerel yönetimlere ait olduğu konusunda bir kural yer almamakta olup, ihtiyaçlara göre bu hususun belirlenmesi kanun koyucunun takdirindedir.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Mahallî müşterek ihtiyaç, herhangi bir yerel yönetim biriminin sınırları içinde yaşayan kişi, aile, zümre ya da sınıfın özel çıkarlarını değil,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 Anayasa'da il, belediye ya da köy halkının yerel ortak ihtiyaçlarının neler olduğu belirlenmemiş, bunun saptanması kanuna bırakılmıştır. Bu durumda kanun, kamu yararını gözeterek, Anayasa sınırları içinde merkezî yönetimle yerel yönetim arasındaki görev sınırlarını belirleyebilir. İdarenin bütünlüğü ilkesinden hareketle düzenlemenin yerel yönetimleri ortadan kaldırma ya da etkisiz kılma amacına yönelik olmaması kaydıyla, belirli alanlar bakımından belirli koşullara bağlı ve yerel yönetimlere bir yük ya da borç getirmeden kimi görev ve yetkilerin merkezî yönetim birimine bırakılması mümkündür.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Çevre düzeni planları, ülke ve bölge plan kararlarına uygun olarak konut, sanayi, tarım, turizm, ulaşım gibi yerleşme ve arazi kullanılması kararlarını belirleyen ve imar planlarının yapımında yol gösterici nitelikte olan hukuki belgelerdir. Bu planlar, imar planlarından farklı olarak belli bir yerleşim birimiyle sınırlı olmayıp bir veya birden fazla il sınırlarını kapsamaktadır. Bu nedenle söz konusu planların yerel gereksinimlerin yanında ülkenin genel </w:t>
      </w:r>
      <w:r w:rsidRPr="00485DEA">
        <w:rPr>
          <w:rFonts w:ascii="Times New Roman" w:eastAsia="Times New Roman" w:hAnsi="Times New Roman" w:cs="Times New Roman"/>
          <w:color w:val="010000"/>
          <w:sz w:val="24"/>
          <w:szCs w:val="26"/>
          <w:lang w:eastAsia="tr-TR"/>
        </w:rPr>
        <w:lastRenderedPageBreak/>
        <w:t xml:space="preserve">ihtiyaçlarıyla da uyumlu olması gerekmektedir. Kanun koyucunun bu hususları gözeterek üst ölçekli çevre düzeni planlarını hazırlama görevini merkezî idareye bırakmış olmasında anayasal bir sorun bulunmamaktadır. Kaldı ki, üst ölçekli çevre düzeni planlarını yapma yetkisi Mekânsal Planlama Genel Müdürlüğüne verilmekle birlikte yerel yönetimler süreçten tamamen dışlanmamış; anılan Genel Müdürlüğün bu yetkisini kullanırken ilgili kurum ve kuruluşlarla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yapacağı öngörülmüştür.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dava konusu kural ile Mekânsal Planlama Genel Müdürlüğünün görev alanına bırakılan planlar üst ölçekli çevre düzeni planları iken, 5302 sayılı İl Özel İdaresi Kanunu'nun 6. maddesinin dördüncü fıkrasında belediyeler ve il özel idarelerinin </w:t>
      </w:r>
      <w:proofErr w:type="gramStart"/>
      <w:r w:rsidRPr="00485DEA">
        <w:rPr>
          <w:rFonts w:ascii="Times New Roman" w:eastAsia="Times New Roman" w:hAnsi="Times New Roman" w:cs="Times New Roman"/>
          <w:color w:val="010000"/>
          <w:sz w:val="24"/>
          <w:szCs w:val="26"/>
          <w:lang w:eastAsia="tr-TR"/>
        </w:rPr>
        <w:t>işbirliğiyle</w:t>
      </w:r>
      <w:proofErr w:type="gramEnd"/>
      <w:r w:rsidRPr="00485DEA">
        <w:rPr>
          <w:rFonts w:ascii="Times New Roman" w:eastAsia="Times New Roman" w:hAnsi="Times New Roman" w:cs="Times New Roman"/>
          <w:color w:val="010000"/>
          <w:sz w:val="24"/>
          <w:szCs w:val="26"/>
          <w:lang w:eastAsia="tr-TR"/>
        </w:rPr>
        <w:t xml:space="preserve"> yapılması öngörülen planlar ise il çevre düzeni planları olup, her iki düzenlemenin konusu farklıdır. 2872 sayılı Çevre Kanunu'nun 9. maddesinin birinci fıkrasının (b) bendinde </w:t>
      </w:r>
      <w:r w:rsidRPr="00485DEA">
        <w:rPr>
          <w:rFonts w:ascii="Times New Roman" w:eastAsia="Times New Roman" w:hAnsi="Times New Roman" w:cs="Times New Roman"/>
          <w:color w:val="010000"/>
          <w:spacing w:val="5"/>
          <w:sz w:val="24"/>
          <w:szCs w:val="26"/>
          <w:lang w:eastAsia="tr-TR"/>
        </w:rPr>
        <w:t>bölge ve havza çevre düzeni planlarının Bakanlık tarafından yapılması öngörülmüş ise de anılan Kanun'da geçen '</w:t>
      </w:r>
      <w:r w:rsidRPr="00485DEA">
        <w:rPr>
          <w:rFonts w:ascii="Times New Roman" w:eastAsia="Times New Roman" w:hAnsi="Times New Roman" w:cs="Times New Roman"/>
          <w:i/>
          <w:iCs/>
          <w:color w:val="010000"/>
          <w:spacing w:val="5"/>
          <w:sz w:val="24"/>
          <w:szCs w:val="26"/>
          <w:lang w:eastAsia="tr-TR"/>
        </w:rPr>
        <w:t>Bakanlık</w:t>
      </w:r>
      <w:r w:rsidRPr="00485DEA">
        <w:rPr>
          <w:rFonts w:ascii="Times New Roman" w:eastAsia="Times New Roman" w:hAnsi="Times New Roman" w:cs="Times New Roman"/>
          <w:color w:val="010000"/>
          <w:spacing w:val="5"/>
          <w:sz w:val="24"/>
          <w:szCs w:val="26"/>
          <w:lang w:eastAsia="tr-TR"/>
        </w:rPr>
        <w:t xml:space="preserve">' tabiriyle Çevre ve Şehircilik Bakanlığı ifade edildiğinden anılan kuralın dava konusu kural ile çelişmediği, aksine </w:t>
      </w:r>
      <w:r w:rsidRPr="00485DEA">
        <w:rPr>
          <w:rFonts w:ascii="Times New Roman" w:eastAsia="Times New Roman" w:hAnsi="Times New Roman" w:cs="Times New Roman"/>
          <w:color w:val="010000"/>
          <w:sz w:val="24"/>
          <w:szCs w:val="26"/>
          <w:lang w:eastAsia="tr-TR"/>
        </w:rPr>
        <w:t>uyumlu olduğu anlaşılmaktadır. Dolayısıyla dava konusu kuralla belirsizlik oluşturulduğundan söz edilemez.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 kural, Anayasa'nın 2. ve 127.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90. maddesiyle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4- KHK'nin 7. Maddesinin (1) Numaralı Fıkrasının (c) Bendinin '</w:t>
      </w:r>
      <w:r w:rsidRPr="00485DEA">
        <w:rPr>
          <w:rFonts w:ascii="Times New Roman" w:eastAsia="Times New Roman" w:hAnsi="Times New Roman" w:cs="Times New Roman"/>
          <w:b/>
          <w:bCs/>
          <w:i/>
          <w:iCs/>
          <w:color w:val="010000"/>
          <w:sz w:val="24"/>
          <w:szCs w:val="26"/>
          <w:lang w:eastAsia="tr-TR"/>
        </w:rPr>
        <w:t>Havza ve bölge bazındaki çevre düzeni planları da dâhil her tür ve ölçekteki çevre düzeni planlarının ve imar planlarının yapılmasına ilişkin usul ve esasları belirlemek, ''</w:t>
      </w:r>
      <w:r w:rsidRPr="00485DEA">
        <w:rPr>
          <w:rFonts w:ascii="Times New Roman" w:eastAsia="Times New Roman" w:hAnsi="Times New Roman" w:cs="Times New Roman"/>
          <w:b/>
          <w:bCs/>
          <w:color w:val="010000"/>
          <w:sz w:val="24"/>
          <w:szCs w:val="26"/>
          <w:lang w:eastAsia="tr-TR"/>
        </w:rPr>
        <w:t xml:space="preserve"> Bölümünün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usul ve esas belirlemenin yasal kural koymayı gerektirdiği, genel çerçevesi çizilmeden ve sınırları belirlenmeden yürütme organına düzenleme yetkisi verilmesinin yasama yetkisinin devri anlamına geldiği gibi belirlilik ilkesine de aykırılık oluşturduğu, öte yandan mevzuat kavramının kanun ve tüzüğü de kapsadığı, dava konusu kuralla Bakanlığa aynı zamanda kanun teklifi verme ve tüzük çıkarma yetkisinin de verildiği belirtilerek bu durumun, Anayasa'nın 2., 6., 7., 88. ve 115.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 havza ve bölge bazındaki çevre düzeni planları dâhil her tür ve ölçekteki çevre düzeni planlarının ve imar planlarının yapılmasına ilişkin usul ve esasların belirlenmesi görev ve yetkisi Mekânsal Planlama Genel Müdürlüğüne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KHK'nin 2. maddesinin (1) numaralı fıkrasının (a) bendinde yer alan </w:t>
      </w:r>
      <w:r w:rsidRPr="00485DEA">
        <w:rPr>
          <w:rFonts w:ascii="Times New Roman" w:eastAsia="Times New Roman" w:hAnsi="Times New Roman" w:cs="Times New Roman"/>
          <w:i/>
          <w:iCs/>
          <w:color w:val="010000"/>
          <w:sz w:val="24"/>
          <w:szCs w:val="26"/>
          <w:lang w:eastAsia="tr-TR"/>
        </w:rPr>
        <w:t xml:space="preserve">''imar, çevre, yapı ve yapım mevzuatını hazırlamak </w:t>
      </w:r>
      <w:r w:rsidRPr="00485DEA">
        <w:rPr>
          <w:rFonts w:ascii="Times New Roman" w:eastAsia="Times New Roman" w:hAnsi="Times New Roman" w:cs="Times New Roman"/>
          <w:color w:val="010000"/>
          <w:sz w:val="24"/>
          <w:szCs w:val="26"/>
          <w:lang w:eastAsia="tr-TR"/>
        </w:rPr>
        <w:t>'' ibaresi için açıklanan gerekçelerle dava konusu kural, Anayasa'nın 2. ve 7.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6., 88. ve 115. maddeleriyle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5- KHK'nin 7. Maddesinin (1) Numaralı Fıkrasının (f) Bendinin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dava konusu kural ile imar rantı yaratılmak istendiği, mekânsal planlama yapma yetkisinin kime ait olduğu hususunda Anayasa'da açık bir düzenleme bulunmamakla birlikte, yerelde uygulanacak imar ve parselasyon planlarının yapımı, hemşerilik ilişkisinden doğan mahallî müşterek bir ihtiyaç niteliğinde olduğundan, yerel yönetimlerin bu süreçten tamamen dışlanmasının Anayasa'nın 43., 45., 56., 57., 63., 123., 127., 169. ve 170.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 Bakanlığın bir birimi olan Mekânsal Planlama Genel Müdürlüğüne, Bakanlar Kurulunca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parselasyon planı, kamulaştırma, arazi ve arsa düzenlemesi yapma, yaptırma ve onaylama görev ve yetkisi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Anılan Genel Müdürlüğe tanınan yetki, Bakanlar Kurulunca belirlenen proje kapsamındaki arazilerle sınırlıdır. Kuralda sözü edilen kamuya ait tescilli araziler, Devlet ve diğer kamu tüzelkişilerinin özel mülkiyetinde bulunan araziler ile kamu hizmetine tahsis edilmiş araziler ve 3402 sayılı Kadastro Kanunu'nun 16. maddesinde sayılan bazı orta malı niteliğindeki arazilerdir. Kamuya ait tescil dışı araziler ise Devletin hüküm ve tasarrufu altındaki sahipsiz araziler ile 3402 sayılı Kanun'un 16. maddesinde sayılanlar dışında kalan orta malı niteliğindeki arazilerdir. Bakanlar Kurulunca belirlenen proje kapsamında kalan arazilerden özel kişilere ait olanlar yönünden, Mekânsal Planlama Genel Müdürlüğünün bu yetkisini kullanabilmesi için taşınmaz malikinin muvafakati gerekmektedir. Buna karşılık, kamuya ait arazilerde ilgili idarelerin muvafakati aranmamaktadır.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w:t>
      </w:r>
      <w:r w:rsidRPr="00485DEA">
        <w:rPr>
          <w:rFonts w:ascii="Times New Roman" w:eastAsia="Times New Roman" w:hAnsi="Times New Roman" w:cs="Times New Roman"/>
          <w:color w:val="010000"/>
          <w:sz w:val="24"/>
          <w:szCs w:val="26"/>
          <w:lang w:eastAsia="tr-TR"/>
        </w:rPr>
        <w:lastRenderedPageBreak/>
        <w:t>ilkesiyle, idari görevleri yerine getiren kurumlar arasında birliğin sağlanması ve idari yapı içinde yer alan kurumların bir bütünlük içerisinde çalışması öngörülmüştür.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Anayasa'da imar planlarına ilişkin yetkinin merkezî idare ya da yerel yönetimlere ait olduğu konusunda bir kural yer almamakta olup ihtiyaçlara göre bu hususun belirlenmesi kanun koyucuya aittir.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İmar planlarının yapımı ve değiştirilmesi, temelde belediyelerden başlayıp merkezî yönetime kadar çeşitli düzeylerdeki karar verme süreci sonunda tamamlanır. Yerel ölçekteki gereksinimlere getirilen çözümlerin aynı zamanda ülkenin genel ihtiyaçlarıyla da uyumlu olması gerekmektedir. Bu yüzden söz konusu planlar, merkezî yönetimin vesayet yetkilerini kullanarak yerel yönetimlerle birlikte gerçekleştirdiği siyasal, hukuki ve teknik belgelerdir. Bu planların yapımı, merkezî yönetim ile yerel yönetimler arasında anayasal, yasal ve teknik düzeyde </w:t>
      </w:r>
      <w:proofErr w:type="gramStart"/>
      <w:r w:rsidRPr="00485DEA">
        <w:rPr>
          <w:rFonts w:ascii="Times New Roman" w:eastAsia="Times New Roman" w:hAnsi="Times New Roman" w:cs="Times New Roman"/>
          <w:color w:val="010000"/>
          <w:sz w:val="24"/>
          <w:szCs w:val="26"/>
          <w:lang w:eastAsia="tr-TR"/>
        </w:rPr>
        <w:t>işbirliği</w:t>
      </w:r>
      <w:proofErr w:type="gramEnd"/>
      <w:r w:rsidRPr="00485DEA">
        <w:rPr>
          <w:rFonts w:ascii="Times New Roman" w:eastAsia="Times New Roman" w:hAnsi="Times New Roman" w:cs="Times New Roman"/>
          <w:color w:val="010000"/>
          <w:sz w:val="24"/>
          <w:szCs w:val="26"/>
          <w:lang w:eastAsia="tr-TR"/>
        </w:rPr>
        <w:t xml:space="preserve"> ve uyumu gerektirebilir.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Bakanlar Kurulunca kamu yararı gözetilerek belirlenen projeler kapsamında kalan alanlarla ilgili etütleri, harita, her tür ve ölçekte çevre düzeni, nazım ve uygulama imar planlarını, parselasyon planlarını yapma görev ve yetkisinin Mekânsal Planlama Genel Müdürlüğüne verilmesi kanun koyucunun takdir yetkisi kapsamındadır. Kaldı ki, kuralda belirtilen alanların dışında kalan yerlerde imar planlarını yapma yetkisi yerel yönetimlerde kalmaya devam ettiğinden, düzenlemenin yerel yönetimleri ortadan kaldırmayı ve etkisiz kılmayı amaçladığı söylenemez. Ayrıca, bu alanlardaki planlama yetkisi Mekânsal Planlama Genel Müdürlüğüne verilmekle birlikte ruhsatlandırma yetkisi yerel yönetimlerde bırakılarak yerel yönetimlerin imar ve yapılaşma sürecinden tamamen dışlanması engellenmiştir.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123. ve 127.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43., 45., 56., 57., 63., 169. ve 170. maddeleriyle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6- KHK'nin 7. Maddesinin (1) Numaralı Fıkrasının (h) Bendinde Yer Alan </w:t>
      </w:r>
      <w:r w:rsidRPr="00485DEA">
        <w:rPr>
          <w:rFonts w:ascii="Times New Roman" w:eastAsia="Times New Roman" w:hAnsi="Times New Roman" w:cs="Times New Roman"/>
          <w:b/>
          <w:bCs/>
          <w:i/>
          <w:iCs/>
          <w:color w:val="010000"/>
          <w:sz w:val="24"/>
          <w:szCs w:val="26"/>
          <w:lang w:eastAsia="tr-TR"/>
        </w:rPr>
        <w:t>''ilgili idareler tarafından Bakanlıkça verilen süre içinde yapılmayan il çevre düzeni planlarını yapmak, yaptırmak, resen onaylamak.</w:t>
      </w:r>
      <w:r w:rsidRPr="00485DEA">
        <w:rPr>
          <w:rFonts w:ascii="Times New Roman" w:eastAsia="Times New Roman" w:hAnsi="Times New Roman" w:cs="Times New Roman"/>
          <w:b/>
          <w:bCs/>
          <w:color w:val="010000"/>
          <w:sz w:val="24"/>
          <w:szCs w:val="26"/>
          <w:lang w:eastAsia="tr-TR"/>
        </w:rPr>
        <w:t>' İbaresinin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Dava dilekçesinde, mahalli müşterek ihtiyaç niteliğinde olan çevre düzeni planların yapımı görevinin merkezî idarenin bir organı olan Mekânsal Planlama Genel Müdürlüğüne verilmesinin mahalli idarelerin Anayasayla belirlenen görev alanına müdahale anlamı taşıdığı gibi Avrupa Yerel Yönetimler Özerklik Şartına aykırılık teşkil ettiği, ayrıca kuralın yetki karmaşasına yol açtığı belirtilerek bu durumun, Anayasa'nın 2., 90. ve 127.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kuralın yer aldığı (h) bendi ile Mekânsal Planlama Genel Müdürlüğü, her tür ve ölçekteki fiziki planların birbiriyle uyumunu ve mekânsal strateji planlarının hedeflerine ve kararlarına uygunluğunu sağlamak amacıyla gerekli tedbirleri almakla görevli kılınmış; dava konusu kuralla anılan Genel Müdürlüğe, ilgili idareler tarafından Bakanlıkça verilen süre içinde yapılmayan il çevre düzeni planlarını yapma, yaptırma ve resen onaylama görevi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127. maddenin beşinci fıkrasında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İdari vesayet yetkisi, hiyerarşik denetimde olduğu gibi genel bir yetki olmayıp, kanunla çerçevesi çizilen sınırlar içerisinde kullanılması gereken istisnai bir yetkidir. İstisnailik ve kanunilik idari vesayetin en belirgin iki temel özelliğidir. Bu bağlamda vesayet, merkezî idareye '</w:t>
      </w:r>
      <w:r w:rsidRPr="00485DEA">
        <w:rPr>
          <w:rFonts w:ascii="Times New Roman" w:eastAsia="Times New Roman" w:hAnsi="Times New Roman" w:cs="Times New Roman"/>
          <w:i/>
          <w:iCs/>
          <w:color w:val="010000"/>
          <w:sz w:val="24"/>
          <w:szCs w:val="26"/>
          <w:lang w:eastAsia="tr-TR"/>
        </w:rPr>
        <w:t>görev</w:t>
      </w:r>
      <w:r w:rsidRPr="00485DEA">
        <w:rPr>
          <w:rFonts w:ascii="Times New Roman" w:eastAsia="Times New Roman" w:hAnsi="Times New Roman" w:cs="Times New Roman"/>
          <w:color w:val="010000"/>
          <w:sz w:val="24"/>
          <w:szCs w:val="26"/>
          <w:lang w:eastAsia="tr-TR"/>
        </w:rPr>
        <w:t>' değil '</w:t>
      </w:r>
      <w:r w:rsidRPr="00485DEA">
        <w:rPr>
          <w:rFonts w:ascii="Times New Roman" w:eastAsia="Times New Roman" w:hAnsi="Times New Roman" w:cs="Times New Roman"/>
          <w:i/>
          <w:iCs/>
          <w:color w:val="010000"/>
          <w:sz w:val="24"/>
          <w:szCs w:val="26"/>
          <w:lang w:eastAsia="tr-TR"/>
        </w:rPr>
        <w:t>yetki</w:t>
      </w:r>
      <w:r w:rsidRPr="00485DEA">
        <w:rPr>
          <w:rFonts w:ascii="Times New Roman" w:eastAsia="Times New Roman" w:hAnsi="Times New Roman" w:cs="Times New Roman"/>
          <w:color w:val="010000"/>
          <w:sz w:val="24"/>
          <w:szCs w:val="26"/>
          <w:lang w:eastAsia="tr-TR"/>
        </w:rPr>
        <w:t>' olarak verildiğinden mutlak bir kullanım zorunluluğu da içermez. Anayasa'da belirtilen amaç ve çerçeve içinde kalmak koşuluyla bu yetkinin kapsam ve sınırını belirleme yetkisi kanun koyucuya aittir.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Vesayet makamlarınca bu yetki yerinden yönetim kuruluşunun işlemlerini iptal, onama, erteleme, izin verme, tekrar görüşülmesini isteme, düzeltme şeklinde kullanılabileceği gibi bunların organlarının kararlarına karşı idari yargı mercilerinde dava açma yetkisi şeklinde de kullanılabilir. Buna karşılık vesayet yetkisi kural olarak merkezî idareye, yerinden yönetim kuruluşları yerine geçerek </w:t>
      </w:r>
      <w:proofErr w:type="spellStart"/>
      <w:r w:rsidRPr="00485DEA">
        <w:rPr>
          <w:rFonts w:ascii="Times New Roman" w:eastAsia="Times New Roman" w:hAnsi="Times New Roman" w:cs="Times New Roman"/>
          <w:color w:val="010000"/>
          <w:sz w:val="24"/>
          <w:szCs w:val="26"/>
          <w:lang w:eastAsia="tr-TR"/>
        </w:rPr>
        <w:t>icrai</w:t>
      </w:r>
      <w:proofErr w:type="spellEnd"/>
      <w:r w:rsidRPr="00485DEA">
        <w:rPr>
          <w:rFonts w:ascii="Times New Roman" w:eastAsia="Times New Roman" w:hAnsi="Times New Roman" w:cs="Times New Roman"/>
          <w:color w:val="010000"/>
          <w:sz w:val="24"/>
          <w:szCs w:val="26"/>
          <w:lang w:eastAsia="tr-TR"/>
        </w:rPr>
        <w:t xml:space="preserve"> karar alma yetkisi vermez. Ancak Anayasa Mahkemesi kararlarında da vurgulandığı gibi, yerinden yönetim kuruluşlarının kanunla kendilerine verilen görevleri hiç yapmaması veya kanunun öngördüğü şekilde yapmaması gibi kamu yararının zorunlu kıldığı durumlarda kanunla öngörülmek kaydıyla, merkezî idareye yerinden yönetim kuruluşunun yerine geçerek karar alma yetkisi tanınabilir.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İl çevre düzeni planı yapmakla yetkilendirilen mahallî idarelerin Bakanlıkça verilen süre içerisinde bu görevlerini yapmaması durumunda, her tür ve ölçekteki fiziki planların birbiriyle uyumunu ve mekânsal strateji planları hedeflerine ve kararlarına uygunluğunu sağlamak amacıyla gerekli tedbirleri almakla görevli kılınan Mekânsal Planlama Genel Müdürlüğünün, resen bu planları yapması veya yaptırmasında Anayasa'ya aykırılık bulunmamaktadır.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Açıklanan nedenle kural, Anayasa'nın 127. maddesine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2. ve 90. maddeleriyle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7- KHK'nin 7. Maddesinin (1) Numaralı Fıkrasının (ı) Bendinde Yer Alan </w:t>
      </w:r>
      <w:r w:rsidRPr="00485DEA">
        <w:rPr>
          <w:rFonts w:ascii="Times New Roman" w:eastAsia="Times New Roman" w:hAnsi="Times New Roman" w:cs="Times New Roman"/>
          <w:b/>
          <w:bCs/>
          <w:i/>
          <w:iCs/>
          <w:color w:val="010000"/>
          <w:sz w:val="24"/>
          <w:szCs w:val="26"/>
          <w:lang w:eastAsia="tr-TR"/>
        </w:rPr>
        <w:t>'' tespit etmek'</w:t>
      </w:r>
      <w:r w:rsidRPr="00485DEA">
        <w:rPr>
          <w:rFonts w:ascii="Times New Roman" w:eastAsia="Times New Roman" w:hAnsi="Times New Roman" w:cs="Times New Roman"/>
          <w:b/>
          <w:bCs/>
          <w:color w:val="010000"/>
          <w:sz w:val="24"/>
          <w:szCs w:val="26"/>
          <w:lang w:eastAsia="tr-TR"/>
        </w:rPr>
        <w:t>' İbaresinin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mahallî ve müşterek ihtiyaç niteliğinde olan çevre düzeni planlarının yapımı görevinin merkezî idarenin bir organı olan Mekânsal Planlama Genel Müdürlüğüne verilmesinin mahallî idarelerin Anayasayla belirlenen görev alanına müdahale anlamı taşıdığı gibi Avrupa Yerel Yönetimler Özerklik Şartına da aykırılık teşkil ettiği belirtilerek kuralın, Anayasa'nın 90. ve 127.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 kıyı kenar çizgisini tespit etme, onaylama ve tescilini sağlama görevi Mekânsal Planlama Genel Müdürlüğüne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Kıyıların korunması bakımından büyük önem taşıyan kenar çizgisinin tespiti için Anayasa'da merkezî idare ya da mahallî idareye görev verilmesi şeklinde bir ayrım yapılmadığından bu yetkinin Mekânsal Planlama Genel Müdürlüğüne verilmesi, kanun koyucunun takdir alanı içerisinde bulunmaktadır.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90. maddesiyle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8- KHK'nin 7. Maddesinin (1) Numaralı Fıkrasının (i) Bendinin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mahallî ve müşterek ihtiyaç niteliğinde olan çevre düzeni planların yapımı görevinin merkezî idarenin bir organı olan Mekânsal Planlama Genel Müdürlüğüne verilmesinin mahallî idarelerin Anayasayla belirlenen görev alanına müdahale anlamı taşıdığı gibi Avrupa Yerel Yönetimler Özerklik Şartına aykırılık teşkil ettiği belirtilerek kuralın, Anayasa'nın 90. ve 127.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Dava konusu kuralla, kıyı ve dolgu alanları ile bu alanların fonksiyonel ve fiziksel olarak devamı niteliğindeki geri sahalarına ilişkin her tür ve ölçekteki etüt, harita ve planları yapma, yaptırma ve resen onaylama ve bunların uygulanmasını sağlama görevi Mekânsal Planlama Genel Müdürlüğüne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7. maddesinin (1) numaralı fıkrasının (ı) bendinde yer alan ''</w:t>
      </w:r>
      <w:r w:rsidRPr="00485DEA">
        <w:rPr>
          <w:rFonts w:ascii="Times New Roman" w:eastAsia="Times New Roman" w:hAnsi="Times New Roman" w:cs="Times New Roman"/>
          <w:i/>
          <w:iCs/>
          <w:color w:val="010000"/>
          <w:sz w:val="24"/>
          <w:szCs w:val="26"/>
          <w:lang w:eastAsia="tr-TR"/>
        </w:rPr>
        <w:t>tespit etmek</w:t>
      </w:r>
      <w:r w:rsidRPr="00485DEA">
        <w:rPr>
          <w:rFonts w:ascii="Times New Roman" w:eastAsia="Times New Roman" w:hAnsi="Times New Roman" w:cs="Times New Roman"/>
          <w:color w:val="010000"/>
          <w:sz w:val="24"/>
          <w:szCs w:val="26"/>
          <w:lang w:eastAsia="tr-TR"/>
        </w:rPr>
        <w:t>'' ibaresi için açıklanan gerekçelerle kural, Anayasa'nın 127. maddesine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90. maddesiyle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9- KHK'nin 7. Maddesinin (3) Numaralı Fıkrasında Yer Alan ''</w:t>
      </w:r>
      <w:r w:rsidRPr="00485DEA">
        <w:rPr>
          <w:rFonts w:ascii="Times New Roman" w:eastAsia="Times New Roman" w:hAnsi="Times New Roman" w:cs="Times New Roman"/>
          <w:b/>
          <w:bCs/>
          <w:i/>
          <w:iCs/>
          <w:color w:val="010000"/>
          <w:sz w:val="24"/>
          <w:szCs w:val="26"/>
          <w:lang w:eastAsia="tr-TR"/>
        </w:rPr>
        <w:t>büyükşehir olmayan illerde ise Bakanlık</w:t>
      </w:r>
      <w:r w:rsidRPr="00485DEA">
        <w:rPr>
          <w:rFonts w:ascii="Times New Roman" w:eastAsia="Times New Roman" w:hAnsi="Times New Roman" w:cs="Times New Roman"/>
          <w:b/>
          <w:bCs/>
          <w:color w:val="010000"/>
          <w:sz w:val="24"/>
          <w:szCs w:val="26"/>
          <w:lang w:eastAsia="tr-TR"/>
        </w:rPr>
        <w:t>'' İbaresinin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mahallî ve müşterek ihtiyaç niteliğinde olan il çevre düzeni planların yapımı görevinin merkezî idarenin bir organı olan Bakanlığa verilmesinin mahallî idarelerin Anayasayla belirlenen görev alanına müdahale anlamı taşıdığı gibi Avrupa Yerel Yönetimler Özerklik Şartına aykırılık teşkil ettiği, 5302 sayılı İl Özel İdaresi Kanunu'nda il çevre düzeni planlarını yapmaya yetkili idareler belirlenmiş olup anılan hükümler yürürlükte olduğu hâlde, ayrıca Mekânsal Planlama Genel Müdürlüğünün de yetkili kılınmasının yetki karmaşasına yol açtığı belirtilerek bu durumun, Anayasa'nın 2., 90. ve 127.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7. maddesinin (3) numaralı fıkrasının birinci cümlesiyle ulusal ve bölgesel nitelikteki fiziki planları yapma görevi Bakanlığa verilmiş; iptali istenen ibareyi içeren ikinci cümlesiyle de çevre düzeni planlarını yapma görevi, büyükşehir belediyeleri sınırları içerisindeki büyükşehir belediyelerine, büyükşehir olmayan illerde ise Bakanlığa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Aynı konuyu düzenleyen iki farklı kanun hükmünün bulunması, tek başına hukuki güvenliği ve dolayısıyla belirlilik ilkesini ihlal eden bir durum değildir. Bu durumda kural olarak hangi kuralın geçerli olduğu, uygulayıcı idareler ve yargı organları tarafından '</w:t>
      </w:r>
      <w:r w:rsidRPr="00485DEA">
        <w:rPr>
          <w:rFonts w:ascii="Times New Roman" w:eastAsia="Times New Roman" w:hAnsi="Times New Roman" w:cs="Times New Roman"/>
          <w:i/>
          <w:iCs/>
          <w:color w:val="010000"/>
          <w:sz w:val="24"/>
          <w:szCs w:val="26"/>
          <w:lang w:eastAsia="tr-TR"/>
        </w:rPr>
        <w:t>genel-özel hüküm</w:t>
      </w:r>
      <w:r w:rsidRPr="00485DEA">
        <w:rPr>
          <w:rFonts w:ascii="Times New Roman" w:eastAsia="Times New Roman" w:hAnsi="Times New Roman" w:cs="Times New Roman"/>
          <w:color w:val="010000"/>
          <w:sz w:val="24"/>
          <w:szCs w:val="26"/>
          <w:lang w:eastAsia="tr-TR"/>
        </w:rPr>
        <w:t>' ve '</w:t>
      </w:r>
      <w:r w:rsidRPr="00485DEA">
        <w:rPr>
          <w:rFonts w:ascii="Times New Roman" w:eastAsia="Times New Roman" w:hAnsi="Times New Roman" w:cs="Times New Roman"/>
          <w:i/>
          <w:iCs/>
          <w:color w:val="010000"/>
          <w:sz w:val="24"/>
          <w:szCs w:val="26"/>
          <w:lang w:eastAsia="tr-TR"/>
        </w:rPr>
        <w:t xml:space="preserve">önceki-sonraki </w:t>
      </w:r>
      <w:proofErr w:type="spellStart"/>
      <w:r w:rsidRPr="00485DEA">
        <w:rPr>
          <w:rFonts w:ascii="Times New Roman" w:eastAsia="Times New Roman" w:hAnsi="Times New Roman" w:cs="Times New Roman"/>
          <w:i/>
          <w:iCs/>
          <w:color w:val="010000"/>
          <w:sz w:val="24"/>
          <w:szCs w:val="26"/>
          <w:lang w:eastAsia="tr-TR"/>
        </w:rPr>
        <w:t>hüküm</w:t>
      </w:r>
      <w:r w:rsidRPr="00485DEA">
        <w:rPr>
          <w:rFonts w:ascii="Times New Roman" w:eastAsia="Times New Roman" w:hAnsi="Times New Roman" w:cs="Times New Roman"/>
          <w:color w:val="010000"/>
          <w:sz w:val="24"/>
          <w:szCs w:val="26"/>
          <w:lang w:eastAsia="tr-TR"/>
        </w:rPr>
        <w:t>'e</w:t>
      </w:r>
      <w:proofErr w:type="spellEnd"/>
      <w:r w:rsidRPr="00485DEA">
        <w:rPr>
          <w:rFonts w:ascii="Times New Roman" w:eastAsia="Times New Roman" w:hAnsi="Times New Roman" w:cs="Times New Roman"/>
          <w:color w:val="010000"/>
          <w:sz w:val="24"/>
          <w:szCs w:val="26"/>
          <w:lang w:eastAsia="tr-TR"/>
        </w:rPr>
        <w:t xml:space="preserve"> ilişkin genel hukuk ilkelerinden hareketle tespit edilir. Ancak çatışma kurallarının uygulanmasına rağmen kesin bir sonuca ulaşılamaması ve bu durumun kamu düzenini tehdit edecek boyutta belirsizliğe yol açması durumunda hukuki güvenlik ilkesinin ihlalinden söz edilebilir.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5302 sayılı İl Özel İdaresi Kanunu'nun 6. maddesinin dördüncü fıkrasında, il çevre düzeni planlarının, valiliğin koordinasyonunda il belediyeleri (büyükşehir belediyesi olan yerlerde büyükşehir belediyesi) ve il özel idareleri ile birlikte yapılması ve her iki mahallî idarenin meclisince onaylanarak yürürlüğe girmesi, İstanbul ve Kocaeli gibi belediye sınırları il sınırı olan illerde ise il çevre düzeni planının büyükşehir belediyeleri tarafından yapılması ve doğrudan büyükşehir belediye meclisi tarafından onanarak yürürlüğe girmesi öngörülmekte iken, iptali istenen ibareyi de içeren KHK'nin 7. maddesinin (3) numaralı fıkrasıyla, il çevre düzeni planı yapma görevi, büyükşehir belediyesi sınırları dışında bütünüyle Bakanlığa, Büyükşehir belediyesi sınırları içinde ise büyükşehir belediyelerine verilmiştir. Buna göre il çevre düzeni planlarının yapımı hususunda sonradan yürürlüğe giren KHK'nin 7. maddesinin (3) numaralı fıkrasının uygulanması gerektiği açık olduğundan dava konusu kuralın belirsizlik yarattığından söz edilemez. Ayrıca, büyükşehir belediyesi sınırları dışındaki yerlerde il çevre düzeni planını yapma görevinin Bakanlığa verilmiş olması kanun koyucunun takdir yetkisi kapsamındadır.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2. ve 127.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90. maddesiyle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10- KHK'nin 8. Maddesinin (1) Numaralı Fıkrasının (a) Bendinde Yer Alan </w:t>
      </w:r>
      <w:r w:rsidRPr="00485DEA">
        <w:rPr>
          <w:rFonts w:ascii="Times New Roman" w:eastAsia="Times New Roman" w:hAnsi="Times New Roman" w:cs="Times New Roman"/>
          <w:b/>
          <w:bCs/>
          <w:i/>
          <w:iCs/>
          <w:color w:val="010000"/>
          <w:sz w:val="24"/>
          <w:szCs w:val="26"/>
          <w:lang w:eastAsia="tr-TR"/>
        </w:rPr>
        <w:t>''mevzuatı hazırlamak '</w:t>
      </w:r>
      <w:r w:rsidRPr="00485DEA">
        <w:rPr>
          <w:rFonts w:ascii="Times New Roman" w:eastAsia="Times New Roman" w:hAnsi="Times New Roman" w:cs="Times New Roman"/>
          <w:b/>
          <w:bCs/>
          <w:color w:val="010000"/>
          <w:sz w:val="24"/>
          <w:szCs w:val="26"/>
          <w:lang w:eastAsia="tr-TR"/>
        </w:rPr>
        <w:t xml:space="preserve">', (c) Bendinde Yer Alan </w:t>
      </w:r>
      <w:r w:rsidRPr="00485DEA">
        <w:rPr>
          <w:rFonts w:ascii="Times New Roman" w:eastAsia="Times New Roman" w:hAnsi="Times New Roman" w:cs="Times New Roman"/>
          <w:b/>
          <w:bCs/>
          <w:i/>
          <w:iCs/>
          <w:color w:val="010000"/>
          <w:sz w:val="24"/>
          <w:szCs w:val="26"/>
          <w:lang w:eastAsia="tr-TR"/>
        </w:rPr>
        <w:t xml:space="preserve">''ve ilgili mevzuatı </w:t>
      </w:r>
      <w:proofErr w:type="gramStart"/>
      <w:r w:rsidRPr="00485DEA">
        <w:rPr>
          <w:rFonts w:ascii="Times New Roman" w:eastAsia="Times New Roman" w:hAnsi="Times New Roman" w:cs="Times New Roman"/>
          <w:b/>
          <w:bCs/>
          <w:i/>
          <w:iCs/>
          <w:color w:val="010000"/>
          <w:sz w:val="24"/>
          <w:szCs w:val="26"/>
          <w:lang w:eastAsia="tr-TR"/>
        </w:rPr>
        <w:t>hazırlamak .</w:t>
      </w:r>
      <w:proofErr w:type="gramEnd"/>
      <w:r w:rsidRPr="00485DEA">
        <w:rPr>
          <w:rFonts w:ascii="Times New Roman" w:eastAsia="Times New Roman" w:hAnsi="Times New Roman" w:cs="Times New Roman"/>
          <w:b/>
          <w:bCs/>
          <w:color w:val="010000"/>
          <w:sz w:val="24"/>
          <w:szCs w:val="26"/>
          <w:lang w:eastAsia="tr-TR"/>
        </w:rPr>
        <w:t xml:space="preserve">' ve (i) Bendinde Yer Alan </w:t>
      </w:r>
      <w:r w:rsidRPr="00485DEA">
        <w:rPr>
          <w:rFonts w:ascii="Times New Roman" w:eastAsia="Times New Roman" w:hAnsi="Times New Roman" w:cs="Times New Roman"/>
          <w:b/>
          <w:bCs/>
          <w:i/>
          <w:iCs/>
          <w:color w:val="010000"/>
          <w:sz w:val="24"/>
          <w:szCs w:val="26"/>
          <w:lang w:eastAsia="tr-TR"/>
        </w:rPr>
        <w:t>''ve mevzuatı oluşturmak.</w:t>
      </w:r>
      <w:r w:rsidRPr="00485DEA">
        <w:rPr>
          <w:rFonts w:ascii="Times New Roman" w:eastAsia="Times New Roman" w:hAnsi="Times New Roman" w:cs="Times New Roman"/>
          <w:b/>
          <w:bCs/>
          <w:color w:val="010000"/>
          <w:sz w:val="24"/>
          <w:szCs w:val="26"/>
          <w:lang w:eastAsia="tr-TR"/>
        </w:rPr>
        <w:t>' İbarelerinin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iptali istenen kurallarla, yasal düzenlemelere konu olması gereken görevleri düzenleme yetkisinin Bakanlığa verildiği, genel çerçevesi çizilmeden ve sınırları belirlenmeden yürütme organına düzenleme yetkisi verilmesinin yasama yetkisinin devri anlamına geldiği gibi belirlilik ilkesine de aykırılık oluşturduğu, öte yandan mevzuat kavramının kanun ve tüzüğü de kapsadığı, dava konusu kurallarla Bakanlığa aynı zamanda kanun teklifi verme ve tüzük çıkarma yetkisinin de verildiği belirtilerek bu durumun, Anayasa'nın 2., 6., 7., 88. ve 115. maddelerine aykırı olduğu öne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kurallarla, çevre kirliliğinin önlenmesi ve kontrolü, temiz üretim ve entegre kirlilik önleme çalışmaları ile atıkların kaynağında en aza indirilmesi, sınıflara ayrılması, toplanması, taşınması, geçici depolanması, geri kazanılması, bertaraf edilmesi, yeniden kullanılması, arıtılması, enerjiye dönüştürülmesi ve nihai depolanması konularıyla ilgili mevzuatı hazırlama görevi Çevre Yönetimi Genel Müdürlüğüne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KHK'nin 2. maddesinin (1) numaralı fıkrasının (a) bendinde yer alan </w:t>
      </w:r>
      <w:r w:rsidRPr="00485DEA">
        <w:rPr>
          <w:rFonts w:ascii="Times New Roman" w:eastAsia="Times New Roman" w:hAnsi="Times New Roman" w:cs="Times New Roman"/>
          <w:i/>
          <w:iCs/>
          <w:color w:val="010000"/>
          <w:sz w:val="24"/>
          <w:szCs w:val="26"/>
          <w:lang w:eastAsia="tr-TR"/>
        </w:rPr>
        <w:t xml:space="preserve">''imar, çevre, yapı ve yapım mevzuatını hazırlamak </w:t>
      </w:r>
      <w:r w:rsidRPr="00485DEA">
        <w:rPr>
          <w:rFonts w:ascii="Times New Roman" w:eastAsia="Times New Roman" w:hAnsi="Times New Roman" w:cs="Times New Roman"/>
          <w:color w:val="010000"/>
          <w:sz w:val="24"/>
          <w:szCs w:val="26"/>
          <w:lang w:eastAsia="tr-TR"/>
        </w:rPr>
        <w:t>'' ibaresi için açıklanan gerekçelerle dava konusu kurallar, Anayasa'nın 2. ve 7. maddelerine aykırı değildir. İptal istemlerinin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6., 88. ve 115. maddeleriyle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11- KHK'nin 12. Maddesinin (1) Numaralı Fıkrasının (a) Bendinde Yer Alan </w:t>
      </w:r>
      <w:r w:rsidRPr="00485DEA">
        <w:rPr>
          <w:rFonts w:ascii="Times New Roman" w:eastAsia="Times New Roman" w:hAnsi="Times New Roman" w:cs="Times New Roman"/>
          <w:b/>
          <w:bCs/>
          <w:i/>
          <w:iCs/>
          <w:color w:val="010000"/>
          <w:sz w:val="24"/>
          <w:szCs w:val="26"/>
          <w:lang w:eastAsia="tr-TR"/>
        </w:rPr>
        <w:t>'' mimarlık, mühendislik, ...</w:t>
      </w:r>
      <w:r w:rsidRPr="00485DEA">
        <w:rPr>
          <w:rFonts w:ascii="Times New Roman" w:eastAsia="Times New Roman" w:hAnsi="Times New Roman" w:cs="Times New Roman"/>
          <w:b/>
          <w:bCs/>
          <w:color w:val="010000"/>
          <w:sz w:val="24"/>
          <w:szCs w:val="26"/>
          <w:lang w:eastAsia="tr-TR"/>
        </w:rPr>
        <w:t>' İbaresinin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bir hizmet yerinden yönetim kuruluşu olan Türk Mühendis ve Mimar Odaları Birliğinin (TMMOB) faaliyet alanıyla ilgili Mesleki Hizmetler Genel Müdürlüğüne düzenleme yetkisi verilmesinin meslek kuruluşlarının özerkliği ilkesine aykırılık oluşturduğu, yürütme organına tanınan düzenleme yetkisinin sınırlarının çizilmemiş olmasının yasama yetkisinin devri niteliği taşıdığı, öte yandan bu konuda yönetmelik çıkarılması gerekse bile bunun Mesleki Hizmetler Genel Müdürlüğü tarafından değil Bakanlık tarafından çıkarılması gerektiği belirtilerek kuralın, Anayasa'nın 2., 6., 7., 87., 124., 127. ve 135.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 yerleşme ve yapılaşmaya yönelik mimarlık ve mühendislik hizmetlerine ilişkin düzenlemeleri yapma ve yine bu hizmetlere ilişkin uygulamaları denetleme ve izleme görevi Bakanlığın bir birimi olan Mesleki Hizmetler Genel Müdürlüğüne verilmiştir. Anılan Genel Müdürlük, bu yetkisini yönetmelik çıkarmak suretiyle kullanabileceği gibi normlar hiyerarşisinde daha alt seviyede yer alan diğer düzenleyici işlemler yoluyla da kullanabilir.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 Mesleki Hizmetler Genel Müdürlüğüne tanınan, mimar ve mühendise (kişilere) ilişkin düzenleme yapma yetkisi olmayıp mimarlık ve mühendislik hizmetlerine ilişkin düzenleme yapma yetkisidir. Meslek mensubunca görülen hizmete ilişkin düzenleme yapılması, kamu kurumu niteliğindeki meslek kuruluşunun görev alanına müdahale anlamını taşımamaktadır. Öte yandan, mimarlık ve mühendislik hizmetleriyle ilgili temel hükümler, İmar Kanunu, Çevre Kanunu ve ilgili diğer kanunlarda ayrıntılı bir şekilde düzenlenmek suretiyle konunun çerçevesi çizildiğinden idari ve teknik ayrıntıların, idarenin düzenleyici işlemleri ile belirlenmesi yasama yetkisinin devri olarak yorumlanamaz.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7. ve 135.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2., 6., 87., 124. ve 127. maddeleriyle ilgisi görülmemiştir.</w:t>
      </w:r>
    </w:p>
    <w:p w:rsidR="00485DEA" w:rsidRPr="00485DEA" w:rsidRDefault="00485DEA" w:rsidP="000C6F53">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bookmarkStart w:id="0" w:name="_GoBack"/>
      <w:bookmarkEnd w:id="0"/>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12- KHK'nin 12. Maddesinin (1) Numaralı Fıkrasının (d) Bendinin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kamulaştırma davalarında görev yapacak bilirkişilerin seçiminin ve niteliklerinin 2942 sayılı Kamulaştırma Kanunu'nda ve bu Kanun'a dayanılarak çıkarılan Yönetmelik ile belirlendiği, söz konusu hükümler yürürlükte olduğu halde bu yetkinin sadece Bakanlığa verilmesinin yetki çatışmasına yol açacağı, ayrıca bu yolla Bakanlığın taraf olacağı davalardaki bilirkişileri belirlemiş olacağı, planlama, projelendirme, yapım ve kamulaştırma davalarında bilirkişi olarak görev yapacak mühendis, mimar ve şehir plancılarının meslek örgütlenmesi olan TMMOB'nin görüşü dahi alınmadan çalışma esaslarının belirlenmesinin meslek kuruluşlarının özerkliği ilkesine aykırı düştüğü belirtilerek kuralın, Anayasa'nın 2. ve 135.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 planlama, projelendirme, yapım ve kamulaştırma iş ve işlemlerinde görev alacak bilirkişilerin niteliklerine ve mesleki yeterliklerine ilişkin usul ve esasları belirleme görev ve yetkisi Bakanlığın bir birimi olan Mesleki Hizmetler Genel Müdürlüğüne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Mesleki Hizmetler Genel Müdürlüğünce belirlenecek nitelik ve mesleki yeterliliklere ilişkin usul ve esaslar, idarelerce yapılacak işlerde görevlendirilen bilirkişiler yönünden geçerli olup mahkemelerde görev yapacak bilirkişileri kapsamamaktadır. 2942 sayılı Kanun'un 15. maddesi uyarınca Maliye Bakanlığı ile Bayındırlık ve İskân Bakanlığınca (Çevre ve Şehircilik Bakanlığınca) birlikte belirlenen nitelikler ve çalışma usulleri ise kamulaştırma davalarında görev yapacak bilirkişiler yönünden geçerlidir. Öte yandan, dava konusu kural uyarınca Bakanlığa tanınan yetki, kamulaştırma işlerinin yanında planlama, projelendirme ve yapım işlerini de kapsamakta iken, 2942 sayılı Kanun'un 15. maddesinde ise sadece kamulaştırma işlerinden söz edilmiştir. Dolayısıyla her iki kuralın kapsamı birbirinden farklı olduğundan, bir yetki çatışmasından söz edilmesi mümkün değildir.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Meslek kuruluşlarının özerkliği ilkesi, bir meslek kuruluşu olarak TMMOB'ne, idarelerce yapılacak planlama, projelendirme, yapım ve kamulaştırma işlerinde görevlendirilecek bilirkişilerin niteliklerini belirleme hak ve yetkisini vermemektedir. Meslek mensubundan hizmet alan idareler, hizmetin gereklerini dikkate alarak, görevlendirecekleri bilirkişilerin hangi nitelikleri haiz olması gerektiğini serbestçe belirleyebilirler. Mesleki Hizmetler Genel Müdürlüğünün, kamu idarelerince yapılacak planlama, projelendirme, yapım ve kamulaştırma işlerinde görevlendirilecek bilirkişilerin niteliklerini ve mesleki yeterliliklerini belirlemesi, bu bilirkişilerin bağlı olduğu meslek kuruluşunun (TMMOB) özerkliğine veya görev alanına müdahale niteliği taşımaz.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2. ve 135.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13- KHK'nin 12. Maddesinin (1) Numaralı Fıkrasının (ı) Bendinin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Dava dilekçesinde, temel ilkeleri ve çerçevesi kanunla belirlenmeden mimarlık ve mühendislik meslek kuruluşlarına ilişkin mevzuatı hazırlama yetkisinin Mesleki Hizmetler Genel Müdürlüğüne verilmesinin meslek kuruluşlarının özerkliğini ortadan kaldırdığı gibi yasama yetkisinin </w:t>
      </w:r>
      <w:proofErr w:type="spellStart"/>
      <w:r w:rsidRPr="00485DEA">
        <w:rPr>
          <w:rFonts w:ascii="Times New Roman" w:eastAsia="Times New Roman" w:hAnsi="Times New Roman" w:cs="Times New Roman"/>
          <w:color w:val="010000"/>
          <w:sz w:val="24"/>
          <w:szCs w:val="26"/>
          <w:lang w:eastAsia="tr-TR"/>
        </w:rPr>
        <w:t>devredilmezliği</w:t>
      </w:r>
      <w:proofErr w:type="spellEnd"/>
      <w:r w:rsidRPr="00485DEA">
        <w:rPr>
          <w:rFonts w:ascii="Times New Roman" w:eastAsia="Times New Roman" w:hAnsi="Times New Roman" w:cs="Times New Roman"/>
          <w:color w:val="010000"/>
          <w:sz w:val="24"/>
          <w:szCs w:val="26"/>
          <w:lang w:eastAsia="tr-TR"/>
        </w:rPr>
        <w:t xml:space="preserve"> ilkesine de aykırılık oluşturduğu, ayrıca kanunda açıkça hangi işlemlerin denetime tabi olduğu belirlenmeden Bakanlığa genel denetim yetkisi verilmesinin vesayet yetkisini aştığı belirtilerek kuralın, Anayasa'nın 6., 7., 87. ve 135.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 ile Mesleki Hizmetler Genel Müdürlüğüne, Bakanlığın görev alanına giren konularla ilgili olarak mimarlık ve mühendislik meslek kuruluşlarına ilişkin mevzuatı hazırlama ve bunları denetleme görevi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KHK'nin 12. maddesinin (1) numaralı fıkrasının (a) bendinde yer alan </w:t>
      </w:r>
      <w:r w:rsidRPr="00485DEA">
        <w:rPr>
          <w:rFonts w:ascii="Times New Roman" w:eastAsia="Times New Roman" w:hAnsi="Times New Roman" w:cs="Times New Roman"/>
          <w:i/>
          <w:iCs/>
          <w:color w:val="010000"/>
          <w:sz w:val="24"/>
          <w:szCs w:val="26"/>
          <w:lang w:eastAsia="tr-TR"/>
        </w:rPr>
        <w:t>'' mimarlık, mühendislik, ...</w:t>
      </w:r>
      <w:r w:rsidRPr="00485DEA">
        <w:rPr>
          <w:rFonts w:ascii="Times New Roman" w:eastAsia="Times New Roman" w:hAnsi="Times New Roman" w:cs="Times New Roman"/>
          <w:color w:val="010000"/>
          <w:sz w:val="24"/>
          <w:szCs w:val="26"/>
          <w:lang w:eastAsia="tr-TR"/>
        </w:rPr>
        <w:t>' ibaresi için açıklanan gerekçeler bu kural yönünden de geçerlidir.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135. maddesine göre, kamu kurumu niteliğindeki meslek kuruluşlarının özerkliği, merkezî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hak ve yetkisini içermektedir.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 Mesleki Hizmetler Genel Müdürlüğüne tanınan düzenleme ve denetleme yetkisi, Bakanlığın görev alanına giren konularla sınırlandırılmıştır. Yapılan bu düzenleme, merkezî idarenin meslek kuruluşlarının Anayasa'nın 135. maddesinde çerçevesi çizilen özerkliğine müdahale biçiminde anlaşılamaz.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7. ve 135.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6. ve 87. maddeleriyle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14- KHK'nin 16. Maddesinin (1) Numaralı Fıkrasının (a) Bendinde Yer Alan ''</w:t>
      </w:r>
      <w:r w:rsidRPr="00485DEA">
        <w:rPr>
          <w:rFonts w:ascii="Times New Roman" w:eastAsia="Times New Roman" w:hAnsi="Times New Roman" w:cs="Times New Roman"/>
          <w:b/>
          <w:bCs/>
          <w:i/>
          <w:iCs/>
          <w:color w:val="010000"/>
          <w:sz w:val="24"/>
          <w:szCs w:val="26"/>
          <w:lang w:eastAsia="tr-TR"/>
        </w:rPr>
        <w:t>hariç olmak üzere diğer anlaşmazlıkları'</w:t>
      </w:r>
      <w:r w:rsidRPr="00485DEA">
        <w:rPr>
          <w:rFonts w:ascii="Times New Roman" w:eastAsia="Times New Roman" w:hAnsi="Times New Roman" w:cs="Times New Roman"/>
          <w:b/>
          <w:bCs/>
          <w:color w:val="010000"/>
          <w:sz w:val="24"/>
          <w:szCs w:val="26"/>
          <w:lang w:eastAsia="tr-TR"/>
        </w:rPr>
        <w:t>' ve ''</w:t>
      </w:r>
      <w:r w:rsidRPr="00485DEA">
        <w:rPr>
          <w:rFonts w:ascii="Times New Roman" w:eastAsia="Times New Roman" w:hAnsi="Times New Roman" w:cs="Times New Roman"/>
          <w:b/>
          <w:bCs/>
          <w:i/>
          <w:iCs/>
          <w:color w:val="010000"/>
          <w:sz w:val="24"/>
          <w:szCs w:val="26"/>
          <w:lang w:eastAsia="tr-TR"/>
        </w:rPr>
        <w:t>ve yeni fiyat anlaşmazlıklarında ise tarafları bağlayacak şekilde fiyatı kesin olarak tespit etmek.</w:t>
      </w:r>
      <w:r w:rsidRPr="00485DEA">
        <w:rPr>
          <w:rFonts w:ascii="Times New Roman" w:eastAsia="Times New Roman" w:hAnsi="Times New Roman" w:cs="Times New Roman"/>
          <w:b/>
          <w:bCs/>
          <w:color w:val="010000"/>
          <w:sz w:val="24"/>
          <w:szCs w:val="26"/>
          <w:lang w:eastAsia="tr-TR"/>
        </w:rPr>
        <w:t>' İbarelerinin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mesleki deneyim ve uzmanlık sahibi teknik elemanlardan oluşan ve kararlarıyla yapım işlerine yön veren bir kuruluş olan Yüksek Fen Kurulunun, tarafları bağlayacak şekilde ve kesin olarak fiyat tespit etmesinin, yüklenicilerin yargı yoluna başvurma hakkını ortadan kaldırdığı belirtilerek kuralın, Anayasa'nın 2., 9., 36. ve 125.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kuralla, Yüksek Fen Kuruluna, kamu kurum ve kuruluşlarınca yapım ve yapım ile ilgili danışmanlık hizmet işlerine ilişkin olarak akdedilen sözleşmelerin yürütülmesinden doğan yeni fiyat tespiti anlaşmazlıklarında tarafları bağlayacak şekilde fiyatı kesin olarak tespit etme görevi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 olarak kamu kurum ve kuruluşlarınca yapım ve yapım ile ilgili danışmanlık hizmeti işlerinde, ihale sonucu akdedilen sözleşmede belirlenen fiyatlar geçerli olmakla birlikte ihale sürecinde önceden öngörülemeyen ve ihale konusu işle bütünlük taşıyan bazı ek iş kalemlerinin ortaya çıktığı durumlarda, sözleşmede yer almayan iş kalemi için yeni bir fiyat tespit edilmesi gerekmektedir. Dava konusu kuralla yeni iş kalemi için ödenmesi gereken fiyatın tespitinde idare ile yüklenicinin anlaşamaması durumunda bu fiyatı tespit yetkisi Yüksek Fen Kuruluna verilmiş ve Yüksek Fen Kurulunun bu yöndeki kararlarının tarafları bağlayıcı ve kesin olması öngörülmüştür.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125. maddesinin birinci fıkrasında, </w:t>
      </w:r>
      <w:r w:rsidRPr="00485DEA">
        <w:rPr>
          <w:rFonts w:ascii="Times New Roman" w:eastAsia="Times New Roman" w:hAnsi="Times New Roman" w:cs="Times New Roman"/>
          <w:i/>
          <w:iCs/>
          <w:color w:val="010000"/>
          <w:sz w:val="24"/>
          <w:szCs w:val="26"/>
          <w:lang w:eastAsia="tr-TR"/>
        </w:rPr>
        <w:t xml:space="preserve">'İdarenin her türlü eylem ve işlemlerine karşı yargı yolu açıktır' </w:t>
      </w:r>
      <w:r w:rsidRPr="00485DEA">
        <w:rPr>
          <w:rFonts w:ascii="Times New Roman" w:eastAsia="Times New Roman" w:hAnsi="Times New Roman" w:cs="Times New Roman"/>
          <w:color w:val="010000"/>
          <w:sz w:val="24"/>
          <w:szCs w:val="26"/>
          <w:lang w:eastAsia="tr-TR"/>
        </w:rPr>
        <w:t xml:space="preserve">kuralına yer verilmiş, hak arama hürriyetini düzenleyen 36. maddesinin birinci fıkrasında ise </w:t>
      </w:r>
      <w:r w:rsidRPr="00485DEA">
        <w:rPr>
          <w:rFonts w:ascii="Times New Roman" w:eastAsia="Times New Roman" w:hAnsi="Times New Roman" w:cs="Times New Roman"/>
          <w:i/>
          <w:iCs/>
          <w:color w:val="010000"/>
          <w:sz w:val="24"/>
          <w:szCs w:val="26"/>
          <w:lang w:eastAsia="tr-TR"/>
        </w:rPr>
        <w:t xml:space="preserve">'Herkes, meşru vasıta ve yollardan faydalanmak suretiyle yargı mercileri önünde davacı veya davalı olarak iddia ve savunma ile adil yargılanma hakkına sahiptir.' </w:t>
      </w:r>
      <w:r w:rsidRPr="00485DEA">
        <w:rPr>
          <w:rFonts w:ascii="Times New Roman" w:eastAsia="Times New Roman" w:hAnsi="Times New Roman" w:cs="Times New Roman"/>
          <w:color w:val="010000"/>
          <w:sz w:val="24"/>
          <w:szCs w:val="26"/>
          <w:lang w:eastAsia="tr-TR"/>
        </w:rPr>
        <w:t>denilmiştir.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 Türkiye Cumhuriyeti'nin demokratik bir hukuk devleti olduğunu vurgularken, Devlet içinde tüm kamusal yaşam ve yönetimin yargı denetimine bağlı olmasını amaçlamıştır. Yargı denetimi demokratik hukuk devletinin '</w:t>
      </w:r>
      <w:r w:rsidRPr="00485DEA">
        <w:rPr>
          <w:rFonts w:ascii="Times New Roman" w:eastAsia="Times New Roman" w:hAnsi="Times New Roman" w:cs="Times New Roman"/>
          <w:i/>
          <w:iCs/>
          <w:color w:val="010000"/>
          <w:sz w:val="24"/>
          <w:szCs w:val="26"/>
          <w:lang w:eastAsia="tr-TR"/>
        </w:rPr>
        <w:t>olmazsa olmaz</w:t>
      </w:r>
      <w:r w:rsidRPr="00485DEA">
        <w:rPr>
          <w:rFonts w:ascii="Times New Roman" w:eastAsia="Times New Roman" w:hAnsi="Times New Roman" w:cs="Times New Roman"/>
          <w:color w:val="010000"/>
          <w:sz w:val="24"/>
          <w:szCs w:val="26"/>
          <w:lang w:eastAsia="tr-TR"/>
        </w:rPr>
        <w:t>' koşuludur. Anayasa'nın '</w:t>
      </w:r>
      <w:r w:rsidRPr="00485DEA">
        <w:rPr>
          <w:rFonts w:ascii="Times New Roman" w:eastAsia="Times New Roman" w:hAnsi="Times New Roman" w:cs="Times New Roman"/>
          <w:i/>
          <w:iCs/>
          <w:color w:val="010000"/>
          <w:sz w:val="24"/>
          <w:szCs w:val="26"/>
          <w:lang w:eastAsia="tr-TR"/>
        </w:rPr>
        <w:t>İdarenin her türlü eylem ve işlemlerine karşı yargı yolu açıktır.</w:t>
      </w:r>
      <w:r w:rsidRPr="00485DEA">
        <w:rPr>
          <w:rFonts w:ascii="Times New Roman" w:eastAsia="Times New Roman" w:hAnsi="Times New Roman" w:cs="Times New Roman"/>
          <w:color w:val="010000"/>
          <w:sz w:val="24"/>
          <w:szCs w:val="26"/>
          <w:lang w:eastAsia="tr-TR"/>
        </w:rPr>
        <w:t xml:space="preserve">' kuralıyla benimsediği husus da etkili bir yargısal denetimdir. Kişinin uğradığı bir haksızlığa veya zarara karşı kendisini </w:t>
      </w:r>
      <w:r w:rsidRPr="00485DEA">
        <w:rPr>
          <w:rFonts w:ascii="Times New Roman" w:eastAsia="Times New Roman" w:hAnsi="Times New Roman" w:cs="Times New Roman"/>
          <w:color w:val="010000"/>
          <w:sz w:val="24"/>
          <w:szCs w:val="26"/>
          <w:lang w:eastAsia="tr-TR"/>
        </w:rPr>
        <w:lastRenderedPageBreak/>
        <w:t>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hak arama özgürlüğünün de bir gereğidir.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Yüksek Fen Kurulunun, kamu kurum ve kuruluşlarınca yapım ve yapım ile ilgili danışmanlık hizmet işlerine ilişkin olarak akdedilen sözleşmelerin yürütülmesinden doğan yeni fiyat tespiti anlaşmazlıkları hakkındaki kararlarının kesinliği, yargısal anlamda bir kesinlik olmayıp idari kesinliktir. Kanun koyucu, yargılama süreçlerinin uzunluğunu dikkate alarak, kamu yatırımlarının taraflar arasındaki uzun süreli fiyat anlaşmazlıkları nedeniyle sürüncemede kalmasını önlemek amacıyla, yeni iş kaleminin gerektirdiği fiyatın doğrudan mahkeme tarafından belirlenmesi yerine bu konudaki kararın öncelikle idari bir organ olan Yüksek Fen Kurulunca verilmesini öngörmüştür. Yüklenici, Yüksek Fen Kurulunun belirlediği fiyatı esas alarak işi yürütmek zorunda olmakla birlikte, yüklenicinin belirlenen fiyatı yeterli bulmaması durumunda usulüne uygun olarak uyuşmazlığı yargı mercilerine taşımasına ve hakkını yargı mercileri önünde aramasına herhangi bir engel bulunmamaktadır.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2., 36. ve 125.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9. maddesiyle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15- KHK'nin Geçici 3. Maddesinin (1) Numaralı Fıkrasının İncelenmesi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dilekçesinde, kuralın kamu yararının gerektirdiği zorunluluk nedeniyle değil, sadece mevcut idarecileri görevden almak ve kadrolaşmak amacıyla getirildiği, bu hükümle görevleri sona erdirilerek bakanlık müşaviri ve araştırmacı unvanlı kadrolara atanan kişilerin ücretleri dondurularak kazanılmış haklarının ihlal edildiği, idari bir işlemle yapılması gereken görevden alma işleminin kanun ile yapıldığı ve bu yolla dava açma hakkının engellendiği, statüleri farklı olan birçok kamu görevlisi arasında hiçbir ayrım gözetilmeksizin tümünün bakanlık müşaviri kadrosuna atanmasının eşitlik ilkesiyle bağdaşmadığı belirtilerek kuralın, Anayasa'nın 2., 10., 36. ve 125. maddelerine aykırı olduğu ileri sürülmüştür.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KHK'yle Bayındırlık ve İskân Bakanlığı ile Çevre ve Orman Bakanlığı kaldırılarak Çevre ve Şehircilik Bakanlığı kurulmuştur. Kaldırılan Bayındırlık ve İskân Bakanlığınca yürütülen hizmetler ile Çevre ve Orman Bakanlığınca yürütülen çevre koruma hizmetleri, yeni kurulan Çevre ve Şehircilik Bakanlığı bünyesinde oluşturulan birimlere; Çevre ve Orman Bakanlığınca yürütülen ormanların korunmasına ilişkin hizmetler ise 645 sayılı KHK ile kurulan Orman ve Su İşleri Bakanlığına devredilmiştir. KHK'nin geçici 3. maddesinin (1) </w:t>
      </w:r>
      <w:r w:rsidRPr="00485DEA">
        <w:rPr>
          <w:rFonts w:ascii="Times New Roman" w:eastAsia="Times New Roman" w:hAnsi="Times New Roman" w:cs="Times New Roman"/>
          <w:color w:val="010000"/>
          <w:sz w:val="24"/>
          <w:szCs w:val="26"/>
          <w:lang w:eastAsia="tr-TR"/>
        </w:rPr>
        <w:lastRenderedPageBreak/>
        <w:t>numaralı fıkrasında Bayındırlık ve İskân Bakanlığı ile Çevre ve Orman Bakanlığının kaldırılması sonucu açığa çıkan yönetici personelin durumu düzenlenmektedir. Buna göre, Bayındırlık ve İskân Bakanlığı ile Çevre ve Orman Bakanlığının Çevre ve Şehircilik Bakanlığına devredilen birimlerinde görev yapan bazı üst düzey kamu görevlilerinin bu görevlerinin sona ermesi ve Bayındırlık ve İskân İl Müdürü Yardımcısı unvanlı kadrolarda bulunanların araştırmacı, diğerlerinin ise bakanlık müşaviri kadrolarına halen bulundukları kadro dereceleriyle atanmış sayılmaları öngörülmektedir. İl Çevre ve Orman Müdürü kadrosunda bulunanlardan Orman ve Su İşleri Bakanlığı bakanlık müşavirliği kadrosuna atananlar ile İl Çevre ve Orman Müdür Yardımcısı kadrosunda bulunanlardan Orman ve Su İşleri Bakanlığı araştırmacı kadrosuna atananlardan Çevre ve Şehircilik Bakanı ile Orman ve Su İşleri Bakanı arasında yapılacak protokolle uygun görülenlerin, Çevre ve Şehircilik Bakanlığı bakanlık müşaviri ve araştırmacı kadrolarına mevzuattaki atama sınırlamalarına bağlı olmaksızın atanabilmelerine olanak sağlanmıştır. Bu madde uyarınca ihdas edilen bakanlık müşaviri ile araştırmacı kadrolarının herhangi bir sebeple boşalması halinde hiçbir işleme gerek kalmaksızın iptal edilmiş sayılacakları belirtilmiştir. Diğer taraftan geçici 3. maddenin (5) numaralı fıkrasıyla bakanlık müşaviri ve araştırmacı kadrolarına atananların eski mali haklarının korunması ve kendi istekleri ile başka kadro veya kurumlara geçenlere fark ödenmesinin sona ermesi öngörülmüştür.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2. maddesindeki '</w:t>
      </w:r>
      <w:r w:rsidRPr="00485DEA">
        <w:rPr>
          <w:rFonts w:ascii="Times New Roman" w:eastAsia="Times New Roman" w:hAnsi="Times New Roman" w:cs="Times New Roman"/>
          <w:i/>
          <w:iCs/>
          <w:color w:val="010000"/>
          <w:sz w:val="24"/>
          <w:szCs w:val="26"/>
          <w:lang w:eastAsia="tr-TR"/>
        </w:rPr>
        <w:t>hukuk devleti</w:t>
      </w:r>
      <w:r w:rsidRPr="00485DEA">
        <w:rPr>
          <w:rFonts w:ascii="Times New Roman" w:eastAsia="Times New Roman" w:hAnsi="Times New Roman" w:cs="Times New Roman"/>
          <w:color w:val="010000"/>
          <w:sz w:val="24"/>
          <w:szCs w:val="26"/>
          <w:lang w:eastAsia="tr-TR"/>
        </w:rPr>
        <w:t>' ilkesi gereğince, yasama işlemlerinin kişisel yararları değil kamu yararını gerçekleştirmek amacıyla yapılması zorunludur. Bir kuralın Anayasa'ya aykırılık sorunu çözümlenirken '</w:t>
      </w:r>
      <w:r w:rsidRPr="00485DEA">
        <w:rPr>
          <w:rFonts w:ascii="Times New Roman" w:eastAsia="Times New Roman" w:hAnsi="Times New Roman" w:cs="Times New Roman"/>
          <w:i/>
          <w:iCs/>
          <w:color w:val="010000"/>
          <w:sz w:val="24"/>
          <w:szCs w:val="26"/>
          <w:lang w:eastAsia="tr-TR"/>
        </w:rPr>
        <w:t>kamu yararı</w:t>
      </w:r>
      <w:r w:rsidRPr="00485DEA">
        <w:rPr>
          <w:rFonts w:ascii="Times New Roman" w:eastAsia="Times New Roman" w:hAnsi="Times New Roman" w:cs="Times New Roman"/>
          <w:color w:val="010000"/>
          <w:sz w:val="24"/>
          <w:szCs w:val="26"/>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genel gerekçesinde, ülke nüfusunun üçte ikisinin kentlerde birikmesinin yol açtığı çarpık kentleşme, planlama ve çevresel sorunların üstesinden gelinebilmesi için, yerleşme, yapılaşma ve çevre konularında yeni kurumsal yapılanma ve mevzuat düzenlemelerinin yapılması zorunluluğuna vurgu yapılmıştır. Genel gerekçeden, kanun koyucu tarafından, kentleşme ve çevre hizmetlerinin tek bir bakanlık çatısı altında toplanması durumunda bu sorunların çözümünde daha iyi sonuçlara ulaşılacağı değerlendirilerek, Çevre ve Şehircilik Bakanlığının kurulduğu anlaşılmaktadır. Kanun koyucunun amacının kamu yararını sağlamaya dönük olduğu konusunda kuşku yoktur. Bunun ötesinde yapılan somut düzenlemenin bu amaçları etkin bir şekilde gerçekleştirmeye elverişli olup olmadığı yönündeki bir değerlendirme anayasallık denetiminin kapsamı dışındadır.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2. maddesinde yer alan hukuk devleti ilkesinin temel gereklerinden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w:t>
      </w:r>
      <w:r w:rsidRPr="00485DEA">
        <w:rPr>
          <w:rFonts w:ascii="Times New Roman" w:eastAsia="Times New Roman" w:hAnsi="Times New Roman" w:cs="Times New Roman"/>
          <w:color w:val="010000"/>
          <w:sz w:val="24"/>
          <w:szCs w:val="26"/>
          <w:lang w:eastAsia="tr-TR"/>
        </w:rPr>
        <w:lastRenderedPageBreak/>
        <w:t>göre daha düşük olması halinde yeni kadrolarındaki gelirlerine eşitleninceye kadar aradaki farkın ödenmesi öngörülmektedir. Bu nedenle maddede sayılan görevlerde bulunanların görevlerine son verilerek aynı dereceli bakanlık müşavirliği ve araştırmacı unvanlı kadrolara atanmalarını öngören kuralın kazanılmış hakları ihlal ettiği söylenemez.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Diğer taraftan, dava konusu kuralla tek bir kişi hakkında bireysel nitelikte bir yürütme işlemi tesis edilmeyip, aksine genel ve soyut bir kural getirilmektedir. Soyut bir kuralın gerçekte tek bir kişiyi ya da sınırlı sayıda kişiyi ilgilendiriyor olması onun soyut niteliğini ortadan kaldırmaz. Bireysel nitelikte bir işlemden söz edilebilmesi için somut olarak bir kişinin hukuki durumunda değişiklik yapan bir irade açıklamasının bulunması gerekir. Dava konusu kuralla doğrudan somut bazı kişilerin hukuki durumunda değişiklik yapılmasına yönelik bir irade açıklamasında bulunulmadığından bireysel işlemin varlığından söz edilemez. Kuralda belirtilen kadrolarda görev yapan kişilerin hukuki durumlarının düzenlemenin sonucundan etkilenmiş olması, bu sonucu değiştirmez.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Ayrıca dava konusu kuralla, kaldırılan Bayındırlık ve İskân Bakanlığı ile Çevre ve Orman Bakanlığının bazı kadrolarında görev yapan kamu görevlilerinin bakanlık müşaviri ve araştırmacı kadrolarına atanmış sayılmalarının öngörülmesi, anılan bakanlıkların kaldırılması sonucu ortaya çıkan hukuki ve fiilî zorunluluklar nedeniyledir. Buna göre söz konusu işlemin sebep unsuru, Bayındırlık ve İskân Bakanlığı ile Çevre ve Orman Bakanlığının kaldırılması olup yürürlükte bulunan kanunlara dayanılarak ve kamu görevlisinin öznel durumu dikkate alınarak idarece tesis edilen naklen atama işlemlerinden tamamen farklıdır. Söz konusu hukuki ve fiili zorunluluklar nedeniyle kazanılmış haklar korunarak başka kadrolara atama yapılması, kanun koyucunun takdir alanı içindedir.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kural, Anayasa'nın 2., 36. ve 125. maddelerine aykırı değildir. İptal isteminin reddi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 bu görüşe katılmamıştır.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Kuralın, Anayasa'nın 10. maddesiyle ilgisi görülmemiştir.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V- YÜRÜRLÜĞÜN DURDURULMASI İSTEMİ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29.6.2011 günlü, 644 sayılı Çevre ve Şehircilik Bakanlığının Teşkilat ve Görevleri Hakkında Kanun Hükmünde Kararname'nin: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 6.4.2011 günlü, 6223 sayılı Kamu Hizmetlerinin Düzenli, Etkin ve Verimli Bir Şekilde Yürütülmesini Sağlamak Üzere Kamu Kurum ve Kuruluşlarının Teşkilat, Görev ve Yetkileri ile Kamu Görevlilerine İlişkin Konularda Yetki Kanunu'nun iptal edilmesi halinde </w:t>
      </w:r>
      <w:r w:rsidRPr="00485DEA">
        <w:rPr>
          <w:rFonts w:ascii="Times New Roman" w:eastAsia="Times New Roman" w:hAnsi="Times New Roman" w:cs="Times New Roman"/>
          <w:color w:val="010000"/>
          <w:sz w:val="24"/>
          <w:szCs w:val="26"/>
          <w:lang w:eastAsia="tr-TR"/>
        </w:rPr>
        <w:lastRenderedPageBreak/>
        <w:t>dayanaksız hale geleceği yönünden ileri sürülen iptal istemi, 29.11.2012 günlü, E.2011/100, K.2012/191 sayılı kararla reddedildiğinden, Kararname'nin tümünün yürürlüğünün durdurulması isteminin REDDİNE,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Kapsam yönünden;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1- 1. maddesi, 2. maddesinin (1) numaralı fıkrasının (b), (ç), (e), (f) ve (ğ) bentleri dışında kalan bölümü, 3., 4., 5., 6. maddeleri, 7. maddesinin (1) numaralı fıkrasının (j) bendi dışında kalan bölümü ile (2) ve (3) numaralı fıkraları, 8. maddesinin, (1) numaralı fıkrasının (ğ), (ı), (j) (k) ve (l) bentleri dışında kalan bölümü, 9. maddesinin, (1) numaralı fıkrasının (b), (c), (ç), (d), (f), (ğ), (ı), (i) ve (k) bentleri dışında kalan bölümü, 10. maddesinin (1) numaralı fıkrasının (a), (b), (d), (e) ve (h) bentleri, 12. maddesinin (1) numaralı fıkrasının (e) bendi dışında kalan bölümü, 13. maddesi, 14. maddesinin (1) ve (2) numaralı fıkraları, 15. maddesi, 16. maddesinin (4) numaralı fıkrası dışında kalan bölümü, 17., 18., 19., 20., 21., 22., 23., 24., 25., 26., 27., 28., 29., 30., 31., 32., 33., 34., 35. maddeleri, 36. maddesinin (1) numaralı fıkrası, 37. maddesinin (17) numaralı fıkrası dışında kalan bölümü, geçici 1., geçici 2. maddeleri, geçici 3. maddesinin (6) numaralı fıkrası dışında kalan bölümü, geçici 4., geçici 5., 38., 39. maddeleri ile eki (I) Sayılı Cetvel, (1), (2) ve (3) sayılı listelere yönelik iptal istemleri, 29.11.2012 günlü, E.2011/100, K.2012/191 sayılı kararla reddedildiğinden, bu maddelere, fıkralara, bentlere, bölümlere, cetvele ve listelere ilişkin yürürlüğün durdurulması isteminin REDDİNE,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2- 2. maddesinin (1) numaralı fıkrasının (b), (ç), (e), (f) ve (ğ) bentleri,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3- 7. maddesinin (1) numaralı fıkrasının (j) bendi,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4- 8. maddesinin (1) numaralı fıkrasının (ğ), (ı), (j), (k) ve (l) bentleri,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5- 9. maddesinin (1) numaralı fıkrasının (b), (c) (ç), (d), (f), (ğ), (ı), (i) ve (k) bentleri,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6- 10. maddesinin (1) numaralı fıkrasının (c), (ç), (f), (g) ve (ğ) bentleri ile (2) numaralı fıkrası,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7- 11. maddesi,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8- 12. maddesinin (1) numaralı fıkrasının (e) bendi,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9- 16. maddesinin (4) numaralı fıkrası,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10- 37. maddesinin (17) numaralı fıkrasıyla, 3.6.2011 günlü, 637 sayılı Kanun Hükmünde Kararname'nin 35. maddesinin birinci fıkrasında yapılan değişiklik,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 Geçici 3'üncü maddesinin (6) numaralı fıkrası,</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hakkında</w:t>
      </w:r>
      <w:proofErr w:type="gramEnd"/>
      <w:r w:rsidRPr="00485DEA">
        <w:rPr>
          <w:rFonts w:ascii="Times New Roman" w:eastAsia="Times New Roman" w:hAnsi="Times New Roman" w:cs="Times New Roman"/>
          <w:color w:val="010000"/>
          <w:sz w:val="24"/>
          <w:szCs w:val="26"/>
          <w:lang w:eastAsia="tr-TR"/>
        </w:rPr>
        <w:t>, 29.11.2012 günlü, E.2011/100, K.2012/191 sayılı kararla karar verilmesine yer olmadığına karar verildiğinden, bu maddeye, fıkralara, bentlere, cümleye ve değişikliğe ilişkin yürürlüğün durdurulması istemi hakkında KARAR VERİLMESİNE YER OLMADIĞINA,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Anayasa'nın 91. maddesinin birinci fıkrası yönünden;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1- 1. maddesi, 2. maddesinin (1) numaralı fıkrasının (b), (ç), (e), (f) ve (ğ) bentleri dışında kalan bölümü, 3., 4., 5., 6. maddeleri, 7. maddesinin (1) numaralı fıkrasının (j) bendi dışında kalan bölümü ile (2) ve (3) numaralı fıkraları, 8. maddesinin, (1) numaralı fıkrasının (ğ), (ı), (j), (k) ve (l) bentleri dışında kalan bölümü, 9. maddesinin, (1) numaralı fıkrasının (b), (c), (ç), (d), (f), (ğ), (ı), (i) ve (k) bentleri dışında kalan bölümü, 10. maddesinin (1) numaralı fıkrasının (a), (b), (d), (e) ve (h) bentleri, 12. maddesinin (1) numaralı fıkrasının (e) bendi dışında kalan bölümü, 13. maddesi, 14. maddesinin (1) ve (2) numaralı fıkraları, 15. maddesi, 16. maddesinin (4) numaralı fıkrası dışında kalan bölümü, 17., 18., 19., 20., 21., 22., 23., 24., 25., 26., 27., 28., 29., 30., 31., 32., 33., 34., 35. maddeleri, 36. maddesinin (1) numaralı fıkrası, 37. maddesinin (17) numaralı fıkrası dışında kalan bölümü, geçici 1., geçici 2. maddeleri, geçici 3. maddesinin (6) numaralı fıkrası dışında kalan bölümü, geçici 4., geçici 5., 38., 39. maddeleri ile eki (I) Sayılı Cetvel, (1), (2) ve (3) sayılı listelere yönelik iptal istemleri, 29.11.2012 günlü, E.2011/100, K.2012/191 sayılı kararla reddedildiğinden, bu maddelere, fıkralara, bentlere, bölümlere, cetvele ve listelere ilişkin yürürlüğün durdurulması isteminin REDDİNE,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2- 14. maddesinin (3) numaralı fıkrası ile 36. maddesinin (2), (3) ve (4) numaralı fıkralarına ilişkin iptal hükmünün yürürlüğe girmesinin ertelenmesi nedeniyle, bu fıkraların YÜRÜRLÜĞÜNÜN DURDURULMASI İSTEMİNİN REDDİNE,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İçerikleri itibariyle Anayasa'ya aykırılığı ileri sürülen;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1- 2.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a</w:t>
      </w:r>
      <w:proofErr w:type="gramEnd"/>
      <w:r w:rsidRPr="00485DEA">
        <w:rPr>
          <w:rFonts w:ascii="Times New Roman" w:eastAsia="Times New Roman" w:hAnsi="Times New Roman" w:cs="Times New Roman"/>
          <w:color w:val="010000"/>
          <w:sz w:val="24"/>
          <w:szCs w:val="26"/>
          <w:lang w:eastAsia="tr-TR"/>
        </w:rPr>
        <w:t xml:space="preserve">- (a) bendinde yer alan </w:t>
      </w:r>
      <w:r w:rsidRPr="00485DEA">
        <w:rPr>
          <w:rFonts w:ascii="Times New Roman" w:eastAsia="Times New Roman" w:hAnsi="Times New Roman" w:cs="Times New Roman"/>
          <w:i/>
          <w:iCs/>
          <w:color w:val="010000"/>
          <w:sz w:val="24"/>
          <w:szCs w:val="26"/>
          <w:lang w:eastAsia="tr-TR"/>
        </w:rPr>
        <w:t>''imar, çevre, yapı ve yapım mevzuatını hazırlamak ''</w:t>
      </w:r>
      <w:r w:rsidRPr="00485DEA">
        <w:rPr>
          <w:rFonts w:ascii="Times New Roman" w:eastAsia="Times New Roman" w:hAnsi="Times New Roman" w:cs="Times New Roman"/>
          <w:color w:val="010000"/>
          <w:sz w:val="24"/>
          <w:szCs w:val="26"/>
          <w:lang w:eastAsia="tr-TR"/>
        </w:rPr>
        <w:t xml:space="preserve"> ibaresine,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xml:space="preserve">- (a) bendinin </w:t>
      </w:r>
      <w:r w:rsidRPr="00485DEA">
        <w:rPr>
          <w:rFonts w:ascii="Times New Roman" w:eastAsia="Times New Roman" w:hAnsi="Times New Roman" w:cs="Times New Roman"/>
          <w:i/>
          <w:iCs/>
          <w:color w:val="010000"/>
          <w:sz w:val="24"/>
          <w:szCs w:val="26"/>
          <w:lang w:eastAsia="tr-TR"/>
        </w:rPr>
        <w:t>'' Bakanlığın görev alanı ile ilgili mesleki hizmetlerin norm ve standartlarını hazırlamak, geliştirmek, uygulanmasını sağlamak ve ilgililerin kayıtlarını tutmak.'</w:t>
      </w:r>
      <w:r w:rsidRPr="00485DEA">
        <w:rPr>
          <w:rFonts w:ascii="Times New Roman" w:eastAsia="Times New Roman" w:hAnsi="Times New Roman" w:cs="Times New Roman"/>
          <w:color w:val="010000"/>
          <w:sz w:val="24"/>
          <w:szCs w:val="26"/>
          <w:lang w:eastAsia="tr-TR"/>
        </w:rPr>
        <w:t xml:space="preserve"> bölümüne,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2- 7.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a</w:t>
      </w:r>
      <w:proofErr w:type="gramEnd"/>
      <w:r w:rsidRPr="00485DEA">
        <w:rPr>
          <w:rFonts w:ascii="Times New Roman" w:eastAsia="Times New Roman" w:hAnsi="Times New Roman" w:cs="Times New Roman"/>
          <w:color w:val="010000"/>
          <w:sz w:val="24"/>
          <w:szCs w:val="26"/>
          <w:lang w:eastAsia="tr-TR"/>
        </w:rPr>
        <w:t xml:space="preserve">- (a) bendinde yer alan </w:t>
      </w:r>
      <w:r w:rsidRPr="00485DEA">
        <w:rPr>
          <w:rFonts w:ascii="Times New Roman" w:eastAsia="Times New Roman" w:hAnsi="Times New Roman" w:cs="Times New Roman"/>
          <w:i/>
          <w:iCs/>
          <w:color w:val="010000"/>
          <w:sz w:val="24"/>
          <w:szCs w:val="26"/>
          <w:lang w:eastAsia="tr-TR"/>
        </w:rPr>
        <w:t>''ve çevre düzeni planlarını''</w:t>
      </w:r>
      <w:r w:rsidRPr="00485DEA">
        <w:rPr>
          <w:rFonts w:ascii="Times New Roman" w:eastAsia="Times New Roman" w:hAnsi="Times New Roman" w:cs="Times New Roman"/>
          <w:color w:val="010000"/>
          <w:sz w:val="24"/>
          <w:szCs w:val="26"/>
          <w:lang w:eastAsia="tr-TR"/>
        </w:rPr>
        <w:t xml:space="preserve"> ibaresine,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xml:space="preserve">- (c) bendinin </w:t>
      </w:r>
      <w:r w:rsidRPr="00485DEA">
        <w:rPr>
          <w:rFonts w:ascii="Times New Roman" w:eastAsia="Times New Roman" w:hAnsi="Times New Roman" w:cs="Times New Roman"/>
          <w:i/>
          <w:iCs/>
          <w:color w:val="010000"/>
          <w:sz w:val="24"/>
          <w:szCs w:val="26"/>
          <w:lang w:eastAsia="tr-TR"/>
        </w:rPr>
        <w:t>'Havza ve bölge bazındaki çevre düzeni planları da dâhil her tür ve ölçekteki çevre düzeni planlarının ve imar planlarının yapılmasına ilişkin usul ve esasları belirlemek, ''</w:t>
      </w:r>
      <w:r w:rsidRPr="00485DEA">
        <w:rPr>
          <w:rFonts w:ascii="Times New Roman" w:eastAsia="Times New Roman" w:hAnsi="Times New Roman" w:cs="Times New Roman"/>
          <w:color w:val="010000"/>
          <w:sz w:val="24"/>
          <w:szCs w:val="26"/>
          <w:lang w:eastAsia="tr-TR"/>
        </w:rPr>
        <w:t>bölümüne,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c</w:t>
      </w:r>
      <w:proofErr w:type="gramEnd"/>
      <w:r w:rsidRPr="00485DEA">
        <w:rPr>
          <w:rFonts w:ascii="Times New Roman" w:eastAsia="Times New Roman" w:hAnsi="Times New Roman" w:cs="Times New Roman"/>
          <w:color w:val="010000"/>
          <w:sz w:val="24"/>
          <w:szCs w:val="26"/>
          <w:lang w:eastAsia="tr-TR"/>
        </w:rPr>
        <w:t>- (f) bendine,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d</w:t>
      </w:r>
      <w:proofErr w:type="gramEnd"/>
      <w:r w:rsidRPr="00485DEA">
        <w:rPr>
          <w:rFonts w:ascii="Times New Roman" w:eastAsia="Times New Roman" w:hAnsi="Times New Roman" w:cs="Times New Roman"/>
          <w:color w:val="010000"/>
          <w:sz w:val="24"/>
          <w:szCs w:val="26"/>
          <w:lang w:eastAsia="tr-TR"/>
        </w:rPr>
        <w:t xml:space="preserve">- (h) bendinde yer alan </w:t>
      </w:r>
      <w:r w:rsidRPr="00485DEA">
        <w:rPr>
          <w:rFonts w:ascii="Times New Roman" w:eastAsia="Times New Roman" w:hAnsi="Times New Roman" w:cs="Times New Roman"/>
          <w:i/>
          <w:iCs/>
          <w:color w:val="010000"/>
          <w:sz w:val="24"/>
          <w:szCs w:val="26"/>
          <w:lang w:eastAsia="tr-TR"/>
        </w:rPr>
        <w:t>''ilgili idareler tarafından Bakanlıkça verilen süre içinde yapılmayan il çevre düzeni planlarını yapmak, yaptırmak, resen onaylamak.'</w:t>
      </w:r>
      <w:r w:rsidRPr="00485DEA">
        <w:rPr>
          <w:rFonts w:ascii="Times New Roman" w:eastAsia="Times New Roman" w:hAnsi="Times New Roman" w:cs="Times New Roman"/>
          <w:color w:val="010000"/>
          <w:sz w:val="24"/>
          <w:szCs w:val="26"/>
          <w:lang w:eastAsia="tr-TR"/>
        </w:rPr>
        <w:t xml:space="preserve"> İbaresine,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e</w:t>
      </w:r>
      <w:proofErr w:type="gramEnd"/>
      <w:r w:rsidRPr="00485DEA">
        <w:rPr>
          <w:rFonts w:ascii="Times New Roman" w:eastAsia="Times New Roman" w:hAnsi="Times New Roman" w:cs="Times New Roman"/>
          <w:color w:val="010000"/>
          <w:sz w:val="24"/>
          <w:szCs w:val="26"/>
          <w:lang w:eastAsia="tr-TR"/>
        </w:rPr>
        <w:t xml:space="preserve">- (ı) bendinde yer alan </w:t>
      </w:r>
      <w:r w:rsidRPr="00485DEA">
        <w:rPr>
          <w:rFonts w:ascii="Times New Roman" w:eastAsia="Times New Roman" w:hAnsi="Times New Roman" w:cs="Times New Roman"/>
          <w:i/>
          <w:iCs/>
          <w:color w:val="010000"/>
          <w:sz w:val="24"/>
          <w:szCs w:val="26"/>
          <w:lang w:eastAsia="tr-TR"/>
        </w:rPr>
        <w:t>'' tespit etmek''</w:t>
      </w:r>
      <w:r w:rsidRPr="00485DEA">
        <w:rPr>
          <w:rFonts w:ascii="Times New Roman" w:eastAsia="Times New Roman" w:hAnsi="Times New Roman" w:cs="Times New Roman"/>
          <w:color w:val="010000"/>
          <w:sz w:val="24"/>
          <w:szCs w:val="26"/>
          <w:lang w:eastAsia="tr-TR"/>
        </w:rPr>
        <w:t xml:space="preserve"> ibaresine,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f</w:t>
      </w:r>
      <w:proofErr w:type="gramEnd"/>
      <w:r w:rsidRPr="00485DEA">
        <w:rPr>
          <w:rFonts w:ascii="Times New Roman" w:eastAsia="Times New Roman" w:hAnsi="Times New Roman" w:cs="Times New Roman"/>
          <w:color w:val="010000"/>
          <w:sz w:val="24"/>
          <w:szCs w:val="26"/>
          <w:lang w:eastAsia="tr-TR"/>
        </w:rPr>
        <w:t>- (i) bendine,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3- 7. maddesinin (3) numaralı fıkrasında yer alan </w:t>
      </w:r>
      <w:r w:rsidRPr="00485DEA">
        <w:rPr>
          <w:rFonts w:ascii="Times New Roman" w:eastAsia="Times New Roman" w:hAnsi="Times New Roman" w:cs="Times New Roman"/>
          <w:i/>
          <w:iCs/>
          <w:color w:val="010000"/>
          <w:sz w:val="24"/>
          <w:szCs w:val="26"/>
          <w:lang w:eastAsia="tr-TR"/>
        </w:rPr>
        <w:t xml:space="preserve">''büyükşehir olmayan illerde ise </w:t>
      </w:r>
      <w:proofErr w:type="spellStart"/>
      <w:r w:rsidRPr="00485DEA">
        <w:rPr>
          <w:rFonts w:ascii="Times New Roman" w:eastAsia="Times New Roman" w:hAnsi="Times New Roman" w:cs="Times New Roman"/>
          <w:i/>
          <w:iCs/>
          <w:color w:val="010000"/>
          <w:sz w:val="24"/>
          <w:szCs w:val="26"/>
          <w:lang w:eastAsia="tr-TR"/>
        </w:rPr>
        <w:t>Bakanlık''</w:t>
      </w:r>
      <w:r w:rsidRPr="00485DEA">
        <w:rPr>
          <w:rFonts w:ascii="Times New Roman" w:eastAsia="Times New Roman" w:hAnsi="Times New Roman" w:cs="Times New Roman"/>
          <w:color w:val="010000"/>
          <w:sz w:val="24"/>
          <w:szCs w:val="26"/>
          <w:lang w:eastAsia="tr-TR"/>
        </w:rPr>
        <w:t>ibaresine</w:t>
      </w:r>
      <w:proofErr w:type="spellEnd"/>
      <w:r w:rsidRPr="00485DEA">
        <w:rPr>
          <w:rFonts w:ascii="Times New Roman" w:eastAsia="Times New Roman" w:hAnsi="Times New Roman" w:cs="Times New Roman"/>
          <w:color w:val="010000"/>
          <w:sz w:val="24"/>
          <w:szCs w:val="26"/>
          <w:lang w:eastAsia="tr-TR"/>
        </w:rPr>
        <w:t>,</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4- 8. maddesinin (1) numaralı fıkrasının, (a) bendinde yer alan </w:t>
      </w:r>
      <w:r w:rsidRPr="00485DEA">
        <w:rPr>
          <w:rFonts w:ascii="Times New Roman" w:eastAsia="Times New Roman" w:hAnsi="Times New Roman" w:cs="Times New Roman"/>
          <w:i/>
          <w:iCs/>
          <w:color w:val="010000"/>
          <w:sz w:val="24"/>
          <w:szCs w:val="26"/>
          <w:lang w:eastAsia="tr-TR"/>
        </w:rPr>
        <w:t>'' mevzuatı hazırlamak, ''</w:t>
      </w:r>
      <w:r w:rsidRPr="00485DEA">
        <w:rPr>
          <w:rFonts w:ascii="Times New Roman" w:eastAsia="Times New Roman" w:hAnsi="Times New Roman" w:cs="Times New Roman"/>
          <w:color w:val="010000"/>
          <w:sz w:val="24"/>
          <w:szCs w:val="26"/>
          <w:lang w:eastAsia="tr-TR"/>
        </w:rPr>
        <w:t xml:space="preserve">, (c) bendinde yer alan </w:t>
      </w:r>
      <w:r w:rsidRPr="00485DEA">
        <w:rPr>
          <w:rFonts w:ascii="Times New Roman" w:eastAsia="Times New Roman" w:hAnsi="Times New Roman" w:cs="Times New Roman"/>
          <w:i/>
          <w:iCs/>
          <w:color w:val="010000"/>
          <w:sz w:val="24"/>
          <w:szCs w:val="26"/>
          <w:lang w:eastAsia="tr-TR"/>
        </w:rPr>
        <w:t>''ve ilgili mevzuatı hazırlamak.'</w:t>
      </w:r>
      <w:r w:rsidRPr="00485DEA">
        <w:rPr>
          <w:rFonts w:ascii="Times New Roman" w:eastAsia="Times New Roman" w:hAnsi="Times New Roman" w:cs="Times New Roman"/>
          <w:color w:val="010000"/>
          <w:sz w:val="24"/>
          <w:szCs w:val="26"/>
          <w:lang w:eastAsia="tr-TR"/>
        </w:rPr>
        <w:t xml:space="preserve">, (i) bendinde yer alan </w:t>
      </w:r>
      <w:r w:rsidRPr="00485DEA">
        <w:rPr>
          <w:rFonts w:ascii="Times New Roman" w:eastAsia="Times New Roman" w:hAnsi="Times New Roman" w:cs="Times New Roman"/>
          <w:i/>
          <w:iCs/>
          <w:color w:val="010000"/>
          <w:sz w:val="24"/>
          <w:szCs w:val="26"/>
          <w:lang w:eastAsia="tr-TR"/>
        </w:rPr>
        <w:t xml:space="preserve">''ve mevzuat </w:t>
      </w:r>
      <w:proofErr w:type="spellStart"/>
      <w:r w:rsidRPr="00485DEA">
        <w:rPr>
          <w:rFonts w:ascii="Times New Roman" w:eastAsia="Times New Roman" w:hAnsi="Times New Roman" w:cs="Times New Roman"/>
          <w:i/>
          <w:iCs/>
          <w:color w:val="010000"/>
          <w:sz w:val="24"/>
          <w:szCs w:val="26"/>
          <w:lang w:eastAsia="tr-TR"/>
        </w:rPr>
        <w:t>oluşturmak.'</w:t>
      </w:r>
      <w:r w:rsidRPr="00485DEA">
        <w:rPr>
          <w:rFonts w:ascii="Times New Roman" w:eastAsia="Times New Roman" w:hAnsi="Times New Roman" w:cs="Times New Roman"/>
          <w:color w:val="010000"/>
          <w:sz w:val="24"/>
          <w:szCs w:val="26"/>
          <w:lang w:eastAsia="tr-TR"/>
        </w:rPr>
        <w:t>ibarelerine</w:t>
      </w:r>
      <w:proofErr w:type="spellEnd"/>
      <w:r w:rsidRPr="00485DEA">
        <w:rPr>
          <w:rFonts w:ascii="Times New Roman" w:eastAsia="Times New Roman" w:hAnsi="Times New Roman" w:cs="Times New Roman"/>
          <w:color w:val="010000"/>
          <w:sz w:val="24"/>
          <w:szCs w:val="26"/>
          <w:lang w:eastAsia="tr-TR"/>
        </w:rPr>
        <w:t>,</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5- 12. maddesinin (1) numaralı fıkrasının, (a) bendinde yer alan </w:t>
      </w:r>
      <w:r w:rsidRPr="00485DEA">
        <w:rPr>
          <w:rFonts w:ascii="Times New Roman" w:eastAsia="Times New Roman" w:hAnsi="Times New Roman" w:cs="Times New Roman"/>
          <w:i/>
          <w:iCs/>
          <w:color w:val="010000"/>
          <w:sz w:val="24"/>
          <w:szCs w:val="26"/>
          <w:lang w:eastAsia="tr-TR"/>
        </w:rPr>
        <w:t>''mimarlık, mühendislik, ''</w:t>
      </w:r>
      <w:r w:rsidRPr="00485DEA">
        <w:rPr>
          <w:rFonts w:ascii="Times New Roman" w:eastAsia="Times New Roman" w:hAnsi="Times New Roman" w:cs="Times New Roman"/>
          <w:color w:val="010000"/>
          <w:sz w:val="24"/>
          <w:szCs w:val="26"/>
          <w:lang w:eastAsia="tr-TR"/>
        </w:rPr>
        <w:t>ibaresi ile (d) ve (ı) bentlerine,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6- 16. maddesinin (1) numaralı fıkrasının (a) bendinde yer alan </w:t>
      </w:r>
      <w:r w:rsidRPr="00485DEA">
        <w:rPr>
          <w:rFonts w:ascii="Times New Roman" w:eastAsia="Times New Roman" w:hAnsi="Times New Roman" w:cs="Times New Roman"/>
          <w:i/>
          <w:iCs/>
          <w:color w:val="010000"/>
          <w:sz w:val="24"/>
          <w:szCs w:val="26"/>
          <w:lang w:eastAsia="tr-TR"/>
        </w:rPr>
        <w:t>''hariç olmak üzere diğer anlaşmazlıkları''</w:t>
      </w:r>
      <w:r w:rsidRPr="00485DEA">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i/>
          <w:iCs/>
          <w:color w:val="010000"/>
          <w:sz w:val="24"/>
          <w:szCs w:val="26"/>
          <w:lang w:eastAsia="tr-TR"/>
        </w:rPr>
        <w:t>''ve yeni fiyat anlaşmazlıklarında ise tarafları bağlayacak şekilde fiyatı kesin olarak tespit etmek.'</w:t>
      </w:r>
      <w:r w:rsidRPr="00485DEA">
        <w:rPr>
          <w:rFonts w:ascii="Times New Roman" w:eastAsia="Times New Roman" w:hAnsi="Times New Roman" w:cs="Times New Roman"/>
          <w:color w:val="010000"/>
          <w:sz w:val="24"/>
          <w:szCs w:val="26"/>
          <w:lang w:eastAsia="tr-TR"/>
        </w:rPr>
        <w:t xml:space="preserve"> ibarelerine,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 Geçici 3. maddesinin (1) numaralı fıkrasına,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lastRenderedPageBreak/>
        <w:t>yönelik</w:t>
      </w:r>
      <w:proofErr w:type="gramEnd"/>
      <w:r w:rsidRPr="00485DEA">
        <w:rPr>
          <w:rFonts w:ascii="Times New Roman" w:eastAsia="Times New Roman" w:hAnsi="Times New Roman" w:cs="Times New Roman"/>
          <w:color w:val="010000"/>
          <w:sz w:val="24"/>
          <w:szCs w:val="26"/>
          <w:lang w:eastAsia="tr-TR"/>
        </w:rPr>
        <w:t xml:space="preserve"> iptal istemleri, 29.11.2012 günlü, E.2011/100, K.2012/191 sayılı kararla reddedildiğinden, bu fıkralara, bölümlere, bentlere ve ibarelere ilişkin yürürlüğün durdurulması isteminin REDDİNE,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29.11.2012 gününde OYBİRLİĞİYLE karar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VI- İPTAL HÜKMÜNÜN YÜRÜRLÜĞE GİRECEĞİ GÜN SORUNU</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153. maddesinin üçüncü fıkrasında, '</w:t>
      </w:r>
      <w:r w:rsidRPr="00485DEA">
        <w:rPr>
          <w:rFonts w:ascii="Times New Roman" w:eastAsia="Times New Roman" w:hAnsi="Times New Roman" w:cs="Times New Roman"/>
          <w:i/>
          <w:iCs/>
          <w:color w:val="01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485DEA">
        <w:rPr>
          <w:rFonts w:ascii="Times New Roman" w:eastAsia="Times New Roman" w:hAnsi="Times New Roman" w:cs="Times New Roman"/>
          <w:color w:val="010000"/>
          <w:sz w:val="24"/>
          <w:szCs w:val="26"/>
          <w:lang w:eastAsia="tr-TR"/>
        </w:rPr>
        <w:t>' denilmekte, 6216 sayılı Anayasa Mahkemesinin Kuruluşu ve Yargılama Usulleri Hakkında Kanun'un 66. maddesinin (3) numaralı fıkrasında da bu kural tekrarlanmaktadır.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29.6.2011 günlü, 644 sayılı Çevre ve Şehircilik Bakanlığının Teşkilat ve Görevleri Hakkında Kanun Hükmünde Kararname'nin 14. maddesinin (3) numaralı fıkrası ile 36. maddesinin (2), (3) ve (4) numaralı fıkralarının iptal edilmeleri nedeniyle doğacak hukuksal boşluk kamu yararını ihlal edecek nitelikte görüldüğünden, Anayasa'nın 153. maddesinin üçüncü fıkrasıyla 6216 sayılı Kanun'un 66. maddesinin (3) numaralı fıkrası gereğince bu maddelere ilişkin iptal hükmünün, kararın Resmî </w:t>
      </w:r>
      <w:proofErr w:type="spellStart"/>
      <w:r w:rsidRPr="00485DEA">
        <w:rPr>
          <w:rFonts w:ascii="Times New Roman" w:eastAsia="Times New Roman" w:hAnsi="Times New Roman" w:cs="Times New Roman"/>
          <w:color w:val="010000"/>
          <w:sz w:val="24"/>
          <w:szCs w:val="26"/>
          <w:lang w:eastAsia="tr-TR"/>
        </w:rPr>
        <w:t>Gazete'de</w:t>
      </w:r>
      <w:proofErr w:type="spellEnd"/>
      <w:r w:rsidRPr="00485DEA">
        <w:rPr>
          <w:rFonts w:ascii="Times New Roman" w:eastAsia="Times New Roman" w:hAnsi="Times New Roman" w:cs="Times New Roman"/>
          <w:color w:val="010000"/>
          <w:sz w:val="24"/>
          <w:szCs w:val="26"/>
          <w:lang w:eastAsia="tr-TR"/>
        </w:rPr>
        <w:t xml:space="preserve"> yayımlanmasından başlayarak altı ay sonra yürürlüğe girmesi uygun görülmüştür.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7"/>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VII- SONUÇ</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val="pl-PL" w:eastAsia="tr-TR"/>
        </w:rPr>
        <w:t>29.6.2011 günlü, 644 sayılı Çevre ve Şehircilik Bakanlığının Teşkilat ve Görevleri Hakkında Kanun Hükmünde Kararname'nin: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w:t>
      </w:r>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 2011/60, K. 2011/147 sayılı kararla reddedildiğinden, Kararname'nin tümüne yönelik iptal isteminin</w:t>
      </w:r>
      <w:r w:rsidRPr="00485DEA">
        <w:rPr>
          <w:rFonts w:ascii="Times New Roman" w:eastAsia="Times New Roman" w:hAnsi="Times New Roman" w:cs="Times New Roman"/>
          <w:b/>
          <w:bCs/>
          <w:color w:val="010000"/>
          <w:sz w:val="24"/>
          <w:szCs w:val="26"/>
          <w:lang w:eastAsia="tr-TR"/>
        </w:rPr>
        <w:t xml:space="preserve"> </w:t>
      </w:r>
      <w:proofErr w:type="gramStart"/>
      <w:r w:rsidRPr="00485DEA">
        <w:rPr>
          <w:rFonts w:ascii="Times New Roman" w:eastAsia="Times New Roman" w:hAnsi="Times New Roman" w:cs="Times New Roman"/>
          <w:color w:val="010000"/>
          <w:sz w:val="24"/>
          <w:szCs w:val="26"/>
          <w:lang w:eastAsia="tr-TR"/>
        </w:rPr>
        <w:t>REDDİNE,OYBİRLİĞİYLE</w:t>
      </w:r>
      <w:proofErr w:type="gramEnd"/>
      <w:r w:rsidRPr="00485DEA">
        <w:rPr>
          <w:rFonts w:ascii="Times New Roman" w:eastAsia="Times New Roman" w:hAnsi="Times New Roman" w:cs="Times New Roman"/>
          <w:color w:val="010000"/>
          <w:sz w:val="24"/>
          <w:szCs w:val="26"/>
          <w:lang w:eastAsia="tr-TR"/>
        </w:rPr>
        <w:t>,</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 1- 1. maddesi, 2. maddesinin (1) numaralı fıkrasının (b), (ç), (e), (f) ve (ğ) bentleri dışında kalan bölümü, 3., 4., 5., 6. maddeleri, 7. maddesinin (1) numaralı fıkrasının (j) bendi dışında kalan bölümü ile (2) ve (3) numaralı fıkraları, 8. maddesinin, (1) numaralı fıkrasının (ğ), (ı), (j) (k) ve (l) bentleri dışında kalan bölümü, 9. maddesinin, (1) numaralı fıkrasının (b), (c), (ç), (d), (f), (ğ), (ı), (i) ve (k) bentleri dışında kalan bölümü, 10. maddesinin (1) numaralı fıkrasının (a), (b), (d), (e) ve (h) bentleri, 12. maddesinin (1) numaralı fıkrasının (e) bendi dışında kalan bölümü, 13. maddesi, 14. maddesinin (1) ve (2) numaralı fıkraları, 15. maddesi, </w:t>
      </w:r>
      <w:r w:rsidRPr="00485DEA">
        <w:rPr>
          <w:rFonts w:ascii="Times New Roman" w:eastAsia="Times New Roman" w:hAnsi="Times New Roman" w:cs="Times New Roman"/>
          <w:color w:val="010000"/>
          <w:sz w:val="24"/>
          <w:szCs w:val="26"/>
          <w:lang w:eastAsia="tr-TR"/>
        </w:rPr>
        <w:lastRenderedPageBreak/>
        <w:t xml:space="preserve">16. maddesinin (4) numaralı fıkrası dışında kalan bölümü, 17., 18., 19., 20., 21., 22., 23., 24., 25., 26., 27., 28., 29., 30., 31., 32., 33., 34., 35. maddeleri, 36. maddesinin (1) numaralı fıkrası, 37. maddesinin (13), (14), (15), (16) ve (17) numaralı fıkraları dışında kalan bölümü, geçici 1., geçici 2. maddeleri, geçici 3. maddesinin (6) numaralı fıkrası dışında kalan bölümü, geçici 4., geçici 5., 38., 39. maddeleri ile eki (I) Sayılı </w:t>
      </w:r>
      <w:proofErr w:type="spellStart"/>
      <w:r w:rsidRPr="00485DEA">
        <w:rPr>
          <w:rFonts w:ascii="Times New Roman" w:eastAsia="Times New Roman" w:hAnsi="Times New Roman" w:cs="Times New Roman"/>
          <w:color w:val="010000"/>
          <w:sz w:val="24"/>
          <w:szCs w:val="26"/>
          <w:lang w:eastAsia="tr-TR"/>
        </w:rPr>
        <w:t>Cetvel'i</w:t>
      </w:r>
      <w:proofErr w:type="spellEnd"/>
      <w:r w:rsidRPr="00485DEA">
        <w:rPr>
          <w:rFonts w:ascii="Times New Roman" w:eastAsia="Times New Roman" w:hAnsi="Times New Roman" w:cs="Times New Roman"/>
          <w:color w:val="010000"/>
          <w:sz w:val="24"/>
          <w:szCs w:val="26"/>
          <w:lang w:eastAsia="tr-TR"/>
        </w:rPr>
        <w:t>, (1), (2) ve (3) sayılı listeleri, 6223 sayılı Yetki Kanunu kapsamında olduğundan Anayasa'ya aykırı olmadığına ve bu maddelere, fıkralara, bentlere, bölümlere, cetvele ve listelere ilişkin iptal isteminin REDDİNE,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2- 37. maddesinin (13), (14), (15) ve (16) numaralı fıkraları, 6223 sayılı Yetki Kanunu kapsamında olduğundan Anayasa'ya aykırı olmadığına ve bu fıkralara ilişkin iptal isteminin REDDİNE, Fulya KANTARCIOĞLU ve Osman </w:t>
      </w:r>
      <w:proofErr w:type="spellStart"/>
      <w:r w:rsidRPr="00485DEA">
        <w:rPr>
          <w:rFonts w:ascii="Times New Roman" w:eastAsia="Times New Roman" w:hAnsi="Times New Roman" w:cs="Times New Roman"/>
          <w:color w:val="010000"/>
          <w:sz w:val="24"/>
          <w:szCs w:val="26"/>
          <w:lang w:eastAsia="tr-TR"/>
        </w:rPr>
        <w:t>Alifeyyaz</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PAKSÜT'ün</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karşıoyları</w:t>
      </w:r>
      <w:proofErr w:type="spellEnd"/>
      <w:r w:rsidRPr="00485DEA">
        <w:rPr>
          <w:rFonts w:ascii="Times New Roman" w:eastAsia="Times New Roman" w:hAnsi="Times New Roman" w:cs="Times New Roman"/>
          <w:color w:val="010000"/>
          <w:sz w:val="24"/>
          <w:szCs w:val="26"/>
          <w:lang w:eastAsia="tr-TR"/>
        </w:rPr>
        <w:t xml:space="preserve"> ve OYÇOKLUĞUYLA,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3- 2.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a</w:t>
      </w:r>
      <w:proofErr w:type="gramEnd"/>
      <w:r w:rsidRPr="00485DEA">
        <w:rPr>
          <w:rFonts w:ascii="Times New Roman" w:eastAsia="Times New Roman" w:hAnsi="Times New Roman" w:cs="Times New Roman"/>
          <w:color w:val="010000"/>
          <w:sz w:val="24"/>
          <w:szCs w:val="26"/>
          <w:lang w:eastAsia="tr-TR"/>
        </w:rPr>
        <w:t>- (b) ve (ç) bentleri, 8.8.2011 günlü, 648 sayılı Kanun Hükmünde Kararname'nin 1. maddesiyle değiştirildiğinden, konusu kalmayan bu bentlere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(e) bendi, 648 sayılı Kanun Hükmünde Kararname'nin 1. maddesiyle bentte yer alan '</w:t>
      </w:r>
      <w:r w:rsidRPr="00485DEA">
        <w:rPr>
          <w:rFonts w:ascii="Times New Roman" w:eastAsia="Times New Roman" w:hAnsi="Times New Roman" w:cs="Times New Roman"/>
          <w:i/>
          <w:iCs/>
          <w:color w:val="010000"/>
          <w:sz w:val="24"/>
          <w:szCs w:val="26"/>
          <w:lang w:eastAsia="tr-TR"/>
        </w:rPr>
        <w:t>özel ihtisas işleri hariç'</w:t>
      </w:r>
      <w:r w:rsidRPr="00485DEA">
        <w:rPr>
          <w:rFonts w:ascii="Times New Roman" w:eastAsia="Times New Roman" w:hAnsi="Times New Roman" w:cs="Times New Roman"/>
          <w:color w:val="010000"/>
          <w:sz w:val="24"/>
          <w:szCs w:val="26"/>
          <w:lang w:eastAsia="tr-TR"/>
        </w:rPr>
        <w:t xml:space="preserve"> ibaresinden sonra gelmek üzere '</w:t>
      </w:r>
      <w:r w:rsidRPr="00485DEA">
        <w:rPr>
          <w:rFonts w:ascii="Times New Roman" w:eastAsia="Times New Roman" w:hAnsi="Times New Roman" w:cs="Times New Roman"/>
          <w:i/>
          <w:iCs/>
          <w:color w:val="010000"/>
          <w:sz w:val="24"/>
          <w:szCs w:val="26"/>
          <w:lang w:eastAsia="tr-TR"/>
        </w:rPr>
        <w:t>talepleri halinde</w:t>
      </w:r>
      <w:r w:rsidRPr="00485DEA">
        <w:rPr>
          <w:rFonts w:ascii="Times New Roman" w:eastAsia="Times New Roman" w:hAnsi="Times New Roman" w:cs="Times New Roman"/>
          <w:color w:val="010000"/>
          <w:sz w:val="24"/>
          <w:szCs w:val="26"/>
          <w:lang w:eastAsia="tr-TR"/>
        </w:rPr>
        <w:t xml:space="preserve">' ibaresi eklenerek değiştirildiğinden, konusu kalmayan bu bende ilişkin iptal istemi hakkında KARAR VERİLMESİNE YER OLMADIĞINA, Fulya </w:t>
      </w:r>
      <w:proofErr w:type="spellStart"/>
      <w:r w:rsidRPr="00485DEA">
        <w:rPr>
          <w:rFonts w:ascii="Times New Roman" w:eastAsia="Times New Roman" w:hAnsi="Times New Roman" w:cs="Times New Roman"/>
          <w:color w:val="010000"/>
          <w:sz w:val="24"/>
          <w:szCs w:val="26"/>
          <w:lang w:eastAsia="tr-TR"/>
        </w:rPr>
        <w:t>KANTARCIOĞLU'nun</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karşıoyu</w:t>
      </w:r>
      <w:proofErr w:type="spellEnd"/>
      <w:r w:rsidRPr="00485DEA">
        <w:rPr>
          <w:rFonts w:ascii="Times New Roman" w:eastAsia="Times New Roman" w:hAnsi="Times New Roman" w:cs="Times New Roman"/>
          <w:color w:val="010000"/>
          <w:sz w:val="24"/>
          <w:szCs w:val="26"/>
          <w:lang w:eastAsia="tr-TR"/>
        </w:rPr>
        <w:t xml:space="preserve"> ve OYÇOKLUĞUYLA,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c</w:t>
      </w:r>
      <w:proofErr w:type="gramEnd"/>
      <w:r w:rsidRPr="00485DEA">
        <w:rPr>
          <w:rFonts w:ascii="Times New Roman" w:eastAsia="Times New Roman" w:hAnsi="Times New Roman" w:cs="Times New Roman"/>
          <w:color w:val="010000"/>
          <w:sz w:val="24"/>
          <w:szCs w:val="26"/>
          <w:lang w:eastAsia="tr-TR"/>
        </w:rPr>
        <w:t>- (f) ve (ğ) bentleri, 16.5.2012 günlü, 6306 sayılı Afet Riski Altındaki Alanların Dönüştürülmesi Hakkında Kanun'un 19. maddesinin birinci fıkrasının (a) bendi ile değiştirildiğinden, konusu kalmayan bu bentlere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4- 7. maddesinin (1) numaralı fıkrasının (j) bendi, 648 sayılı Kanun Hükmünde Kararname'nin 4. maddesiyle </w:t>
      </w:r>
      <w:proofErr w:type="spellStart"/>
      <w:r w:rsidRPr="00485DEA">
        <w:rPr>
          <w:rFonts w:ascii="Times New Roman" w:eastAsia="Times New Roman" w:hAnsi="Times New Roman" w:cs="Times New Roman"/>
          <w:color w:val="010000"/>
          <w:sz w:val="24"/>
          <w:szCs w:val="26"/>
          <w:lang w:eastAsia="tr-TR"/>
        </w:rPr>
        <w:t>bentde</w:t>
      </w:r>
      <w:proofErr w:type="spellEnd"/>
      <w:r w:rsidRPr="00485DEA">
        <w:rPr>
          <w:rFonts w:ascii="Times New Roman" w:eastAsia="Times New Roman" w:hAnsi="Times New Roman" w:cs="Times New Roman"/>
          <w:color w:val="010000"/>
          <w:sz w:val="24"/>
          <w:szCs w:val="26"/>
          <w:lang w:eastAsia="tr-TR"/>
        </w:rPr>
        <w:t xml:space="preserve"> yer alan 'kamu yatırımları,' ibaresinden sonra gelmek üzere 'mülkiyeti kamuya ait arsa ve araziler üzerinde yapılacak her türlü yapı,' ibaresi eklenerek değiştirildiğinden, konusu kalmayan bu bende ilişkin iptal istemi hakkında KARAR VERİLMESİNE YER OLMADIĞINA, Fulya </w:t>
      </w:r>
      <w:proofErr w:type="spellStart"/>
      <w:r w:rsidRPr="00485DEA">
        <w:rPr>
          <w:rFonts w:ascii="Times New Roman" w:eastAsia="Times New Roman" w:hAnsi="Times New Roman" w:cs="Times New Roman"/>
          <w:color w:val="010000"/>
          <w:sz w:val="24"/>
          <w:szCs w:val="26"/>
          <w:lang w:eastAsia="tr-TR"/>
        </w:rPr>
        <w:t>KANTARCIOĞLU'nun</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karşıoyu</w:t>
      </w:r>
      <w:proofErr w:type="spellEnd"/>
      <w:r w:rsidRPr="00485DEA">
        <w:rPr>
          <w:rFonts w:ascii="Times New Roman" w:eastAsia="Times New Roman" w:hAnsi="Times New Roman" w:cs="Times New Roman"/>
          <w:color w:val="010000"/>
          <w:sz w:val="24"/>
          <w:szCs w:val="26"/>
          <w:lang w:eastAsia="tr-TR"/>
        </w:rPr>
        <w:t xml:space="preserve"> ve OYÇOKLUĞUYLA,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5- 8.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a</w:t>
      </w:r>
      <w:proofErr w:type="gramEnd"/>
      <w:r w:rsidRPr="00485DEA">
        <w:rPr>
          <w:rFonts w:ascii="Times New Roman" w:eastAsia="Times New Roman" w:hAnsi="Times New Roman" w:cs="Times New Roman"/>
          <w:color w:val="010000"/>
          <w:sz w:val="24"/>
          <w:szCs w:val="26"/>
          <w:lang w:eastAsia="tr-TR"/>
        </w:rPr>
        <w:t>- (ğ), (ı), (j) ve (l) bentleri, 648 sayılı Kanun Hükmünde Kararname'nin 5. maddesiyle değiştirildiğinden, konusu kalmayan bu bentlere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xml:space="preserve">- (k) bendi, 648 sayılı Kanun Hükmünde Kararname'nin 5. maddesiyle </w:t>
      </w:r>
      <w:proofErr w:type="spellStart"/>
      <w:r w:rsidRPr="00485DEA">
        <w:rPr>
          <w:rFonts w:ascii="Times New Roman" w:eastAsia="Times New Roman" w:hAnsi="Times New Roman" w:cs="Times New Roman"/>
          <w:color w:val="010000"/>
          <w:sz w:val="24"/>
          <w:szCs w:val="26"/>
          <w:lang w:eastAsia="tr-TR"/>
        </w:rPr>
        <w:t>bentde</w:t>
      </w:r>
      <w:proofErr w:type="spellEnd"/>
      <w:r w:rsidRPr="00485DEA">
        <w:rPr>
          <w:rFonts w:ascii="Times New Roman" w:eastAsia="Times New Roman" w:hAnsi="Times New Roman" w:cs="Times New Roman"/>
          <w:color w:val="010000"/>
          <w:sz w:val="24"/>
          <w:szCs w:val="26"/>
          <w:lang w:eastAsia="tr-TR"/>
        </w:rPr>
        <w:t xml:space="preserve"> yer alan 'ölçütleri belirlemek' ibaresinden sonra gelmek üzere ', uygulanmasını sağlamak' ibaresi eklenerek değiştirildiğinden, konusu kalmayan bu bende ilişkin iptal istemi hakkında KARAR VERİLMESİNE YER OLMADIĞINA, Fulya </w:t>
      </w:r>
      <w:proofErr w:type="spellStart"/>
      <w:r w:rsidRPr="00485DEA">
        <w:rPr>
          <w:rFonts w:ascii="Times New Roman" w:eastAsia="Times New Roman" w:hAnsi="Times New Roman" w:cs="Times New Roman"/>
          <w:color w:val="010000"/>
          <w:sz w:val="24"/>
          <w:szCs w:val="26"/>
          <w:lang w:eastAsia="tr-TR"/>
        </w:rPr>
        <w:t>KANTARCIOĞLU'nun</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karşıoyu</w:t>
      </w:r>
      <w:proofErr w:type="spellEnd"/>
      <w:r w:rsidRPr="00485DEA">
        <w:rPr>
          <w:rFonts w:ascii="Times New Roman" w:eastAsia="Times New Roman" w:hAnsi="Times New Roman" w:cs="Times New Roman"/>
          <w:color w:val="010000"/>
          <w:sz w:val="24"/>
          <w:szCs w:val="26"/>
          <w:lang w:eastAsia="tr-TR"/>
        </w:rPr>
        <w:t xml:space="preserve"> ve OYÇOKLUĞUYLA,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6- 9.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lastRenderedPageBreak/>
        <w:t>a</w:t>
      </w:r>
      <w:proofErr w:type="gramEnd"/>
      <w:r w:rsidRPr="00485DEA">
        <w:rPr>
          <w:rFonts w:ascii="Times New Roman" w:eastAsia="Times New Roman" w:hAnsi="Times New Roman" w:cs="Times New Roman"/>
          <w:color w:val="010000"/>
          <w:sz w:val="24"/>
          <w:szCs w:val="26"/>
          <w:lang w:eastAsia="tr-TR"/>
        </w:rPr>
        <w:t>- (b), (c) ve (i) bentleri, 648 sayılı Kanun Hükmünde Kararname'nin 6. maddesiyle değiştirildiğinden,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(ç), (d), (f), (ğ) ve (k) bentleri, 648 sayılı Kanun Hükmünde Kararname'nin 6. maddesiyle yürürlükten kaldırıldığından,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konusu</w:t>
      </w:r>
      <w:proofErr w:type="gramEnd"/>
      <w:r w:rsidRPr="00485DEA">
        <w:rPr>
          <w:rFonts w:ascii="Times New Roman" w:eastAsia="Times New Roman" w:hAnsi="Times New Roman" w:cs="Times New Roman"/>
          <w:color w:val="010000"/>
          <w:sz w:val="24"/>
          <w:szCs w:val="26"/>
          <w:lang w:eastAsia="tr-TR"/>
        </w:rPr>
        <w:t xml:space="preserve"> kalmayan bu bentlere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c</w:t>
      </w:r>
      <w:proofErr w:type="gramEnd"/>
      <w:r w:rsidRPr="00485DEA">
        <w:rPr>
          <w:rFonts w:ascii="Times New Roman" w:eastAsia="Times New Roman" w:hAnsi="Times New Roman" w:cs="Times New Roman"/>
          <w:color w:val="010000"/>
          <w:sz w:val="24"/>
          <w:szCs w:val="26"/>
          <w:lang w:eastAsia="tr-TR"/>
        </w:rPr>
        <w:t xml:space="preserve">- (ı) bendinde yer alan ', tespit ve kalite ölçütlerini' ibaresi, 648 sayılı Kanun Hükmünde Kararname'nin 6. maddesiyle 've analiz ölçütlerini belirlemek,' şeklinde değiştirildiğinden, konusu kalmayan bu bende ilişkin iptal istemi hakkında KARAR VERİLMESİNE YER OLMADIĞINA, Fulya </w:t>
      </w:r>
      <w:proofErr w:type="spellStart"/>
      <w:r w:rsidRPr="00485DEA">
        <w:rPr>
          <w:rFonts w:ascii="Times New Roman" w:eastAsia="Times New Roman" w:hAnsi="Times New Roman" w:cs="Times New Roman"/>
          <w:color w:val="010000"/>
          <w:sz w:val="24"/>
          <w:szCs w:val="26"/>
          <w:lang w:eastAsia="tr-TR"/>
        </w:rPr>
        <w:t>KANTARCIOĞLU'nun</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karşıoyu</w:t>
      </w:r>
      <w:proofErr w:type="spellEnd"/>
      <w:r w:rsidRPr="00485DEA">
        <w:rPr>
          <w:rFonts w:ascii="Times New Roman" w:eastAsia="Times New Roman" w:hAnsi="Times New Roman" w:cs="Times New Roman"/>
          <w:color w:val="010000"/>
          <w:sz w:val="24"/>
          <w:szCs w:val="26"/>
          <w:lang w:eastAsia="tr-TR"/>
        </w:rPr>
        <w:t xml:space="preserve"> ve OYÇOKLUĞUYLA,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7- 10. maddesinin;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a</w:t>
      </w:r>
      <w:proofErr w:type="gramEnd"/>
      <w:r w:rsidRPr="00485DEA">
        <w:rPr>
          <w:rFonts w:ascii="Times New Roman" w:eastAsia="Times New Roman" w:hAnsi="Times New Roman" w:cs="Times New Roman"/>
          <w:color w:val="010000"/>
          <w:sz w:val="24"/>
          <w:szCs w:val="26"/>
          <w:lang w:eastAsia="tr-TR"/>
        </w:rPr>
        <w:t>-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spellStart"/>
      <w:proofErr w:type="gramStart"/>
      <w:r w:rsidRPr="00485DEA">
        <w:rPr>
          <w:rFonts w:ascii="Times New Roman" w:eastAsia="Times New Roman" w:hAnsi="Times New Roman" w:cs="Times New Roman"/>
          <w:color w:val="010000"/>
          <w:sz w:val="24"/>
          <w:szCs w:val="26"/>
          <w:lang w:eastAsia="tr-TR"/>
        </w:rPr>
        <w:t>aa</w:t>
      </w:r>
      <w:proofErr w:type="spellEnd"/>
      <w:proofErr w:type="gramEnd"/>
      <w:r w:rsidRPr="00485DEA">
        <w:rPr>
          <w:rFonts w:ascii="Times New Roman" w:eastAsia="Times New Roman" w:hAnsi="Times New Roman" w:cs="Times New Roman"/>
          <w:color w:val="010000"/>
          <w:sz w:val="24"/>
          <w:szCs w:val="26"/>
          <w:lang w:eastAsia="tr-TR"/>
        </w:rPr>
        <w:t>- (c) bendi, 6306 sayılı Kanun'un 19. maddesinin birinci fıkrasının (ç) bendi ile değiştirildiğinden,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spellStart"/>
      <w:proofErr w:type="gramStart"/>
      <w:r w:rsidRPr="00485DEA">
        <w:rPr>
          <w:rFonts w:ascii="Times New Roman" w:eastAsia="Times New Roman" w:hAnsi="Times New Roman" w:cs="Times New Roman"/>
          <w:color w:val="010000"/>
          <w:sz w:val="24"/>
          <w:szCs w:val="26"/>
          <w:lang w:eastAsia="tr-TR"/>
        </w:rPr>
        <w:t>bb</w:t>
      </w:r>
      <w:proofErr w:type="spellEnd"/>
      <w:proofErr w:type="gramEnd"/>
      <w:r w:rsidRPr="00485DEA">
        <w:rPr>
          <w:rFonts w:ascii="Times New Roman" w:eastAsia="Times New Roman" w:hAnsi="Times New Roman" w:cs="Times New Roman"/>
          <w:color w:val="010000"/>
          <w:sz w:val="24"/>
          <w:szCs w:val="26"/>
          <w:lang w:eastAsia="tr-TR"/>
        </w:rPr>
        <w:t>- (ç) bendi, 6306 sayılı Kanun'un 19. maddesinin birinci fıkrasının (ç) bendi ile yürürlükten kaldırıldığından,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cc</w:t>
      </w:r>
      <w:proofErr w:type="gramEnd"/>
      <w:r w:rsidRPr="00485DEA">
        <w:rPr>
          <w:rFonts w:ascii="Times New Roman" w:eastAsia="Times New Roman" w:hAnsi="Times New Roman" w:cs="Times New Roman"/>
          <w:color w:val="010000"/>
          <w:sz w:val="24"/>
          <w:szCs w:val="26"/>
          <w:lang w:eastAsia="tr-TR"/>
        </w:rPr>
        <w:t>- (f), (g) ve (ğ) bentleri, 648 sayılı Kanun Hükmünde Kararname'nin 7. maddesiyle yürürlükten kaldırıldığından,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(2) numaralı fıkrası, 6306 sayılı Kanun'un 19. maddesinin birinci fıkrasının (ç) bendi ile yürürlükten kaldırıldığından,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konusu</w:t>
      </w:r>
      <w:proofErr w:type="gramEnd"/>
      <w:r w:rsidRPr="00485DEA">
        <w:rPr>
          <w:rFonts w:ascii="Times New Roman" w:eastAsia="Times New Roman" w:hAnsi="Times New Roman" w:cs="Times New Roman"/>
          <w:color w:val="010000"/>
          <w:sz w:val="24"/>
          <w:szCs w:val="26"/>
          <w:lang w:eastAsia="tr-TR"/>
        </w:rPr>
        <w:t xml:space="preserve"> kalmayan bu bentlere ve fıkraya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8- 11. maddesi, 6306 sayılı Kanun'un 19. maddesinin birinci fıkrasının (d) bendiyle başlığı ile birlikte değiştirildiğinden, konusu kalmayan bu maddeye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9- 12. maddesinin (1) numaralı fıkrasının (e) bendi, 6306 sayılı Kanun'un 19. maddesinin birinci fıkrasının </w:t>
      </w:r>
      <w:proofErr w:type="gramStart"/>
      <w:r w:rsidRPr="00485DEA">
        <w:rPr>
          <w:rFonts w:ascii="Times New Roman" w:eastAsia="Times New Roman" w:hAnsi="Times New Roman" w:cs="Times New Roman"/>
          <w:color w:val="010000"/>
          <w:sz w:val="24"/>
          <w:szCs w:val="26"/>
          <w:lang w:eastAsia="tr-TR"/>
        </w:rPr>
        <w:t>( e</w:t>
      </w:r>
      <w:proofErr w:type="gramEnd"/>
      <w:r w:rsidRPr="00485DEA">
        <w:rPr>
          <w:rFonts w:ascii="Times New Roman" w:eastAsia="Times New Roman" w:hAnsi="Times New Roman" w:cs="Times New Roman"/>
          <w:color w:val="010000"/>
          <w:sz w:val="24"/>
          <w:szCs w:val="26"/>
          <w:lang w:eastAsia="tr-TR"/>
        </w:rPr>
        <w:t>) bendi ile yürürlükten kaldırıldığından, konusu kalmayan bu bende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10- 16. maddesinin (4) numaralı fıkrasının birinci cümlesi, 648 sayılı Kanun Hükmünde Kararname'nin 11. maddesiyle değiştirildiğinden, konusu kalmayan bu fıkraya ilişkin iptal istemi hakkında KARAR VERİLMESİNE YER OLMADIĞINA, Fulya </w:t>
      </w:r>
      <w:proofErr w:type="spellStart"/>
      <w:r w:rsidRPr="00485DEA">
        <w:rPr>
          <w:rFonts w:ascii="Times New Roman" w:eastAsia="Times New Roman" w:hAnsi="Times New Roman" w:cs="Times New Roman"/>
          <w:color w:val="010000"/>
          <w:sz w:val="24"/>
          <w:szCs w:val="26"/>
          <w:lang w:eastAsia="tr-TR"/>
        </w:rPr>
        <w:t>KANTARCIOĞLU'nun</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karşıoyu</w:t>
      </w:r>
      <w:proofErr w:type="spellEnd"/>
      <w:r w:rsidRPr="00485DEA">
        <w:rPr>
          <w:rFonts w:ascii="Times New Roman" w:eastAsia="Times New Roman" w:hAnsi="Times New Roman" w:cs="Times New Roman"/>
          <w:color w:val="010000"/>
          <w:sz w:val="24"/>
          <w:szCs w:val="26"/>
          <w:lang w:eastAsia="tr-TR"/>
        </w:rPr>
        <w:t xml:space="preserve"> ve OYÇOKLUĞUYLA,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11- 37. maddesinin (17) numaralı fıkrasıyla, 3.6.2011 günlü, 637 sayılı Kanun Hükmünde Kararname'nin 35. maddesinin birinci fıkrasında yapılan değişiklik, 10.11.2011 günlü, 666 sayılı Kanun Hükmünde Kararname'nin 1. maddesiyle yürürlükten kaldırıldığından, konusu kalmayan bu fıkraya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12- Geçici 3'üncü maddesinin (6) numaralı fıkrası, 666 sayılı Kanun Hükmünde Kararname'nin 1. maddesiyle, 27.6.1989 günlü, 375 sayılı Kanun Hükmünde Kararname'ye eklenen Ek Madde 12'nin (1) numaralı fıkrasının (p) bendiyle yürürlükten kaldırıldığından, konusu kalmayan bu fıkraya ilişkin iptal istemi hakkında KARAR VERİLMESİNE YER OLMADIĞINA,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 1- 1. maddesi, 2. maddesinin (1) numaralı fıkrasının (b), (ç), (e), (f) ve (ğ) bentleri dışında kalan bölümü, 3., 4., 5., 6. maddeleri, 7. maddesinin (1) numaralı fıkrasının (j) bendi dışında kalan bölümü ile (2) ve (3) numaralı fıkraları, 8. maddesinin, (1) numaralı fıkrasının (ğ), (ı), (j) (k) ve (l) bentleri dışında kalan bölümü, 9. maddesinin, (1) numaralı fıkrasının (b), (c), (ç), (d), (f), (ğ), (ı), (i) ve (k) bentleri dışında kalan bölümü, 10. maddesinin (1) numaralı fıkrasının (a), (b), (d), (e) ve (h) bentleri, 12. maddesinin (1) numaralı fıkrasının (e) bendi dışında kalan bölümü, 13. maddesi, 14. maddesinin (1) ve (2) numaralı fıkraları, 15. maddesi, 16. maddesinin (4) numaralı fıkrası dışında kalan bölümü, 17., 18., 19., 20., 21., 22., 23., 24., 25., 26., 27., 28., 29., 30., 31., 32., 33., 34., 35. maddeleri, 36. maddesinin (1) numaralı fıkrası, 37. maddesinin (17) numaralı fıkrası dışında kalan bölümü, geçici 1., geçici 2. maddeleri, geçici 3. maddesinin (6) numaralı fıkrası dışında kalan bölümü, geçici 4., geçici 5., 38., 39. maddeleri ile eki (I) Sayılı Cetvel, (1), (2) ve (3) sayılı listelerin, Anayasa'nın 91. maddesinin birinci fıkrası uyarınca Anayasa'ya aykırı olmadığına ve bu maddelere, fıkralara, bentlere, bölümlere, cetvele ve listelere ilişkin iptal isteminin REDDİNE,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a- 14. maddesinin (3)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- 36. maddesinin (2), (3) ve (4) numaralı fıkralarının,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91. maddesinin birinci fıkrası uyarınca Anayasa'ya aykırı olduğuna ve İPTALİNE, Haşim KILIÇ, Alparslan ALTAN, Engin YILDIRIM, Nuri NECİPOĞLU, </w:t>
      </w:r>
      <w:proofErr w:type="spellStart"/>
      <w:r w:rsidRPr="00485DEA">
        <w:rPr>
          <w:rFonts w:ascii="Times New Roman" w:eastAsia="Times New Roman" w:hAnsi="Times New Roman" w:cs="Times New Roman"/>
          <w:color w:val="010000"/>
          <w:sz w:val="24"/>
          <w:szCs w:val="26"/>
          <w:lang w:eastAsia="tr-TR"/>
        </w:rPr>
        <w:t>Hicabi</w:t>
      </w:r>
      <w:proofErr w:type="spellEnd"/>
      <w:r w:rsidRPr="00485DEA">
        <w:rPr>
          <w:rFonts w:ascii="Times New Roman" w:eastAsia="Times New Roman" w:hAnsi="Times New Roman" w:cs="Times New Roman"/>
          <w:color w:val="010000"/>
          <w:sz w:val="24"/>
          <w:szCs w:val="26"/>
          <w:lang w:eastAsia="tr-TR"/>
        </w:rPr>
        <w:t xml:space="preserve"> DURSUN, Celal Mümtaz AKINCI ile Muammer </w:t>
      </w:r>
      <w:proofErr w:type="spellStart"/>
      <w:r w:rsidRPr="00485DEA">
        <w:rPr>
          <w:rFonts w:ascii="Times New Roman" w:eastAsia="Times New Roman" w:hAnsi="Times New Roman" w:cs="Times New Roman"/>
          <w:color w:val="010000"/>
          <w:sz w:val="24"/>
          <w:szCs w:val="26"/>
          <w:lang w:eastAsia="tr-TR"/>
        </w:rPr>
        <w:t>TOPAL'ın</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karşıoyları</w:t>
      </w:r>
      <w:proofErr w:type="spellEnd"/>
      <w:r w:rsidRPr="00485DEA">
        <w:rPr>
          <w:rFonts w:ascii="Times New Roman" w:eastAsia="Times New Roman" w:hAnsi="Times New Roman" w:cs="Times New Roman"/>
          <w:color w:val="010000"/>
          <w:sz w:val="24"/>
          <w:szCs w:val="26"/>
          <w:lang w:eastAsia="tr-TR"/>
        </w:rPr>
        <w:t xml:space="preserve"> ve OYÇOKLUĞUYLA,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3- 14. maddesinin (3) numaralı fıkrası ile 36. maddesinin (2), (3) ve (4) numaralı fıkralarının iptal edilmeleri nedeniyle, Anayasa'nın 153. maddesinin üçüncü fıkrasıyla 30.3.2011 günlü, 6216 sayılı Kanun'un 66. maddesinin (3) numaralı fıkrası gereğince bu fıkralara ilişkin İPTAL HÜKMÜNÜN, KARARIN RESMÎ GAZETE'DE YAYIMLANMASINDAN BAŞLAYARAK ALTI AY SONRA YÜRÜRLÜĞE GİRMESİNE, OYBİRLİĞİYLE,</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 İçerikleri itibariyle Anayasa'ya aykırılığı ileri sürülen;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1- 2.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a</w:t>
      </w:r>
      <w:proofErr w:type="gramEnd"/>
      <w:r w:rsidRPr="00485DEA">
        <w:rPr>
          <w:rFonts w:ascii="Times New Roman" w:eastAsia="Times New Roman" w:hAnsi="Times New Roman" w:cs="Times New Roman"/>
          <w:color w:val="010000"/>
          <w:sz w:val="24"/>
          <w:szCs w:val="26"/>
          <w:lang w:eastAsia="tr-TR"/>
        </w:rPr>
        <w:t>- (a) bendinde yer alan ''imar, çevre, yapı ve yapım mevzuatını hazırlamak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(a) bendinin '' Bakanlığın görev alanı ile ilgili mesleki hizmetlerin norm ve standartlarını hazırlamak, geliştirmek, uygulanmasını sağlamak ve ilgililerin kayıtlarını tutmak.' bölümünün,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2- 7.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lastRenderedPageBreak/>
        <w:t>a</w:t>
      </w:r>
      <w:proofErr w:type="gramEnd"/>
      <w:r w:rsidRPr="00485DEA">
        <w:rPr>
          <w:rFonts w:ascii="Times New Roman" w:eastAsia="Times New Roman" w:hAnsi="Times New Roman" w:cs="Times New Roman"/>
          <w:color w:val="010000"/>
          <w:sz w:val="24"/>
          <w:szCs w:val="26"/>
          <w:lang w:eastAsia="tr-TR"/>
        </w:rPr>
        <w:t>- (a) bendinde yer alan ''ve çevre düzeni planlarını''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(c) bendinin 'Havza ve bölge bazındaki çevre düzeni planları da dâhil her tür ve ölçekteki çevre düzeni planlarının ve imar planlarının yapılmasına ilişkin usul ve esasları belirlemek, '' bölümünün,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c</w:t>
      </w:r>
      <w:proofErr w:type="gramEnd"/>
      <w:r w:rsidRPr="00485DEA">
        <w:rPr>
          <w:rFonts w:ascii="Times New Roman" w:eastAsia="Times New Roman" w:hAnsi="Times New Roman" w:cs="Times New Roman"/>
          <w:color w:val="010000"/>
          <w:sz w:val="24"/>
          <w:szCs w:val="26"/>
          <w:lang w:eastAsia="tr-TR"/>
        </w:rPr>
        <w:t>- (f) bendinin,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d</w:t>
      </w:r>
      <w:proofErr w:type="gramEnd"/>
      <w:r w:rsidRPr="00485DEA">
        <w:rPr>
          <w:rFonts w:ascii="Times New Roman" w:eastAsia="Times New Roman" w:hAnsi="Times New Roman" w:cs="Times New Roman"/>
          <w:color w:val="010000"/>
          <w:sz w:val="24"/>
          <w:szCs w:val="26"/>
          <w:lang w:eastAsia="tr-TR"/>
        </w:rPr>
        <w:t>- (h) bendinde yer alan ''ilgili idareler tarafından Bakanlıkça verilen süre içinde yapılmayan il çevre düzeni planlarını yapmak, yaptırmak, resen onaylamak.'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e</w:t>
      </w:r>
      <w:proofErr w:type="gramEnd"/>
      <w:r w:rsidRPr="00485DEA">
        <w:rPr>
          <w:rFonts w:ascii="Times New Roman" w:eastAsia="Times New Roman" w:hAnsi="Times New Roman" w:cs="Times New Roman"/>
          <w:color w:val="010000"/>
          <w:sz w:val="24"/>
          <w:szCs w:val="26"/>
          <w:lang w:eastAsia="tr-TR"/>
        </w:rPr>
        <w:t>- (ı) bendinde yer alan '' tespit etmek''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f</w:t>
      </w:r>
      <w:proofErr w:type="gramEnd"/>
      <w:r w:rsidRPr="00485DEA">
        <w:rPr>
          <w:rFonts w:ascii="Times New Roman" w:eastAsia="Times New Roman" w:hAnsi="Times New Roman" w:cs="Times New Roman"/>
          <w:color w:val="010000"/>
          <w:sz w:val="24"/>
          <w:szCs w:val="26"/>
          <w:lang w:eastAsia="tr-TR"/>
        </w:rPr>
        <w:t>- (i) bendinin,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3- 7. maddesinin (3) numaralı fıkrasında yer alan ''büyükşehir olmayan illerde ise Bakanlık''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4- 8.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a</w:t>
      </w:r>
      <w:proofErr w:type="gramEnd"/>
      <w:r w:rsidRPr="00485DEA">
        <w:rPr>
          <w:rFonts w:ascii="Times New Roman" w:eastAsia="Times New Roman" w:hAnsi="Times New Roman" w:cs="Times New Roman"/>
          <w:color w:val="010000"/>
          <w:sz w:val="24"/>
          <w:szCs w:val="26"/>
          <w:lang w:eastAsia="tr-TR"/>
        </w:rPr>
        <w:t>- (a) bendinde yer alan '' mevzuatı hazırlamak,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(c) bendinde yer alan '' ve ilgili mevzuatı hazırlamak.'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c</w:t>
      </w:r>
      <w:proofErr w:type="gramEnd"/>
      <w:r w:rsidRPr="00485DEA">
        <w:rPr>
          <w:rFonts w:ascii="Times New Roman" w:eastAsia="Times New Roman" w:hAnsi="Times New Roman" w:cs="Times New Roman"/>
          <w:color w:val="010000"/>
          <w:sz w:val="24"/>
          <w:szCs w:val="26"/>
          <w:lang w:eastAsia="tr-TR"/>
        </w:rPr>
        <w:t>- (i) bendinde yer alan ''ve mevzuat oluşturmak.'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5- 12.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a</w:t>
      </w:r>
      <w:proofErr w:type="gramEnd"/>
      <w:r w:rsidRPr="00485DEA">
        <w:rPr>
          <w:rFonts w:ascii="Times New Roman" w:eastAsia="Times New Roman" w:hAnsi="Times New Roman" w:cs="Times New Roman"/>
          <w:color w:val="010000"/>
          <w:sz w:val="24"/>
          <w:szCs w:val="26"/>
          <w:lang w:eastAsia="tr-TR"/>
        </w:rPr>
        <w:t>- (a) bendinde yer alan ''mimarlık, mühendislik, '' ibaresinin,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proofErr w:type="gramStart"/>
      <w:r w:rsidRPr="00485DEA">
        <w:rPr>
          <w:rFonts w:ascii="Times New Roman" w:eastAsia="Times New Roman" w:hAnsi="Times New Roman" w:cs="Times New Roman"/>
          <w:color w:val="010000"/>
          <w:sz w:val="24"/>
          <w:szCs w:val="26"/>
          <w:lang w:eastAsia="tr-TR"/>
        </w:rPr>
        <w:t>b</w:t>
      </w:r>
      <w:proofErr w:type="gramEnd"/>
      <w:r w:rsidRPr="00485DEA">
        <w:rPr>
          <w:rFonts w:ascii="Times New Roman" w:eastAsia="Times New Roman" w:hAnsi="Times New Roman" w:cs="Times New Roman"/>
          <w:color w:val="010000"/>
          <w:sz w:val="24"/>
          <w:szCs w:val="26"/>
          <w:lang w:eastAsia="tr-TR"/>
        </w:rPr>
        <w:t>- (d) ve (ı) bentlerinin,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6- 16. maddesinin (1) numaralı fıkrasının (a) bendinde yer alan ''hariç olmak üzere diğer anlaşmazlıkları'' ve ''ve yeni fiyat anlaşmazlıklarında ise tarafları bağlayacak şekilde fiyatı kesin olarak tespit etmek.' ibarelerinin,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 Geçici 3. maddesinin (1) numaralı fıkrasının,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Anayasa'ya aykırı olmadığına ve iptal isteminin REDDİNE, Fulya </w:t>
      </w:r>
      <w:proofErr w:type="spellStart"/>
      <w:r w:rsidRPr="00485DEA">
        <w:rPr>
          <w:rFonts w:ascii="Times New Roman" w:eastAsia="Times New Roman" w:hAnsi="Times New Roman" w:cs="Times New Roman"/>
          <w:color w:val="010000"/>
          <w:sz w:val="24"/>
          <w:szCs w:val="26"/>
          <w:lang w:eastAsia="tr-TR"/>
        </w:rPr>
        <w:t>KANTARCIOĞLU'nun</w:t>
      </w:r>
      <w:proofErr w:type="spellEnd"/>
      <w:r w:rsidRPr="00485DEA">
        <w:rPr>
          <w:rFonts w:ascii="Times New Roman" w:eastAsia="Times New Roman" w:hAnsi="Times New Roman" w:cs="Times New Roman"/>
          <w:color w:val="010000"/>
          <w:sz w:val="24"/>
          <w:szCs w:val="26"/>
          <w:lang w:eastAsia="tr-TR"/>
        </w:rPr>
        <w:t xml:space="preserve"> </w:t>
      </w:r>
      <w:proofErr w:type="spellStart"/>
      <w:r w:rsidRPr="00485DEA">
        <w:rPr>
          <w:rFonts w:ascii="Times New Roman" w:eastAsia="Times New Roman" w:hAnsi="Times New Roman" w:cs="Times New Roman"/>
          <w:color w:val="010000"/>
          <w:sz w:val="24"/>
          <w:szCs w:val="26"/>
          <w:lang w:eastAsia="tr-TR"/>
        </w:rPr>
        <w:t>karşıoyu</w:t>
      </w:r>
      <w:proofErr w:type="spellEnd"/>
      <w:r w:rsidRPr="00485DEA">
        <w:rPr>
          <w:rFonts w:ascii="Times New Roman" w:eastAsia="Times New Roman" w:hAnsi="Times New Roman" w:cs="Times New Roman"/>
          <w:color w:val="010000"/>
          <w:sz w:val="24"/>
          <w:szCs w:val="26"/>
          <w:lang w:eastAsia="tr-TR"/>
        </w:rPr>
        <w:t xml:space="preserve"> ve OYÇOKLUĞUYLA,</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29.11.2012 gününde karar verildi.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3"/>
        <w:gridCol w:w="3331"/>
      </w:tblGrid>
      <w:tr w:rsidR="00485DEA" w:rsidRPr="00485DEA" w:rsidTr="00485DEA">
        <w:trPr>
          <w:jc w:val="center"/>
        </w:trPr>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Başkan</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Haşim KILIÇ</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Başkanvekili</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Serruh</w:t>
            </w:r>
            <w:proofErr w:type="spellEnd"/>
            <w:r w:rsidRPr="00485DEA">
              <w:rPr>
                <w:rFonts w:ascii="Times New Roman" w:eastAsia="Times New Roman" w:hAnsi="Times New Roman" w:cs="Times New Roman"/>
                <w:color w:val="01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Başkanvekili</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Alparslan ALTAN</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3"/>
        <w:gridCol w:w="3331"/>
      </w:tblGrid>
      <w:tr w:rsidR="00485DEA" w:rsidRPr="00485DEA" w:rsidTr="00485DEA">
        <w:trPr>
          <w:jc w:val="center"/>
        </w:trPr>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Mehmet ERTEN</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Serdar ÖZGÜLDÜR</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3"/>
        <w:gridCol w:w="3331"/>
      </w:tblGrid>
      <w:tr w:rsidR="00485DEA" w:rsidRPr="00485DEA" w:rsidTr="00485DEA">
        <w:trPr>
          <w:jc w:val="center"/>
        </w:trPr>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Osman </w:t>
            </w:r>
            <w:proofErr w:type="spellStart"/>
            <w:r w:rsidRPr="00485DEA">
              <w:rPr>
                <w:rFonts w:ascii="Times New Roman" w:eastAsia="Times New Roman" w:hAnsi="Times New Roman" w:cs="Times New Roman"/>
                <w:color w:val="010000"/>
                <w:sz w:val="24"/>
                <w:szCs w:val="26"/>
                <w:lang w:eastAsia="tr-TR"/>
              </w:rPr>
              <w:t>Alifeyyaz</w:t>
            </w:r>
            <w:proofErr w:type="spellEnd"/>
            <w:r w:rsidRPr="00485DEA">
              <w:rPr>
                <w:rFonts w:ascii="Times New Roman" w:eastAsia="Times New Roman" w:hAnsi="Times New Roman" w:cs="Times New Roman"/>
                <w:color w:val="01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Recep KÖMÜRCÜ</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3"/>
        <w:gridCol w:w="3331"/>
      </w:tblGrid>
      <w:tr w:rsidR="00485DEA" w:rsidRPr="00485DEA" w:rsidTr="00485DEA">
        <w:trPr>
          <w:jc w:val="center"/>
        </w:trPr>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Burhan ÜSTÜN</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Engin YILDIRIM</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Nuri NECİPOĞLU</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3"/>
        <w:gridCol w:w="3331"/>
      </w:tblGrid>
      <w:tr w:rsidR="00485DEA" w:rsidRPr="00485DEA" w:rsidTr="00485DEA">
        <w:trPr>
          <w:jc w:val="center"/>
        </w:trPr>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Hicabi</w:t>
            </w:r>
            <w:proofErr w:type="spellEnd"/>
            <w:r w:rsidRPr="00485DEA">
              <w:rPr>
                <w:rFonts w:ascii="Times New Roman" w:eastAsia="Times New Roman" w:hAnsi="Times New Roman" w:cs="Times New Roman"/>
                <w:color w:val="01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Celal Mümtaz AKINCI</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Erdal TERCAN</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485DEA" w:rsidRPr="00485DEA" w:rsidTr="00485DEA">
        <w:trPr>
          <w:jc w:val="center"/>
        </w:trPr>
        <w:tc>
          <w:tcPr>
            <w:tcW w:w="2500"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Muammer TOPAL</w:t>
            </w:r>
          </w:p>
        </w:tc>
        <w:tc>
          <w:tcPr>
            <w:tcW w:w="2500"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Zühtü ARSLAN</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KARŞIOY YAZISI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29.6.2011 günlü, 644 sayılı Çevre ve Şehircilik Bakanlığının Teşkilat ve Görevleri Hakkında Kanun Hükmünde Kararname'nin 14. maddesinin (3) numaralı fıkrası ile</w:t>
      </w:r>
      <w:r w:rsidRPr="00485DEA">
        <w:rPr>
          <w:rFonts w:ascii="Times New Roman" w:eastAsia="Times New Roman" w:hAnsi="Times New Roman" w:cs="Times New Roman"/>
          <w:b/>
          <w:bCs/>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36. maddesinin (2), (3) ve (4) numaralı fıkraları çoğunluk kararıyla Anayasa'nın 91. maddesine aykırı bulunarak iptal edilmiştir.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644 sayılı</w:t>
      </w:r>
      <w:r w:rsidRPr="00485DEA">
        <w:rPr>
          <w:rFonts w:ascii="Times New Roman" w:eastAsia="Times New Roman" w:hAnsi="Times New Roman" w:cs="Times New Roman"/>
          <w:b/>
          <w:bCs/>
          <w:i/>
          <w:iCs/>
          <w:color w:val="010000"/>
          <w:sz w:val="24"/>
          <w:szCs w:val="26"/>
          <w:lang w:eastAsia="tr-TR"/>
        </w:rPr>
        <w:t xml:space="preserve"> </w:t>
      </w:r>
      <w:r w:rsidRPr="00485DEA">
        <w:rPr>
          <w:rFonts w:ascii="Times New Roman" w:eastAsia="Times New Roman" w:hAnsi="Times New Roman" w:cs="Times New Roman"/>
          <w:i/>
          <w:iCs/>
          <w:color w:val="010000"/>
          <w:sz w:val="24"/>
          <w:szCs w:val="26"/>
          <w:lang w:eastAsia="tr-TR"/>
        </w:rPr>
        <w:t>KHK'nin 4. maddesinin 1'inci fıkrasında Rehberlik ve Teftiş Başkanlığının görevleri sayılmış; 2. fıkrasında birinci fıkrada ve diğer mevzuatta verilen görevleri yapmak üzere Başkanlıkta müfettiş istihdam edileceği belirtilmiş; iptaline karar verilen 3. fıkrasında ise müfettiş yardımcılarının giriş ve yeterlik sınavlarının usul ve esaslarının, müfettişliğe yükselmelerinin, görev, yetki ve sorumluluklarının, Başkanlığın çalışma usul ve esasları ile diğer hususların yönetmelikle belirleneceği kurala bağlanmıştır.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KHK'nin 36. maddesi ise Çevre ve Şehircilik Bakanlığı bünyesinde 'çevre ve şehircilik uzmanı' ve 'çevre ve şehircilik uzman yardımcılığı' adı altında personel çalıştırılmasına olanak tanımakta ve bu kadroya atama yapılmasının usul ve esaslarını düzenlemektedir.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6223 sayılı Yetki Kanunu'nun 1'inci maddesinin '1'inci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2'nci fıkrasında da ilgili kanun ve kanun hükmünde kararnamelerde değişiklik yapılabileceği belirtilmiştir.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14. maddesinin (3) numaralı fıkrası ile Bakanlığa bağlı Rehberlik ve Teftiş Başkanlığının kurulması ve bu birimde çalışmak üzere 'müfettiş yardımcılığı' kadrosunun ihdas edilmesi, 36. maddesi ile de 'çevre ve şehircilik uzmanı' ve 'çevre ve şehircilik uzman yardımcılığı' kadrolarının oluşturulması teşkilat ve kadroların belirlenmesine ilişkin bir husus olduğundan Yetki Kanunu'na aykırılık bulunmamaktadır.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128'inci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Anayasa'nın 70. maddesine göre, 'her Türk kamu hizmetine girme hakkına sahiptir. Hizmete alınmada görevin gerektirdiği niteliklerden başka hiçbir ayırım gözetilemez'.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'kamu hizmetlerine girme hakkı'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485DEA">
        <w:rPr>
          <w:rFonts w:ascii="Times New Roman" w:eastAsia="Times New Roman" w:hAnsi="Times New Roman" w:cs="Times New Roman"/>
          <w:i/>
          <w:iCs/>
          <w:color w:val="010000"/>
          <w:sz w:val="24"/>
          <w:szCs w:val="26"/>
          <w:lang w:eastAsia="tr-TR"/>
        </w:rPr>
        <w:t>Sözkonusu</w:t>
      </w:r>
      <w:proofErr w:type="spellEnd"/>
      <w:r w:rsidRPr="00485DEA">
        <w:rPr>
          <w:rFonts w:ascii="Times New Roman" w:eastAsia="Times New Roman" w:hAnsi="Times New Roman" w:cs="Times New Roman"/>
          <w:i/>
          <w:iCs/>
          <w:color w:val="010000"/>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 xml:space="preserve">Anayasa Mahkemesi, 16.5.1989 günlü, E:1989/4 ve K:1989/24 sayılı kararında, 3.11.1988 günlü, 347 sayılı '233 Sayılı Kamu İktisadi Teşebbüsleri Hakkında Kanun Hükmünde Kararnamenin Bir Maddesinde Değişiklik Yapılmasına Dair Kanun Hükmünde Kararname'nin </w:t>
      </w:r>
      <w:r w:rsidRPr="00485DEA">
        <w:rPr>
          <w:rFonts w:ascii="Times New Roman" w:eastAsia="Times New Roman" w:hAnsi="Times New Roman" w:cs="Times New Roman"/>
          <w:i/>
          <w:iCs/>
          <w:color w:val="010000"/>
          <w:sz w:val="24"/>
          <w:szCs w:val="26"/>
          <w:lang w:eastAsia="tr-TR"/>
        </w:rPr>
        <w:lastRenderedPageBreak/>
        <w:t xml:space="preserve">Genel Müdür olarak atanabilmek için, 'yükseköğrenim görmüş olmak, dört yılı kamuda, altı yılı özel sektörde geçmek şartıyla en az on yıl hizmeti bulunmak, kamu hizmeti bulunmayanlarda ise özel sektörde asgari </w:t>
      </w:r>
      <w:proofErr w:type="spellStart"/>
      <w:r w:rsidRPr="00485DEA">
        <w:rPr>
          <w:rFonts w:ascii="Times New Roman" w:eastAsia="Times New Roman" w:hAnsi="Times New Roman" w:cs="Times New Roman"/>
          <w:i/>
          <w:iCs/>
          <w:color w:val="010000"/>
          <w:sz w:val="24"/>
          <w:szCs w:val="26"/>
          <w:lang w:eastAsia="tr-TR"/>
        </w:rPr>
        <w:t>onbeş</w:t>
      </w:r>
      <w:proofErr w:type="spellEnd"/>
      <w:r w:rsidRPr="00485DEA">
        <w:rPr>
          <w:rFonts w:ascii="Times New Roman" w:eastAsia="Times New Roman" w:hAnsi="Times New Roman" w:cs="Times New Roman"/>
          <w:i/>
          <w:iCs/>
          <w:color w:val="010000"/>
          <w:sz w:val="24"/>
          <w:szCs w:val="26"/>
          <w:lang w:eastAsia="tr-TR"/>
        </w:rPr>
        <w:t xml:space="preserve"> yıl çalışmış olmak, Genel müdürlük görevini yerine getirebilecek yetenek, bilgi ve tecrübeye sahip olmak" şartlarını getiren 1. maddesine yönelik iptal istemini reddetmiştir.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i/>
          <w:iCs/>
          <w:color w:val="010000"/>
          <w:sz w:val="24"/>
          <w:szCs w:val="26"/>
          <w:lang w:eastAsia="tr-TR"/>
        </w:rPr>
        <w:t>Anayasa'nın 91'inci maddesi kapsamına giren alanlarda düzenleme yapılmış olmasından söz edilebilmesi için 91'inci maddede belirtilen hak ve alanlarla ilgili doğrudan bir düzenleme yapılmış olması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İptaline karar verilen kurallarda Yetki Kanunu kapsamında ilgili kurumda ilk defa müfettiş yardımcıları ile Çevre ve Şehircilik Uzman Yardımcılığı kadroları oluşturulduğundan, zorunlu olarak bu kadrolara girişin koşulları da düzenlenmiştir. Bu nedenle anılan kuralların Anayasa'nın 91'inci maddesinde belirtilen yasak alana ilişkin düzenlemeler içerdiğinden söz etmek mümkün değildir.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Belirtilen nedenlerle, itiraz konusu kurallara yönelik iptal isteminin reddine karar verilmesi gerektiği düşüncesiyle kuralın iptaline yönelik çoğunluk görüşüne katılmadık.</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3332"/>
        <w:gridCol w:w="3333"/>
        <w:gridCol w:w="3331"/>
      </w:tblGrid>
      <w:tr w:rsidR="00485DEA" w:rsidRPr="00485DEA" w:rsidTr="00485DEA">
        <w:trPr>
          <w:jc w:val="center"/>
        </w:trPr>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Başkan</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Haşim KILIÇ</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Başkanvekili</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Alparslan ALTAN</w:t>
            </w:r>
          </w:p>
        </w:tc>
        <w:tc>
          <w:tcPr>
            <w:tcW w:w="1667"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Engin YILDIRIM</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485DEA" w:rsidRPr="00485DEA" w:rsidTr="00485DEA">
        <w:trPr>
          <w:jc w:val="center"/>
        </w:trPr>
        <w:tc>
          <w:tcPr>
            <w:tcW w:w="2500"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Nuri NECİPOĞLU</w:t>
            </w:r>
          </w:p>
        </w:tc>
        <w:tc>
          <w:tcPr>
            <w:tcW w:w="2500"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Hicabi</w:t>
            </w:r>
            <w:proofErr w:type="spellEnd"/>
            <w:r w:rsidRPr="00485DEA">
              <w:rPr>
                <w:rFonts w:ascii="Times New Roman" w:eastAsia="Times New Roman" w:hAnsi="Times New Roman" w:cs="Times New Roman"/>
                <w:color w:val="010000"/>
                <w:sz w:val="24"/>
                <w:szCs w:val="26"/>
                <w:lang w:eastAsia="tr-TR"/>
              </w:rPr>
              <w:t xml:space="preserve"> DURSUN</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485DEA" w:rsidRPr="00485DEA" w:rsidTr="00485DEA">
        <w:trPr>
          <w:jc w:val="center"/>
        </w:trPr>
        <w:tc>
          <w:tcPr>
            <w:tcW w:w="2500"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Celal Mümtaz AKINCI</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c>
        <w:tc>
          <w:tcPr>
            <w:tcW w:w="2500" w:type="pct"/>
            <w:shd w:val="clear" w:color="auto" w:fill="FFFFFF"/>
            <w:tcMar>
              <w:top w:w="0" w:type="dxa"/>
              <w:left w:w="108" w:type="dxa"/>
              <w:bottom w:w="0" w:type="dxa"/>
              <w:right w:w="108" w:type="dxa"/>
            </w:tcMar>
            <w:hideMark/>
          </w:tcPr>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Üye</w:t>
            </w:r>
          </w:p>
          <w:p w:rsidR="00485DEA" w:rsidRPr="00485DEA" w:rsidRDefault="00485DEA" w:rsidP="00485DEA">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Muammer TOPAL</w:t>
            </w: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KARŞIOY GEREKÇESİ</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1- 8.8.2011 Günlü, 648 Sayılı Kanun Hükmünde Kararname'nin Etkilediği Kurallar Yönünden:</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29.6.2011 günlü, 644 sayılı Kanun Hükmünde Kararname (KHK)'</w:t>
      </w:r>
      <w:proofErr w:type="spellStart"/>
      <w:r w:rsidRPr="00485DEA">
        <w:rPr>
          <w:rFonts w:ascii="Times New Roman" w:eastAsia="Times New Roman" w:hAnsi="Times New Roman" w:cs="Times New Roman"/>
          <w:color w:val="010000"/>
          <w:sz w:val="24"/>
          <w:szCs w:val="26"/>
          <w:lang w:eastAsia="tr-TR"/>
        </w:rPr>
        <w:t>nin</w:t>
      </w:r>
      <w:proofErr w:type="spellEnd"/>
      <w:r w:rsidRPr="00485DEA">
        <w:rPr>
          <w:rFonts w:ascii="Times New Roman" w:eastAsia="Times New Roman" w:hAnsi="Times New Roman" w:cs="Times New Roman"/>
          <w:color w:val="010000"/>
          <w:sz w:val="24"/>
          <w:szCs w:val="26"/>
          <w:lang w:eastAsia="tr-TR"/>
        </w:rPr>
        <w:t xml:space="preserve"> bazı maddelerinin iptali istemiyle 26.8.2011 tarihinde açılan davadan sonra, anılan KHK'de 648 sayılı KHK ile yapılan değişikliklerin, ilgili oldukları dava konusu kuralların tümünü etkilediği gerekçesiyle bu maddeler hakkındaki incelemenin esasına girilmesine gerek görülmeyerek 'karar verilmesine yer olmadığı' yolunda karar verilmiştir.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Anayasa Mahkemesine yapılan iptal başvurularının konusunu oluşturan kuralların tümüyle yasal değişikliğe uğramaları halinde, iptal davalarının doğrudan soyut norm denetimine ilişkin oldukları da gözetildiğinde, söz konusu başvurular hakkında esastan karar verilmesinde, hukuki yarar bulunmamakta ise de yapılan değişikliğin, dava konusu kuralın bir bölümüne yönelik olması ve özünü de etkilememesi durumunda, kalan bölüm hakkında incelemenin sürdürülmesi gerekir. Aksi halde dava konusu kurallarda, daha sonraki yasal düzenlemelerle yapılacak en küçük değişiklikler o kuralların, iptal davası yoluyla Anayasal denetiminin engellenmesi sonucunu doğurur. Böyle bir sonucu, Anayasa yargısının amacı ve işleviyle bağdaştırmak olanaksızdır.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Açıklanan nedenlerle 644 sayılı KHK'nin, tümü değiştirilmeyerek sadece bazı bölüm, ibare ve sözcüklerinde değişiklik veya ekleme yapılan kurallarının, kalan bölümlerinin Anayasa'ya uygunluk denetiminin yapılarak esas hakkında karar verilmesi gerektiği düşüncesiyle çoğunluk görüşüne katılmıyorum.</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2- 6223 Sayılı Yetki Kanunu'nun Kapsamı </w:t>
      </w:r>
      <w:proofErr w:type="gramStart"/>
      <w:r w:rsidRPr="00485DEA">
        <w:rPr>
          <w:rFonts w:ascii="Times New Roman" w:eastAsia="Times New Roman" w:hAnsi="Times New Roman" w:cs="Times New Roman"/>
          <w:b/>
          <w:bCs/>
          <w:color w:val="010000"/>
          <w:sz w:val="24"/>
          <w:szCs w:val="26"/>
          <w:lang w:eastAsia="tr-TR"/>
        </w:rPr>
        <w:t>Yönünden :</w:t>
      </w:r>
      <w:proofErr w:type="gramEnd"/>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konusu 644 sayılı KHK'nin 37. maddesinin (13), (14) ve (15) numaralı fıkralarıyla 10.10.1984 günlü, 3056 sayılı Yasa'da; 16. maddesiyle de 21.4.2005 günlü, 5335 sayılı Yasa'da değişiklik yapılarak bazı görevlerle ilgili olarak yapılacak ödemelere ilişkin düzenlemeler getirilmiştir.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91. maddesinin üçüncü fıkrası uyarınca, yetki kanununda çıkarılarak KHK'nin, amacının, kapsamının, ilkelerinin, kullanma süresinin ve süresi içinde birden fazla KHK çıkarılıp çıkarılamayacağının gösterilmesi gerekir. Buna göre bir KHK'nin Anayasa'ya uygun olduğunun kabulü öncelikle dayandığı yetki yasasının kapsamı içinde kalmasına bağlıdır.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6.4.2011 günlü 6223 sayılı Yetki Yasası'nın 1. maddesinin (1) numaralı fıkrasının kamu personeliyle ilgili (b) bendi ile (2) numaralı fıkrasının (b) bendinde, kamu personelinin mali haklarıyla ilgili düzenleme yapmak konusunda Bakanlar Kurulu'na KHK çıkarma yetkisi verilmemiştir. Bu durumda, dayandığı Yetki Yasasının kapsamı dışında kalan dava konusu KHK kuralı Anayasa'ya aykırıdır; iptali gerektiği düşüncesiyle çoğunluk görüşüne katılmıyorum.</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3- Diğer Kurallar </w:t>
      </w:r>
      <w:proofErr w:type="gramStart"/>
      <w:r w:rsidRPr="00485DEA">
        <w:rPr>
          <w:rFonts w:ascii="Times New Roman" w:eastAsia="Times New Roman" w:hAnsi="Times New Roman" w:cs="Times New Roman"/>
          <w:b/>
          <w:bCs/>
          <w:color w:val="010000"/>
          <w:sz w:val="24"/>
          <w:szCs w:val="26"/>
          <w:lang w:eastAsia="tr-TR"/>
        </w:rPr>
        <w:t>Yönünden :</w:t>
      </w:r>
      <w:proofErr w:type="gramEnd"/>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Dava konusu 644 sayılı KHK'nin iptal istemi reddedilen kurallarının, idarenin KHK'ler konusundaki yetkisinin sınırlı olup, yasama yetkisinin </w:t>
      </w:r>
      <w:proofErr w:type="spellStart"/>
      <w:r w:rsidRPr="00485DEA">
        <w:rPr>
          <w:rFonts w:ascii="Times New Roman" w:eastAsia="Times New Roman" w:hAnsi="Times New Roman" w:cs="Times New Roman"/>
          <w:color w:val="010000"/>
          <w:sz w:val="24"/>
          <w:szCs w:val="26"/>
          <w:lang w:eastAsia="tr-TR"/>
        </w:rPr>
        <w:t>devredilmezliği</w:t>
      </w:r>
      <w:proofErr w:type="spellEnd"/>
      <w:r w:rsidRPr="00485DEA">
        <w:rPr>
          <w:rFonts w:ascii="Times New Roman" w:eastAsia="Times New Roman" w:hAnsi="Times New Roman" w:cs="Times New Roman"/>
          <w:color w:val="010000"/>
          <w:sz w:val="24"/>
          <w:szCs w:val="26"/>
          <w:lang w:eastAsia="tr-TR"/>
        </w:rPr>
        <w:t xml:space="preserve"> ilkesiyle bağdaşmayacak biçimde geniş bir düzenleme yetkisi kullanamayacağına ilişkin E:2011/113, K:2012/108 sayılı karardaki </w:t>
      </w:r>
      <w:proofErr w:type="spellStart"/>
      <w:r w:rsidRPr="00485DEA">
        <w:rPr>
          <w:rFonts w:ascii="Times New Roman" w:eastAsia="Times New Roman" w:hAnsi="Times New Roman" w:cs="Times New Roman"/>
          <w:color w:val="010000"/>
          <w:sz w:val="24"/>
          <w:szCs w:val="26"/>
          <w:lang w:eastAsia="tr-TR"/>
        </w:rPr>
        <w:t>karşıoy</w:t>
      </w:r>
      <w:proofErr w:type="spellEnd"/>
      <w:r w:rsidRPr="00485DEA">
        <w:rPr>
          <w:rFonts w:ascii="Times New Roman" w:eastAsia="Times New Roman" w:hAnsi="Times New Roman" w:cs="Times New Roman"/>
          <w:color w:val="010000"/>
          <w:sz w:val="24"/>
          <w:szCs w:val="26"/>
          <w:lang w:eastAsia="tr-TR"/>
        </w:rPr>
        <w:t xml:space="preserve"> gerekçesi doğrultusunda iptali gerektiği düşüncesiyle çoğunluk görüşüne katılmıyorum.</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 xml:space="preserve"> </w:t>
      </w:r>
    </w:p>
    <w:tbl>
      <w:tblPr>
        <w:tblW w:w="5000" w:type="pct"/>
        <w:jc w:val="center"/>
        <w:tblLook w:val="0600" w:firstRow="0" w:lastRow="0" w:firstColumn="0" w:lastColumn="0" w:noHBand="1" w:noVBand="1"/>
      </w:tblPr>
      <w:tblGrid>
        <w:gridCol w:w="1968"/>
        <w:gridCol w:w="1968"/>
        <w:gridCol w:w="1968"/>
        <w:gridCol w:w="1969"/>
        <w:gridCol w:w="2123"/>
      </w:tblGrid>
      <w:tr w:rsidR="00485DEA" w:rsidTr="00485DEA">
        <w:trPr>
          <w:jc w:val="center"/>
        </w:trPr>
        <w:tc>
          <w:tcPr>
            <w:tcW w:w="984" w:type="pct"/>
            <w:shd w:val="clear" w:color="auto" w:fill="auto"/>
          </w:tcPr>
          <w:p w:rsidR="00485DEA" w:rsidRDefault="00485DEA" w:rsidP="00485DEA">
            <w:pPr>
              <w:spacing w:after="120"/>
              <w:jc w:val="center"/>
              <w:rPr>
                <w:rFonts w:ascii="Times New Roman" w:eastAsia="Times New Roman" w:hAnsi="Times New Roman" w:cs="Times New Roman"/>
                <w:color w:val="010000"/>
                <w:sz w:val="24"/>
                <w:szCs w:val="26"/>
                <w:lang w:eastAsia="tr-TR"/>
              </w:rPr>
            </w:pPr>
          </w:p>
        </w:tc>
        <w:tc>
          <w:tcPr>
            <w:tcW w:w="984" w:type="pct"/>
            <w:shd w:val="clear" w:color="auto" w:fill="auto"/>
          </w:tcPr>
          <w:p w:rsidR="00485DEA" w:rsidRDefault="00485DEA" w:rsidP="00485DEA">
            <w:pPr>
              <w:spacing w:after="120"/>
              <w:jc w:val="center"/>
              <w:rPr>
                <w:rFonts w:ascii="Times New Roman" w:eastAsia="Times New Roman" w:hAnsi="Times New Roman" w:cs="Times New Roman"/>
                <w:color w:val="010000"/>
                <w:sz w:val="24"/>
                <w:szCs w:val="26"/>
                <w:lang w:eastAsia="tr-TR"/>
              </w:rPr>
            </w:pPr>
          </w:p>
        </w:tc>
        <w:tc>
          <w:tcPr>
            <w:tcW w:w="984" w:type="pct"/>
            <w:shd w:val="clear" w:color="auto" w:fill="auto"/>
          </w:tcPr>
          <w:p w:rsidR="00485DEA" w:rsidRDefault="00485DEA" w:rsidP="00485DEA">
            <w:pPr>
              <w:spacing w:after="120"/>
              <w:jc w:val="center"/>
              <w:rPr>
                <w:rFonts w:ascii="Times New Roman" w:eastAsia="Times New Roman" w:hAnsi="Times New Roman" w:cs="Times New Roman"/>
                <w:color w:val="010000"/>
                <w:sz w:val="24"/>
                <w:szCs w:val="26"/>
                <w:lang w:eastAsia="tr-TR"/>
              </w:rPr>
            </w:pPr>
          </w:p>
        </w:tc>
        <w:tc>
          <w:tcPr>
            <w:tcW w:w="985" w:type="pct"/>
            <w:shd w:val="clear" w:color="auto" w:fill="auto"/>
          </w:tcPr>
          <w:p w:rsidR="00485DEA" w:rsidRDefault="00485DEA" w:rsidP="00485DEA">
            <w:pPr>
              <w:spacing w:after="120"/>
              <w:jc w:val="center"/>
              <w:rPr>
                <w:rFonts w:ascii="Times New Roman" w:eastAsia="Times New Roman" w:hAnsi="Times New Roman" w:cs="Times New Roman"/>
                <w:color w:val="010000"/>
                <w:sz w:val="24"/>
                <w:szCs w:val="26"/>
                <w:lang w:eastAsia="tr-TR"/>
              </w:rPr>
            </w:pPr>
          </w:p>
        </w:tc>
        <w:tc>
          <w:tcPr>
            <w:tcW w:w="1062" w:type="pct"/>
            <w:shd w:val="clear" w:color="auto" w:fill="auto"/>
          </w:tcPr>
          <w:p w:rsidR="00485DEA" w:rsidRDefault="00485DEA" w:rsidP="00485DE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Üye</w:t>
            </w:r>
          </w:p>
          <w:p w:rsidR="00485DEA" w:rsidRDefault="00485DEA" w:rsidP="00485DEA">
            <w:pPr>
              <w:spacing w:after="120"/>
              <w:jc w:val="center"/>
              <w:rPr>
                <w:rFonts w:ascii="Times New Roman" w:eastAsia="Times New Roman" w:hAnsi="Times New Roman" w:cs="Times New Roman"/>
                <w:color w:val="010000"/>
                <w:sz w:val="24"/>
                <w:szCs w:val="26"/>
                <w:lang w:eastAsia="tr-TR"/>
              </w:rPr>
            </w:pPr>
            <w:r>
              <w:rPr>
                <w:rFonts w:ascii="Times New Roman" w:eastAsia="Times New Roman" w:hAnsi="Times New Roman" w:cs="Times New Roman"/>
                <w:color w:val="010000"/>
                <w:sz w:val="24"/>
                <w:szCs w:val="26"/>
                <w:lang w:eastAsia="tr-TR"/>
              </w:rPr>
              <w:t xml:space="preserve">Fulya KANTARCIOĞLU </w:t>
            </w:r>
          </w:p>
          <w:p w:rsidR="00485DEA" w:rsidRPr="00485DEA" w:rsidRDefault="00485DEA" w:rsidP="00485DEA">
            <w:pPr>
              <w:spacing w:after="120"/>
              <w:jc w:val="center"/>
              <w:rPr>
                <w:rFonts w:ascii="Times New Roman" w:eastAsia="Times New Roman" w:hAnsi="Times New Roman" w:cs="Times New Roman"/>
                <w:color w:val="010000"/>
                <w:sz w:val="24"/>
                <w:szCs w:val="26"/>
                <w:lang w:eastAsia="tr-TR"/>
              </w:rPr>
            </w:pP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w:t>
      </w:r>
    </w:p>
    <w:p w:rsidR="00485DEA" w:rsidRPr="00485DEA" w:rsidRDefault="00485DEA" w:rsidP="00485DEA">
      <w:pPr>
        <w:spacing w:line="240" w:lineRule="auto"/>
        <w:ind w:left="283" w:right="283" w:firstLine="709"/>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DEĞİŞİK GEREKÇE</w:t>
      </w: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6.4.2011 günlü, 6223 sayılı Yetki Kanunu'nun 1. maddesinin birinci fıkrasının (b) bendi 'kamu kurum ve kuruluşlarında </w:t>
      </w:r>
      <w:r w:rsidRPr="00485DEA">
        <w:rPr>
          <w:rFonts w:ascii="Times New Roman" w:eastAsia="Times New Roman" w:hAnsi="Times New Roman" w:cs="Times New Roman"/>
          <w:b/>
          <w:bCs/>
          <w:color w:val="010000"/>
          <w:sz w:val="24"/>
          <w:szCs w:val="26"/>
          <w:lang w:eastAsia="tr-TR"/>
        </w:rPr>
        <w:t>istihdam edilen</w:t>
      </w:r>
      <w:r w:rsidRPr="00485DEA">
        <w:rPr>
          <w:rFonts w:ascii="Times New Roman" w:eastAsia="Times New Roman" w:hAnsi="Times New Roman" w:cs="Times New Roman"/>
          <w:color w:val="010000"/>
          <w:sz w:val="24"/>
          <w:szCs w:val="26"/>
          <w:lang w:eastAsia="tr-TR"/>
        </w:rPr>
        <w:t xml:space="preserve"> memurlar, işçiler, sözleşmeli personel ile diğer kamu görevlilerinin çalışmalarında etkinliği arttırmak üzere, bunların atanma, nakil, görevlendirme, seçilme, terfi, yükselme, görevden alınma ve emekliye sevk edilme usul ve esaslarına' ilişkin konularda düzenlemelerde bulunmak üzere, Bakanlar Kurulu'na Kanun Hükmünde Kararname çıkarma yetkisi vermektedir.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14. maddesinin (3) numaralı fıkrası ve 36. maddesinin </w:t>
      </w:r>
      <w:r w:rsidRPr="00485DEA">
        <w:rPr>
          <w:rFonts w:ascii="Times New Roman" w:eastAsia="Times New Roman" w:hAnsi="Times New Roman" w:cs="Times New Roman"/>
          <w:b/>
          <w:bCs/>
          <w:color w:val="010000"/>
          <w:sz w:val="24"/>
          <w:szCs w:val="26"/>
          <w:lang w:eastAsia="tr-TR"/>
        </w:rPr>
        <w:t>(</w:t>
      </w:r>
      <w:r w:rsidRPr="00485DEA">
        <w:rPr>
          <w:rFonts w:ascii="Times New Roman" w:eastAsia="Times New Roman" w:hAnsi="Times New Roman" w:cs="Times New Roman"/>
          <w:color w:val="010000"/>
          <w:sz w:val="24"/>
          <w:szCs w:val="26"/>
          <w:lang w:eastAsia="tr-TR"/>
        </w:rPr>
        <w:t>2), (3) ve (4) numaralı fıkraları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kurallar Yetki Kanunu kapsamı dışında kalmakta ve bu mahiyeti itibariyle de Anayasa'nın 91. maddesine aykırı düşmektedir.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0C6F53" w:rsidRDefault="00485DEA" w:rsidP="00485DEA">
      <w:pPr>
        <w:spacing w:line="240" w:lineRule="auto"/>
        <w:ind w:left="283" w:right="283" w:firstLine="709"/>
        <w:jc w:val="both"/>
        <w:rPr>
          <w:rFonts w:ascii="Times New Roman" w:eastAsia="Times New Roman" w:hAnsi="Times New Roman" w:cs="Times New Roman"/>
          <w:color w:val="010000"/>
          <w:sz w:val="24"/>
          <w:szCs w:val="26"/>
          <w:lang w:eastAsia="tr-TR"/>
        </w:rPr>
      </w:pPr>
      <w:r w:rsidRPr="00485DEA">
        <w:rPr>
          <w:rFonts w:ascii="Times New Roman" w:eastAsia="Times New Roman" w:hAnsi="Times New Roman" w:cs="Times New Roman"/>
          <w:color w:val="010000"/>
          <w:sz w:val="24"/>
          <w:szCs w:val="26"/>
          <w:lang w:eastAsia="tr-TR"/>
        </w:rPr>
        <w:t>Açıklanan nedenle, anılan kuralın iptaline bu gerekçeyle katılıyoruz.</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tbl>
      <w:tblPr>
        <w:tblW w:w="5000" w:type="pct"/>
        <w:jc w:val="center"/>
        <w:shd w:val="clear" w:color="auto" w:fill="FFFFFF"/>
        <w:tblCellMar>
          <w:left w:w="0" w:type="dxa"/>
          <w:right w:w="0" w:type="dxa"/>
        </w:tblCellMar>
        <w:tblLook w:val="04A0" w:firstRow="1" w:lastRow="0" w:firstColumn="1" w:lastColumn="0" w:noHBand="0" w:noVBand="1"/>
      </w:tblPr>
      <w:tblGrid>
        <w:gridCol w:w="4998"/>
        <w:gridCol w:w="4998"/>
      </w:tblGrid>
      <w:tr w:rsidR="00485DEA" w:rsidRPr="00485DEA" w:rsidTr="000C6F53">
        <w:trPr>
          <w:jc w:val="center"/>
        </w:trPr>
        <w:tc>
          <w:tcPr>
            <w:tcW w:w="2500" w:type="pct"/>
            <w:shd w:val="clear" w:color="auto" w:fill="FFFFFF"/>
            <w:tcMar>
              <w:top w:w="0" w:type="dxa"/>
              <w:left w:w="108" w:type="dxa"/>
              <w:bottom w:w="0" w:type="dxa"/>
              <w:right w:w="108" w:type="dxa"/>
            </w:tcMar>
            <w:hideMark/>
          </w:tcPr>
          <w:p w:rsidR="000C6F53" w:rsidRDefault="00485DEA" w:rsidP="000C6F53">
            <w:pPr>
              <w:spacing w:after="120" w:line="240" w:lineRule="auto"/>
              <w:jc w:val="center"/>
              <w:rPr>
                <w:rFonts w:ascii="Times New Roman" w:eastAsia="Times New Roman" w:hAnsi="Times New Roman" w:cs="Times New Roman"/>
                <w:color w:val="010000"/>
                <w:sz w:val="24"/>
                <w:szCs w:val="26"/>
                <w:lang w:eastAsia="tr-TR"/>
              </w:rPr>
            </w:pPr>
            <w:r w:rsidRPr="00485DEA">
              <w:rPr>
                <w:rFonts w:ascii="Times New Roman" w:eastAsia="Times New Roman" w:hAnsi="Times New Roman" w:cs="Times New Roman"/>
                <w:color w:val="010000"/>
                <w:sz w:val="24"/>
                <w:szCs w:val="26"/>
                <w:lang w:eastAsia="tr-TR"/>
              </w:rPr>
              <w:t xml:space="preserve">Üye </w:t>
            </w:r>
          </w:p>
          <w:p w:rsidR="00485DEA" w:rsidRPr="00485DEA" w:rsidRDefault="00485DEA" w:rsidP="000C6F53">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Serdar ÖZGÜLDÜR</w:t>
            </w:r>
          </w:p>
        </w:tc>
        <w:tc>
          <w:tcPr>
            <w:tcW w:w="2500" w:type="pct"/>
            <w:shd w:val="clear" w:color="auto" w:fill="FFFFFF"/>
            <w:tcMar>
              <w:top w:w="0" w:type="dxa"/>
              <w:left w:w="108" w:type="dxa"/>
              <w:bottom w:w="0" w:type="dxa"/>
              <w:right w:w="108" w:type="dxa"/>
            </w:tcMar>
            <w:hideMark/>
          </w:tcPr>
          <w:p w:rsidR="000C6F53" w:rsidRDefault="00485DEA" w:rsidP="000C6F53">
            <w:pPr>
              <w:spacing w:after="120" w:line="240" w:lineRule="auto"/>
              <w:jc w:val="center"/>
              <w:rPr>
                <w:rFonts w:ascii="Times New Roman" w:eastAsia="Times New Roman" w:hAnsi="Times New Roman" w:cs="Times New Roman"/>
                <w:color w:val="010000"/>
                <w:sz w:val="24"/>
                <w:szCs w:val="26"/>
                <w:lang w:eastAsia="tr-TR"/>
              </w:rPr>
            </w:pPr>
            <w:r w:rsidRPr="00485DEA">
              <w:rPr>
                <w:rFonts w:ascii="Times New Roman" w:eastAsia="Times New Roman" w:hAnsi="Times New Roman" w:cs="Times New Roman"/>
                <w:color w:val="010000"/>
                <w:sz w:val="24"/>
                <w:szCs w:val="26"/>
                <w:lang w:eastAsia="tr-TR"/>
              </w:rPr>
              <w:t xml:space="preserve">Üye </w:t>
            </w:r>
          </w:p>
          <w:p w:rsidR="00485DEA" w:rsidRPr="00485DEA" w:rsidRDefault="00485DEA" w:rsidP="000C6F53">
            <w:pPr>
              <w:spacing w:after="120" w:line="240" w:lineRule="auto"/>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Burhan ÜSTÜN</w:t>
            </w:r>
          </w:p>
        </w:tc>
      </w:tr>
    </w:tbl>
    <w:p w:rsidR="00485DEA" w:rsidRPr="00485DEA" w:rsidRDefault="00485DEA" w:rsidP="000C6F53">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w:t>
      </w:r>
    </w:p>
    <w:p w:rsidR="00485DEA" w:rsidRPr="00485DEA" w:rsidRDefault="00485DEA" w:rsidP="000C6F53">
      <w:pPr>
        <w:spacing w:line="240" w:lineRule="auto"/>
        <w:ind w:left="283" w:right="283" w:firstLine="709"/>
        <w:jc w:val="center"/>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KARŞIOY YAZISI</w:t>
      </w:r>
      <w:r w:rsidRPr="00485DEA">
        <w:rPr>
          <w:rFonts w:ascii="Times New Roman" w:eastAsia="Times New Roman" w:hAnsi="Times New Roman" w:cs="Times New Roman"/>
          <w:color w:val="010000"/>
          <w:sz w:val="24"/>
          <w:szCs w:val="27"/>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7"/>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29.6.2011 günlü, 644 sayılı Çevre ve Şehircilik Bakanlığının Teşkilat ve Görevleri Hakkında Kanun Hükmünde Kararname'nin 37. maddesinin (13), (14), (15) ve (16) numaralı fıkraları, 3056 sayılı Başbakanlık Teşkilatı Hakkında Kanun Hükmünde Kararname ile 5335 sayılı Bazı Kanun ve Kanun Hükmünde Kararnamelerde Değişiklik Yapılmasına Dair Kanun'da özlük hakları düzenlenmiş olan bazı kamu görevlilerinin özlük haklarına ilişkin yeni hükümler içermektedir.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7"/>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Kanun Hükmünde Kararnamenin dayanağı olan 6223 sayılı Yetki Kanunu'nda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 ise </w:t>
      </w:r>
      <w:proofErr w:type="gramStart"/>
      <w:r w:rsidRPr="00485DEA">
        <w:rPr>
          <w:rFonts w:ascii="Times New Roman" w:eastAsia="Times New Roman" w:hAnsi="Times New Roman" w:cs="Times New Roman"/>
          <w:color w:val="010000"/>
          <w:sz w:val="24"/>
          <w:szCs w:val="26"/>
          <w:lang w:eastAsia="tr-TR"/>
        </w:rPr>
        <w:t>de,</w:t>
      </w:r>
      <w:proofErr w:type="gramEnd"/>
      <w:r w:rsidRPr="00485DEA">
        <w:rPr>
          <w:rFonts w:ascii="Times New Roman" w:eastAsia="Times New Roman" w:hAnsi="Times New Roman" w:cs="Times New Roman"/>
          <w:color w:val="010000"/>
          <w:sz w:val="24"/>
          <w:szCs w:val="26"/>
          <w:lang w:eastAsia="tr-TR"/>
        </w:rPr>
        <w:t xml:space="preserve"> bu kişilerin özlük hakları ile ilgili düzenleme yapmak yetkisi verilmemiştir.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7"/>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Anayasa'nın 91. maddesinde yer alan kanun hükmünde kararname çıkartmak yetkisi, anılan madde gereğince, ancak yetki kanununa uygun olarak kullanılabilir. İptal istemine konu kurallar yetki kanununa dayanmadıklarından, Anayasa'nın 91. maddesine aykırıdırlar. İptalleri gerekir.</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7"/>
          <w:lang w:eastAsia="tr-TR"/>
        </w:rPr>
        <w:t xml:space="preserve"> </w:t>
      </w:r>
    </w:p>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7"/>
          <w:lang w:eastAsia="tr-TR"/>
        </w:rPr>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C6F53" w:rsidTr="000C6F53">
        <w:trPr>
          <w:jc w:val="center"/>
        </w:trPr>
        <w:tc>
          <w:tcPr>
            <w:tcW w:w="1000" w:type="pct"/>
            <w:shd w:val="clear" w:color="auto" w:fill="auto"/>
          </w:tcPr>
          <w:p w:rsidR="000C6F53" w:rsidRDefault="000C6F53" w:rsidP="000C6F53">
            <w:pPr>
              <w:spacing w:after="120"/>
              <w:jc w:val="center"/>
              <w:rPr>
                <w:rFonts w:ascii="Times New Roman" w:eastAsia="Times New Roman" w:hAnsi="Times New Roman" w:cs="Times New Roman"/>
                <w:color w:val="010000"/>
                <w:sz w:val="24"/>
                <w:lang w:eastAsia="tr-TR"/>
              </w:rPr>
            </w:pPr>
          </w:p>
        </w:tc>
        <w:tc>
          <w:tcPr>
            <w:tcW w:w="1000" w:type="pct"/>
            <w:shd w:val="clear" w:color="auto" w:fill="auto"/>
          </w:tcPr>
          <w:p w:rsidR="000C6F53" w:rsidRDefault="000C6F53" w:rsidP="000C6F53">
            <w:pPr>
              <w:spacing w:after="120"/>
              <w:jc w:val="center"/>
              <w:rPr>
                <w:rFonts w:ascii="Times New Roman" w:eastAsia="Times New Roman" w:hAnsi="Times New Roman" w:cs="Times New Roman"/>
                <w:color w:val="010000"/>
                <w:sz w:val="24"/>
                <w:lang w:eastAsia="tr-TR"/>
              </w:rPr>
            </w:pPr>
          </w:p>
        </w:tc>
        <w:tc>
          <w:tcPr>
            <w:tcW w:w="1000" w:type="pct"/>
            <w:shd w:val="clear" w:color="auto" w:fill="auto"/>
          </w:tcPr>
          <w:p w:rsidR="000C6F53" w:rsidRDefault="000C6F53" w:rsidP="000C6F53">
            <w:pPr>
              <w:spacing w:after="120"/>
              <w:jc w:val="center"/>
              <w:rPr>
                <w:rFonts w:ascii="Times New Roman" w:eastAsia="Times New Roman" w:hAnsi="Times New Roman" w:cs="Times New Roman"/>
                <w:color w:val="010000"/>
                <w:sz w:val="24"/>
                <w:lang w:eastAsia="tr-TR"/>
              </w:rPr>
            </w:pPr>
          </w:p>
        </w:tc>
        <w:tc>
          <w:tcPr>
            <w:tcW w:w="1000" w:type="pct"/>
            <w:shd w:val="clear" w:color="auto" w:fill="auto"/>
          </w:tcPr>
          <w:p w:rsidR="000C6F53" w:rsidRDefault="000C6F53" w:rsidP="000C6F53">
            <w:pPr>
              <w:spacing w:after="120"/>
              <w:jc w:val="center"/>
              <w:rPr>
                <w:rFonts w:ascii="Times New Roman" w:eastAsia="Times New Roman" w:hAnsi="Times New Roman" w:cs="Times New Roman"/>
                <w:color w:val="010000"/>
                <w:sz w:val="24"/>
                <w:lang w:eastAsia="tr-TR"/>
              </w:rPr>
            </w:pPr>
          </w:p>
        </w:tc>
        <w:tc>
          <w:tcPr>
            <w:tcW w:w="1000" w:type="pct"/>
            <w:shd w:val="clear" w:color="auto" w:fill="auto"/>
          </w:tcPr>
          <w:p w:rsidR="000C6F53" w:rsidRDefault="000C6F53" w:rsidP="000C6F53">
            <w:pPr>
              <w:spacing w:after="120"/>
              <w:jc w:val="center"/>
              <w:rPr>
                <w:rFonts w:ascii="Times New Roman" w:eastAsia="Times New Roman" w:hAnsi="Times New Roman" w:cs="Times New Roman"/>
                <w:color w:val="010000"/>
                <w:sz w:val="24"/>
                <w:lang w:eastAsia="tr-TR"/>
              </w:rPr>
            </w:pPr>
            <w:r>
              <w:rPr>
                <w:rFonts w:ascii="Times New Roman" w:eastAsia="Times New Roman" w:hAnsi="Times New Roman" w:cs="Times New Roman"/>
                <w:color w:val="010000"/>
                <w:sz w:val="24"/>
                <w:lang w:eastAsia="tr-TR"/>
              </w:rPr>
              <w:t>Üye</w:t>
            </w:r>
          </w:p>
          <w:p w:rsidR="000C6F53" w:rsidRDefault="000C6F53" w:rsidP="000C6F53">
            <w:pPr>
              <w:spacing w:after="120"/>
              <w:jc w:val="center"/>
              <w:rPr>
                <w:rFonts w:ascii="Times New Roman" w:eastAsia="Times New Roman" w:hAnsi="Times New Roman" w:cs="Times New Roman"/>
                <w:color w:val="010000"/>
                <w:sz w:val="24"/>
                <w:lang w:eastAsia="tr-TR"/>
              </w:rPr>
            </w:pPr>
            <w:r>
              <w:rPr>
                <w:rFonts w:ascii="Times New Roman" w:eastAsia="Times New Roman" w:hAnsi="Times New Roman" w:cs="Times New Roman"/>
                <w:color w:val="010000"/>
                <w:sz w:val="24"/>
                <w:lang w:eastAsia="tr-TR"/>
              </w:rPr>
              <w:t xml:space="preserve">Osman </w:t>
            </w:r>
            <w:proofErr w:type="spellStart"/>
            <w:r>
              <w:rPr>
                <w:rFonts w:ascii="Times New Roman" w:eastAsia="Times New Roman" w:hAnsi="Times New Roman" w:cs="Times New Roman"/>
                <w:color w:val="010000"/>
                <w:sz w:val="24"/>
                <w:lang w:eastAsia="tr-TR"/>
              </w:rPr>
              <w:t>Alifeyyaz</w:t>
            </w:r>
            <w:proofErr w:type="spellEnd"/>
            <w:r>
              <w:rPr>
                <w:rFonts w:ascii="Times New Roman" w:eastAsia="Times New Roman" w:hAnsi="Times New Roman" w:cs="Times New Roman"/>
                <w:color w:val="010000"/>
                <w:sz w:val="24"/>
                <w:lang w:eastAsia="tr-TR"/>
              </w:rPr>
              <w:t xml:space="preserve"> PAKSÜT </w:t>
            </w:r>
          </w:p>
          <w:p w:rsidR="000C6F53" w:rsidRPr="000C6F53" w:rsidRDefault="000C6F53" w:rsidP="000C6F53">
            <w:pPr>
              <w:spacing w:after="120"/>
              <w:jc w:val="center"/>
              <w:rPr>
                <w:rFonts w:ascii="Times New Roman" w:eastAsia="Times New Roman" w:hAnsi="Times New Roman" w:cs="Times New Roman"/>
                <w:color w:val="010000"/>
                <w:sz w:val="24"/>
                <w:lang w:eastAsia="tr-TR"/>
              </w:rPr>
            </w:pPr>
          </w:p>
        </w:tc>
      </w:tr>
    </w:tbl>
    <w:p w:rsidR="00485DEA" w:rsidRPr="00485DEA" w:rsidRDefault="00485DEA" w:rsidP="00485DEA">
      <w:pPr>
        <w:spacing w:line="240" w:lineRule="auto"/>
        <w:ind w:left="283" w:right="283"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lang w:eastAsia="tr-TR"/>
        </w:rPr>
        <w:t xml:space="preserve"> </w:t>
      </w:r>
    </w:p>
    <w:p w:rsidR="003B302C" w:rsidRPr="00485DEA" w:rsidRDefault="003B302C" w:rsidP="00485DEA">
      <w:pPr>
        <w:rPr>
          <w:rFonts w:ascii="Times New Roman" w:hAnsi="Times New Roman" w:cs="Times New Roman"/>
          <w:color w:val="010000"/>
          <w:sz w:val="24"/>
        </w:rPr>
      </w:pPr>
    </w:p>
    <w:sectPr w:rsidR="003B302C" w:rsidRPr="00485DEA" w:rsidSect="00485DE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679" w:rsidRDefault="00A87679" w:rsidP="00485DEA">
      <w:pPr>
        <w:spacing w:after="0" w:line="240" w:lineRule="auto"/>
      </w:pPr>
      <w:r>
        <w:separator/>
      </w:r>
    </w:p>
  </w:endnote>
  <w:endnote w:type="continuationSeparator" w:id="0">
    <w:p w:rsidR="00A87679" w:rsidRDefault="00A87679" w:rsidP="0048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EA" w:rsidRDefault="00485DEA" w:rsidP="00485DE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85DEA" w:rsidRDefault="00485DEA" w:rsidP="00485DE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EA" w:rsidRPr="00485DEA" w:rsidRDefault="00485DEA" w:rsidP="00485DEA">
    <w:pPr>
      <w:pStyle w:val="AltBilgi"/>
      <w:framePr w:wrap="around" w:vAnchor="text" w:hAnchor="margin" w:xAlign="right" w:y="1"/>
      <w:rPr>
        <w:rStyle w:val="SayfaNumaras"/>
        <w:rFonts w:ascii="Times New Roman" w:hAnsi="Times New Roman" w:cs="Times New Roman"/>
        <w:sz w:val="24"/>
      </w:rPr>
    </w:pPr>
    <w:r w:rsidRPr="00485DEA">
      <w:rPr>
        <w:rStyle w:val="SayfaNumaras"/>
        <w:rFonts w:ascii="Times New Roman" w:hAnsi="Times New Roman" w:cs="Times New Roman"/>
        <w:sz w:val="24"/>
      </w:rPr>
      <w:fldChar w:fldCharType="begin"/>
    </w:r>
    <w:r w:rsidRPr="00485DEA">
      <w:rPr>
        <w:rStyle w:val="SayfaNumaras"/>
        <w:rFonts w:ascii="Times New Roman" w:hAnsi="Times New Roman" w:cs="Times New Roman"/>
        <w:sz w:val="24"/>
      </w:rPr>
      <w:instrText xml:space="preserve"> PAGE </w:instrText>
    </w:r>
    <w:r w:rsidRPr="00485DEA">
      <w:rPr>
        <w:rStyle w:val="SayfaNumaras"/>
        <w:rFonts w:ascii="Times New Roman" w:hAnsi="Times New Roman" w:cs="Times New Roman"/>
        <w:sz w:val="24"/>
      </w:rPr>
      <w:fldChar w:fldCharType="separate"/>
    </w:r>
    <w:r w:rsidRPr="00485DEA">
      <w:rPr>
        <w:rStyle w:val="SayfaNumaras"/>
        <w:rFonts w:ascii="Times New Roman" w:hAnsi="Times New Roman" w:cs="Times New Roman"/>
        <w:noProof/>
        <w:sz w:val="24"/>
      </w:rPr>
      <w:t>1</w:t>
    </w:r>
    <w:r w:rsidRPr="00485DEA">
      <w:rPr>
        <w:rStyle w:val="SayfaNumaras"/>
        <w:rFonts w:ascii="Times New Roman" w:hAnsi="Times New Roman" w:cs="Times New Roman"/>
        <w:sz w:val="24"/>
      </w:rPr>
      <w:fldChar w:fldCharType="end"/>
    </w:r>
  </w:p>
  <w:p w:rsidR="00485DEA" w:rsidRDefault="00485DEA" w:rsidP="00485DE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679" w:rsidRDefault="00A87679" w:rsidP="00485DEA">
      <w:pPr>
        <w:spacing w:after="0" w:line="240" w:lineRule="auto"/>
      </w:pPr>
      <w:r>
        <w:separator/>
      </w:r>
    </w:p>
  </w:footnote>
  <w:footnote w:type="continuationSeparator" w:id="0">
    <w:p w:rsidR="00A87679" w:rsidRDefault="00A87679" w:rsidP="0048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EA" w:rsidRPr="00485DEA" w:rsidRDefault="00485DEA" w:rsidP="00485DEA">
    <w:pPr>
      <w:pStyle w:val="stBilgi"/>
      <w:rPr>
        <w:rFonts w:ascii="Times New Roman" w:hAnsi="Times New Roman" w:cs="Times New Roman"/>
        <w:b/>
        <w:sz w:val="24"/>
      </w:rPr>
    </w:pPr>
    <w:r w:rsidRPr="00485DEA">
      <w:rPr>
        <w:rFonts w:ascii="Times New Roman" w:hAnsi="Times New Roman" w:cs="Times New Roman"/>
        <w:b/>
        <w:sz w:val="24"/>
      </w:rPr>
      <w:t xml:space="preserve">Esas </w:t>
    </w:r>
    <w:proofErr w:type="gramStart"/>
    <w:r w:rsidRPr="00485DEA">
      <w:rPr>
        <w:rFonts w:ascii="Times New Roman" w:hAnsi="Times New Roman" w:cs="Times New Roman"/>
        <w:b/>
        <w:sz w:val="24"/>
      </w:rPr>
      <w:t>Sayısı</w:t>
    </w:r>
    <w:r>
      <w:rPr>
        <w:rFonts w:ascii="Times New Roman" w:hAnsi="Times New Roman" w:cs="Times New Roman"/>
        <w:b/>
        <w:sz w:val="24"/>
      </w:rPr>
      <w:t xml:space="preserve"> </w:t>
    </w:r>
    <w:r w:rsidRPr="00485DEA">
      <w:rPr>
        <w:rFonts w:ascii="Times New Roman" w:hAnsi="Times New Roman" w:cs="Times New Roman"/>
        <w:b/>
        <w:sz w:val="24"/>
      </w:rPr>
      <w:t>:</w:t>
    </w:r>
    <w:proofErr w:type="gramEnd"/>
    <w:r w:rsidRPr="00485DEA">
      <w:rPr>
        <w:rFonts w:ascii="Times New Roman" w:hAnsi="Times New Roman" w:cs="Times New Roman"/>
        <w:b/>
        <w:sz w:val="24"/>
      </w:rPr>
      <w:t xml:space="preserve"> 2011/100</w:t>
    </w:r>
  </w:p>
  <w:p w:rsidR="00485DEA" w:rsidRDefault="00485DEA" w:rsidP="00485DEA">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2012/191</w:t>
    </w:r>
  </w:p>
  <w:p w:rsidR="00485DEA" w:rsidRPr="00485DEA" w:rsidRDefault="00485DEA" w:rsidP="00485DE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DEA"/>
    <w:rsid w:val="000C6F53"/>
    <w:rsid w:val="003B302C"/>
    <w:rsid w:val="00485DEA"/>
    <w:rsid w:val="00A876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6FDA"/>
  <w15:chartTrackingRefBased/>
  <w15:docId w15:val="{7FC33AA8-00A8-4C5D-8048-92B758F9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5D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5DEA"/>
  </w:style>
  <w:style w:type="paragraph" w:styleId="AltBilgi">
    <w:name w:val="footer"/>
    <w:basedOn w:val="Normal"/>
    <w:link w:val="AltBilgiChar"/>
    <w:uiPriority w:val="99"/>
    <w:unhideWhenUsed/>
    <w:rsid w:val="00485D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5DEA"/>
  </w:style>
  <w:style w:type="character" w:styleId="SayfaNumaras">
    <w:name w:val="page number"/>
    <w:basedOn w:val="VarsaylanParagrafYazTipi"/>
    <w:uiPriority w:val="99"/>
    <w:semiHidden/>
    <w:unhideWhenUsed/>
    <w:rsid w:val="00485DEA"/>
  </w:style>
  <w:style w:type="table" w:styleId="TabloKlavuzu">
    <w:name w:val="Table Grid"/>
    <w:basedOn w:val="NormalTablo"/>
    <w:uiPriority w:val="59"/>
    <w:rsid w:val="0048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20005">
      <w:bodyDiv w:val="1"/>
      <w:marLeft w:val="0"/>
      <w:marRight w:val="0"/>
      <w:marTop w:val="0"/>
      <w:marBottom w:val="0"/>
      <w:divBdr>
        <w:top w:val="none" w:sz="0" w:space="0" w:color="auto"/>
        <w:left w:val="none" w:sz="0" w:space="0" w:color="auto"/>
        <w:bottom w:val="none" w:sz="0" w:space="0" w:color="auto"/>
        <w:right w:val="none" w:sz="0" w:space="0" w:color="auto"/>
      </w:divBdr>
      <w:divsChild>
        <w:div w:id="1625694212">
          <w:marLeft w:val="0"/>
          <w:marRight w:val="0"/>
          <w:marTop w:val="0"/>
          <w:marBottom w:val="0"/>
          <w:divBdr>
            <w:top w:val="none" w:sz="0" w:space="0" w:color="auto"/>
            <w:left w:val="none" w:sz="0" w:space="0" w:color="auto"/>
            <w:bottom w:val="none" w:sz="0" w:space="0" w:color="auto"/>
            <w:right w:val="none" w:sz="0" w:space="0" w:color="auto"/>
          </w:divBdr>
        </w:div>
      </w:divsChild>
    </w:div>
    <w:div w:id="1686833111">
      <w:bodyDiv w:val="1"/>
      <w:marLeft w:val="0"/>
      <w:marRight w:val="0"/>
      <w:marTop w:val="0"/>
      <w:marBottom w:val="0"/>
      <w:divBdr>
        <w:top w:val="none" w:sz="0" w:space="0" w:color="auto"/>
        <w:left w:val="none" w:sz="0" w:space="0" w:color="auto"/>
        <w:bottom w:val="none" w:sz="0" w:space="0" w:color="auto"/>
        <w:right w:val="none" w:sz="0" w:space="0" w:color="auto"/>
      </w:divBdr>
      <w:divsChild>
        <w:div w:id="144148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94</Pages>
  <Words>27491</Words>
  <Characters>156699</Characters>
  <Application>Microsoft Office Word</Application>
  <DocSecurity>0</DocSecurity>
  <Lines>1305</Lines>
  <Paragraphs>367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2020-06-21T17:17:00Z</dcterms:created>
  <dcterms:modified xsi:type="dcterms:W3CDTF">2020-06-21T17:30:00Z</dcterms:modified>
</cp:coreProperties>
</file>