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13" w:rsidRPr="002A1913" w:rsidRDefault="002A1913" w:rsidP="002A191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ANAYASA MAHKEMESİ KARARI</w:t>
      </w:r>
      <w:r w:rsidRPr="002A1913">
        <w:rPr>
          <w:rFonts w:ascii="Times New Roman" w:eastAsia="Times New Roman" w:hAnsi="Times New Roman" w:cs="Times New Roman"/>
          <w:color w:val="000000"/>
          <w:sz w:val="24"/>
          <w:szCs w:val="24"/>
          <w:lang w:eastAsia="tr-TR"/>
        </w:rPr>
        <w:t> </w:t>
      </w:r>
    </w:p>
    <w:p w:rsidR="002A1913" w:rsidRP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Pr="002A1913" w:rsidRDefault="002A1913" w:rsidP="002A1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 xml:space="preserve">Esas </w:t>
      </w:r>
      <w:proofErr w:type="gramStart"/>
      <w:r w:rsidRPr="002A1913">
        <w:rPr>
          <w:rFonts w:ascii="Times New Roman" w:eastAsia="Times New Roman" w:hAnsi="Times New Roman" w:cs="Times New Roman"/>
          <w:b/>
          <w:bCs/>
          <w:color w:val="000000"/>
          <w:spacing w:val="-2"/>
          <w:sz w:val="24"/>
          <w:szCs w:val="26"/>
          <w:lang w:eastAsia="tr-TR"/>
        </w:rPr>
        <w:t>Sayısı : 2009</w:t>
      </w:r>
      <w:proofErr w:type="gramEnd"/>
      <w:r w:rsidRPr="002A1913">
        <w:rPr>
          <w:rFonts w:ascii="Times New Roman" w:eastAsia="Times New Roman" w:hAnsi="Times New Roman" w:cs="Times New Roman"/>
          <w:b/>
          <w:bCs/>
          <w:color w:val="000000"/>
          <w:spacing w:val="-2"/>
          <w:sz w:val="24"/>
          <w:szCs w:val="26"/>
          <w:lang w:eastAsia="tr-TR"/>
        </w:rPr>
        <w:t>/30</w:t>
      </w:r>
    </w:p>
    <w:p w:rsidR="002A1913" w:rsidRPr="002A1913" w:rsidRDefault="002A1913" w:rsidP="002A1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 xml:space="preserve">Karar </w:t>
      </w:r>
      <w:proofErr w:type="gramStart"/>
      <w:r w:rsidRPr="002A1913">
        <w:rPr>
          <w:rFonts w:ascii="Times New Roman" w:eastAsia="Times New Roman" w:hAnsi="Times New Roman" w:cs="Times New Roman"/>
          <w:b/>
          <w:bCs/>
          <w:color w:val="000000"/>
          <w:spacing w:val="-2"/>
          <w:sz w:val="24"/>
          <w:szCs w:val="26"/>
          <w:lang w:eastAsia="tr-TR"/>
        </w:rPr>
        <w:t>Sayısı : 2011</w:t>
      </w:r>
      <w:proofErr w:type="gramEnd"/>
      <w:r w:rsidRPr="002A1913">
        <w:rPr>
          <w:rFonts w:ascii="Times New Roman" w:eastAsia="Times New Roman" w:hAnsi="Times New Roman" w:cs="Times New Roman"/>
          <w:b/>
          <w:bCs/>
          <w:color w:val="000000"/>
          <w:spacing w:val="-2"/>
          <w:sz w:val="24"/>
          <w:szCs w:val="26"/>
          <w:lang w:eastAsia="tr-TR"/>
        </w:rPr>
        <w:t>/76</w:t>
      </w:r>
    </w:p>
    <w:p w:rsidR="002A1913" w:rsidRPr="002A1913" w:rsidRDefault="002A1913" w:rsidP="002A1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 xml:space="preserve">Karar </w:t>
      </w:r>
      <w:proofErr w:type="gramStart"/>
      <w:r w:rsidRPr="002A1913">
        <w:rPr>
          <w:rFonts w:ascii="Times New Roman" w:eastAsia="Times New Roman" w:hAnsi="Times New Roman" w:cs="Times New Roman"/>
          <w:b/>
          <w:bCs/>
          <w:color w:val="000000"/>
          <w:spacing w:val="-2"/>
          <w:sz w:val="24"/>
          <w:szCs w:val="26"/>
          <w:lang w:eastAsia="tr-TR"/>
        </w:rPr>
        <w:t>Günü : 12</w:t>
      </w:r>
      <w:proofErr w:type="gramEnd"/>
      <w:r w:rsidRPr="002A1913">
        <w:rPr>
          <w:rFonts w:ascii="Times New Roman" w:eastAsia="Times New Roman" w:hAnsi="Times New Roman" w:cs="Times New Roman"/>
          <w:b/>
          <w:bCs/>
          <w:color w:val="000000"/>
          <w:spacing w:val="-2"/>
          <w:sz w:val="24"/>
          <w:szCs w:val="26"/>
          <w:lang w:eastAsia="tr-TR"/>
        </w:rPr>
        <w:t>.5.2011</w:t>
      </w:r>
    </w:p>
    <w:p w:rsidR="002A1913" w:rsidRPr="002A1913" w:rsidRDefault="002A1913" w:rsidP="002A1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R.G. Tarih-</w:t>
      </w:r>
      <w:proofErr w:type="gramStart"/>
      <w:r w:rsidRPr="002A1913">
        <w:rPr>
          <w:rFonts w:ascii="Times New Roman" w:eastAsia="Times New Roman" w:hAnsi="Times New Roman" w:cs="Times New Roman"/>
          <w:b/>
          <w:bCs/>
          <w:color w:val="000000"/>
          <w:spacing w:val="-2"/>
          <w:sz w:val="24"/>
          <w:szCs w:val="26"/>
          <w:lang w:eastAsia="tr-TR"/>
        </w:rPr>
        <w:t>Sayı : 12</w:t>
      </w:r>
      <w:proofErr w:type="gramEnd"/>
      <w:r w:rsidRPr="002A1913">
        <w:rPr>
          <w:rFonts w:ascii="Times New Roman" w:eastAsia="Times New Roman" w:hAnsi="Times New Roman" w:cs="Times New Roman"/>
          <w:b/>
          <w:bCs/>
          <w:color w:val="000000"/>
          <w:spacing w:val="-2"/>
          <w:sz w:val="24"/>
          <w:szCs w:val="26"/>
          <w:lang w:eastAsia="tr-TR"/>
        </w:rPr>
        <w:t>.07.2011-27992</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İPTAL DAVASINI AÇAN: </w:t>
      </w:r>
      <w:proofErr w:type="spellStart"/>
      <w:r w:rsidRPr="002A1913">
        <w:rPr>
          <w:rFonts w:ascii="Times New Roman" w:eastAsia="Times New Roman" w:hAnsi="Times New Roman" w:cs="Times New Roman"/>
          <w:color w:val="000000"/>
          <w:sz w:val="24"/>
          <w:szCs w:val="26"/>
          <w:lang w:eastAsia="tr-TR"/>
        </w:rPr>
        <w:t>Anamuhalefet</w:t>
      </w:r>
      <w:proofErr w:type="spellEnd"/>
      <w:r w:rsidRPr="002A1913">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2A1913">
        <w:rPr>
          <w:rFonts w:ascii="Times New Roman" w:eastAsia="Times New Roman" w:hAnsi="Times New Roman" w:cs="Times New Roman"/>
          <w:color w:val="000000"/>
          <w:sz w:val="24"/>
          <w:szCs w:val="26"/>
          <w:lang w:eastAsia="tr-TR"/>
        </w:rPr>
        <w:t>Suha</w:t>
      </w:r>
      <w:proofErr w:type="spellEnd"/>
      <w:r w:rsidRPr="002A1913">
        <w:rPr>
          <w:rFonts w:ascii="Times New Roman" w:eastAsia="Times New Roman" w:hAnsi="Times New Roman" w:cs="Times New Roman"/>
          <w:color w:val="000000"/>
          <w:sz w:val="24"/>
          <w:szCs w:val="26"/>
          <w:lang w:eastAsia="tr-TR"/>
        </w:rPr>
        <w:t xml:space="preserve"> OKAY, Kemal KILIÇDAROĞLU ve Kemal ANADOL</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DAVANIN KONUSU: </w:t>
      </w:r>
      <w:r w:rsidRPr="002A1913">
        <w:rPr>
          <w:rFonts w:ascii="Times New Roman" w:eastAsia="Times New Roman" w:hAnsi="Times New Roman" w:cs="Times New Roman"/>
          <w:color w:val="000000"/>
          <w:sz w:val="24"/>
          <w:szCs w:val="26"/>
          <w:lang w:eastAsia="tr-TR"/>
        </w:rPr>
        <w:t>18.2.2009 günlü, 5838 sayılı Bazı Kanunlarda Değişiklik Yapılması Hakkında Kanun'un;</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b/>
          <w:bCs/>
          <w:color w:val="000000"/>
          <w:sz w:val="24"/>
          <w:szCs w:val="26"/>
          <w:lang w:eastAsia="tr-TR"/>
        </w:rPr>
        <w:t>1-</w:t>
      </w:r>
      <w:r w:rsidRPr="002A1913">
        <w:rPr>
          <w:rFonts w:ascii="Times New Roman" w:eastAsia="Times New Roman" w:hAnsi="Times New Roman" w:cs="Times New Roman"/>
          <w:color w:val="000000"/>
          <w:sz w:val="24"/>
          <w:szCs w:val="26"/>
          <w:lang w:eastAsia="tr-TR"/>
        </w:rPr>
        <w:t> 22. maddesi ile 12.4.2000 günlü, 4562 sayılı Organize Sanayi Bölgeleri Kanunu'nun Geçici 7. maddesine eklenen fıkranın </w:t>
      </w:r>
      <w:r w:rsidRPr="002A1913">
        <w:rPr>
          <w:rFonts w:ascii="Times New Roman" w:eastAsia="Times New Roman" w:hAnsi="Times New Roman" w:cs="Times New Roman"/>
          <w:i/>
          <w:iCs/>
          <w:color w:val="000000"/>
          <w:sz w:val="24"/>
          <w:szCs w:val="26"/>
          <w:lang w:eastAsia="tr-TR"/>
        </w:rPr>
        <w:t>'' mülkiyete yönelik Hazinece dava açılmaz, açılmış davalardan vazgeçilir, açılan davalar sonunda bu taşınmazların mera olarak sınırlandırılmasına ve özel sicile yazılmasına dair verilen ve kesinleşen mahkeme kararları uygulanmaz ve bu kararlar uyarınca tapu kütüklerine konulan şerhler terkin edilir.'</w:t>
      </w:r>
      <w:r w:rsidRPr="002A1913">
        <w:rPr>
          <w:rFonts w:ascii="Times New Roman" w:eastAsia="Times New Roman" w:hAnsi="Times New Roman" w:cs="Times New Roman"/>
          <w:color w:val="000000"/>
          <w:sz w:val="24"/>
          <w:szCs w:val="26"/>
          <w:lang w:eastAsia="tr-TR"/>
        </w:rPr>
        <w:t> bölümünün,</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2-</w:t>
      </w:r>
      <w:r w:rsidRPr="002A1913">
        <w:rPr>
          <w:rFonts w:ascii="Times New Roman" w:eastAsia="Times New Roman" w:hAnsi="Times New Roman" w:cs="Times New Roman"/>
          <w:color w:val="000000"/>
          <w:sz w:val="24"/>
          <w:szCs w:val="26"/>
          <w:lang w:eastAsia="tr-TR"/>
        </w:rPr>
        <w:t> 32. maddesinin (17) numaralı fıkrasının 29.6.2001 günlü, 4706 sayılı Hazineye Ait Taşınmaz Malların Değerlendirilmesi ve Katma Değer Vergisi Kanununda Değişiklik Yapılması Hakkında Kanun'un '</w:t>
      </w:r>
      <w:r w:rsidRPr="002A1913">
        <w:rPr>
          <w:rFonts w:ascii="Times New Roman" w:eastAsia="Times New Roman" w:hAnsi="Times New Roman" w:cs="Times New Roman"/>
          <w:i/>
          <w:iCs/>
          <w:color w:val="000000"/>
          <w:sz w:val="24"/>
          <w:szCs w:val="26"/>
          <w:lang w:eastAsia="tr-TR"/>
        </w:rPr>
        <w:t xml:space="preserve">6 </w:t>
      </w:r>
      <w:proofErr w:type="spellStart"/>
      <w:r w:rsidRPr="002A1913">
        <w:rPr>
          <w:rFonts w:ascii="Times New Roman" w:eastAsia="Times New Roman" w:hAnsi="Times New Roman" w:cs="Times New Roman"/>
          <w:i/>
          <w:iCs/>
          <w:color w:val="000000"/>
          <w:sz w:val="24"/>
          <w:szCs w:val="26"/>
          <w:lang w:eastAsia="tr-TR"/>
        </w:rPr>
        <w:t>ncı</w:t>
      </w:r>
      <w:proofErr w:type="spellEnd"/>
      <w:r w:rsidRPr="002A1913">
        <w:rPr>
          <w:rFonts w:ascii="Times New Roman" w:eastAsia="Times New Roman" w:hAnsi="Times New Roman" w:cs="Times New Roman"/>
          <w:i/>
          <w:iCs/>
          <w:color w:val="000000"/>
          <w:sz w:val="24"/>
          <w:szCs w:val="26"/>
          <w:lang w:eastAsia="tr-TR"/>
        </w:rPr>
        <w:t xml:space="preserve"> maddesi yürürlükten kaldırılmıştır.</w:t>
      </w:r>
      <w:r w:rsidRPr="002A1913">
        <w:rPr>
          <w:rFonts w:ascii="Times New Roman" w:eastAsia="Times New Roman" w:hAnsi="Times New Roman" w:cs="Times New Roman"/>
          <w:color w:val="000000"/>
          <w:sz w:val="24"/>
          <w:szCs w:val="26"/>
          <w:lang w:eastAsia="tr-TR"/>
        </w:rPr>
        <w:t>' hükmünü içeren (b) bendinin,</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Anayasa'nın 2</w:t>
      </w:r>
      <w:proofErr w:type="gramStart"/>
      <w:r w:rsidRPr="002A1913">
        <w:rPr>
          <w:rFonts w:ascii="Times New Roman" w:eastAsia="Times New Roman" w:hAnsi="Times New Roman" w:cs="Times New Roman"/>
          <w:color w:val="000000"/>
          <w:sz w:val="24"/>
          <w:szCs w:val="26"/>
          <w:lang w:eastAsia="tr-TR"/>
        </w:rPr>
        <w:t>.,</w:t>
      </w:r>
      <w:proofErr w:type="gramEnd"/>
      <w:r w:rsidRPr="002A1913">
        <w:rPr>
          <w:rFonts w:ascii="Times New Roman" w:eastAsia="Times New Roman" w:hAnsi="Times New Roman" w:cs="Times New Roman"/>
          <w:color w:val="000000"/>
          <w:sz w:val="24"/>
          <w:szCs w:val="26"/>
          <w:lang w:eastAsia="tr-TR"/>
        </w:rPr>
        <w:t xml:space="preserve"> 11., 45. ve 138. maddelerine aykırılığı ileri sürülerek iptallerine ve yürürlüklerinin durdurulmasına karar verilmesi istemidir.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II- YASA METİNLERİ</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A- İptali İstenilen Yasa Kuralları</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1- </w:t>
      </w:r>
      <w:r w:rsidRPr="002A1913">
        <w:rPr>
          <w:rFonts w:ascii="Times New Roman" w:eastAsia="Times New Roman" w:hAnsi="Times New Roman" w:cs="Times New Roman"/>
          <w:color w:val="000000"/>
          <w:sz w:val="24"/>
          <w:szCs w:val="26"/>
          <w:lang w:eastAsia="tr-TR"/>
        </w:rPr>
        <w:t xml:space="preserve">12.4.2000 günlü, 4562 sayılı Organize Sanayi Bölgeleri Kanunu'nun dava konusu </w:t>
      </w:r>
      <w:proofErr w:type="gramStart"/>
      <w:r w:rsidRPr="002A1913">
        <w:rPr>
          <w:rFonts w:ascii="Times New Roman" w:eastAsia="Times New Roman" w:hAnsi="Times New Roman" w:cs="Times New Roman"/>
          <w:color w:val="000000"/>
          <w:sz w:val="24"/>
          <w:szCs w:val="26"/>
          <w:lang w:eastAsia="tr-TR"/>
        </w:rPr>
        <w:t>bölümü</w:t>
      </w:r>
      <w:proofErr w:type="gramEnd"/>
      <w:r w:rsidRPr="002A1913">
        <w:rPr>
          <w:rFonts w:ascii="Times New Roman" w:eastAsia="Times New Roman" w:hAnsi="Times New Roman" w:cs="Times New Roman"/>
          <w:color w:val="000000"/>
          <w:sz w:val="24"/>
          <w:szCs w:val="26"/>
          <w:lang w:eastAsia="tr-TR"/>
        </w:rPr>
        <w:t xml:space="preserve"> de içeren</w:t>
      </w:r>
      <w:r w:rsidRPr="002A1913">
        <w:rPr>
          <w:rFonts w:ascii="Times New Roman" w:eastAsia="Times New Roman" w:hAnsi="Times New Roman" w:cs="Times New Roman"/>
          <w:b/>
          <w:bCs/>
          <w:color w:val="000000"/>
          <w:sz w:val="24"/>
          <w:szCs w:val="26"/>
          <w:lang w:eastAsia="tr-TR"/>
        </w:rPr>
        <w:t> </w:t>
      </w:r>
      <w:r w:rsidRPr="002A1913">
        <w:rPr>
          <w:rFonts w:ascii="Times New Roman" w:eastAsia="Times New Roman" w:hAnsi="Times New Roman" w:cs="Times New Roman"/>
          <w:color w:val="000000"/>
          <w:sz w:val="24"/>
          <w:szCs w:val="26"/>
          <w:lang w:eastAsia="tr-TR"/>
        </w:rPr>
        <w:t>Geçici 7. maddesi şöyledir: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'Geçici Madde 7 ' </w:t>
      </w:r>
      <w:r w:rsidRPr="002A1913">
        <w:rPr>
          <w:rFonts w:ascii="Times New Roman" w:eastAsia="Times New Roman" w:hAnsi="Times New Roman" w:cs="Times New Roman"/>
          <w:color w:val="000000"/>
          <w:sz w:val="24"/>
          <w:szCs w:val="26"/>
          <w:lang w:eastAsia="tr-TR"/>
        </w:rPr>
        <w:t>4342 sayılı Mera Kanununun yürürlüğe girdiği tarihe kadar mera olarak nitelendirilen alanlara yapılmış OSB'ler; Sanayi ve Ticaret Bakanlığı tarafından onaylanmış ve yatırım programına alınmış olmaları şartıyla mera vasfını kaybetmiş olur. Bu alanlar 4342 sayılı Mera Kanununun hükümlerine tabi değildirler. İl mera komisyonlarının bu alanlarla ilgili daha önce aldıkları kararlar hükümsüzdür.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1/1/2005</w:t>
      </w:r>
      <w:proofErr w:type="gramEnd"/>
      <w:r w:rsidRPr="002A1913">
        <w:rPr>
          <w:rFonts w:ascii="Times New Roman" w:eastAsia="Times New Roman" w:hAnsi="Times New Roman" w:cs="Times New Roman"/>
          <w:color w:val="000000"/>
          <w:sz w:val="24"/>
          <w:szCs w:val="26"/>
          <w:lang w:eastAsia="tr-TR"/>
        </w:rPr>
        <w:t xml:space="preserve"> tarihinden önce kesinleşen imar planlarında küçük sanayi sitesi olarak ayrılan veya aynı tarihten önce, Bakanlık tarafından onaylanan ve yatırım programına alınan OSB'lerin bulunduğu alanlardaki mera vasıflı taşınmazlar hakkında; ilgili kamu idarelerince daha önce yapılan kamulaştırma ve diğer işlemler, tezyidi bedel dâhil kamulaştırma, faiz ve diğer </w:t>
      </w:r>
      <w:r w:rsidRPr="002A1913">
        <w:rPr>
          <w:rFonts w:ascii="Times New Roman" w:eastAsia="Times New Roman" w:hAnsi="Times New Roman" w:cs="Times New Roman"/>
          <w:color w:val="000000"/>
          <w:sz w:val="24"/>
          <w:szCs w:val="26"/>
          <w:lang w:eastAsia="tr-TR"/>
        </w:rPr>
        <w:lastRenderedPageBreak/>
        <w:t>bedellerin ödenmesi kaydıyla geçerli kabul edilir, bu işlemlere dayanılarak ilgili gerçek ve tüzel kişiler adına tapuda yapılan tesciller korunur, </w:t>
      </w:r>
      <w:r w:rsidRPr="002A1913">
        <w:rPr>
          <w:rFonts w:ascii="Times New Roman" w:eastAsia="Times New Roman" w:hAnsi="Times New Roman" w:cs="Times New Roman"/>
          <w:b/>
          <w:bCs/>
          <w:color w:val="000000"/>
          <w:sz w:val="24"/>
          <w:szCs w:val="26"/>
          <w:lang w:eastAsia="tr-TR"/>
        </w:rPr>
        <w:t>mülkiyete yönelik Hazinece dava açılmaz, açılmış davalardan vazgeçilir, açılan davalar sonucunda bu taşınmazların mera olarak sınırlandırılmasına ve özel sicile yazılmasına dair verilen ve kesinleşen mahkeme kararları uygulanmaz ve bu kararlar uyarınca tapu kütüklerine konulan şerhler terkin edilir</w:t>
      </w:r>
      <w:r w:rsidRPr="002A1913">
        <w:rPr>
          <w:rFonts w:ascii="Times New Roman" w:eastAsia="Times New Roman" w:hAnsi="Times New Roman" w:cs="Times New Roman"/>
          <w:color w:val="000000"/>
          <w:sz w:val="24"/>
          <w:szCs w:val="26"/>
          <w:lang w:eastAsia="tr-TR"/>
        </w:rPr>
        <w:t>.'</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2-</w:t>
      </w:r>
      <w:r w:rsidRPr="002A1913">
        <w:rPr>
          <w:rFonts w:ascii="Times New Roman" w:eastAsia="Times New Roman" w:hAnsi="Times New Roman" w:cs="Times New Roman"/>
          <w:color w:val="000000"/>
          <w:sz w:val="24"/>
          <w:szCs w:val="26"/>
          <w:lang w:eastAsia="tr-TR"/>
        </w:rPr>
        <w:t> Dava konusu bendi de içeren 18.2.2009 günlü, 5838 sayılı Bazı Kanunlarda Değişiklik Yapılması Hakkında Kanun'un 32. maddesinin (17) numaralı fıkrası şöyledir: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'(17) 4706 sayılı Hazineye Ait Taşınmaz Malların Değerlendirilmesi ve Katma Değer Vergisi Kanununda Değişiklik Yapılması Hakkında Kanun'un</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 xml:space="preserve">a) 4 üncü maddesinin son fıkrasında yer alan 'organize hayvancılık yapacaklar ile kamu kurum ve kuruluşlarına' ibaresi ve 'üzerinde en az </w:t>
      </w:r>
      <w:proofErr w:type="spellStart"/>
      <w:r w:rsidRPr="002A1913">
        <w:rPr>
          <w:rFonts w:ascii="Times New Roman" w:eastAsia="Times New Roman" w:hAnsi="Times New Roman" w:cs="Times New Roman"/>
          <w:color w:val="000000"/>
          <w:sz w:val="24"/>
          <w:szCs w:val="26"/>
          <w:lang w:eastAsia="tr-TR"/>
        </w:rPr>
        <w:t>onmilyon</w:t>
      </w:r>
      <w:proofErr w:type="spellEnd"/>
      <w:r w:rsidRPr="002A1913">
        <w:rPr>
          <w:rFonts w:ascii="Times New Roman" w:eastAsia="Times New Roman" w:hAnsi="Times New Roman" w:cs="Times New Roman"/>
          <w:color w:val="000000"/>
          <w:sz w:val="24"/>
          <w:szCs w:val="26"/>
          <w:lang w:eastAsia="tr-TR"/>
        </w:rPr>
        <w:t xml:space="preserve"> ABD Doları karşılığı Türk Lirası tutarında ve en az elli kişi istihdam sağlayacak yatırım yapacaklara,' ibaresi madde metninden çıkarılmıştır.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 xml:space="preserve">b) 6 </w:t>
      </w:r>
      <w:proofErr w:type="spellStart"/>
      <w:r w:rsidRPr="002A1913">
        <w:rPr>
          <w:rFonts w:ascii="Times New Roman" w:eastAsia="Times New Roman" w:hAnsi="Times New Roman" w:cs="Times New Roman"/>
          <w:b/>
          <w:bCs/>
          <w:color w:val="000000"/>
          <w:sz w:val="24"/>
          <w:szCs w:val="26"/>
          <w:lang w:eastAsia="tr-TR"/>
        </w:rPr>
        <w:t>ncı</w:t>
      </w:r>
      <w:proofErr w:type="spellEnd"/>
      <w:r w:rsidRPr="002A1913">
        <w:rPr>
          <w:rFonts w:ascii="Times New Roman" w:eastAsia="Times New Roman" w:hAnsi="Times New Roman" w:cs="Times New Roman"/>
          <w:b/>
          <w:bCs/>
          <w:color w:val="000000"/>
          <w:sz w:val="24"/>
          <w:szCs w:val="26"/>
          <w:lang w:eastAsia="tr-TR"/>
        </w:rPr>
        <w:t xml:space="preserve"> maddesi yürürlükten kaldırılmıştır.</w:t>
      </w:r>
      <w:r w:rsidRPr="002A1913">
        <w:rPr>
          <w:rFonts w:ascii="Times New Roman" w:eastAsia="Times New Roman" w:hAnsi="Times New Roman" w:cs="Times New Roman"/>
          <w:color w:val="000000"/>
          <w:sz w:val="24"/>
          <w:szCs w:val="26"/>
          <w:lang w:eastAsia="tr-TR"/>
        </w:rPr>
        <w:t>'</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B- Dayanılan Anayasa Kuralları</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Dava dilekçesinde Anayasa'nın 2</w:t>
      </w:r>
      <w:proofErr w:type="gramStart"/>
      <w:r w:rsidRPr="002A1913">
        <w:rPr>
          <w:rFonts w:ascii="Times New Roman" w:eastAsia="Times New Roman" w:hAnsi="Times New Roman" w:cs="Times New Roman"/>
          <w:color w:val="000000"/>
          <w:sz w:val="24"/>
          <w:szCs w:val="26"/>
          <w:lang w:eastAsia="tr-TR"/>
        </w:rPr>
        <w:t>.,</w:t>
      </w:r>
      <w:proofErr w:type="gramEnd"/>
      <w:r w:rsidRPr="002A1913">
        <w:rPr>
          <w:rFonts w:ascii="Times New Roman" w:eastAsia="Times New Roman" w:hAnsi="Times New Roman" w:cs="Times New Roman"/>
          <w:color w:val="000000"/>
          <w:sz w:val="24"/>
          <w:szCs w:val="26"/>
          <w:lang w:eastAsia="tr-TR"/>
        </w:rPr>
        <w:t xml:space="preserve"> 11., 45. ve 138. maddelerine dayanılmıştır.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III- İLK İNCELEME</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 xml:space="preserve">Anayasa Mahkemesi </w:t>
      </w:r>
      <w:proofErr w:type="spellStart"/>
      <w:r w:rsidRPr="002A1913">
        <w:rPr>
          <w:rFonts w:ascii="Times New Roman" w:eastAsia="Times New Roman" w:hAnsi="Times New Roman" w:cs="Times New Roman"/>
          <w:color w:val="000000"/>
          <w:sz w:val="24"/>
          <w:szCs w:val="26"/>
          <w:lang w:eastAsia="tr-TR"/>
        </w:rPr>
        <w:t>İçtüzüğü'nün</w:t>
      </w:r>
      <w:proofErr w:type="spellEnd"/>
      <w:r w:rsidRPr="002A1913">
        <w:rPr>
          <w:rFonts w:ascii="Times New Roman" w:eastAsia="Times New Roman" w:hAnsi="Times New Roman" w:cs="Times New Roman"/>
          <w:color w:val="000000"/>
          <w:sz w:val="24"/>
          <w:szCs w:val="26"/>
          <w:lang w:eastAsia="tr-TR"/>
        </w:rPr>
        <w:t xml:space="preserve"> 8. maddesi uyarınca, Haşim KILIÇ, Osman </w:t>
      </w:r>
      <w:proofErr w:type="spellStart"/>
      <w:r w:rsidRPr="002A1913">
        <w:rPr>
          <w:rFonts w:ascii="Times New Roman" w:eastAsia="Times New Roman" w:hAnsi="Times New Roman" w:cs="Times New Roman"/>
          <w:color w:val="000000"/>
          <w:sz w:val="24"/>
          <w:szCs w:val="26"/>
          <w:lang w:eastAsia="tr-TR"/>
        </w:rPr>
        <w:t>Alifeyyaz</w:t>
      </w:r>
      <w:proofErr w:type="spellEnd"/>
      <w:r w:rsidRPr="002A1913">
        <w:rPr>
          <w:rFonts w:ascii="Times New Roman" w:eastAsia="Times New Roman" w:hAnsi="Times New Roman" w:cs="Times New Roman"/>
          <w:color w:val="000000"/>
          <w:sz w:val="24"/>
          <w:szCs w:val="26"/>
          <w:lang w:eastAsia="tr-TR"/>
        </w:rPr>
        <w:t xml:space="preserve"> PAKSÜT, </w:t>
      </w:r>
      <w:proofErr w:type="spellStart"/>
      <w:r w:rsidRPr="002A1913">
        <w:rPr>
          <w:rFonts w:ascii="Times New Roman" w:eastAsia="Times New Roman" w:hAnsi="Times New Roman" w:cs="Times New Roman"/>
          <w:color w:val="000000"/>
          <w:sz w:val="24"/>
          <w:szCs w:val="26"/>
          <w:lang w:eastAsia="tr-TR"/>
        </w:rPr>
        <w:t>Sacit</w:t>
      </w:r>
      <w:proofErr w:type="spellEnd"/>
      <w:r w:rsidRPr="002A191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2A1913">
        <w:rPr>
          <w:rFonts w:ascii="Times New Roman" w:eastAsia="Times New Roman" w:hAnsi="Times New Roman" w:cs="Times New Roman"/>
          <w:color w:val="000000"/>
          <w:sz w:val="24"/>
          <w:szCs w:val="26"/>
          <w:lang w:eastAsia="tr-TR"/>
        </w:rPr>
        <w:t>Serruh</w:t>
      </w:r>
      <w:proofErr w:type="spellEnd"/>
      <w:r w:rsidRPr="002A1913">
        <w:rPr>
          <w:rFonts w:ascii="Times New Roman" w:eastAsia="Times New Roman" w:hAnsi="Times New Roman" w:cs="Times New Roman"/>
          <w:color w:val="000000"/>
          <w:sz w:val="24"/>
          <w:szCs w:val="26"/>
          <w:lang w:eastAsia="tr-TR"/>
        </w:rPr>
        <w:t xml:space="preserve"> KALELİ ve Zehra Ayla </w:t>
      </w:r>
      <w:proofErr w:type="spellStart"/>
      <w:r w:rsidRPr="002A1913">
        <w:rPr>
          <w:rFonts w:ascii="Times New Roman" w:eastAsia="Times New Roman" w:hAnsi="Times New Roman" w:cs="Times New Roman"/>
          <w:color w:val="000000"/>
          <w:sz w:val="24"/>
          <w:szCs w:val="26"/>
          <w:lang w:eastAsia="tr-TR"/>
        </w:rPr>
        <w:t>PERKTAŞ'ın</w:t>
      </w:r>
      <w:proofErr w:type="spellEnd"/>
      <w:r w:rsidRPr="002A1913">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yürürlüğü durdurma isteminin esas inceleme aşamasında karara bağlanmasına, 7.5.2009 gününde OYBİRLİĞİYLE karar verilmiştir.</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IV- ESASIN İNCELENMESİ</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Dava dilekçesi, başvuru kararı ve ekleri, işin esasına ilişkin rapor, dava konusu Yasa kuralları, dayanılan Anayasa kuralları ve bunların gerekçeleri ile diğer yasama belgeleri okunup incelendikten sonra gereği görüşülüp düşünüldü:</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b/>
          <w:bCs/>
          <w:color w:val="000000"/>
          <w:sz w:val="24"/>
          <w:szCs w:val="26"/>
          <w:lang w:eastAsia="tr-TR"/>
        </w:rPr>
        <w:t>1- 5838 sayılı Kanun'un 22. Maddesi ile 4562 sayılı Organize Sanayi Bölgeleri Kanunu'nun Geçici 7. Maddesine Eklenen Fıkranın '' mülkiyete yönelik Hazinece dava açılmaz, açılmış davalardan vazgeçilir, açılan davalar sonunda bu taşınmazların mera olarak sınırlandırılmasına ve özel sicile yazılmasına dair verilen ve kesinleşen mahkeme kararları uygulanmaz ve bu kararlar uyarınca tapu kütüklerine konulan şerhler terkin edilir' Bölümü Yönünden İnceleme</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Dava dilekçesinde, iptali istenilen kuralın mera alanlarının sanayileşme nedeniyle yok edilmesinin önünü açacağı ve mahkeme kararlarının uygulanmasını engelleyeceği belirtilerek Anayasa'nın 2</w:t>
      </w:r>
      <w:proofErr w:type="gramStart"/>
      <w:r w:rsidRPr="002A1913">
        <w:rPr>
          <w:rFonts w:ascii="Times New Roman" w:eastAsia="Times New Roman" w:hAnsi="Times New Roman" w:cs="Times New Roman"/>
          <w:color w:val="000000"/>
          <w:sz w:val="24"/>
          <w:szCs w:val="26"/>
          <w:lang w:eastAsia="tr-TR"/>
        </w:rPr>
        <w:t>.,</w:t>
      </w:r>
      <w:proofErr w:type="gramEnd"/>
      <w:r w:rsidRPr="002A1913">
        <w:rPr>
          <w:rFonts w:ascii="Times New Roman" w:eastAsia="Times New Roman" w:hAnsi="Times New Roman" w:cs="Times New Roman"/>
          <w:color w:val="000000"/>
          <w:sz w:val="24"/>
          <w:szCs w:val="26"/>
          <w:lang w:eastAsia="tr-TR"/>
        </w:rPr>
        <w:t xml:space="preserve"> 11., 45. ve 138. maddelerine aykırı olduğu ileri sürülmüştür.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lastRenderedPageBreak/>
        <w:t>Dava konusu kural ile 1.1.2005. tarihinden önce kesinleşen imar planlarında küçük sanayi sitesi olarak ayrılan veya aynı tarihten önce, Bakanlık tarafından onaylanan ve yatırım programına alınan Organize Sanayi Bölgelerinin bulunduğu alanlardaki mera vasıflı taşınmazlar hakkında mülkiyete yönelik Hazine tarafından dava açılamayacağı, açılmış davalardan vazgeçileceği, açılan davalar sonunda bu taşınmazların mera olarak sınırlandırılmasına ve özel sicile yazılmasına dair verilen ve kesinleşen mahkeme kararlarının uygulanmayacağı ve bu kararlar uyarınca tapu kütüklerine konulan şerhlerin terkin edileceği öngörülmüştür.</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Anayasa'nın 45. maddesinin birinci fıkrasında, </w:t>
      </w:r>
      <w:r w:rsidRPr="002A1913">
        <w:rPr>
          <w:rFonts w:ascii="Times New Roman" w:eastAsia="Times New Roman" w:hAnsi="Times New Roman" w:cs="Times New Roman"/>
          <w:i/>
          <w:iCs/>
          <w:color w:val="000000"/>
          <w:sz w:val="24"/>
          <w:szCs w:val="26"/>
          <w:lang w:eastAsia="tr-TR"/>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w:t>
      </w:r>
      <w:r w:rsidRPr="002A1913">
        <w:rPr>
          <w:rFonts w:ascii="Times New Roman" w:eastAsia="Times New Roman" w:hAnsi="Times New Roman" w:cs="Times New Roman"/>
          <w:color w:val="000000"/>
          <w:sz w:val="24"/>
          <w:szCs w:val="26"/>
          <w:lang w:eastAsia="tr-TR"/>
        </w:rPr>
        <w:t>denilmektedir.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Anayasa'nın 45. maddesinin gerekçesinde de belirtildiği gibi bu kuralla Devlete, tarım arazilerinin sanayi ve şehirleşme sebebiyle yok edilmesini, tarım arazileri ile çayırlar ve meraların amaç dışı kullanılmasını önleme görevi yüklenmiştir.</w:t>
      </w:r>
    </w:p>
    <w:p w:rsidR="002A1913" w:rsidRP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Anayasa'nın 138. maddesinin son fıkrası '</w:t>
      </w:r>
      <w:r w:rsidRPr="002A1913">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r w:rsidRPr="002A1913">
        <w:rPr>
          <w:rFonts w:ascii="Times New Roman" w:eastAsia="Times New Roman" w:hAnsi="Times New Roman" w:cs="Times New Roman"/>
          <w:color w:val="000000"/>
          <w:sz w:val="24"/>
          <w:szCs w:val="26"/>
          <w:lang w:eastAsia="tr-TR"/>
        </w:rPr>
        <w:t>.' hükmünü içermektedir.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 Bu nedenle iptali istenen kural ile kesinleşmiş mahkeme kararlarının uygulanamayacağının öngörülmüş olması Anayasanın 138. maddesine aykırılık oluşturmaktadır.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Mülkiyete yönelik hazinece dava açılamaması, açılmış davalardan vazgeçilmesi ve kesinleşen mahkeme kararlarının uygulanmaması, tapu kütüklerine konulan şerhlerin terkin edilmesi, devlete meraların korunması görevini veren Anayasanın 45. maddesi ile bağdaşmaz.</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Açıklanan nedenlerle kural, Anayasa'nın 45. ve 138. maddelerine aykırıdır. İptali gerekir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Kural Anayasa'nın 45. ve 138. maddelerine aykırı görülerek iptal edildiğinden ayrıca 2. ve 11. maddeler yönünden incelenmesine gerek görülmemiştir.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2-</w:t>
      </w:r>
      <w:r w:rsidRPr="002A1913">
        <w:rPr>
          <w:rFonts w:ascii="Times New Roman" w:eastAsia="Times New Roman" w:hAnsi="Times New Roman" w:cs="Times New Roman"/>
          <w:color w:val="000000"/>
          <w:sz w:val="24"/>
          <w:szCs w:val="26"/>
          <w:lang w:eastAsia="tr-TR"/>
        </w:rPr>
        <w:t> </w:t>
      </w:r>
      <w:r w:rsidRPr="002A1913">
        <w:rPr>
          <w:rFonts w:ascii="Times New Roman" w:eastAsia="Times New Roman" w:hAnsi="Times New Roman" w:cs="Times New Roman"/>
          <w:b/>
          <w:bCs/>
          <w:color w:val="000000"/>
          <w:sz w:val="24"/>
          <w:szCs w:val="26"/>
          <w:lang w:eastAsia="tr-TR"/>
        </w:rPr>
        <w:t>5838 sayılı Kanun'un 32. Maddesinin (17) Numaralı Fıkrasının (b) Bendi Yönünden İnceleme</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 xml:space="preserve">Dava dilekçesinde yürürlükten kaldırılan kural ile bir taraftan taşınmazı sit alanında bulunan taşınmaz sahiplerinin mülkiyet hakkının korunduğu, diğer taraftan ise tarihi ve doğal sit özelliği taşıyan alanların Devlet tarafından koruma altına alındığı ancak dava konusu kural ile bu uygulamanın kaldırılmasının kanunların kamu yararına olma gerekliliği ile bağdaşmadığı, ayrıca 5838 sayılı Kanun'un yürürlük tarihinden önce düzenlenen sertifika </w:t>
      </w:r>
      <w:r w:rsidRPr="002A1913">
        <w:rPr>
          <w:rFonts w:ascii="Times New Roman" w:eastAsia="Times New Roman" w:hAnsi="Times New Roman" w:cs="Times New Roman"/>
          <w:color w:val="000000"/>
          <w:sz w:val="24"/>
          <w:szCs w:val="26"/>
          <w:lang w:eastAsia="tr-TR"/>
        </w:rPr>
        <w:lastRenderedPageBreak/>
        <w:t>sahiplerinin kazanılmış haklarının ortadan kaldırıldığı belirtilerek kuralın Anayasa'nın 2. maddesine aykırı olduğu ileri sürülmüştür.</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 xml:space="preserve">Dava Konusu kural, 4706 sayılı Kanun'un 6. maddesini yürürlükten kaldırmıştır. </w:t>
      </w:r>
      <w:proofErr w:type="gramStart"/>
      <w:r w:rsidRPr="002A1913">
        <w:rPr>
          <w:rFonts w:ascii="Times New Roman" w:eastAsia="Times New Roman" w:hAnsi="Times New Roman" w:cs="Times New Roman"/>
          <w:color w:val="000000"/>
          <w:sz w:val="24"/>
          <w:szCs w:val="26"/>
          <w:lang w:eastAsia="tr-TR"/>
        </w:rPr>
        <w:t xml:space="preserve">Yürürlükten kaldırılan 'Sit Alanlarında Kalan Taşınmaz Mallar' başlıklı 6. maddede, 2863 sayılı Kültür ve Tabiat Varlıklarını Koruma Kanunu uyarınca, sit alanı ilan edilmiş ve </w:t>
      </w:r>
      <w:proofErr w:type="spellStart"/>
      <w:r w:rsidRPr="002A1913">
        <w:rPr>
          <w:rFonts w:ascii="Times New Roman" w:eastAsia="Times New Roman" w:hAnsi="Times New Roman" w:cs="Times New Roman"/>
          <w:color w:val="000000"/>
          <w:sz w:val="24"/>
          <w:szCs w:val="26"/>
          <w:lang w:eastAsia="tr-TR"/>
        </w:rPr>
        <w:t>onanlı</w:t>
      </w:r>
      <w:proofErr w:type="spellEnd"/>
      <w:r w:rsidRPr="002A1913">
        <w:rPr>
          <w:rFonts w:ascii="Times New Roman" w:eastAsia="Times New Roman" w:hAnsi="Times New Roman" w:cs="Times New Roman"/>
          <w:color w:val="000000"/>
          <w:sz w:val="24"/>
          <w:szCs w:val="26"/>
          <w:lang w:eastAsia="tr-TR"/>
        </w:rPr>
        <w:t xml:space="preserve"> koruma amaçlı imar planında kesin inşaat yasağı getirilmiş arsa ve arazilerin, Hazineye ait taşınmazlarla değiştirilmesi işlemlerinde ve taşınmaz maliklerinin kabul etmesi halinde Hazineye ait taşınmazların satış işlemlerinde ödeme aracı olarak kabul edilmek üzere, taşınmazın bedelini gösteren bir belge verilmesi öngörülmüştür. </w:t>
      </w:r>
      <w:proofErr w:type="gramEnd"/>
      <w:r w:rsidRPr="002A1913">
        <w:rPr>
          <w:rFonts w:ascii="Times New Roman" w:eastAsia="Times New Roman" w:hAnsi="Times New Roman" w:cs="Times New Roman"/>
          <w:color w:val="000000"/>
          <w:sz w:val="24"/>
          <w:szCs w:val="26"/>
          <w:lang w:eastAsia="tr-TR"/>
        </w:rPr>
        <w:t>Ayrıca bu belgelerde yazılı bedele, kıymet takdir tarihinden itibaren kanuni faiz uygulanmak suretiyle işlem tarihindeki bedelin belirlenmesi hükme bağlanmıştır.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Yürürlükten kaldırılan bu hüküm, sit alanı ilan edilen ve inşaat yasağı getirilen taşınmaz sahiplerinin kabul etmesi halinde taşınmazın değerinin tespit edilerek bir belgeye bağlanması ve bu belgenin Hazine tarafından yapılacak taşınmaz satışlarında bir ödeme aracı olarak kullanılmasını sağlamıştır. Uygulamada Kanun kapsamına giren taşınmaz sahiplerinin başvurusu üzerine taşınmaz sahibi adına 'sertifika' adı verilen ve taşınmazın değerini gösteren bir belge düzenlenmiş ve bu belge, Hazineye ait taşınmazların satış ihalelerinde ödeme aracı olarak kullanılmak suretiyle Hazineden alınan taşınmaz ile sit alanında kalan taşınmazın trampası mümkün olabilmiştir.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Dava konusu kuralın gerekçesinde de belirtildiği gibi uygulamada istenilen sonucu doğurmayan bu düzenlemeden dava konusu kural ile vazgeçilmiş ve yerine daha sonra 25.6.2009 günlü, 5917 sayılı Kanun'un 24. maddesiyle </w:t>
      </w:r>
      <w:r w:rsidRPr="002A1913">
        <w:rPr>
          <w:rFonts w:ascii="Times New Roman" w:eastAsia="Times New Roman" w:hAnsi="Times New Roman" w:cs="Times New Roman"/>
          <w:color w:val="000000"/>
          <w:sz w:val="24"/>
          <w:szCs w:val="26"/>
          <w:lang w:val="en-US" w:eastAsia="tr-TR"/>
        </w:rPr>
        <w:t>2863 </w:t>
      </w:r>
      <w:r w:rsidRPr="002A1913">
        <w:rPr>
          <w:rFonts w:ascii="Times New Roman" w:eastAsia="Times New Roman" w:hAnsi="Times New Roman" w:cs="Times New Roman"/>
          <w:color w:val="000000"/>
          <w:sz w:val="24"/>
          <w:szCs w:val="26"/>
          <w:lang w:eastAsia="tr-TR"/>
        </w:rPr>
        <w:t>sayılı Kültür ve Tabiat Varlıklarını Koruma Kanunu'nun 15. maddesinin (f) fıkrası değiştirilerek bu alanlarla ilgili yeni bir düzenleme getirilmiştir.</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İptali istenilen kuralla yürürlükten kaldırılan düzenlemenin kamu yararını daha iyi gerçekleştirip gerçekleştirmeyeceğini ya da çatışan değerleri daha iyi uzlaştırıp uzlaştırmayacağını belirlemek yasa koyucunun takdir alanı içinde bulunduğundan anayasallık denetimi kapsamı içinde değerlendirilemez.</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Anayasa'nın 2. maddesinde yer alan hukuk devletinin temel gereklerinden birisi kazanılmış haklara saygı ilkesidir. Kazanılmış haklara saygı, yürürlükteki hukuka uygun olarak doğmuş olan hakların yeni bir yasa ile ortadan kaldırılamamasını gerektirir. 4706 sayılı Kanun'un 6. maddesi yürürlükteyken bu maddeye dayanarak düzenlenen ve taşınmazın değerini tespit eden sertifikaların, üzerinde kesin inşaat yasağı bulunan taşınmazların Hazine arazisi ile trampasına olanak tanıdığından malik için bir kolaylık getirdiği dikkate alınarak malikler açısından kazanılmış hak doğurduğu söylenebilir. Ancak, 5838 sayılı Kanun'un 24. maddesiyle 4706 sayılı Kanun'a eklenen geçici 11. maddesi ile bir geçiş hükmü öngörülerek daha önce düzenlenen sertifikaların 31.12.2011 tarihine kadar kullanılmasına olanak tanınmıştır. Kanun'un 28 Şubat 2009 tarihinde yürürlüğe girdiği dikkate alındığında, sertifikaların kullanılabilmesi için yaklaşık üç yıllık bir sürenin tanındığı anlaşılmaktadır. Bu süre hak sahiplerinin kazanılmış haklarını kullanabilmeleri için yeterli ve makul bir süredir. Açıklanan nedenlerle kural, Anayasa'nın 2. maddesine aykırı değildir. İptal isteminin reddi gerekir.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Kuralın, Anayasa'nın 11. maddesi ile ilgisi görülmemiştir.</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V- YÜRÜRLÜĞÜN DURDURULMASI İSTEMİ</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lastRenderedPageBreak/>
        <w:t>18.2.2009 günlü, 5838 sayılı Bazı Kanunlarda Değişiklik Yapılması Hakkında Kanun'un;</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 xml:space="preserve">1- 22. maddesiyle, 12.4.2000 günlü, 4562 sayılı Organize Sanayi Bölgeleri Kanunu'nun Geçici 7. maddesine eklenen fıkranın '' mülkiyete yönelik Hazinece dava açılmaz, açılmış davalardan vazgeçilir açılan davalar sonucunda bu taşınmazların mera olarak sınırlandırılmasına ve özel sicile yazılmasına dair verilen ve kesinleşen mahkeme kararları uygulanmaz ve bu kararlar uyarınca tapu kütüklerine konulan şerhler terkin edilir.' bölümü, 12.5.2011 günlü, E. 2009/30, K. 2011/76 sayılı kararla iptal edildiğinden, bu bölümün, uygulanmasından doğacak sonradan giderilmesi güç veya olanaksız durum ve zararların önlenmesi ve iptal kararının sonuçsuz kalmaması için kararın Resmî </w:t>
      </w:r>
      <w:proofErr w:type="spellStart"/>
      <w:r w:rsidRPr="002A1913">
        <w:rPr>
          <w:rFonts w:ascii="Times New Roman" w:eastAsia="Times New Roman" w:hAnsi="Times New Roman" w:cs="Times New Roman"/>
          <w:color w:val="000000"/>
          <w:sz w:val="24"/>
          <w:szCs w:val="26"/>
          <w:lang w:eastAsia="tr-TR"/>
        </w:rPr>
        <w:t>Gazete'de</w:t>
      </w:r>
      <w:proofErr w:type="spellEnd"/>
      <w:r w:rsidRPr="002A1913">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 xml:space="preserve">2- 32. maddesinin (17) numaralı fıkrasının 29.6.2001 günlü, 4706 sayılı Hazineye Ait Taşınmaz Malların Değerlendirilmesi ve Katma Değer Vergisi Kanununda Değişiklik Yapılması Hakkında Kanun'un '6 </w:t>
      </w:r>
      <w:proofErr w:type="spellStart"/>
      <w:r w:rsidRPr="002A1913">
        <w:rPr>
          <w:rFonts w:ascii="Times New Roman" w:eastAsia="Times New Roman" w:hAnsi="Times New Roman" w:cs="Times New Roman"/>
          <w:color w:val="000000"/>
          <w:sz w:val="24"/>
          <w:szCs w:val="26"/>
          <w:lang w:eastAsia="tr-TR"/>
        </w:rPr>
        <w:t>ncı</w:t>
      </w:r>
      <w:proofErr w:type="spellEnd"/>
      <w:r w:rsidRPr="002A1913">
        <w:rPr>
          <w:rFonts w:ascii="Times New Roman" w:eastAsia="Times New Roman" w:hAnsi="Times New Roman" w:cs="Times New Roman"/>
          <w:color w:val="000000"/>
          <w:sz w:val="24"/>
          <w:szCs w:val="26"/>
          <w:lang w:eastAsia="tr-TR"/>
        </w:rPr>
        <w:t xml:space="preserve"> maddesi yürürlükten kaldırılmıştır.' hükmünü içeren (b) bendine yönelik iptal istemi, 12.5.2011 günlü, E. 2009/30, K. 2011/76 sayılı kararla reddedildiğinden, bu bende ilişkin YÜRÜRLÜĞÜN DURDURULMASI İSTEMİNİN REDDİNE,</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12.5.2011 gününde OYBİRLİĞİYLE karar verildi.</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b/>
          <w:bCs/>
          <w:color w:val="000000"/>
          <w:sz w:val="24"/>
          <w:szCs w:val="26"/>
          <w:lang w:eastAsia="tr-TR"/>
        </w:rPr>
        <w:t>VI- SONUÇ</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18.2.2009 günlü, 5838 sayılı Bazı Kanunlarda Değişiklik Yapılması Hakkında Kanun'un;</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1913">
        <w:rPr>
          <w:rFonts w:ascii="Times New Roman" w:eastAsia="Times New Roman" w:hAnsi="Times New Roman" w:cs="Times New Roman"/>
          <w:color w:val="000000"/>
          <w:sz w:val="24"/>
          <w:szCs w:val="26"/>
          <w:lang w:eastAsia="tr-TR"/>
        </w:rPr>
        <w:t>1- 22. maddesiyle, 12.4.2000 günlü, 4562 sayılı Organize Sanayi Bölgeleri Kanunu'nun Geçici 7. maddesine eklenen fıkranın '' mülkiyete yönelik Hazinece dava açılmaz, açılmış davalardan vazgeçilir açılan davalar sonucunda bu taşınmazların mera olarak sınırlandırılmasına ve özel sicile yazılmasına dair verilen ve kesinleşen mahkeme kararları uygulanmaz ve bu kararlar uyarınca tapu kütüklerine konulan şerhler terkin edilir.' bölümünün Anayasa'ya aykırı olduğuna ve İPTALİNE,</w:t>
      </w:r>
      <w:proofErr w:type="gramEnd"/>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 xml:space="preserve">2- 32. maddesinin (17) numaralı fıkrasının 29.6.2001 günlü, 4706 sayılı Hazineye Ait Taşınmaz Malların Değerlendirilmesi ve Katma Değer Vergisi Kanununda Değişiklik Yapılması Hakkında Kanun'un '6 </w:t>
      </w:r>
      <w:proofErr w:type="spellStart"/>
      <w:r w:rsidRPr="002A1913">
        <w:rPr>
          <w:rFonts w:ascii="Times New Roman" w:eastAsia="Times New Roman" w:hAnsi="Times New Roman" w:cs="Times New Roman"/>
          <w:color w:val="000000"/>
          <w:sz w:val="24"/>
          <w:szCs w:val="26"/>
          <w:lang w:eastAsia="tr-TR"/>
        </w:rPr>
        <w:t>ncı</w:t>
      </w:r>
      <w:proofErr w:type="spellEnd"/>
      <w:r w:rsidRPr="002A1913">
        <w:rPr>
          <w:rFonts w:ascii="Times New Roman" w:eastAsia="Times New Roman" w:hAnsi="Times New Roman" w:cs="Times New Roman"/>
          <w:color w:val="000000"/>
          <w:sz w:val="24"/>
          <w:szCs w:val="26"/>
          <w:lang w:eastAsia="tr-TR"/>
        </w:rPr>
        <w:t xml:space="preserve"> maddesi yürürlükten kaldırılmıştır.' hükmünü içeren (b) bendinin Anayasa'ya aykırı olmadığına ve iptal isteminin REDDİNE,</w:t>
      </w:r>
    </w:p>
    <w:p w:rsid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12.5.2011 gününde OYBİRLİĞİYLE karar verildi.</w:t>
      </w:r>
    </w:p>
    <w:p w:rsidR="002A1913" w:rsidRP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1913" w:rsidRPr="002A1913" w:rsidTr="002A1913">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Başkanvekili</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1913">
              <w:rPr>
                <w:rFonts w:ascii="Times New Roman" w:eastAsia="Times New Roman" w:hAnsi="Times New Roman" w:cs="Times New Roman"/>
                <w:color w:val="000000"/>
                <w:sz w:val="24"/>
                <w:szCs w:val="26"/>
                <w:lang w:eastAsia="tr-TR"/>
              </w:rPr>
              <w:t>Serruh</w:t>
            </w:r>
            <w:proofErr w:type="spellEnd"/>
            <w:r w:rsidRPr="002A1913">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Ahmet AKYALÇIN</w:t>
            </w:r>
          </w:p>
        </w:tc>
      </w:tr>
    </w:tbl>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P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1913" w:rsidRPr="002A1913" w:rsidTr="002A1913">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Zehra Ayla PERKTAŞ</w:t>
            </w:r>
          </w:p>
        </w:tc>
      </w:tr>
    </w:tbl>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P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1913" w:rsidRPr="002A1913" w:rsidTr="002A1913">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Burhan ÜSTÜN</w:t>
            </w:r>
          </w:p>
        </w:tc>
      </w:tr>
    </w:tbl>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P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1913" w:rsidRPr="002A1913" w:rsidTr="002A1913">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1913">
              <w:rPr>
                <w:rFonts w:ascii="Times New Roman" w:eastAsia="Times New Roman" w:hAnsi="Times New Roman" w:cs="Times New Roman"/>
                <w:color w:val="000000"/>
                <w:sz w:val="24"/>
                <w:szCs w:val="26"/>
                <w:lang w:eastAsia="tr-TR"/>
              </w:rPr>
              <w:t>Hicabi</w:t>
            </w:r>
            <w:proofErr w:type="spellEnd"/>
            <w:r w:rsidRPr="002A1913">
              <w:rPr>
                <w:rFonts w:ascii="Times New Roman" w:eastAsia="Times New Roman" w:hAnsi="Times New Roman" w:cs="Times New Roman"/>
                <w:color w:val="000000"/>
                <w:sz w:val="24"/>
                <w:szCs w:val="26"/>
                <w:lang w:eastAsia="tr-TR"/>
              </w:rPr>
              <w:t xml:space="preserve"> DURSUN</w:t>
            </w:r>
          </w:p>
        </w:tc>
      </w:tr>
    </w:tbl>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2A1913" w:rsidRPr="002A1913" w:rsidRDefault="002A1913" w:rsidP="002A1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A1913" w:rsidRPr="002A1913" w:rsidTr="002A1913">
        <w:tc>
          <w:tcPr>
            <w:tcW w:w="2500"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Üye</w:t>
            </w:r>
          </w:p>
          <w:p w:rsidR="002A1913" w:rsidRPr="002A1913" w:rsidRDefault="002A1913" w:rsidP="002A1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6"/>
                <w:lang w:eastAsia="tr-TR"/>
              </w:rPr>
              <w:t>Erdal TERCAN</w:t>
            </w:r>
          </w:p>
        </w:tc>
      </w:tr>
    </w:tbl>
    <w:bookmarkEnd w:id="0"/>
    <w:p w:rsidR="002A1913" w:rsidRPr="002A1913" w:rsidRDefault="002A1913" w:rsidP="002A1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1913">
        <w:rPr>
          <w:rFonts w:ascii="Times New Roman" w:eastAsia="Times New Roman" w:hAnsi="Times New Roman" w:cs="Times New Roman"/>
          <w:color w:val="000000"/>
          <w:sz w:val="24"/>
          <w:szCs w:val="24"/>
          <w:lang w:eastAsia="tr-TR"/>
        </w:rPr>
        <w:t> </w:t>
      </w:r>
    </w:p>
    <w:p w:rsidR="00CE1FB9" w:rsidRPr="002A1913" w:rsidRDefault="00CE1FB9" w:rsidP="002A1913">
      <w:pPr>
        <w:spacing w:before="100" w:beforeAutospacing="1" w:after="100" w:afterAutospacing="1" w:line="240" w:lineRule="auto"/>
        <w:ind w:firstLine="709"/>
        <w:jc w:val="both"/>
        <w:rPr>
          <w:rFonts w:ascii="Times New Roman" w:hAnsi="Times New Roman" w:cs="Times New Roman"/>
          <w:sz w:val="24"/>
        </w:rPr>
      </w:pPr>
    </w:p>
    <w:sectPr w:rsidR="00CE1FB9" w:rsidRPr="002A1913" w:rsidSect="002A19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9B" w:rsidRDefault="008C569B" w:rsidP="002A1913">
      <w:pPr>
        <w:spacing w:after="0" w:line="240" w:lineRule="auto"/>
      </w:pPr>
      <w:r>
        <w:separator/>
      </w:r>
    </w:p>
  </w:endnote>
  <w:endnote w:type="continuationSeparator" w:id="0">
    <w:p w:rsidR="008C569B" w:rsidRDefault="008C569B" w:rsidP="002A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13" w:rsidRDefault="002A1913" w:rsidP="00F11B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1913" w:rsidRDefault="002A1913" w:rsidP="002A19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13" w:rsidRPr="002A1913" w:rsidRDefault="002A1913" w:rsidP="00F11B05">
    <w:pPr>
      <w:pStyle w:val="Altbilgi"/>
      <w:framePr w:wrap="around" w:vAnchor="text" w:hAnchor="margin" w:xAlign="right" w:y="1"/>
      <w:rPr>
        <w:rStyle w:val="SayfaNumaras"/>
        <w:rFonts w:ascii="Times New Roman" w:hAnsi="Times New Roman" w:cs="Times New Roman"/>
      </w:rPr>
    </w:pPr>
    <w:r w:rsidRPr="002A1913">
      <w:rPr>
        <w:rStyle w:val="SayfaNumaras"/>
        <w:rFonts w:ascii="Times New Roman" w:hAnsi="Times New Roman" w:cs="Times New Roman"/>
      </w:rPr>
      <w:fldChar w:fldCharType="begin"/>
    </w:r>
    <w:r w:rsidRPr="002A1913">
      <w:rPr>
        <w:rStyle w:val="SayfaNumaras"/>
        <w:rFonts w:ascii="Times New Roman" w:hAnsi="Times New Roman" w:cs="Times New Roman"/>
      </w:rPr>
      <w:instrText xml:space="preserve">PAGE  </w:instrText>
    </w:r>
    <w:r w:rsidRPr="002A191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A1913">
      <w:rPr>
        <w:rStyle w:val="SayfaNumaras"/>
        <w:rFonts w:ascii="Times New Roman" w:hAnsi="Times New Roman" w:cs="Times New Roman"/>
      </w:rPr>
      <w:fldChar w:fldCharType="end"/>
    </w:r>
  </w:p>
  <w:p w:rsidR="002A1913" w:rsidRPr="002A1913" w:rsidRDefault="002A1913" w:rsidP="002A19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13" w:rsidRDefault="002A19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9B" w:rsidRDefault="008C569B" w:rsidP="002A1913">
      <w:pPr>
        <w:spacing w:after="0" w:line="240" w:lineRule="auto"/>
      </w:pPr>
      <w:r>
        <w:separator/>
      </w:r>
    </w:p>
  </w:footnote>
  <w:footnote w:type="continuationSeparator" w:id="0">
    <w:p w:rsidR="008C569B" w:rsidRDefault="008C569B" w:rsidP="002A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13" w:rsidRDefault="002A19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13" w:rsidRDefault="002A19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/30</w:t>
    </w:r>
  </w:p>
  <w:p w:rsidR="002A1913" w:rsidRDefault="002A191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/76</w:t>
    </w:r>
  </w:p>
  <w:p w:rsidR="002A1913" w:rsidRPr="002A1913" w:rsidRDefault="002A19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13" w:rsidRDefault="002A19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7B"/>
    <w:rsid w:val="002A1913"/>
    <w:rsid w:val="008C569B"/>
    <w:rsid w:val="00A2287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3E3AC-2B83-40CB-B7AB-FB0070B9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1913"/>
    <w:rPr>
      <w:color w:val="0000FF"/>
      <w:u w:val="single"/>
    </w:rPr>
  </w:style>
  <w:style w:type="paragraph" w:customStyle="1" w:styleId="msobodytextindent">
    <w:name w:val="msobodytextindent"/>
    <w:basedOn w:val="Normal"/>
    <w:rsid w:val="002A1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2A1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19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1913"/>
  </w:style>
  <w:style w:type="paragraph" w:styleId="Altbilgi">
    <w:name w:val="footer"/>
    <w:basedOn w:val="Normal"/>
    <w:link w:val="AltbilgiChar"/>
    <w:uiPriority w:val="99"/>
    <w:unhideWhenUsed/>
    <w:rsid w:val="002A19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1913"/>
  </w:style>
  <w:style w:type="character" w:styleId="SayfaNumaras">
    <w:name w:val="page number"/>
    <w:basedOn w:val="VarsaylanParagrafYazTipi"/>
    <w:uiPriority w:val="99"/>
    <w:semiHidden/>
    <w:unhideWhenUsed/>
    <w:rsid w:val="002A1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12469">
      <w:bodyDiv w:val="1"/>
      <w:marLeft w:val="0"/>
      <w:marRight w:val="0"/>
      <w:marTop w:val="0"/>
      <w:marBottom w:val="0"/>
      <w:divBdr>
        <w:top w:val="none" w:sz="0" w:space="0" w:color="auto"/>
        <w:left w:val="none" w:sz="0" w:space="0" w:color="auto"/>
        <w:bottom w:val="none" w:sz="0" w:space="0" w:color="auto"/>
        <w:right w:val="none" w:sz="0" w:space="0" w:color="auto"/>
      </w:divBdr>
      <w:divsChild>
        <w:div w:id="1156261032">
          <w:marLeft w:val="0"/>
          <w:marRight w:val="0"/>
          <w:marTop w:val="0"/>
          <w:marBottom w:val="0"/>
          <w:divBdr>
            <w:top w:val="none" w:sz="0" w:space="0" w:color="auto"/>
            <w:left w:val="none" w:sz="0" w:space="0" w:color="auto"/>
            <w:bottom w:val="none" w:sz="0" w:space="0" w:color="auto"/>
            <w:right w:val="none" w:sz="0" w:space="0" w:color="auto"/>
          </w:divBdr>
          <w:divsChild>
            <w:div w:id="3990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2019-02-06T12:33:00Z</dcterms:created>
  <dcterms:modified xsi:type="dcterms:W3CDTF">2019-02-06T12:33:00Z</dcterms:modified>
</cp:coreProperties>
</file>