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66" w:rsidRPr="002C1B66" w:rsidRDefault="002C1B66" w:rsidP="002C1B6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ANAYASA MAHKEMESİ KARARI</w:t>
      </w: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 xml:space="preserve">Esas </w:t>
      </w:r>
      <w:proofErr w:type="gramStart"/>
      <w:r w:rsidRPr="002C1B66">
        <w:rPr>
          <w:rFonts w:ascii="Times New Roman" w:eastAsia="Times New Roman" w:hAnsi="Times New Roman" w:cs="Times New Roman"/>
          <w:b/>
          <w:bCs/>
          <w:color w:val="000000"/>
          <w:sz w:val="24"/>
          <w:szCs w:val="26"/>
          <w:lang w:eastAsia="tr-TR"/>
        </w:rPr>
        <w:t>Sayısı : 2009</w:t>
      </w:r>
      <w:proofErr w:type="gramEnd"/>
      <w:r w:rsidRPr="002C1B66">
        <w:rPr>
          <w:rFonts w:ascii="Times New Roman" w:eastAsia="Times New Roman" w:hAnsi="Times New Roman" w:cs="Times New Roman"/>
          <w:b/>
          <w:bCs/>
          <w:color w:val="000000"/>
          <w:sz w:val="24"/>
          <w:szCs w:val="26"/>
          <w:lang w:eastAsia="tr-TR"/>
        </w:rPr>
        <w:t>/56</w:t>
      </w:r>
    </w:p>
    <w:p w:rsidR="002C1B66" w:rsidRPr="002C1B66" w:rsidRDefault="002C1B66" w:rsidP="002C1B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 xml:space="preserve">Karar </w:t>
      </w:r>
      <w:proofErr w:type="gramStart"/>
      <w:r w:rsidRPr="002C1B66">
        <w:rPr>
          <w:rFonts w:ascii="Times New Roman" w:eastAsia="Times New Roman" w:hAnsi="Times New Roman" w:cs="Times New Roman"/>
          <w:b/>
          <w:bCs/>
          <w:color w:val="000000"/>
          <w:sz w:val="24"/>
          <w:szCs w:val="26"/>
          <w:lang w:eastAsia="tr-TR"/>
        </w:rPr>
        <w:t>Sayısı : 2011</w:t>
      </w:r>
      <w:proofErr w:type="gramEnd"/>
      <w:r w:rsidRPr="002C1B66">
        <w:rPr>
          <w:rFonts w:ascii="Times New Roman" w:eastAsia="Times New Roman" w:hAnsi="Times New Roman" w:cs="Times New Roman"/>
          <w:b/>
          <w:bCs/>
          <w:color w:val="000000"/>
          <w:sz w:val="24"/>
          <w:szCs w:val="26"/>
          <w:lang w:eastAsia="tr-TR"/>
        </w:rPr>
        <w:t>/71</w:t>
      </w:r>
    </w:p>
    <w:p w:rsidR="002C1B66" w:rsidRPr="002C1B66" w:rsidRDefault="002C1B66" w:rsidP="002C1B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 xml:space="preserve">Karar </w:t>
      </w:r>
      <w:proofErr w:type="gramStart"/>
      <w:r w:rsidRPr="002C1B66">
        <w:rPr>
          <w:rFonts w:ascii="Times New Roman" w:eastAsia="Times New Roman" w:hAnsi="Times New Roman" w:cs="Times New Roman"/>
          <w:b/>
          <w:bCs/>
          <w:color w:val="000000"/>
          <w:sz w:val="24"/>
          <w:szCs w:val="26"/>
          <w:lang w:eastAsia="tr-TR"/>
        </w:rPr>
        <w:t>Günü : 28</w:t>
      </w:r>
      <w:proofErr w:type="gramEnd"/>
      <w:r w:rsidRPr="002C1B66">
        <w:rPr>
          <w:rFonts w:ascii="Times New Roman" w:eastAsia="Times New Roman" w:hAnsi="Times New Roman" w:cs="Times New Roman"/>
          <w:b/>
          <w:bCs/>
          <w:color w:val="000000"/>
          <w:sz w:val="24"/>
          <w:szCs w:val="26"/>
          <w:lang w:eastAsia="tr-TR"/>
        </w:rPr>
        <w:t>.4.2011</w:t>
      </w:r>
    </w:p>
    <w:p w:rsidR="002C1B66" w:rsidRPr="002C1B66" w:rsidRDefault="002C1B66" w:rsidP="002C1B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R.G. Tarih-</w:t>
      </w:r>
      <w:proofErr w:type="gramStart"/>
      <w:r w:rsidRPr="002C1B66">
        <w:rPr>
          <w:rFonts w:ascii="Times New Roman" w:eastAsia="Times New Roman" w:hAnsi="Times New Roman" w:cs="Times New Roman"/>
          <w:b/>
          <w:bCs/>
          <w:color w:val="000000"/>
          <w:sz w:val="24"/>
          <w:szCs w:val="26"/>
          <w:lang w:eastAsia="tr-TR"/>
        </w:rPr>
        <w:t>Sayı : 06</w:t>
      </w:r>
      <w:proofErr w:type="gramEnd"/>
      <w:r w:rsidRPr="002C1B66">
        <w:rPr>
          <w:rFonts w:ascii="Times New Roman" w:eastAsia="Times New Roman" w:hAnsi="Times New Roman" w:cs="Times New Roman"/>
          <w:b/>
          <w:bCs/>
          <w:color w:val="000000"/>
          <w:sz w:val="24"/>
          <w:szCs w:val="26"/>
          <w:lang w:eastAsia="tr-TR"/>
        </w:rPr>
        <w:t>.07.2011-27986</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 xml:space="preserve">İTİRAZ YOLUNA </w:t>
      </w:r>
      <w:proofErr w:type="gramStart"/>
      <w:r w:rsidRPr="002C1B66">
        <w:rPr>
          <w:rFonts w:ascii="Times New Roman" w:eastAsia="Times New Roman" w:hAnsi="Times New Roman" w:cs="Times New Roman"/>
          <w:b/>
          <w:bCs/>
          <w:color w:val="000000"/>
          <w:sz w:val="24"/>
          <w:szCs w:val="26"/>
          <w:lang w:eastAsia="tr-TR"/>
        </w:rPr>
        <w:t>BAŞVURAN : </w:t>
      </w:r>
      <w:r w:rsidRPr="002C1B66">
        <w:rPr>
          <w:rFonts w:ascii="Times New Roman" w:eastAsia="Times New Roman" w:hAnsi="Times New Roman" w:cs="Times New Roman"/>
          <w:color w:val="000000"/>
          <w:sz w:val="24"/>
          <w:szCs w:val="26"/>
          <w:lang w:eastAsia="tr-TR"/>
        </w:rPr>
        <w:t>Danıştay</w:t>
      </w:r>
      <w:proofErr w:type="gramEnd"/>
      <w:r w:rsidRPr="002C1B66">
        <w:rPr>
          <w:rFonts w:ascii="Times New Roman" w:eastAsia="Times New Roman" w:hAnsi="Times New Roman" w:cs="Times New Roman"/>
          <w:color w:val="000000"/>
          <w:sz w:val="24"/>
          <w:szCs w:val="26"/>
          <w:lang w:eastAsia="tr-TR"/>
        </w:rPr>
        <w:t xml:space="preserve"> İdari Dava Daireleri Kurulu</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 xml:space="preserve">İTİRAZIN </w:t>
      </w:r>
      <w:proofErr w:type="gramStart"/>
      <w:r w:rsidRPr="002C1B66">
        <w:rPr>
          <w:rFonts w:ascii="Times New Roman" w:eastAsia="Times New Roman" w:hAnsi="Times New Roman" w:cs="Times New Roman"/>
          <w:b/>
          <w:bCs/>
          <w:color w:val="000000"/>
          <w:sz w:val="24"/>
          <w:szCs w:val="26"/>
          <w:lang w:eastAsia="tr-TR"/>
        </w:rPr>
        <w:t>KONUSU :</w:t>
      </w:r>
      <w:r w:rsidRPr="002C1B66">
        <w:rPr>
          <w:rFonts w:ascii="Times New Roman" w:eastAsia="Times New Roman" w:hAnsi="Times New Roman" w:cs="Times New Roman"/>
          <w:color w:val="000000"/>
          <w:sz w:val="24"/>
          <w:szCs w:val="26"/>
          <w:lang w:eastAsia="tr-TR"/>
        </w:rPr>
        <w:t> </w:t>
      </w:r>
      <w:r w:rsidRPr="002C1B66">
        <w:rPr>
          <w:rFonts w:ascii="Times New Roman" w:eastAsia="Times New Roman" w:hAnsi="Times New Roman" w:cs="Times New Roman"/>
          <w:color w:val="000000"/>
          <w:spacing w:val="-2"/>
          <w:sz w:val="24"/>
          <w:szCs w:val="26"/>
          <w:lang w:eastAsia="tr-TR"/>
        </w:rPr>
        <w:t>4</w:t>
      </w:r>
      <w:proofErr w:type="gramEnd"/>
      <w:r w:rsidRPr="002C1B66">
        <w:rPr>
          <w:rFonts w:ascii="Times New Roman" w:eastAsia="Times New Roman" w:hAnsi="Times New Roman" w:cs="Times New Roman"/>
          <w:color w:val="000000"/>
          <w:spacing w:val="-2"/>
          <w:sz w:val="24"/>
          <w:szCs w:val="26"/>
          <w:lang w:eastAsia="tr-TR"/>
        </w:rPr>
        <w:t>.11.1981 günlü, 2547 sayılı Yüksek Öğretim Kanunu'nun 17.8.1983 günlü, 2880 sayılı Yasa'nın 22. maddesiyle değiştirilen 41. maddesinin birinci fıkrasının ikinci cümlesinin Anayasa'nın 2. ve 130. maddelerine aykırılığı savıyla iptaline karar verilmesi istemidir.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I- OLAY</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 xml:space="preserve">Bakılmakta olan davada, dava konusu işlemin dayanağı olarak görülen itiraz konusu </w:t>
      </w:r>
      <w:proofErr w:type="spellStart"/>
      <w:r w:rsidRPr="002C1B66">
        <w:rPr>
          <w:rFonts w:ascii="Times New Roman" w:eastAsia="Times New Roman" w:hAnsi="Times New Roman" w:cs="Times New Roman"/>
          <w:color w:val="000000"/>
          <w:sz w:val="24"/>
          <w:szCs w:val="26"/>
          <w:lang w:eastAsia="tr-TR"/>
        </w:rPr>
        <w:t>kuralınAnayasa'ya</w:t>
      </w:r>
      <w:proofErr w:type="spellEnd"/>
      <w:r w:rsidRPr="002C1B66">
        <w:rPr>
          <w:rFonts w:ascii="Times New Roman" w:eastAsia="Times New Roman" w:hAnsi="Times New Roman" w:cs="Times New Roman"/>
          <w:color w:val="000000"/>
          <w:sz w:val="24"/>
          <w:szCs w:val="26"/>
          <w:lang w:eastAsia="tr-TR"/>
        </w:rPr>
        <w:t xml:space="preserve"> aykırı olduğu kanısına varılarak iptali için Anayasa Mahkemesi'ne başvurulmuştur.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III- YASA METİNLERİ</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A- İtiraz Konusu Yasa Kuralı</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4.11.1981 günlü, 2547 sayılı Yüksek Öğretim Kanunu'nun 17.8.1983 günlü, 2880 sayılı Yasa'nın 22. maddesiyle değiştirilen ve iptali istenilen kuralı da içeren </w:t>
      </w:r>
      <w:r w:rsidRPr="002C1B66">
        <w:rPr>
          <w:rFonts w:ascii="Times New Roman" w:eastAsia="Times New Roman" w:hAnsi="Times New Roman" w:cs="Times New Roman"/>
          <w:i/>
          <w:iCs/>
          <w:color w:val="000000"/>
          <w:sz w:val="24"/>
          <w:szCs w:val="26"/>
          <w:lang w:eastAsia="tr-TR"/>
        </w:rPr>
        <w:t xml:space="preserve">'Öğretim Üyesi İhtiyacının </w:t>
      </w:r>
      <w:proofErr w:type="spellStart"/>
      <w:r w:rsidRPr="002C1B66">
        <w:rPr>
          <w:rFonts w:ascii="Times New Roman" w:eastAsia="Times New Roman" w:hAnsi="Times New Roman" w:cs="Times New Roman"/>
          <w:i/>
          <w:iCs/>
          <w:color w:val="000000"/>
          <w:sz w:val="24"/>
          <w:szCs w:val="26"/>
          <w:lang w:eastAsia="tr-TR"/>
        </w:rPr>
        <w:t>Karşılanması'</w:t>
      </w:r>
      <w:r w:rsidRPr="002C1B66">
        <w:rPr>
          <w:rFonts w:ascii="Times New Roman" w:eastAsia="Times New Roman" w:hAnsi="Times New Roman" w:cs="Times New Roman"/>
          <w:color w:val="000000"/>
          <w:sz w:val="24"/>
          <w:szCs w:val="26"/>
          <w:lang w:eastAsia="tr-TR"/>
        </w:rPr>
        <w:t>başlıklı</w:t>
      </w:r>
      <w:proofErr w:type="spellEnd"/>
      <w:r w:rsidRPr="002C1B66">
        <w:rPr>
          <w:rFonts w:ascii="Times New Roman" w:eastAsia="Times New Roman" w:hAnsi="Times New Roman" w:cs="Times New Roman"/>
          <w:b/>
          <w:bCs/>
          <w:color w:val="000000"/>
          <w:sz w:val="24"/>
          <w:szCs w:val="26"/>
          <w:lang w:eastAsia="tr-TR"/>
        </w:rPr>
        <w:t> </w:t>
      </w:r>
      <w:r w:rsidRPr="002C1B66">
        <w:rPr>
          <w:rFonts w:ascii="Times New Roman" w:eastAsia="Times New Roman" w:hAnsi="Times New Roman" w:cs="Times New Roman"/>
          <w:color w:val="000000"/>
          <w:sz w:val="24"/>
          <w:szCs w:val="26"/>
          <w:lang w:eastAsia="tr-TR"/>
        </w:rPr>
        <w:t>41. maddesi şöyledir: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i/>
          <w:iCs/>
          <w:color w:val="000000"/>
          <w:sz w:val="24"/>
          <w:szCs w:val="26"/>
          <w:lang w:eastAsia="tr-TR"/>
        </w:rPr>
        <w:t>'Yükseköğretim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edilir ve ihtiyaçlar karşılanmak üzere ilgili üniversitelere bildirilir. </w:t>
      </w:r>
      <w:r w:rsidRPr="002C1B66">
        <w:rPr>
          <w:rFonts w:ascii="Times New Roman" w:eastAsia="Times New Roman" w:hAnsi="Times New Roman" w:cs="Times New Roman"/>
          <w:b/>
          <w:bCs/>
          <w:i/>
          <w:iCs/>
          <w:color w:val="000000"/>
          <w:sz w:val="24"/>
          <w:szCs w:val="26"/>
          <w:lang w:eastAsia="tr-TR"/>
        </w:rPr>
        <w:t>Bu üniversitelerin rektörleri Yükseköğretim Kurulunca ihtiyaç listelerinin kendilerine intikal ettirilmesi tarihinden itibaren en çok iki hafta içinde ihtiyaçları karşılamak üzere hangi öğretim üyelerini görevlendirdiklerini Yükseköğretim Kuruluna bildirirler.</w:t>
      </w:r>
      <w:r w:rsidRPr="002C1B66">
        <w:rPr>
          <w:rFonts w:ascii="Times New Roman" w:eastAsia="Times New Roman" w:hAnsi="Times New Roman" w:cs="Times New Roman"/>
          <w:i/>
          <w:iCs/>
          <w:color w:val="000000"/>
          <w:sz w:val="24"/>
          <w:szCs w:val="26"/>
          <w:lang w:eastAsia="tr-TR"/>
        </w:rPr>
        <w:t xml:space="preserve"> Bu görevlendirmeler bir </w:t>
      </w:r>
      <w:proofErr w:type="gramStart"/>
      <w:r w:rsidRPr="002C1B66">
        <w:rPr>
          <w:rFonts w:ascii="Times New Roman" w:eastAsia="Times New Roman" w:hAnsi="Times New Roman" w:cs="Times New Roman"/>
          <w:i/>
          <w:iCs/>
          <w:color w:val="000000"/>
          <w:sz w:val="24"/>
          <w:szCs w:val="26"/>
          <w:lang w:eastAsia="tr-TR"/>
        </w:rPr>
        <w:t>yarı yıldan</w:t>
      </w:r>
      <w:proofErr w:type="gramEnd"/>
      <w:r w:rsidRPr="002C1B66">
        <w:rPr>
          <w:rFonts w:ascii="Times New Roman" w:eastAsia="Times New Roman" w:hAnsi="Times New Roman" w:cs="Times New Roman"/>
          <w:i/>
          <w:iCs/>
          <w:color w:val="000000"/>
          <w:sz w:val="24"/>
          <w:szCs w:val="26"/>
          <w:lang w:eastAsia="tr-TR"/>
        </w:rPr>
        <w:t xml:space="preserve"> az, dört yarı yıldan fazla olmamak üzere kadroları kendi üniversitelerinde kalmak kaydıyla yapılır.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i/>
          <w:iCs/>
          <w:color w:val="000000"/>
          <w:sz w:val="24"/>
          <w:szCs w:val="26"/>
          <w:lang w:eastAsia="tr-TR"/>
        </w:rPr>
        <w:t xml:space="preserve">Bu madde hükümlerine göre veya 40 </w:t>
      </w:r>
      <w:proofErr w:type="spellStart"/>
      <w:r w:rsidRPr="002C1B66">
        <w:rPr>
          <w:rFonts w:ascii="Times New Roman" w:eastAsia="Times New Roman" w:hAnsi="Times New Roman" w:cs="Times New Roman"/>
          <w:i/>
          <w:iCs/>
          <w:color w:val="000000"/>
          <w:sz w:val="24"/>
          <w:szCs w:val="26"/>
          <w:lang w:eastAsia="tr-TR"/>
        </w:rPr>
        <w:t>ıncı</w:t>
      </w:r>
      <w:proofErr w:type="spellEnd"/>
      <w:r w:rsidRPr="002C1B66">
        <w:rPr>
          <w:rFonts w:ascii="Times New Roman" w:eastAsia="Times New Roman" w:hAnsi="Times New Roman" w:cs="Times New Roman"/>
          <w:i/>
          <w:iCs/>
          <w:color w:val="000000"/>
          <w:sz w:val="24"/>
          <w:szCs w:val="26"/>
          <w:lang w:eastAsia="tr-TR"/>
        </w:rPr>
        <w:t xml:space="preserve"> maddenin (b) fıkrası hükmüne göre yapılan görevlendirmelerde tebligat, işten ayrılma, mehil müddeti ve işe başlama konularında Devlet memurlarına ilişkin hükümler uygulanır.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i/>
          <w:iCs/>
          <w:color w:val="000000"/>
          <w:sz w:val="24"/>
          <w:szCs w:val="26"/>
          <w:lang w:eastAsia="tr-TR"/>
        </w:rPr>
        <w:t xml:space="preserve">Bu madde veya bu Kanunun 40 </w:t>
      </w:r>
      <w:proofErr w:type="spellStart"/>
      <w:r w:rsidRPr="002C1B66">
        <w:rPr>
          <w:rFonts w:ascii="Times New Roman" w:eastAsia="Times New Roman" w:hAnsi="Times New Roman" w:cs="Times New Roman"/>
          <w:i/>
          <w:iCs/>
          <w:color w:val="000000"/>
          <w:sz w:val="24"/>
          <w:szCs w:val="26"/>
          <w:lang w:eastAsia="tr-TR"/>
        </w:rPr>
        <w:t>ıncı</w:t>
      </w:r>
      <w:proofErr w:type="spellEnd"/>
      <w:r w:rsidRPr="002C1B66">
        <w:rPr>
          <w:rFonts w:ascii="Times New Roman" w:eastAsia="Times New Roman" w:hAnsi="Times New Roman" w:cs="Times New Roman"/>
          <w:i/>
          <w:iCs/>
          <w:color w:val="000000"/>
          <w:sz w:val="24"/>
          <w:szCs w:val="26"/>
          <w:lang w:eastAsia="tr-TR"/>
        </w:rPr>
        <w:t xml:space="preserve"> maddesinin (b) fıkrası hükümlerine göre yapılan görevlendirmelerde, görevlendirme kararında görev süreleri belirtilir. Bunlara özlük hakları kurumlarında devam etmek kaydıyla görev yapacağı kurumun bulunduğu yer ve özelliklerine </w:t>
      </w:r>
      <w:r w:rsidRPr="002C1B66">
        <w:rPr>
          <w:rFonts w:ascii="Times New Roman" w:eastAsia="Times New Roman" w:hAnsi="Times New Roman" w:cs="Times New Roman"/>
          <w:i/>
          <w:iCs/>
          <w:color w:val="000000"/>
          <w:sz w:val="24"/>
          <w:szCs w:val="26"/>
          <w:lang w:eastAsia="tr-TR"/>
        </w:rPr>
        <w:lastRenderedPageBreak/>
        <w:t>göre o kurum kadrolarında çalışanların yararlandıkları ödenek ve diğer haklar ve 6245 sayılı Harcırah </w:t>
      </w:r>
      <w:hyperlink r:id="rId6" w:history="1">
        <w:r w:rsidRPr="002C1B66">
          <w:rPr>
            <w:rFonts w:ascii="Times New Roman" w:eastAsia="Times New Roman" w:hAnsi="Times New Roman" w:cs="Times New Roman"/>
            <w:i/>
            <w:iCs/>
            <w:sz w:val="24"/>
            <w:szCs w:val="26"/>
            <w:lang w:eastAsia="tr-TR"/>
          </w:rPr>
          <w:t>Kanununa</w:t>
        </w:r>
      </w:hyperlink>
      <w:r w:rsidRPr="002C1B66">
        <w:rPr>
          <w:rFonts w:ascii="Times New Roman" w:eastAsia="Times New Roman" w:hAnsi="Times New Roman" w:cs="Times New Roman"/>
          <w:i/>
          <w:iCs/>
          <w:color w:val="000000"/>
          <w:sz w:val="24"/>
          <w:szCs w:val="26"/>
          <w:lang w:eastAsia="tr-TR"/>
        </w:rPr>
        <w:t> göre geçici görev yolluğu, görev yapacağı üniversite bütçesinden ödenir.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i/>
          <w:iCs/>
          <w:color w:val="000000"/>
          <w:sz w:val="24"/>
          <w:szCs w:val="26"/>
          <w:lang w:eastAsia="tr-TR"/>
        </w:rPr>
        <w:t xml:space="preserve">Bu maddede veya bu Kanunun 40 </w:t>
      </w:r>
      <w:proofErr w:type="spellStart"/>
      <w:r w:rsidRPr="002C1B66">
        <w:rPr>
          <w:rFonts w:ascii="Times New Roman" w:eastAsia="Times New Roman" w:hAnsi="Times New Roman" w:cs="Times New Roman"/>
          <w:i/>
          <w:iCs/>
          <w:color w:val="000000"/>
          <w:sz w:val="24"/>
          <w:szCs w:val="26"/>
          <w:lang w:eastAsia="tr-TR"/>
        </w:rPr>
        <w:t>ıncı</w:t>
      </w:r>
      <w:proofErr w:type="spellEnd"/>
      <w:r w:rsidRPr="002C1B66">
        <w:rPr>
          <w:rFonts w:ascii="Times New Roman" w:eastAsia="Times New Roman" w:hAnsi="Times New Roman" w:cs="Times New Roman"/>
          <w:i/>
          <w:iCs/>
          <w:color w:val="000000"/>
          <w:sz w:val="24"/>
          <w:szCs w:val="26"/>
          <w:lang w:eastAsia="tr-TR"/>
        </w:rPr>
        <w:t xml:space="preserve"> maddesinin (b) fıkrasında belirtildiği şekilde görevlendirildikleri kendilerine tebliğ edilenlerden kanuni süresi içinde göreve başlamayanlar istifa etmiş sayılır. Bu şekilde istifa etmiş sayılanlar, bu hizmeti yerine getirmedikçe herhangi bir yükseköğretim kurumunda yeniden görevlendirilemezler ve diğer kamu kuruluşlarında çalıştırılamazlar.'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B- Dayanılan Anayasa Kuralları</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Başvuru kararında Anayasa'nın 2. ve 130. maddelerine dayanılmıştır.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IV- İLK İNCELEME</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C1B66">
        <w:rPr>
          <w:rFonts w:ascii="Times New Roman" w:eastAsia="Times New Roman" w:hAnsi="Times New Roman" w:cs="Times New Roman"/>
          <w:color w:val="000000"/>
          <w:sz w:val="24"/>
          <w:szCs w:val="26"/>
          <w:lang w:eastAsia="tr-TR"/>
        </w:rPr>
        <w:t xml:space="preserve">Anayasa Mahkemesi </w:t>
      </w:r>
      <w:proofErr w:type="spellStart"/>
      <w:r w:rsidRPr="002C1B66">
        <w:rPr>
          <w:rFonts w:ascii="Times New Roman" w:eastAsia="Times New Roman" w:hAnsi="Times New Roman" w:cs="Times New Roman"/>
          <w:color w:val="000000"/>
          <w:sz w:val="24"/>
          <w:szCs w:val="26"/>
          <w:lang w:eastAsia="tr-TR"/>
        </w:rPr>
        <w:t>İçtüzüğü'nün</w:t>
      </w:r>
      <w:proofErr w:type="spellEnd"/>
      <w:r w:rsidRPr="002C1B66">
        <w:rPr>
          <w:rFonts w:ascii="Times New Roman" w:eastAsia="Times New Roman" w:hAnsi="Times New Roman" w:cs="Times New Roman"/>
          <w:color w:val="000000"/>
          <w:sz w:val="24"/>
          <w:szCs w:val="26"/>
          <w:lang w:eastAsia="tr-TR"/>
        </w:rPr>
        <w:t xml:space="preserve"> 8. maddesi gereğince, Haşim KILIÇ, Osman </w:t>
      </w:r>
      <w:proofErr w:type="spellStart"/>
      <w:r w:rsidRPr="002C1B66">
        <w:rPr>
          <w:rFonts w:ascii="Times New Roman" w:eastAsia="Times New Roman" w:hAnsi="Times New Roman" w:cs="Times New Roman"/>
          <w:color w:val="000000"/>
          <w:sz w:val="24"/>
          <w:szCs w:val="26"/>
          <w:lang w:eastAsia="tr-TR"/>
        </w:rPr>
        <w:t>Alifeyyaz</w:t>
      </w:r>
      <w:proofErr w:type="spellEnd"/>
      <w:r w:rsidRPr="002C1B66">
        <w:rPr>
          <w:rFonts w:ascii="Times New Roman" w:eastAsia="Times New Roman" w:hAnsi="Times New Roman" w:cs="Times New Roman"/>
          <w:color w:val="000000"/>
          <w:sz w:val="24"/>
          <w:szCs w:val="26"/>
          <w:lang w:eastAsia="tr-TR"/>
        </w:rPr>
        <w:t xml:space="preserve"> PAKSÜT, </w:t>
      </w:r>
      <w:proofErr w:type="spellStart"/>
      <w:r w:rsidRPr="002C1B66">
        <w:rPr>
          <w:rFonts w:ascii="Times New Roman" w:eastAsia="Times New Roman" w:hAnsi="Times New Roman" w:cs="Times New Roman"/>
          <w:color w:val="000000"/>
          <w:sz w:val="24"/>
          <w:szCs w:val="26"/>
          <w:lang w:eastAsia="tr-TR"/>
        </w:rPr>
        <w:t>Sacit</w:t>
      </w:r>
      <w:proofErr w:type="spellEnd"/>
      <w:r w:rsidRPr="002C1B66">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2C1B66">
        <w:rPr>
          <w:rFonts w:ascii="Times New Roman" w:eastAsia="Times New Roman" w:hAnsi="Times New Roman" w:cs="Times New Roman"/>
          <w:color w:val="000000"/>
          <w:sz w:val="24"/>
          <w:szCs w:val="26"/>
          <w:lang w:eastAsia="tr-TR"/>
        </w:rPr>
        <w:t>Serruh</w:t>
      </w:r>
      <w:proofErr w:type="spellEnd"/>
      <w:r w:rsidRPr="002C1B66">
        <w:rPr>
          <w:rFonts w:ascii="Times New Roman" w:eastAsia="Times New Roman" w:hAnsi="Times New Roman" w:cs="Times New Roman"/>
          <w:color w:val="000000"/>
          <w:sz w:val="24"/>
          <w:szCs w:val="26"/>
          <w:lang w:eastAsia="tr-TR"/>
        </w:rPr>
        <w:t xml:space="preserve"> KALELİ ve Zehra Ayla </w:t>
      </w:r>
      <w:proofErr w:type="spellStart"/>
      <w:r w:rsidRPr="002C1B66">
        <w:rPr>
          <w:rFonts w:ascii="Times New Roman" w:eastAsia="Times New Roman" w:hAnsi="Times New Roman" w:cs="Times New Roman"/>
          <w:color w:val="000000"/>
          <w:sz w:val="24"/>
          <w:szCs w:val="26"/>
          <w:lang w:eastAsia="tr-TR"/>
        </w:rPr>
        <w:t>PERKTAŞ'ın</w:t>
      </w:r>
      <w:proofErr w:type="spellEnd"/>
      <w:r w:rsidRPr="002C1B66">
        <w:rPr>
          <w:rFonts w:ascii="Times New Roman" w:eastAsia="Times New Roman" w:hAnsi="Times New Roman" w:cs="Times New Roman"/>
          <w:color w:val="000000"/>
          <w:sz w:val="24"/>
          <w:szCs w:val="26"/>
          <w:lang w:eastAsia="tr-TR"/>
        </w:rPr>
        <w:t xml:space="preserve"> katılımlarıyla 9.9.2009 gününde yapılan ilk inceleme toplantısında, dosyada eksiklik bulunmadığından işin esasının incelenmesine, OYBİRLİĞİYLE karar verilmiştir.</w:t>
      </w:r>
      <w:proofErr w:type="gramEnd"/>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V- ESASIN İNCELENMESİ</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1- Kuralın Anlam ve Kapsamı</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4.11.1981 günlü, 2547 sayılı Yüksek Öğretim Kanunu'nun 17.8.1983 günlü, 2880 sayılı Yasa'nın 22. maddesiyle değişik </w:t>
      </w:r>
      <w:r w:rsidRPr="002C1B66">
        <w:rPr>
          <w:rFonts w:ascii="Times New Roman" w:eastAsia="Times New Roman" w:hAnsi="Times New Roman" w:cs="Times New Roman"/>
          <w:i/>
          <w:iCs/>
          <w:color w:val="000000"/>
          <w:sz w:val="24"/>
          <w:szCs w:val="26"/>
          <w:lang w:eastAsia="tr-TR"/>
        </w:rPr>
        <w:t>'Öğretim Üyesi İhtiyacının Karşılanması'</w:t>
      </w:r>
      <w:r w:rsidRPr="002C1B66">
        <w:rPr>
          <w:rFonts w:ascii="Times New Roman" w:eastAsia="Times New Roman" w:hAnsi="Times New Roman" w:cs="Times New Roman"/>
          <w:b/>
          <w:bCs/>
          <w:color w:val="000000"/>
          <w:sz w:val="24"/>
          <w:szCs w:val="26"/>
          <w:lang w:eastAsia="tr-TR"/>
        </w:rPr>
        <w:t> </w:t>
      </w:r>
      <w:r w:rsidRPr="002C1B66">
        <w:rPr>
          <w:rFonts w:ascii="Times New Roman" w:eastAsia="Times New Roman" w:hAnsi="Times New Roman" w:cs="Times New Roman"/>
          <w:color w:val="000000"/>
          <w:sz w:val="24"/>
          <w:szCs w:val="26"/>
          <w:lang w:eastAsia="tr-TR"/>
        </w:rPr>
        <w:t>başlıklı</w:t>
      </w:r>
      <w:r w:rsidRPr="002C1B66">
        <w:rPr>
          <w:rFonts w:ascii="Times New Roman" w:eastAsia="Times New Roman" w:hAnsi="Times New Roman" w:cs="Times New Roman"/>
          <w:b/>
          <w:bCs/>
          <w:color w:val="000000"/>
          <w:sz w:val="24"/>
          <w:szCs w:val="26"/>
          <w:lang w:eastAsia="tr-TR"/>
        </w:rPr>
        <w:t> </w:t>
      </w:r>
      <w:r w:rsidRPr="002C1B66">
        <w:rPr>
          <w:rFonts w:ascii="Times New Roman" w:eastAsia="Times New Roman" w:hAnsi="Times New Roman" w:cs="Times New Roman"/>
          <w:color w:val="000000"/>
          <w:sz w:val="24"/>
          <w:szCs w:val="26"/>
          <w:lang w:eastAsia="tr-TR"/>
        </w:rPr>
        <w:t>41. maddesi, öğretim üyesi ihtiyacı bulunan bir üniversitenin bu ihtiyacının başka bir üniversiteden karşılanmasında uyulacak usul ve esasları düzenlemektedir. Buna göre;</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edilecek ve Yükseköğretim Kurulunca yapılan bu tespitler, ihtiyaçlar karşılanmak üzere ilgili üniversitelere bildirilecektir.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Yükseköğretim Kurulunca kendilerine bildirimde bulunulan üniversitelerin rektörleri, ihtiyaç listelerinin kendilerine intikal ettirilmesi tarihinden itibaren en çok iki hafta içinde, bu işte görev alacak olan öğretim üyelerini belirleyecekler ve ihtiyaçları karşılamak üzere hangi öğretim üyelerini görevlendirdiklerini Yükseköğretim Kuruluna bildireceklerdir.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 xml:space="preserve">Bu görevlendirmeler bir </w:t>
      </w:r>
      <w:proofErr w:type="gramStart"/>
      <w:r w:rsidRPr="002C1B66">
        <w:rPr>
          <w:rFonts w:ascii="Times New Roman" w:eastAsia="Times New Roman" w:hAnsi="Times New Roman" w:cs="Times New Roman"/>
          <w:color w:val="000000"/>
          <w:sz w:val="24"/>
          <w:szCs w:val="26"/>
          <w:lang w:eastAsia="tr-TR"/>
        </w:rPr>
        <w:t>yarı yıldan</w:t>
      </w:r>
      <w:proofErr w:type="gramEnd"/>
      <w:r w:rsidRPr="002C1B66">
        <w:rPr>
          <w:rFonts w:ascii="Times New Roman" w:eastAsia="Times New Roman" w:hAnsi="Times New Roman" w:cs="Times New Roman"/>
          <w:color w:val="000000"/>
          <w:sz w:val="24"/>
          <w:szCs w:val="26"/>
          <w:lang w:eastAsia="tr-TR"/>
        </w:rPr>
        <w:t xml:space="preserve"> az, dört yarı yıldan fazla olmamak üzere öğretim üyelerinin kadrolarının kendi üniversitelerinde kalması kaydıyla yapılacak ve görevlendirme kararında görev süreleri belirtilecek; madde hükümlerine göre yapılan görevlendirmelerde tebligat, işten ayrılma, mehil müddeti ve işe başlama konularında Devlet memurlarına ilişkin hükümler uygulanacaktır.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lastRenderedPageBreak/>
        <w:t>Görevlendirilen öğretim üyelerinin özlük hakları kurumlarında devam edecektir. Ayrıca, bunlara görevlendirme kararına bağlı olarak görev yapacakları kurum kadrolarında çalışanların yararlandıkları ödenek ve diğer haklar ile 6245 sayılı Harcırah </w:t>
      </w:r>
      <w:hyperlink r:id="rId7" w:history="1">
        <w:r w:rsidRPr="002C1B66">
          <w:rPr>
            <w:rFonts w:ascii="Times New Roman" w:eastAsia="Times New Roman" w:hAnsi="Times New Roman" w:cs="Times New Roman"/>
            <w:sz w:val="24"/>
            <w:szCs w:val="26"/>
            <w:lang w:eastAsia="tr-TR"/>
          </w:rPr>
          <w:t>Kanununa</w:t>
        </w:r>
      </w:hyperlink>
      <w:r w:rsidRPr="002C1B66">
        <w:rPr>
          <w:rFonts w:ascii="Times New Roman" w:eastAsia="Times New Roman" w:hAnsi="Times New Roman" w:cs="Times New Roman"/>
          <w:color w:val="000000"/>
          <w:sz w:val="24"/>
          <w:szCs w:val="26"/>
          <w:lang w:eastAsia="tr-TR"/>
        </w:rPr>
        <w:t> göre doğan geçici görev yollukları da ödenecektir. Bu ödemeler görev yapacakları üniversite bütçesinden ödenecektir</w:t>
      </w:r>
      <w:r w:rsidRPr="002C1B66">
        <w:rPr>
          <w:rFonts w:ascii="Times New Roman" w:eastAsia="Times New Roman" w:hAnsi="Times New Roman" w:cs="Times New Roman"/>
          <w:i/>
          <w:iCs/>
          <w:color w:val="000000"/>
          <w:sz w:val="24"/>
          <w:szCs w:val="26"/>
          <w:lang w:eastAsia="tr-TR"/>
        </w:rPr>
        <w:t>.</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Maddede belirtildiği şekilde görevlendirildikleri kendilerine tebliğ edilenlerden, kanuni süresi içinde göreve başlamayanlar istifa etmiş sayılacaklardır. Bu şekilde istifa etmiş sayılanlar, bu hizmeti yerine getirmedikçe herhangi bir yükseköğretim kurumunda yeniden görevlendirilemeyeceklerdir ve diğer kamu kuruluşlarında çalıştırılamayacaklardır.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Görüldüğü üzere, maddede, üniversitelerarası ihtiyaçlara göre öğretim elemanlarının görevlendirilmesi konusu düzenlenirken, görevlendirmeyi kimin yapacağı, görevlendirme süresinin ne kadar olabileceği, görevlendirilen öğretim elemanlarının özlük haklarının ne olacağı, görevlendirme kararının gereğinin yerine getirilmemesi halinde bunun yaptırımının ne olacağı hususları ayrıntılı olarak düzenlenmiştir.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2- Anayasa'ya Aykırılık Sorunu</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Başvuru kararında, 2547 sayılı Yüksek Öğretim Kanunu'nun '</w:t>
      </w:r>
      <w:r w:rsidRPr="002C1B66">
        <w:rPr>
          <w:rFonts w:ascii="Times New Roman" w:eastAsia="Times New Roman" w:hAnsi="Times New Roman" w:cs="Times New Roman"/>
          <w:i/>
          <w:iCs/>
          <w:color w:val="000000"/>
          <w:sz w:val="24"/>
          <w:szCs w:val="26"/>
          <w:lang w:eastAsia="tr-TR"/>
        </w:rPr>
        <w:t>Öğretim Üyesi İhtiyacının Karşılanması</w:t>
      </w:r>
      <w:r w:rsidRPr="002C1B66">
        <w:rPr>
          <w:rFonts w:ascii="Times New Roman" w:eastAsia="Times New Roman" w:hAnsi="Times New Roman" w:cs="Times New Roman"/>
          <w:color w:val="000000"/>
          <w:sz w:val="24"/>
          <w:szCs w:val="26"/>
          <w:lang w:eastAsia="tr-TR"/>
        </w:rPr>
        <w:t>'</w:t>
      </w:r>
      <w:r w:rsidRPr="002C1B66">
        <w:rPr>
          <w:rFonts w:ascii="Times New Roman" w:eastAsia="Times New Roman" w:hAnsi="Times New Roman" w:cs="Times New Roman"/>
          <w:b/>
          <w:bCs/>
          <w:color w:val="000000"/>
          <w:sz w:val="24"/>
          <w:szCs w:val="26"/>
          <w:lang w:eastAsia="tr-TR"/>
        </w:rPr>
        <w:t> </w:t>
      </w:r>
      <w:r w:rsidRPr="002C1B66">
        <w:rPr>
          <w:rFonts w:ascii="Times New Roman" w:eastAsia="Times New Roman" w:hAnsi="Times New Roman" w:cs="Times New Roman"/>
          <w:color w:val="000000"/>
          <w:sz w:val="24"/>
          <w:szCs w:val="26"/>
          <w:lang w:eastAsia="tr-TR"/>
        </w:rPr>
        <w:t>başlıklı</w:t>
      </w:r>
      <w:r w:rsidRPr="002C1B66">
        <w:rPr>
          <w:rFonts w:ascii="Times New Roman" w:eastAsia="Times New Roman" w:hAnsi="Times New Roman" w:cs="Times New Roman"/>
          <w:b/>
          <w:bCs/>
          <w:color w:val="000000"/>
          <w:sz w:val="24"/>
          <w:szCs w:val="26"/>
          <w:lang w:eastAsia="tr-TR"/>
        </w:rPr>
        <w:t> </w:t>
      </w:r>
      <w:r w:rsidRPr="002C1B66">
        <w:rPr>
          <w:rFonts w:ascii="Times New Roman" w:eastAsia="Times New Roman" w:hAnsi="Times New Roman" w:cs="Times New Roman"/>
          <w:color w:val="000000"/>
          <w:sz w:val="24"/>
          <w:szCs w:val="26"/>
          <w:lang w:eastAsia="tr-TR"/>
        </w:rPr>
        <w:t xml:space="preserve">41. maddesinin (1983 yılında 2880 sayılı Yasa'yla yeniden düzenlenmeden önceki) ilk haline göre, ihtiyacı olan üniversitelerde öncelikle istekli olanların görevlendirileceği, istekli çıkmaz veya yeterli sayıda olmazsa görevlendirilecek olan öğretim üyelerinin ad çekme yöntemi ile belirleneceği öngörülmüşken, maddenin halen yürürlükte bulunan halinde, Yükseköğretim Kurulu tarafından belirleme yapılırken üniversitelerin öğretim üyesi mevcutlarının dikkate alınacağı belirtilmiş olmasına karşın, rektörlerin görevlendirmede uygulayacakları esaslar konusunda herhangi bir düzenlemeye yer verilmediği ve bu konuda tek yetkili olarak rektörlerin belirlendiği, oysa </w:t>
      </w:r>
      <w:proofErr w:type="spellStart"/>
      <w:r w:rsidRPr="002C1B66">
        <w:rPr>
          <w:rFonts w:ascii="Times New Roman" w:eastAsia="Times New Roman" w:hAnsi="Times New Roman" w:cs="Times New Roman"/>
          <w:color w:val="000000"/>
          <w:sz w:val="24"/>
          <w:szCs w:val="26"/>
          <w:lang w:eastAsia="tr-TR"/>
        </w:rPr>
        <w:t>anayasakoyucunun</w:t>
      </w:r>
      <w:proofErr w:type="spellEnd"/>
      <w:r w:rsidRPr="002C1B66">
        <w:rPr>
          <w:rFonts w:ascii="Times New Roman" w:eastAsia="Times New Roman" w:hAnsi="Times New Roman" w:cs="Times New Roman"/>
          <w:color w:val="000000"/>
          <w:sz w:val="24"/>
          <w:szCs w:val="26"/>
          <w:lang w:eastAsia="tr-TR"/>
        </w:rPr>
        <w:t>, Anayasa'nın 130. maddesiyle üniversiteleri anayasal bir kuruluş olarak kabul ettiği ve üniversitelerle ilgili başlıca kuralları belirleyip, üniversitelerin 'kamu tüzelkişiliğine ve bilimsel özerkliğe' sahip olduklarını kurala bağlayıp, başka konularla birlikte </w:t>
      </w:r>
      <w:r w:rsidRPr="002C1B66">
        <w:rPr>
          <w:rFonts w:ascii="Times New Roman" w:eastAsia="Times New Roman" w:hAnsi="Times New Roman" w:cs="Times New Roman"/>
          <w:b/>
          <w:bCs/>
          <w:color w:val="000000"/>
          <w:sz w:val="24"/>
          <w:szCs w:val="26"/>
          <w:lang w:eastAsia="tr-TR"/>
        </w:rPr>
        <w:t>'üniversitelerarası ihtiyaçlara göre öğretim elemanlarının görevlendirilmesi'</w:t>
      </w:r>
      <w:r w:rsidRPr="002C1B66">
        <w:rPr>
          <w:rFonts w:ascii="Times New Roman" w:eastAsia="Times New Roman" w:hAnsi="Times New Roman" w:cs="Times New Roman"/>
          <w:color w:val="000000"/>
          <w:sz w:val="24"/>
          <w:szCs w:val="26"/>
          <w:lang w:eastAsia="tr-TR"/>
        </w:rPr>
        <w:t xml:space="preserve"> konusunun da yasayla düzenlenmesini öngördüğü, dolayısıyla bu hüküm uyarınca öğretim üyelerinin diğer üniversitelerde görevlendirilmesinde uygulanacak usul ve esasların da yasada düzenlenmesi gerekirken, iptali istenilen kuralda sadece yetkili makamın belirlenip, yetkili makamca görevlendirmenin hangi </w:t>
      </w:r>
      <w:proofErr w:type="gramStart"/>
      <w:r w:rsidRPr="002C1B66">
        <w:rPr>
          <w:rFonts w:ascii="Times New Roman" w:eastAsia="Times New Roman" w:hAnsi="Times New Roman" w:cs="Times New Roman"/>
          <w:color w:val="000000"/>
          <w:sz w:val="24"/>
          <w:szCs w:val="26"/>
          <w:lang w:eastAsia="tr-TR"/>
        </w:rPr>
        <w:t>kriterlere</w:t>
      </w:r>
      <w:proofErr w:type="gramEnd"/>
      <w:r w:rsidRPr="002C1B66">
        <w:rPr>
          <w:rFonts w:ascii="Times New Roman" w:eastAsia="Times New Roman" w:hAnsi="Times New Roman" w:cs="Times New Roman"/>
          <w:color w:val="000000"/>
          <w:sz w:val="24"/>
          <w:szCs w:val="26"/>
          <w:lang w:eastAsia="tr-TR"/>
        </w:rPr>
        <w:t xml:space="preserve"> göre yapılacağının düzenlenmediği, hal böyle olunca 41. maddenin birinci fıkrasının ikinci tümcesinin Anayasa'nın 130. maddesinin dokuzuncu fıkrasına aykırı olduğu, Anayasa'nın 130. maddesine aykırı olan kuralın, aynı zamanda Anayasa'nın 2. maddesinde ifadesini bulan 'hukuk devleti </w:t>
      </w:r>
      <w:proofErr w:type="spellStart"/>
      <w:r w:rsidRPr="002C1B66">
        <w:rPr>
          <w:rFonts w:ascii="Times New Roman" w:eastAsia="Times New Roman" w:hAnsi="Times New Roman" w:cs="Times New Roman"/>
          <w:color w:val="000000"/>
          <w:sz w:val="24"/>
          <w:szCs w:val="26"/>
          <w:lang w:eastAsia="tr-TR"/>
        </w:rPr>
        <w:t>ilkesi'yle</w:t>
      </w:r>
      <w:proofErr w:type="spellEnd"/>
      <w:r w:rsidRPr="002C1B66">
        <w:rPr>
          <w:rFonts w:ascii="Times New Roman" w:eastAsia="Times New Roman" w:hAnsi="Times New Roman" w:cs="Times New Roman"/>
          <w:color w:val="000000"/>
          <w:sz w:val="24"/>
          <w:szCs w:val="26"/>
          <w:lang w:eastAsia="tr-TR"/>
        </w:rPr>
        <w:t xml:space="preserve"> de bağdaşmadığı ileri sürülmüştür.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Anayasa'nın </w:t>
      </w:r>
      <w:r w:rsidRPr="002C1B66">
        <w:rPr>
          <w:rFonts w:ascii="Times New Roman" w:eastAsia="Times New Roman" w:hAnsi="Times New Roman" w:cs="Times New Roman"/>
          <w:i/>
          <w:iCs/>
          <w:color w:val="000000"/>
          <w:sz w:val="24"/>
          <w:szCs w:val="26"/>
          <w:lang w:eastAsia="tr-TR"/>
        </w:rPr>
        <w:t>'Yükseköğretim kurumları'</w:t>
      </w:r>
      <w:r w:rsidRPr="002C1B66">
        <w:rPr>
          <w:rFonts w:ascii="Times New Roman" w:eastAsia="Times New Roman" w:hAnsi="Times New Roman" w:cs="Times New Roman"/>
          <w:color w:val="000000"/>
          <w:sz w:val="24"/>
          <w:szCs w:val="26"/>
          <w:lang w:eastAsia="tr-TR"/>
        </w:rPr>
        <w:t> başlıklı 130. maddesinin dokuzuncu fıkrasında diğer bazı hususların yanında üniversitelerarası ihtiyaçlara göre öğretim elemanlarının görevlendirilmesi konusu da kanunla düzenlenmesi gereken bir alan olarak ele alınmıştır. Keza 2547 sayılı Yükseköğretim Kanunu'nun 7. maddesinde </w:t>
      </w:r>
      <w:r w:rsidRPr="002C1B66">
        <w:rPr>
          <w:rFonts w:ascii="Times New Roman" w:eastAsia="Times New Roman" w:hAnsi="Times New Roman" w:cs="Times New Roman"/>
          <w:i/>
          <w:iCs/>
          <w:color w:val="000000"/>
          <w:sz w:val="24"/>
          <w:szCs w:val="26"/>
          <w:lang w:eastAsia="tr-TR"/>
        </w:rPr>
        <w:t xml:space="preserve">'Gerektiğinde yeni kurulan veya </w:t>
      </w:r>
      <w:r w:rsidRPr="002C1B66">
        <w:rPr>
          <w:rFonts w:ascii="Times New Roman" w:eastAsia="Times New Roman" w:hAnsi="Times New Roman" w:cs="Times New Roman"/>
          <w:i/>
          <w:iCs/>
          <w:color w:val="000000"/>
          <w:sz w:val="24"/>
          <w:szCs w:val="26"/>
          <w:lang w:eastAsia="tr-TR"/>
        </w:rPr>
        <w:lastRenderedPageBreak/>
        <w:t>gelişmekte olan üniversitelere gelişmiş üniversitelerin eğitim - öğretim ve eleman yetiştirme alanlarında yapacağı katkıyı gerçekleştirmek için gelişmiş üniversiteleri görevlendirmek ve bu konudaki uygulama esaslarını tespit etmek</w:t>
      </w:r>
      <w:r w:rsidRPr="002C1B66">
        <w:rPr>
          <w:rFonts w:ascii="Times New Roman" w:eastAsia="Times New Roman" w:hAnsi="Times New Roman" w:cs="Times New Roman"/>
          <w:color w:val="000000"/>
          <w:sz w:val="24"/>
          <w:szCs w:val="26"/>
          <w:lang w:eastAsia="tr-TR"/>
        </w:rPr>
        <w:t>' Yükseköğretim Kurulu'nun görevleri arasında sayılmıştır.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 xml:space="preserve">Belirtilen bu Anayasal ve yasal düzenlemelerden, öğretim üyesi ihtiyacı bulunan üniversitelerin bu ihtiyaçlarını karşılamak amacıyla gelişmiş üniversitelerin öğretim üyeleri arasından görevlendirme yapılabileceği anlaşılmaktadır. İtiraz konusu yasa kuralında da, ihtiyacı karşılayacak sayı ve nitelikte öğretim üyesinin görevlendirilmesi konusunda Yükseköğretim Kurulu'nca tespit edilecek üniversitelerin rektörlüklerine görev ve yetki verilmektedir. Buna karşılık, öğretim üyelerini görevlendirecek olan üniversite rektörlüğünün görevlendirilecek öğretim üyesini hangi </w:t>
      </w:r>
      <w:proofErr w:type="gramStart"/>
      <w:r w:rsidRPr="002C1B66">
        <w:rPr>
          <w:rFonts w:ascii="Times New Roman" w:eastAsia="Times New Roman" w:hAnsi="Times New Roman" w:cs="Times New Roman"/>
          <w:color w:val="000000"/>
          <w:sz w:val="24"/>
          <w:szCs w:val="26"/>
          <w:lang w:eastAsia="tr-TR"/>
        </w:rPr>
        <w:t>kriterlere</w:t>
      </w:r>
      <w:proofErr w:type="gramEnd"/>
      <w:r w:rsidRPr="002C1B66">
        <w:rPr>
          <w:rFonts w:ascii="Times New Roman" w:eastAsia="Times New Roman" w:hAnsi="Times New Roman" w:cs="Times New Roman"/>
          <w:color w:val="000000"/>
          <w:sz w:val="24"/>
          <w:szCs w:val="26"/>
          <w:lang w:eastAsia="tr-TR"/>
        </w:rPr>
        <w:t xml:space="preserve"> göre belirleyeceği konusunda hiçbir hükme Yasa'da yer verilmemiştir. Bu çerçevede, görevlendirmeyi yapacak olan rektörlük makamının konunun muhatabı olan herhangi bir öğretim üyesini görevlendirilebileceği, bu durumun ise öğretim üyesi gönderecek üniversitelerin çalışmaları ve ilgili öğretim üyeleri bakımından belirsizlik oluşturacağı açıktır.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İtiraz konusu yasa kuralı, rektörlük makamına tanınan yetkinin hangi ölçütler çerçevesinde kullanılacağına ilişkin hiçbir hüküm içermemesi nedeniyle kişilere hukuki güvenlik sağlamayı hedefleyen hukuk devleti ilkesiyle bağdaşmamakta ve üniversitelerarası ihtiyaçlara göre öğretim elemanlarının görevlendirilmesinin yasayla düzenlenmesini buyuran Anayasal kurala da aykırı düşmektedir.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Açıklanan nedenlerle, itiraz konusu yasa kuralı, Anayasa'nın 2. ve 130. maddelerine aykırıdır. İptali gerekir.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VI- İPTAL KARARININ YÜRÜRLÜĞE GİRECEĞİ GÜN SORUNU</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30.3.2011 günlü, 6216 sayılı Anayasa Mahkemesinin Kuruluşu ve Yargılama Usulleri Hakkında Kanun'un 66. maddesinin (3) numaralı fıkrasında da bu kural tekrarlanmaktadır.</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C1B66">
        <w:rPr>
          <w:rFonts w:ascii="Times New Roman" w:eastAsia="Times New Roman" w:hAnsi="Times New Roman" w:cs="Times New Roman"/>
          <w:color w:val="000000"/>
          <w:spacing w:val="-2"/>
          <w:sz w:val="24"/>
          <w:szCs w:val="26"/>
          <w:lang w:eastAsia="tr-TR"/>
        </w:rPr>
        <w:t>2547 sayılı Kanun'un 17.8.1983 günlü, 2880 sayılı Kanun'un 22. maddesiyle değiştirilen 41. maddesinin birinci fıkrasının ikinci cümlesinin iptal edilmesi nedeniyle doğacak hukuksal boşluk kamu yararını ihlal edici nitelikte görüldüğünden,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 28.4.2011 gününde OYBİRLİĞİYLE karar verilmiştir.</w:t>
      </w:r>
      <w:proofErr w:type="gramEnd"/>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b/>
          <w:bCs/>
          <w:color w:val="000000"/>
          <w:sz w:val="24"/>
          <w:szCs w:val="26"/>
          <w:lang w:eastAsia="tr-TR"/>
        </w:rPr>
        <w:t>VII- SONUÇ</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1- 4.11.1981 günlü, 2547 sayılı Yüksek Öğretim Kanunu'nun 17.8.1983 günlü, 2880 sayılı Kanun'un 22. maddesiyle değiştirilen 41. maddesinin birinci fıkrasının ikinci cümlesinin Anayasa'ya aykırı olduğuna ve İPTALİNE,</w:t>
      </w:r>
    </w:p>
    <w:p w:rsid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C1B66">
        <w:rPr>
          <w:rFonts w:ascii="Times New Roman" w:eastAsia="Times New Roman" w:hAnsi="Times New Roman" w:cs="Times New Roman"/>
          <w:color w:val="000000"/>
          <w:sz w:val="24"/>
          <w:szCs w:val="26"/>
          <w:lang w:eastAsia="tr-TR"/>
        </w:rPr>
        <w:lastRenderedPageBreak/>
        <w:t>2- 2547 sayılı Kanun'un 17.8.1983 günlü, 2880 sayılı Kanun'un 22. maddesiyle değiştirilen 41. maddesinin birinci fıkrasının ikinci cümlesinin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w:t>
      </w:r>
      <w:proofErr w:type="gramEnd"/>
    </w:p>
    <w:p w:rsidR="002C1B66" w:rsidRP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28.4.2011 gününde OYBİRLİĞİYLE karar verildi.</w:t>
      </w:r>
    </w:p>
    <w:p w:rsidR="002C1B66" w:rsidRP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C1B66" w:rsidRPr="002C1B66" w:rsidTr="002C1B66">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Başkanvekili</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C1B66">
              <w:rPr>
                <w:rFonts w:ascii="Times New Roman" w:eastAsia="Times New Roman" w:hAnsi="Times New Roman" w:cs="Times New Roman"/>
                <w:color w:val="000000"/>
                <w:sz w:val="24"/>
                <w:szCs w:val="26"/>
                <w:lang w:eastAsia="tr-TR"/>
              </w:rPr>
              <w:t>Serruh</w:t>
            </w:r>
            <w:proofErr w:type="spellEnd"/>
            <w:r w:rsidRPr="002C1B6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Ahmet AKYALÇIN</w:t>
            </w:r>
          </w:p>
        </w:tc>
      </w:tr>
    </w:tbl>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C1B66" w:rsidRPr="002C1B66" w:rsidTr="002C1B66">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Serdar ÖZGÜLDÜR</w:t>
            </w:r>
          </w:p>
        </w:tc>
      </w:tr>
    </w:tbl>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C1B66" w:rsidRPr="002C1B66" w:rsidTr="002C1B66">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Alparslan ALTAN</w:t>
            </w:r>
          </w:p>
        </w:tc>
      </w:tr>
    </w:tbl>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C1B66" w:rsidRPr="002C1B66" w:rsidTr="002C1B66">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C1B66">
              <w:rPr>
                <w:rFonts w:ascii="Times New Roman" w:eastAsia="Times New Roman" w:hAnsi="Times New Roman" w:cs="Times New Roman"/>
                <w:color w:val="000000"/>
                <w:sz w:val="24"/>
                <w:szCs w:val="26"/>
                <w:lang w:eastAsia="tr-TR"/>
              </w:rPr>
              <w:t>Hicabi</w:t>
            </w:r>
            <w:proofErr w:type="spellEnd"/>
            <w:r w:rsidRPr="002C1B66">
              <w:rPr>
                <w:rFonts w:ascii="Times New Roman" w:eastAsia="Times New Roman" w:hAnsi="Times New Roman" w:cs="Times New Roman"/>
                <w:color w:val="000000"/>
                <w:sz w:val="24"/>
                <w:szCs w:val="26"/>
                <w:lang w:eastAsia="tr-TR"/>
              </w:rPr>
              <w:t xml:space="preserve"> DURSUN</w:t>
            </w:r>
          </w:p>
        </w:tc>
      </w:tr>
    </w:tbl>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lastRenderedPageBreak/>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2C1B66" w:rsidRPr="002C1B66" w:rsidRDefault="002C1B66" w:rsidP="002C1B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C1B66" w:rsidRPr="002C1B66" w:rsidTr="002C1B66">
        <w:tc>
          <w:tcPr>
            <w:tcW w:w="2500"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Üye</w:t>
            </w:r>
          </w:p>
          <w:p w:rsidR="002C1B66" w:rsidRPr="002C1B66" w:rsidRDefault="002C1B66" w:rsidP="002C1B6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6"/>
                <w:lang w:eastAsia="tr-TR"/>
              </w:rPr>
              <w:t>Erdal TERCAN</w:t>
            </w:r>
          </w:p>
        </w:tc>
      </w:tr>
    </w:tbl>
    <w:bookmarkEnd w:id="0"/>
    <w:p w:rsidR="002C1B66" w:rsidRPr="002C1B66" w:rsidRDefault="002C1B66" w:rsidP="002C1B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C1B66">
        <w:rPr>
          <w:rFonts w:ascii="Times New Roman" w:eastAsia="Times New Roman" w:hAnsi="Times New Roman" w:cs="Times New Roman"/>
          <w:color w:val="000000"/>
          <w:sz w:val="24"/>
          <w:szCs w:val="24"/>
          <w:lang w:eastAsia="tr-TR"/>
        </w:rPr>
        <w:t> </w:t>
      </w:r>
    </w:p>
    <w:p w:rsidR="00CE1FB9" w:rsidRPr="002C1B66" w:rsidRDefault="00CE1FB9" w:rsidP="002C1B66">
      <w:pPr>
        <w:spacing w:before="100" w:beforeAutospacing="1" w:after="100" w:afterAutospacing="1" w:line="240" w:lineRule="auto"/>
        <w:ind w:firstLine="709"/>
        <w:jc w:val="both"/>
        <w:rPr>
          <w:rFonts w:ascii="Times New Roman" w:hAnsi="Times New Roman" w:cs="Times New Roman"/>
          <w:sz w:val="24"/>
        </w:rPr>
      </w:pPr>
    </w:p>
    <w:sectPr w:rsidR="00CE1FB9" w:rsidRPr="002C1B66" w:rsidSect="002C1B6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A3" w:rsidRDefault="00EA6EA3" w:rsidP="002C1B66">
      <w:pPr>
        <w:spacing w:after="0" w:line="240" w:lineRule="auto"/>
      </w:pPr>
      <w:r>
        <w:separator/>
      </w:r>
    </w:p>
  </w:endnote>
  <w:endnote w:type="continuationSeparator" w:id="0">
    <w:p w:rsidR="00EA6EA3" w:rsidRDefault="00EA6EA3" w:rsidP="002C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Default="002C1B66" w:rsidP="002C7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1B66" w:rsidRDefault="002C1B66" w:rsidP="002C1B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Pr="002C1B66" w:rsidRDefault="002C1B66" w:rsidP="002C7FC7">
    <w:pPr>
      <w:pStyle w:val="Altbilgi"/>
      <w:framePr w:wrap="around" w:vAnchor="text" w:hAnchor="margin" w:xAlign="right" w:y="1"/>
      <w:rPr>
        <w:rStyle w:val="SayfaNumaras"/>
        <w:rFonts w:ascii="Times New Roman" w:hAnsi="Times New Roman" w:cs="Times New Roman"/>
      </w:rPr>
    </w:pPr>
    <w:r w:rsidRPr="002C1B66">
      <w:rPr>
        <w:rStyle w:val="SayfaNumaras"/>
        <w:rFonts w:ascii="Times New Roman" w:hAnsi="Times New Roman" w:cs="Times New Roman"/>
      </w:rPr>
      <w:fldChar w:fldCharType="begin"/>
    </w:r>
    <w:r w:rsidRPr="002C1B66">
      <w:rPr>
        <w:rStyle w:val="SayfaNumaras"/>
        <w:rFonts w:ascii="Times New Roman" w:hAnsi="Times New Roman" w:cs="Times New Roman"/>
      </w:rPr>
      <w:instrText xml:space="preserve">PAGE  </w:instrText>
    </w:r>
    <w:r w:rsidRPr="002C1B6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C1B66">
      <w:rPr>
        <w:rStyle w:val="SayfaNumaras"/>
        <w:rFonts w:ascii="Times New Roman" w:hAnsi="Times New Roman" w:cs="Times New Roman"/>
      </w:rPr>
      <w:fldChar w:fldCharType="end"/>
    </w:r>
  </w:p>
  <w:p w:rsidR="002C1B66" w:rsidRPr="002C1B66" w:rsidRDefault="002C1B66" w:rsidP="002C1B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Default="002C1B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A3" w:rsidRDefault="00EA6EA3" w:rsidP="002C1B66">
      <w:pPr>
        <w:spacing w:after="0" w:line="240" w:lineRule="auto"/>
      </w:pPr>
      <w:r>
        <w:separator/>
      </w:r>
    </w:p>
  </w:footnote>
  <w:footnote w:type="continuationSeparator" w:id="0">
    <w:p w:rsidR="00EA6EA3" w:rsidRDefault="00EA6EA3" w:rsidP="002C1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Default="002C1B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Default="002C1B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/56</w:t>
    </w:r>
  </w:p>
  <w:p w:rsidR="002C1B66" w:rsidRDefault="002C1B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/71</w:t>
    </w:r>
  </w:p>
  <w:p w:rsidR="002C1B66" w:rsidRPr="002C1B66" w:rsidRDefault="002C1B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B66" w:rsidRDefault="002C1B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E3"/>
    <w:rsid w:val="002C1B66"/>
    <w:rsid w:val="00677CE3"/>
    <w:rsid w:val="00CE1FB9"/>
    <w:rsid w:val="00EA6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809A-5D60-4DBC-A825-01341F8E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1B66"/>
    <w:rPr>
      <w:color w:val="0000FF"/>
      <w:u w:val="single"/>
    </w:rPr>
  </w:style>
  <w:style w:type="paragraph" w:styleId="stbilgi">
    <w:name w:val="header"/>
    <w:basedOn w:val="Normal"/>
    <w:link w:val="stbilgiChar"/>
    <w:uiPriority w:val="99"/>
    <w:unhideWhenUsed/>
    <w:rsid w:val="002C1B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1B66"/>
  </w:style>
  <w:style w:type="paragraph" w:styleId="Altbilgi">
    <w:name w:val="footer"/>
    <w:basedOn w:val="Normal"/>
    <w:link w:val="AltbilgiChar"/>
    <w:uiPriority w:val="99"/>
    <w:unhideWhenUsed/>
    <w:rsid w:val="002C1B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1B66"/>
  </w:style>
  <w:style w:type="character" w:styleId="SayfaNumaras">
    <w:name w:val="page number"/>
    <w:basedOn w:val="VarsaylanParagrafYazTipi"/>
    <w:uiPriority w:val="99"/>
    <w:semiHidden/>
    <w:unhideWhenUsed/>
    <w:rsid w:val="002C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9420">
      <w:bodyDiv w:val="1"/>
      <w:marLeft w:val="0"/>
      <w:marRight w:val="0"/>
      <w:marTop w:val="0"/>
      <w:marBottom w:val="0"/>
      <w:divBdr>
        <w:top w:val="none" w:sz="0" w:space="0" w:color="auto"/>
        <w:left w:val="none" w:sz="0" w:space="0" w:color="auto"/>
        <w:bottom w:val="none" w:sz="0" w:space="0" w:color="auto"/>
        <w:right w:val="none" w:sz="0" w:space="0" w:color="auto"/>
      </w:divBdr>
      <w:divsChild>
        <w:div w:id="1588807798">
          <w:marLeft w:val="0"/>
          <w:marRight w:val="0"/>
          <w:marTop w:val="0"/>
          <w:marBottom w:val="0"/>
          <w:divBdr>
            <w:top w:val="none" w:sz="0" w:space="0" w:color="auto"/>
            <w:left w:val="none" w:sz="0" w:space="0" w:color="auto"/>
            <w:bottom w:val="none" w:sz="0" w:space="0" w:color="auto"/>
            <w:right w:val="none" w:sz="0" w:space="0" w:color="auto"/>
          </w:divBdr>
          <w:divsChild>
            <w:div w:id="1638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Program%20Files\KAZANCI\mbb\contents.chm::/tc6245.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6245.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2019-02-06T12:11:00Z</dcterms:created>
  <dcterms:modified xsi:type="dcterms:W3CDTF">2019-02-06T12:18:00Z</dcterms:modified>
</cp:coreProperties>
</file>