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3FA" w:rsidRPr="009253FA" w:rsidRDefault="009253FA" w:rsidP="009253FA">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b/>
          <w:bCs/>
          <w:color w:val="000000"/>
          <w:sz w:val="24"/>
          <w:szCs w:val="26"/>
          <w:lang w:eastAsia="tr-TR"/>
        </w:rPr>
        <w:t>ANAYASA MAHKEMESİ KARARI</w:t>
      </w:r>
      <w:r w:rsidRPr="009253FA">
        <w:rPr>
          <w:rFonts w:ascii="Times New Roman" w:eastAsia="Times New Roman" w:hAnsi="Times New Roman" w:cs="Times New Roman"/>
          <w:color w:val="000000"/>
          <w:sz w:val="24"/>
          <w:szCs w:val="24"/>
          <w:lang w:eastAsia="tr-TR"/>
        </w:rPr>
        <w:t> </w:t>
      </w:r>
    </w:p>
    <w:p w:rsidR="009253FA" w:rsidRPr="009253FA" w:rsidRDefault="009253FA" w:rsidP="009253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color w:val="000000"/>
          <w:sz w:val="24"/>
          <w:szCs w:val="24"/>
          <w:lang w:eastAsia="tr-TR"/>
        </w:rPr>
        <w:t> </w:t>
      </w:r>
    </w:p>
    <w:p w:rsidR="009253FA" w:rsidRPr="009253FA" w:rsidRDefault="009253FA" w:rsidP="009253FA">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253FA">
        <w:rPr>
          <w:rFonts w:ascii="Times New Roman" w:eastAsia="Times New Roman" w:hAnsi="Times New Roman" w:cs="Times New Roman"/>
          <w:b/>
          <w:bCs/>
          <w:color w:val="000000"/>
          <w:sz w:val="24"/>
          <w:szCs w:val="26"/>
          <w:lang w:eastAsia="tr-TR"/>
        </w:rPr>
        <w:t xml:space="preserve">Esas </w:t>
      </w:r>
      <w:proofErr w:type="gramStart"/>
      <w:r w:rsidRPr="009253FA">
        <w:rPr>
          <w:rFonts w:ascii="Times New Roman" w:eastAsia="Times New Roman" w:hAnsi="Times New Roman" w:cs="Times New Roman"/>
          <w:b/>
          <w:bCs/>
          <w:color w:val="000000"/>
          <w:sz w:val="24"/>
          <w:szCs w:val="26"/>
          <w:lang w:eastAsia="tr-TR"/>
        </w:rPr>
        <w:t>Sayısı : 2009</w:t>
      </w:r>
      <w:proofErr w:type="gramEnd"/>
      <w:r w:rsidRPr="009253FA">
        <w:rPr>
          <w:rFonts w:ascii="Times New Roman" w:eastAsia="Times New Roman" w:hAnsi="Times New Roman" w:cs="Times New Roman"/>
          <w:b/>
          <w:bCs/>
          <w:color w:val="000000"/>
          <w:sz w:val="24"/>
          <w:szCs w:val="26"/>
          <w:lang w:eastAsia="tr-TR"/>
        </w:rPr>
        <w:t>/5</w:t>
      </w:r>
    </w:p>
    <w:p w:rsidR="009253FA" w:rsidRPr="009253FA" w:rsidRDefault="009253FA" w:rsidP="009253FA">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253FA">
        <w:rPr>
          <w:rFonts w:ascii="Times New Roman" w:eastAsia="Times New Roman" w:hAnsi="Times New Roman" w:cs="Times New Roman"/>
          <w:b/>
          <w:bCs/>
          <w:color w:val="000000"/>
          <w:sz w:val="24"/>
          <w:szCs w:val="26"/>
          <w:lang w:eastAsia="tr-TR"/>
        </w:rPr>
        <w:t xml:space="preserve">Karar </w:t>
      </w:r>
      <w:proofErr w:type="gramStart"/>
      <w:r w:rsidRPr="009253FA">
        <w:rPr>
          <w:rFonts w:ascii="Times New Roman" w:eastAsia="Times New Roman" w:hAnsi="Times New Roman" w:cs="Times New Roman"/>
          <w:b/>
          <w:bCs/>
          <w:color w:val="000000"/>
          <w:sz w:val="24"/>
          <w:szCs w:val="26"/>
          <w:lang w:eastAsia="tr-TR"/>
        </w:rPr>
        <w:t>Sayısı : 2011</w:t>
      </w:r>
      <w:proofErr w:type="gramEnd"/>
      <w:r w:rsidRPr="009253FA">
        <w:rPr>
          <w:rFonts w:ascii="Times New Roman" w:eastAsia="Times New Roman" w:hAnsi="Times New Roman" w:cs="Times New Roman"/>
          <w:b/>
          <w:bCs/>
          <w:color w:val="000000"/>
          <w:sz w:val="24"/>
          <w:szCs w:val="26"/>
          <w:lang w:eastAsia="tr-TR"/>
        </w:rPr>
        <w:t>/31</w:t>
      </w:r>
    </w:p>
    <w:p w:rsidR="009253FA" w:rsidRPr="009253FA" w:rsidRDefault="009253FA" w:rsidP="009253FA">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253FA">
        <w:rPr>
          <w:rFonts w:ascii="Times New Roman" w:eastAsia="Times New Roman" w:hAnsi="Times New Roman" w:cs="Times New Roman"/>
          <w:b/>
          <w:bCs/>
          <w:color w:val="000000"/>
          <w:sz w:val="24"/>
          <w:szCs w:val="26"/>
          <w:lang w:eastAsia="tr-TR"/>
        </w:rPr>
        <w:t xml:space="preserve">Karar </w:t>
      </w:r>
      <w:proofErr w:type="gramStart"/>
      <w:r w:rsidRPr="009253FA">
        <w:rPr>
          <w:rFonts w:ascii="Times New Roman" w:eastAsia="Times New Roman" w:hAnsi="Times New Roman" w:cs="Times New Roman"/>
          <w:b/>
          <w:bCs/>
          <w:color w:val="000000"/>
          <w:sz w:val="24"/>
          <w:szCs w:val="26"/>
          <w:lang w:eastAsia="tr-TR"/>
        </w:rPr>
        <w:t>Günü : 3</w:t>
      </w:r>
      <w:proofErr w:type="gramEnd"/>
      <w:r w:rsidRPr="009253FA">
        <w:rPr>
          <w:rFonts w:ascii="Times New Roman" w:eastAsia="Times New Roman" w:hAnsi="Times New Roman" w:cs="Times New Roman"/>
          <w:b/>
          <w:bCs/>
          <w:color w:val="000000"/>
          <w:sz w:val="24"/>
          <w:szCs w:val="26"/>
          <w:lang w:eastAsia="tr-TR"/>
        </w:rPr>
        <w:t>.2.2011</w:t>
      </w:r>
    </w:p>
    <w:p w:rsidR="009253FA" w:rsidRPr="009253FA" w:rsidRDefault="009253FA" w:rsidP="009253FA">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253FA">
        <w:rPr>
          <w:rFonts w:ascii="Times New Roman" w:eastAsia="Times New Roman" w:hAnsi="Times New Roman" w:cs="Times New Roman"/>
          <w:b/>
          <w:bCs/>
          <w:color w:val="000000"/>
          <w:sz w:val="24"/>
          <w:szCs w:val="26"/>
          <w:lang w:eastAsia="tr-TR"/>
        </w:rPr>
        <w:t>R.G. Tarih-</w:t>
      </w:r>
      <w:proofErr w:type="gramStart"/>
      <w:r w:rsidRPr="009253FA">
        <w:rPr>
          <w:rFonts w:ascii="Times New Roman" w:eastAsia="Times New Roman" w:hAnsi="Times New Roman" w:cs="Times New Roman"/>
          <w:b/>
          <w:bCs/>
          <w:color w:val="000000"/>
          <w:sz w:val="24"/>
          <w:szCs w:val="26"/>
          <w:lang w:eastAsia="tr-TR"/>
        </w:rPr>
        <w:t>Sayı : 14</w:t>
      </w:r>
      <w:proofErr w:type="gramEnd"/>
      <w:r w:rsidRPr="009253FA">
        <w:rPr>
          <w:rFonts w:ascii="Times New Roman" w:eastAsia="Times New Roman" w:hAnsi="Times New Roman" w:cs="Times New Roman"/>
          <w:b/>
          <w:bCs/>
          <w:color w:val="000000"/>
          <w:sz w:val="24"/>
          <w:szCs w:val="26"/>
          <w:lang w:eastAsia="tr-TR"/>
        </w:rPr>
        <w:t>.05.2011-27934</w:t>
      </w:r>
    </w:p>
    <w:p w:rsidR="009253FA" w:rsidRDefault="009253FA" w:rsidP="009253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9253FA" w:rsidRDefault="009253FA" w:rsidP="009253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b/>
          <w:bCs/>
          <w:color w:val="000000"/>
          <w:sz w:val="24"/>
          <w:szCs w:val="26"/>
          <w:lang w:eastAsia="tr-TR"/>
        </w:rPr>
        <w:t>İTİRAZ YOLUNA BAŞVURAN: </w:t>
      </w:r>
      <w:r w:rsidRPr="009253FA">
        <w:rPr>
          <w:rFonts w:ascii="Times New Roman" w:eastAsia="Times New Roman" w:hAnsi="Times New Roman" w:cs="Times New Roman"/>
          <w:color w:val="000000"/>
          <w:sz w:val="24"/>
          <w:szCs w:val="26"/>
          <w:lang w:eastAsia="tr-TR"/>
        </w:rPr>
        <w:t>Bursa İkinci Vergi Mahkemesi</w:t>
      </w:r>
    </w:p>
    <w:p w:rsidR="009253FA" w:rsidRDefault="009253FA" w:rsidP="009253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b/>
          <w:bCs/>
          <w:color w:val="000000"/>
          <w:sz w:val="24"/>
          <w:szCs w:val="26"/>
          <w:lang w:eastAsia="tr-TR"/>
        </w:rPr>
        <w:t>İTİRAZIN KONUSU: </w:t>
      </w:r>
      <w:r w:rsidRPr="009253FA">
        <w:rPr>
          <w:rFonts w:ascii="Times New Roman" w:eastAsia="Times New Roman" w:hAnsi="Times New Roman" w:cs="Times New Roman"/>
          <w:color w:val="000000"/>
          <w:sz w:val="24"/>
          <w:szCs w:val="26"/>
          <w:lang w:eastAsia="tr-TR"/>
        </w:rPr>
        <w:t>4.1.1961 günlü, 213 sayılı Vergi Usul Kanunu'nun 25.5.1995 günlü, 4108 sayılı Kanun'un 8. maddesiyle değiştirilen 353. maddesinin (2) numaralı fıkrasında yer alan '' Maliye Bakanlığınca düzenleme zorunluluğu getirilen belgelerin'' ibaresinin, Anayasa'nın 2</w:t>
      </w:r>
      <w:proofErr w:type="gramStart"/>
      <w:r w:rsidRPr="009253FA">
        <w:rPr>
          <w:rFonts w:ascii="Times New Roman" w:eastAsia="Times New Roman" w:hAnsi="Times New Roman" w:cs="Times New Roman"/>
          <w:color w:val="000000"/>
          <w:sz w:val="24"/>
          <w:szCs w:val="26"/>
          <w:lang w:eastAsia="tr-TR"/>
        </w:rPr>
        <w:t>.,</w:t>
      </w:r>
      <w:proofErr w:type="gramEnd"/>
      <w:r w:rsidRPr="009253FA">
        <w:rPr>
          <w:rFonts w:ascii="Times New Roman" w:eastAsia="Times New Roman" w:hAnsi="Times New Roman" w:cs="Times New Roman"/>
          <w:color w:val="000000"/>
          <w:sz w:val="24"/>
          <w:szCs w:val="26"/>
          <w:lang w:eastAsia="tr-TR"/>
        </w:rPr>
        <w:t xml:space="preserve"> 7., 38. ve 73. maddelerine aykırılığı savıyla iptaline karar verilmesi istemidir.</w:t>
      </w:r>
    </w:p>
    <w:p w:rsidR="009253FA" w:rsidRDefault="009253FA" w:rsidP="009253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b/>
          <w:bCs/>
          <w:color w:val="000000"/>
          <w:sz w:val="24"/>
          <w:szCs w:val="26"/>
          <w:lang w:eastAsia="tr-TR"/>
        </w:rPr>
        <w:t>I- OLAY</w:t>
      </w:r>
    </w:p>
    <w:p w:rsidR="009253FA" w:rsidRDefault="009253FA" w:rsidP="009253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color w:val="000000"/>
          <w:sz w:val="24"/>
          <w:szCs w:val="26"/>
          <w:lang w:eastAsia="tr-TR"/>
        </w:rPr>
        <w:t>Adisyon fişi düzenlenmediğinden bahisle 213 sayılı Yasa'nın 353. maddesinin ikinci fıkrasına dayanılarak kesilen özel usulsüzlük cezasına karşı açılan davada, kuralın Anayasa'ya aykırı olduğu kanısına varan Mahkeme iptali için başvurmuştur.</w:t>
      </w:r>
    </w:p>
    <w:p w:rsidR="009253FA" w:rsidRDefault="009253FA" w:rsidP="009253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b/>
          <w:bCs/>
          <w:color w:val="000000"/>
          <w:sz w:val="24"/>
          <w:szCs w:val="26"/>
          <w:lang w:eastAsia="tr-TR"/>
        </w:rPr>
        <w:t>III- YASA METİNLERİ</w:t>
      </w:r>
    </w:p>
    <w:p w:rsidR="009253FA" w:rsidRDefault="009253FA" w:rsidP="009253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b/>
          <w:bCs/>
          <w:color w:val="000000"/>
          <w:sz w:val="24"/>
          <w:szCs w:val="26"/>
          <w:lang w:eastAsia="tr-TR"/>
        </w:rPr>
        <w:t>A- İtiraz Konusu Yasa Kuralı</w:t>
      </w:r>
    </w:p>
    <w:p w:rsidR="009253FA" w:rsidRDefault="009253FA" w:rsidP="009253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color w:val="000000"/>
          <w:sz w:val="24"/>
          <w:szCs w:val="26"/>
          <w:lang w:eastAsia="tr-TR"/>
        </w:rPr>
        <w:t>4.1.1961 günlü, 213 sayılı Vergi Usul Kanunu'nun 25.5.1995 günlü, 4108 sayılı Yasa'nın 8. maddesiyle değiştirilen ve itiraz konusu ibareyi içeren 353. maddesinin (2) numaralı fıkrası şöyledir:</w:t>
      </w:r>
    </w:p>
    <w:p w:rsidR="009253FA" w:rsidRDefault="009253FA" w:rsidP="009253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253FA">
        <w:rPr>
          <w:rFonts w:ascii="Times New Roman" w:eastAsia="Times New Roman" w:hAnsi="Times New Roman" w:cs="Times New Roman"/>
          <w:color w:val="000000"/>
          <w:sz w:val="24"/>
          <w:szCs w:val="26"/>
          <w:lang w:eastAsia="tr-TR"/>
        </w:rPr>
        <w:t>'2. Perakende satış fişi, ödeme kaydedici cihazla verilen fiş, giriş ve yolcu taşıma bileti, sevk irsaliyesi, taşıma irsaliyesi, yolcu listesi, günlük müşteri listesi ile </w:t>
      </w:r>
      <w:r w:rsidRPr="009253FA">
        <w:rPr>
          <w:rFonts w:ascii="Times New Roman" w:eastAsia="Times New Roman" w:hAnsi="Times New Roman" w:cs="Times New Roman"/>
          <w:b/>
          <w:bCs/>
          <w:color w:val="000000"/>
          <w:sz w:val="24"/>
          <w:szCs w:val="26"/>
          <w:lang w:eastAsia="tr-TR"/>
        </w:rPr>
        <w:t xml:space="preserve">Maliye Bakanlığınca düzenlenme zorunluluğu </w:t>
      </w:r>
      <w:proofErr w:type="spellStart"/>
      <w:r w:rsidRPr="009253FA">
        <w:rPr>
          <w:rFonts w:ascii="Times New Roman" w:eastAsia="Times New Roman" w:hAnsi="Times New Roman" w:cs="Times New Roman"/>
          <w:b/>
          <w:bCs/>
          <w:color w:val="000000"/>
          <w:sz w:val="24"/>
          <w:szCs w:val="26"/>
          <w:lang w:eastAsia="tr-TR"/>
        </w:rPr>
        <w:t>getirilen</w:t>
      </w:r>
      <w:r w:rsidRPr="009253FA">
        <w:rPr>
          <w:rFonts w:ascii="Times New Roman" w:eastAsia="Times New Roman" w:hAnsi="Times New Roman" w:cs="Times New Roman"/>
          <w:color w:val="000000"/>
          <w:sz w:val="24"/>
          <w:szCs w:val="26"/>
          <w:lang w:eastAsia="tr-TR"/>
        </w:rPr>
        <w:t>belgelerin</w:t>
      </w:r>
      <w:proofErr w:type="spellEnd"/>
      <w:r w:rsidRPr="009253FA">
        <w:rPr>
          <w:rFonts w:ascii="Times New Roman" w:eastAsia="Times New Roman" w:hAnsi="Times New Roman" w:cs="Times New Roman"/>
          <w:color w:val="000000"/>
          <w:sz w:val="24"/>
          <w:szCs w:val="26"/>
          <w:lang w:eastAsia="tr-TR"/>
        </w:rPr>
        <w:t xml:space="preserve">; düzenlenmediğinin, kullanılmadığının, bulundurulmadığının, düzenlenen belgelerin aslı ile örneğinde farklı meblağlara yer verildiğinin veya gerçeğe aykırı olarak düzenlendiğinin tespiti halinde, her bir belge için 10 000 </w:t>
      </w:r>
      <w:proofErr w:type="gramEnd"/>
      <w:r w:rsidRPr="009253FA">
        <w:rPr>
          <w:rFonts w:ascii="Times New Roman" w:eastAsia="Times New Roman" w:hAnsi="Times New Roman" w:cs="Times New Roman"/>
          <w:color w:val="000000"/>
          <w:sz w:val="24"/>
          <w:szCs w:val="26"/>
          <w:lang w:eastAsia="tr-TR"/>
        </w:rPr>
        <w:t>000 (149 YTL) lira özel usulsüzlük cezası kesilir.'</w:t>
      </w:r>
    </w:p>
    <w:p w:rsidR="009253FA" w:rsidRDefault="009253FA" w:rsidP="009253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b/>
          <w:bCs/>
          <w:color w:val="000000"/>
          <w:sz w:val="24"/>
          <w:szCs w:val="26"/>
          <w:lang w:eastAsia="tr-TR"/>
        </w:rPr>
        <w:t>B- Dayanılan Anayasa Kuralları</w:t>
      </w:r>
    </w:p>
    <w:p w:rsidR="009253FA" w:rsidRDefault="009253FA" w:rsidP="009253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color w:val="000000"/>
          <w:sz w:val="24"/>
          <w:szCs w:val="26"/>
          <w:lang w:eastAsia="tr-TR"/>
        </w:rPr>
        <w:t>Başvuru kararında, Anayasa'nın 2</w:t>
      </w:r>
      <w:proofErr w:type="gramStart"/>
      <w:r w:rsidRPr="009253FA">
        <w:rPr>
          <w:rFonts w:ascii="Times New Roman" w:eastAsia="Times New Roman" w:hAnsi="Times New Roman" w:cs="Times New Roman"/>
          <w:color w:val="000000"/>
          <w:sz w:val="24"/>
          <w:szCs w:val="26"/>
          <w:lang w:eastAsia="tr-TR"/>
        </w:rPr>
        <w:t>.,</w:t>
      </w:r>
      <w:proofErr w:type="gramEnd"/>
      <w:r w:rsidRPr="009253FA">
        <w:rPr>
          <w:rFonts w:ascii="Times New Roman" w:eastAsia="Times New Roman" w:hAnsi="Times New Roman" w:cs="Times New Roman"/>
          <w:color w:val="000000"/>
          <w:sz w:val="24"/>
          <w:szCs w:val="26"/>
          <w:lang w:eastAsia="tr-TR"/>
        </w:rPr>
        <w:t xml:space="preserve"> 7., 38. ve 73. </w:t>
      </w:r>
      <w:r w:rsidRPr="009253FA">
        <w:rPr>
          <w:rFonts w:ascii="Times New Roman" w:eastAsia="Times New Roman" w:hAnsi="Times New Roman" w:cs="Times New Roman"/>
          <w:color w:val="000000"/>
          <w:spacing w:val="-2"/>
          <w:sz w:val="24"/>
          <w:szCs w:val="26"/>
          <w:lang w:eastAsia="tr-TR"/>
        </w:rPr>
        <w:t>maddelerine </w:t>
      </w:r>
      <w:r w:rsidRPr="009253FA">
        <w:rPr>
          <w:rFonts w:ascii="Times New Roman" w:eastAsia="Times New Roman" w:hAnsi="Times New Roman" w:cs="Times New Roman"/>
          <w:color w:val="000000"/>
          <w:sz w:val="24"/>
          <w:szCs w:val="26"/>
          <w:lang w:eastAsia="tr-TR"/>
        </w:rPr>
        <w:t>dayanılmıştır.</w:t>
      </w:r>
    </w:p>
    <w:p w:rsidR="009253FA" w:rsidRDefault="009253FA" w:rsidP="009253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b/>
          <w:bCs/>
          <w:color w:val="000000"/>
          <w:sz w:val="24"/>
          <w:szCs w:val="26"/>
          <w:lang w:eastAsia="tr-TR"/>
        </w:rPr>
        <w:t>IV- İLK İNCELEME</w:t>
      </w:r>
    </w:p>
    <w:p w:rsidR="009253FA" w:rsidRDefault="009253FA" w:rsidP="009253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253FA">
        <w:rPr>
          <w:rFonts w:ascii="Times New Roman" w:eastAsia="Times New Roman" w:hAnsi="Times New Roman" w:cs="Times New Roman"/>
          <w:color w:val="000000"/>
          <w:sz w:val="24"/>
          <w:szCs w:val="26"/>
          <w:lang w:eastAsia="tr-TR"/>
        </w:rPr>
        <w:t xml:space="preserve">Anayasa Mahkemesi </w:t>
      </w:r>
      <w:proofErr w:type="spellStart"/>
      <w:r w:rsidRPr="009253FA">
        <w:rPr>
          <w:rFonts w:ascii="Times New Roman" w:eastAsia="Times New Roman" w:hAnsi="Times New Roman" w:cs="Times New Roman"/>
          <w:color w:val="000000"/>
          <w:sz w:val="24"/>
          <w:szCs w:val="26"/>
          <w:lang w:eastAsia="tr-TR"/>
        </w:rPr>
        <w:t>İçtüzüğü'nün</w:t>
      </w:r>
      <w:proofErr w:type="spellEnd"/>
      <w:r w:rsidRPr="009253FA">
        <w:rPr>
          <w:rFonts w:ascii="Times New Roman" w:eastAsia="Times New Roman" w:hAnsi="Times New Roman" w:cs="Times New Roman"/>
          <w:color w:val="000000"/>
          <w:sz w:val="24"/>
          <w:szCs w:val="26"/>
          <w:lang w:eastAsia="tr-TR"/>
        </w:rPr>
        <w:t xml:space="preserve"> 8. maddesi gereğince, Haşim KILIÇ, Osman </w:t>
      </w:r>
      <w:proofErr w:type="spellStart"/>
      <w:r w:rsidRPr="009253FA">
        <w:rPr>
          <w:rFonts w:ascii="Times New Roman" w:eastAsia="Times New Roman" w:hAnsi="Times New Roman" w:cs="Times New Roman"/>
          <w:color w:val="000000"/>
          <w:sz w:val="24"/>
          <w:szCs w:val="26"/>
          <w:lang w:eastAsia="tr-TR"/>
        </w:rPr>
        <w:t>Alifeyyaz</w:t>
      </w:r>
      <w:proofErr w:type="spellEnd"/>
      <w:r w:rsidRPr="009253FA">
        <w:rPr>
          <w:rFonts w:ascii="Times New Roman" w:eastAsia="Times New Roman" w:hAnsi="Times New Roman" w:cs="Times New Roman"/>
          <w:color w:val="000000"/>
          <w:sz w:val="24"/>
          <w:szCs w:val="26"/>
          <w:lang w:eastAsia="tr-TR"/>
        </w:rPr>
        <w:t xml:space="preserve"> PAKSÜT, </w:t>
      </w:r>
      <w:proofErr w:type="spellStart"/>
      <w:r w:rsidRPr="009253FA">
        <w:rPr>
          <w:rFonts w:ascii="Times New Roman" w:eastAsia="Times New Roman" w:hAnsi="Times New Roman" w:cs="Times New Roman"/>
          <w:color w:val="000000"/>
          <w:sz w:val="24"/>
          <w:szCs w:val="26"/>
          <w:lang w:eastAsia="tr-TR"/>
        </w:rPr>
        <w:t>Sacit</w:t>
      </w:r>
      <w:proofErr w:type="spellEnd"/>
      <w:r w:rsidRPr="009253FA">
        <w:rPr>
          <w:rFonts w:ascii="Times New Roman" w:eastAsia="Times New Roman" w:hAnsi="Times New Roman" w:cs="Times New Roman"/>
          <w:color w:val="000000"/>
          <w:sz w:val="24"/>
          <w:szCs w:val="26"/>
          <w:lang w:eastAsia="tr-TR"/>
        </w:rPr>
        <w:t xml:space="preserve"> ADALI, Fulya KANTARCIOĞLU, Ahmet AKYALÇIN, Mehmet ERTEN, A. Necmi ÖZLER, Serdar ÖZGÜLDÜR, Şevket APALAK, </w:t>
      </w:r>
      <w:proofErr w:type="spellStart"/>
      <w:r w:rsidRPr="009253FA">
        <w:rPr>
          <w:rFonts w:ascii="Times New Roman" w:eastAsia="Times New Roman" w:hAnsi="Times New Roman" w:cs="Times New Roman"/>
          <w:color w:val="000000"/>
          <w:sz w:val="24"/>
          <w:szCs w:val="26"/>
          <w:lang w:eastAsia="tr-TR"/>
        </w:rPr>
        <w:t>Serruh</w:t>
      </w:r>
      <w:proofErr w:type="spellEnd"/>
      <w:r w:rsidRPr="009253FA">
        <w:rPr>
          <w:rFonts w:ascii="Times New Roman" w:eastAsia="Times New Roman" w:hAnsi="Times New Roman" w:cs="Times New Roman"/>
          <w:color w:val="000000"/>
          <w:sz w:val="24"/>
          <w:szCs w:val="26"/>
          <w:lang w:eastAsia="tr-TR"/>
        </w:rPr>
        <w:t xml:space="preserve"> KALELİ ve Zehra Ayla </w:t>
      </w:r>
      <w:proofErr w:type="spellStart"/>
      <w:r w:rsidRPr="009253FA">
        <w:rPr>
          <w:rFonts w:ascii="Times New Roman" w:eastAsia="Times New Roman" w:hAnsi="Times New Roman" w:cs="Times New Roman"/>
          <w:color w:val="000000"/>
          <w:sz w:val="24"/>
          <w:szCs w:val="26"/>
          <w:lang w:eastAsia="tr-TR"/>
        </w:rPr>
        <w:t>PERKTAŞ'ın</w:t>
      </w:r>
      <w:proofErr w:type="spellEnd"/>
      <w:r w:rsidRPr="009253FA">
        <w:rPr>
          <w:rFonts w:ascii="Times New Roman" w:eastAsia="Times New Roman" w:hAnsi="Times New Roman" w:cs="Times New Roman"/>
          <w:color w:val="000000"/>
          <w:sz w:val="24"/>
          <w:szCs w:val="26"/>
          <w:lang w:eastAsia="tr-TR"/>
        </w:rPr>
        <w:t xml:space="preserve"> katılımlarıyla 29.1.2009 gününde yapılan ilk inceleme toplantısında </w:t>
      </w:r>
      <w:r w:rsidRPr="009253FA">
        <w:rPr>
          <w:rFonts w:ascii="Times New Roman" w:eastAsia="Times New Roman" w:hAnsi="Times New Roman" w:cs="Times New Roman"/>
          <w:color w:val="000000"/>
          <w:sz w:val="24"/>
          <w:szCs w:val="26"/>
          <w:lang w:eastAsia="tr-TR"/>
        </w:rPr>
        <w:lastRenderedPageBreak/>
        <w:t>dosyada eksiklik bulunmadığından işin esasının incelenmesine OYBİRLİĞİYLE karar verilmiştir.</w:t>
      </w:r>
      <w:proofErr w:type="gramEnd"/>
    </w:p>
    <w:p w:rsidR="009253FA" w:rsidRDefault="009253FA" w:rsidP="009253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b/>
          <w:bCs/>
          <w:color w:val="000000"/>
          <w:sz w:val="24"/>
          <w:szCs w:val="26"/>
          <w:lang w:eastAsia="tr-TR"/>
        </w:rPr>
        <w:t>V- ESASIN İNCELENMESİ</w:t>
      </w:r>
    </w:p>
    <w:p w:rsidR="009253FA" w:rsidRDefault="009253FA" w:rsidP="009253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9253FA" w:rsidRDefault="009253FA" w:rsidP="009253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b/>
          <w:bCs/>
          <w:color w:val="000000"/>
          <w:sz w:val="24"/>
          <w:szCs w:val="26"/>
          <w:lang w:eastAsia="tr-TR"/>
        </w:rPr>
        <w:t>A- Kuralın Anlam ve Kapsamı</w:t>
      </w:r>
    </w:p>
    <w:p w:rsidR="009253FA" w:rsidRDefault="009253FA" w:rsidP="009253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color w:val="000000"/>
          <w:sz w:val="24"/>
          <w:szCs w:val="26"/>
          <w:lang w:eastAsia="tr-TR"/>
        </w:rPr>
        <w:t>Vergi yükümlülerinin belirlenen yer, zaman ve şekilde ödevlerini yapmamaları durumunda 213 sayılı Vergi Usul Kanunu'nda iki tür yaptırım öngörülmüştür. Birinci türün kapsamına, yükümlülerin 213 sayılı Yasa'nın kimi maddelerinde öngörülen eylemlerinden dolayı mahkemelerce uygulanan ve ceza hukuku kapsamında kalan yaptırımlar girerken, ikinci türün kapsamına vergi idarelerinin uyguladıkları para cezaları gibi idarî nitelikteki cezalar girmektedir.</w:t>
      </w:r>
    </w:p>
    <w:p w:rsidR="009253FA" w:rsidRDefault="009253FA" w:rsidP="009253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color w:val="000000"/>
          <w:sz w:val="24"/>
          <w:szCs w:val="26"/>
          <w:lang w:eastAsia="tr-TR"/>
        </w:rPr>
        <w:t xml:space="preserve">213 sayılı Yasa'da düzenlenen idarî nitelikteki vergi cezalarından biri olan usulsüzlük cezası, aynı Yasa'nın351. </w:t>
      </w:r>
      <w:proofErr w:type="gramStart"/>
      <w:r w:rsidRPr="009253FA">
        <w:rPr>
          <w:rFonts w:ascii="Times New Roman" w:eastAsia="Times New Roman" w:hAnsi="Times New Roman" w:cs="Times New Roman"/>
          <w:color w:val="000000"/>
          <w:sz w:val="24"/>
          <w:szCs w:val="26"/>
          <w:lang w:eastAsia="tr-TR"/>
        </w:rPr>
        <w:t>maddesinde</w:t>
      </w:r>
      <w:proofErr w:type="gramEnd"/>
      <w:r w:rsidRPr="009253FA">
        <w:rPr>
          <w:rFonts w:ascii="Times New Roman" w:eastAsia="Times New Roman" w:hAnsi="Times New Roman" w:cs="Times New Roman"/>
          <w:color w:val="000000"/>
          <w:sz w:val="24"/>
          <w:szCs w:val="26"/>
          <w:lang w:eastAsia="tr-TR"/>
        </w:rPr>
        <w:t xml:space="preserve"> vergi kanunlarının şekil ve usule ilişkin hükümlerine riayet edilmemesi şeklinde tanımlanmıştır. Usulsüzlük cezaları, aynı Yasa'nın 352. maddesinde yer alan 'genel usulsüzlük' ve 353</w:t>
      </w:r>
      <w:proofErr w:type="gramStart"/>
      <w:r w:rsidRPr="009253FA">
        <w:rPr>
          <w:rFonts w:ascii="Times New Roman" w:eastAsia="Times New Roman" w:hAnsi="Times New Roman" w:cs="Times New Roman"/>
          <w:color w:val="000000"/>
          <w:sz w:val="24"/>
          <w:szCs w:val="26"/>
          <w:lang w:eastAsia="tr-TR"/>
        </w:rPr>
        <w:t>.,</w:t>
      </w:r>
      <w:proofErr w:type="gramEnd"/>
      <w:r w:rsidRPr="009253FA">
        <w:rPr>
          <w:rFonts w:ascii="Times New Roman" w:eastAsia="Times New Roman" w:hAnsi="Times New Roman" w:cs="Times New Roman"/>
          <w:color w:val="000000"/>
          <w:sz w:val="24"/>
          <w:szCs w:val="26"/>
          <w:lang w:eastAsia="tr-TR"/>
        </w:rPr>
        <w:t xml:space="preserve"> 355. ve mükerrer 355. maddelerinde yer alan 'özel usulsüzlük' şeklinde iki ana gruba ayrılarak düzenlenmiştir. Genel usulsüzlük cezalarından daha ağır yaptırımlar içeren özel usulsüzlük cezaları ağırlıklı olarak 213 Sayılı Yasa'da yer alan belgelerin verilmesi ve alınması yükümlülüklerine aykırı davranılması halinde ortaya çıkmaktadır.</w:t>
      </w:r>
    </w:p>
    <w:p w:rsidR="009253FA" w:rsidRDefault="009253FA" w:rsidP="009253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color w:val="000000"/>
          <w:sz w:val="24"/>
          <w:szCs w:val="26"/>
          <w:lang w:eastAsia="tr-TR"/>
        </w:rPr>
        <w:t xml:space="preserve">213 sayılı Yasa'nın Mükerrer 257. maddesi ile Maliye Bakanlığı, vergi kayıp ve kaçağını önlemek amacıyla, tutulmakta olan defter ve belgelere ilâve olarak tutulmasını veya düzenlenmesini uygun gördüğü defter veya belgelerin mahiyet, şekil ve ihtiva edeceği hususları belirlemeye, bunlarda değişiklik yapmaya yetkili kılınmıştır. Anılan maddenin Maliye Bakanlığı'na verdiği bu yetkiye dayanılarak gerçek usulde vergilendirilen hizmet işletmelerinde adisyon kullanılması mecburiyeti getirilmiş ve adisyon kullanımına ilişkin usul ve esaslar 185 Sıra </w:t>
      </w:r>
      <w:proofErr w:type="spellStart"/>
      <w:r w:rsidRPr="009253FA">
        <w:rPr>
          <w:rFonts w:ascii="Times New Roman" w:eastAsia="Times New Roman" w:hAnsi="Times New Roman" w:cs="Times New Roman"/>
          <w:color w:val="000000"/>
          <w:sz w:val="24"/>
          <w:szCs w:val="26"/>
          <w:lang w:eastAsia="tr-TR"/>
        </w:rPr>
        <w:t>No'lu</w:t>
      </w:r>
      <w:proofErr w:type="spellEnd"/>
      <w:r w:rsidRPr="009253FA">
        <w:rPr>
          <w:rFonts w:ascii="Times New Roman" w:eastAsia="Times New Roman" w:hAnsi="Times New Roman" w:cs="Times New Roman"/>
          <w:color w:val="000000"/>
          <w:sz w:val="24"/>
          <w:szCs w:val="26"/>
          <w:lang w:eastAsia="tr-TR"/>
        </w:rPr>
        <w:t xml:space="preserve"> Vergi Usul Kanunu Genel Tebliği ile belirtilmiştir. Söz konusu genel tebliğde ayrıca adisyon kullanmayanlar hakkında itiraz konusu kuralın değişiklik öncesi haline gönderme yapılarak özel usulsüzlük cezasının uygulanacağı belirtilmiştir.</w:t>
      </w:r>
    </w:p>
    <w:p w:rsidR="009253FA" w:rsidRDefault="009253FA" w:rsidP="009253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b/>
          <w:bCs/>
          <w:color w:val="000000"/>
          <w:sz w:val="24"/>
          <w:szCs w:val="26"/>
          <w:lang w:eastAsia="tr-TR"/>
        </w:rPr>
        <w:t>B- Anayasa'ya Aykırılık Sorunu</w:t>
      </w:r>
    </w:p>
    <w:p w:rsidR="009253FA" w:rsidRDefault="009253FA" w:rsidP="009253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color w:val="000000"/>
          <w:sz w:val="24"/>
          <w:szCs w:val="26"/>
          <w:lang w:eastAsia="tr-TR"/>
        </w:rPr>
        <w:t>Başvuru kararında, </w:t>
      </w:r>
      <w:r w:rsidRPr="009253FA">
        <w:rPr>
          <w:rFonts w:ascii="Times New Roman" w:eastAsia="Times New Roman" w:hAnsi="Times New Roman" w:cs="Times New Roman"/>
          <w:color w:val="000000"/>
          <w:spacing w:val="4"/>
          <w:sz w:val="24"/>
          <w:szCs w:val="26"/>
          <w:lang w:eastAsia="tr-TR"/>
        </w:rPr>
        <w:t>hukuk devletinde ceza ve ceza yerine geçen tedbirlerin ancak yasayla konulabileceği, idarenin kendi tasarrufları ile kişi hak ve özgürlüklerinin kısıtlanması sonucunu doğuran bir müeyyide uygulayamayacağı, yasama yetkisinin Türk Milleti adına Türkiye Büyük Millet Meclisine ait olduğu, bu yetkinin devredilemeyeceği, kanunilik ilkesinin vergi ve benzeri sorumluluklar için de geçerli olan bir anayasal ilke olduğu</w:t>
      </w:r>
      <w:r w:rsidRPr="009253FA">
        <w:rPr>
          <w:rFonts w:ascii="Times New Roman" w:eastAsia="Times New Roman" w:hAnsi="Times New Roman" w:cs="Times New Roman"/>
          <w:color w:val="000000"/>
          <w:sz w:val="24"/>
          <w:szCs w:val="26"/>
          <w:lang w:eastAsia="tr-TR"/>
        </w:rPr>
        <w:t> belirtilerek, itiraz konusu kuralın Anayasa'nın 2</w:t>
      </w:r>
      <w:proofErr w:type="gramStart"/>
      <w:r w:rsidRPr="009253FA">
        <w:rPr>
          <w:rFonts w:ascii="Times New Roman" w:eastAsia="Times New Roman" w:hAnsi="Times New Roman" w:cs="Times New Roman"/>
          <w:color w:val="000000"/>
          <w:sz w:val="24"/>
          <w:szCs w:val="26"/>
          <w:lang w:eastAsia="tr-TR"/>
        </w:rPr>
        <w:t>.,</w:t>
      </w:r>
      <w:proofErr w:type="gramEnd"/>
      <w:r w:rsidRPr="009253FA">
        <w:rPr>
          <w:rFonts w:ascii="Times New Roman" w:eastAsia="Times New Roman" w:hAnsi="Times New Roman" w:cs="Times New Roman"/>
          <w:color w:val="000000"/>
          <w:sz w:val="24"/>
          <w:szCs w:val="26"/>
          <w:lang w:eastAsia="tr-TR"/>
        </w:rPr>
        <w:t xml:space="preserve"> 7., 38. ve 73. maddelerine aykırı olduğu ileri sürülmüştür.</w:t>
      </w:r>
    </w:p>
    <w:p w:rsidR="009253FA" w:rsidRDefault="009253FA" w:rsidP="009253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b/>
          <w:bCs/>
          <w:color w:val="000000"/>
          <w:sz w:val="24"/>
          <w:szCs w:val="26"/>
          <w:lang w:eastAsia="tr-TR"/>
        </w:rPr>
        <w:t>1- Anayasa'nın 7. Maddesi Yönünden İnceleme</w:t>
      </w:r>
    </w:p>
    <w:p w:rsidR="009253FA" w:rsidRDefault="009253FA" w:rsidP="009253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color w:val="000000"/>
          <w:sz w:val="24"/>
          <w:szCs w:val="26"/>
          <w:lang w:eastAsia="tr-TR"/>
        </w:rPr>
        <w:lastRenderedPageBreak/>
        <w:t>Anayasanın 7. maddesinde yasama yetkisinin Türk Milleti adına Türkiye Büyük Millet Meclisine ait olduğu ve bu yetkinin devredilemeyeceği hüküm altına alınmıştır.</w:t>
      </w:r>
    </w:p>
    <w:p w:rsidR="009253FA" w:rsidRDefault="009253FA" w:rsidP="009253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color w:val="000000"/>
          <w:sz w:val="24"/>
          <w:szCs w:val="26"/>
          <w:lang w:eastAsia="tr-TR"/>
        </w:rPr>
        <w:t>213 Sayılı Yasa'nın, yükümlülerin vergilendirmeyle ilgili belirli olgu ve işlemleri belirli belgelere bağlamalarını ve bu belgelerle ispat etmelerini öngörmüş bulunması, yükümlünün beyanına dayalı olan Türk vergi sisteminin bir gereğidir. Türk vergi sisteminde verginin salınması, yükümlünün beyanına; yükümlünün beyanı, defter kayıtlarına; defter kayıtları ise yasal koşulları içeren belgelere uygun olması ve belgelerin biçimsel koşulları taşımaları zorunluluğunun yanında, gerçek durumu yansıtmaları gerekmektedir.</w:t>
      </w:r>
    </w:p>
    <w:p w:rsidR="009253FA" w:rsidRDefault="009253FA" w:rsidP="009253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color w:val="000000"/>
          <w:sz w:val="24"/>
          <w:szCs w:val="26"/>
          <w:lang w:eastAsia="tr-TR"/>
        </w:rPr>
        <w:t>Ek belge düzenleme zorunluluğu getirme yetkisi, vergi yükümlülerinin ekonomik ve teknik gereklere uymayan ya da normal ve alışılmış sayılmayacak bir sav ile karşılaşmamaları için önceden alınmış bir önlem niteliğinde olup, vergi kayıp ve kaçağını önlemek amacını taşımaktadır. Maliye Bakanlığına verilen tutulmakta olan defter ve belgelere ilaveten defter tutulmasını ve belge düzenlenmesini belirleme yetkisi, amacının ve sonuçlarının yasada belirlenmiş olması, günlük olayların izlenmesine, teknik ya da ayrıntıya ilişkin konuların düzenlenmesine yönelik bulunması karşısında yasama yetkisinin devri niteliğinde değildir. Bu ölçüler ve amacı aşan idari düzenlemeler idari yargı tarafından iptal edilecektir.</w:t>
      </w:r>
    </w:p>
    <w:p w:rsidR="009253FA" w:rsidRDefault="009253FA" w:rsidP="009253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color w:val="000000"/>
          <w:sz w:val="24"/>
          <w:szCs w:val="26"/>
          <w:lang w:eastAsia="tr-TR"/>
        </w:rPr>
        <w:t>Belgelendirmede güdülen amaç, ödenmesi gereken vergilerin, vergi incelemesi yoluyla doğruluğunu araştırmak, tespit etmek ve sağlamak olduğuna ve gerçek usulde vergilendirilenlere de adisyon düzenlemeleri sureti ile ücret karşılığında verilen bir hizmete açıklık getirildiğine göre, yasadan alınan yetkiyle Bakanlıkça düzenlenmesi gereken bir belge olarak belirlenmesinde Anayasa'ya aykırı bir yön bulunmamaktadır.</w:t>
      </w:r>
    </w:p>
    <w:p w:rsidR="009253FA" w:rsidRDefault="009253FA" w:rsidP="009253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b/>
          <w:bCs/>
          <w:color w:val="000000"/>
          <w:sz w:val="24"/>
          <w:szCs w:val="26"/>
          <w:lang w:eastAsia="tr-TR"/>
        </w:rPr>
        <w:t>2- Anayasa'nın 38. Maddesi Yönünden İnceleme</w:t>
      </w:r>
    </w:p>
    <w:p w:rsidR="009253FA" w:rsidRDefault="009253FA" w:rsidP="009253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color w:val="000000"/>
          <w:sz w:val="24"/>
          <w:szCs w:val="26"/>
          <w:lang w:eastAsia="tr-TR"/>
        </w:rPr>
        <w:t xml:space="preserve">Anayasa'nın 38. maddesinin </w:t>
      </w:r>
      <w:proofErr w:type="spellStart"/>
      <w:r w:rsidRPr="009253FA">
        <w:rPr>
          <w:rFonts w:ascii="Times New Roman" w:eastAsia="Times New Roman" w:hAnsi="Times New Roman" w:cs="Times New Roman"/>
          <w:color w:val="000000"/>
          <w:sz w:val="24"/>
          <w:szCs w:val="26"/>
          <w:lang w:eastAsia="tr-TR"/>
        </w:rPr>
        <w:t>onbirinci</w:t>
      </w:r>
      <w:proofErr w:type="spellEnd"/>
      <w:r w:rsidRPr="009253FA">
        <w:rPr>
          <w:rFonts w:ascii="Times New Roman" w:eastAsia="Times New Roman" w:hAnsi="Times New Roman" w:cs="Times New Roman"/>
          <w:color w:val="000000"/>
          <w:sz w:val="24"/>
          <w:szCs w:val="26"/>
          <w:lang w:eastAsia="tr-TR"/>
        </w:rPr>
        <w:t xml:space="preserve"> fıkrası ile idarenin, hürriyeti bağlayıcı ceza uygulamasına olanak tanınmamış ise de para cezası vermesi engellenmemiştir.</w:t>
      </w:r>
    </w:p>
    <w:p w:rsidR="009253FA" w:rsidRDefault="009253FA" w:rsidP="009253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253FA">
        <w:rPr>
          <w:rFonts w:ascii="Times New Roman" w:eastAsia="Times New Roman" w:hAnsi="Times New Roman" w:cs="Times New Roman"/>
          <w:color w:val="000000"/>
          <w:sz w:val="24"/>
          <w:szCs w:val="26"/>
          <w:lang w:eastAsia="tr-TR"/>
        </w:rPr>
        <w:t>Yasa koyucu, suçların niteliği, işlenme biçimi, içerik ve yoğunluğu, kamu düzenini ihlal derecesi ve cezaların caydırıcılığı gibi nedenleri gözeterek, Anayasa ve ceza hukukunun temel ilkeleri çerçevesinde, hangi eylemlerin suç sayılacağını ve bunlara verilecek cezaların tür ve miktarını saptayabileceği gibi toplumsal sonuçları bakımından doğurduğu tehlikenin ağırlığına göre, kimi eylemlere hürriyeti bağlayıcı cezalar dışında, idari yaptırımlar uygulanmasını da öngörebilir.</w:t>
      </w:r>
      <w:proofErr w:type="gramEnd"/>
    </w:p>
    <w:p w:rsidR="009253FA" w:rsidRDefault="009253FA" w:rsidP="009253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color w:val="000000"/>
          <w:sz w:val="24"/>
          <w:szCs w:val="26"/>
          <w:lang w:eastAsia="tr-TR"/>
        </w:rPr>
        <w:t>Diğer yandan, suçun yasayla saptanması, maddi olay olarak bir eylemin, ne zaman suç niteliğini alacağını belirlemek demektir. Öğretide suçun yasada tanımlanmış ve karşılığında bir cezanın gösterilmiş olması, yasayla saptama olarak kabul edilmektedir. Suç sayılan eylem ve cezası yasada açıkça gösterildikten sonra yasama organının uzmanlık ve yönetim tekniğine ilişkin konularda alınacak önlemlerin duyulan gereksinmelere uygunluğunu sağlamak amacıyla yürütme organına kimi kararlar almak üzere yetki vermesi idari kararlarla suç ihdası anlamına gelmez.</w:t>
      </w:r>
    </w:p>
    <w:p w:rsidR="009253FA" w:rsidRDefault="009253FA" w:rsidP="009253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color w:val="000000"/>
          <w:sz w:val="24"/>
          <w:szCs w:val="26"/>
          <w:lang w:eastAsia="tr-TR"/>
        </w:rPr>
        <w:t xml:space="preserve">213 sayılı Yasa'nın 353. maddesi ile özel usulsüzlüklerin hangi eylemlerden oluştuğu ve karşılığında ne tür bir ceza verileceği açık bir şekilde ortaya konulmaktadır. İtiraz konusu kuralın yer aldığı 353. maddenin 2. fıkrasında sayılan ve düzenlenmemeleri özel usulsüzlük cezasını gerektiren belgelerin neler olduğu ve taşıması gereken bilgilerin içeriği anılan Yasa'nın 227 ila 242. maddelerinde ayrıntılı biçimde sayılmıştır. Bu fıkrada sayılan belgelerin niteliği ve </w:t>
      </w:r>
      <w:r w:rsidRPr="009253FA">
        <w:rPr>
          <w:rFonts w:ascii="Times New Roman" w:eastAsia="Times New Roman" w:hAnsi="Times New Roman" w:cs="Times New Roman"/>
          <w:color w:val="000000"/>
          <w:sz w:val="24"/>
          <w:szCs w:val="26"/>
          <w:lang w:eastAsia="tr-TR"/>
        </w:rPr>
        <w:lastRenderedPageBreak/>
        <w:t>amacı gözetildiğinde; vergi kayıp ve kaçağını önlemek amacıyla Maliye Bakanlığına verilen, sayılan belgelere ilaveten belge düzenlenmesini belirleme yetkisinin, günlük olayların izlenmesine, teknik ya da ayrıntıya ilişkin konuların düzenlenmesine yönelik önlem niteliğinde olduğunun kabulü gerektiğinden Anayasanın 38. maddesine aykırılık görülmemiştir.</w:t>
      </w:r>
    </w:p>
    <w:p w:rsidR="009253FA" w:rsidRDefault="009253FA" w:rsidP="009253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color w:val="000000"/>
          <w:sz w:val="24"/>
          <w:szCs w:val="26"/>
          <w:lang w:eastAsia="tr-TR"/>
        </w:rPr>
        <w:t>Açıklanan nedenlerle, vergi kayıp ve kaçağına yol açabilecek eylemleri önlemek, verginin zamanında ve eksiksiz ödenmesini sağlamak amacıyla Maliye Bakanlığı'nca getirilen belge düzenleme zorunluluğunun yerine getirilmemesini idari para cezası yaptırımına bağlayan itiraz konusu kural, Anayasa'nın 7. ve 38. maddelerine aykırı değildir. İptal isteminin reddi gerekir.</w:t>
      </w:r>
    </w:p>
    <w:p w:rsidR="009253FA" w:rsidRDefault="009253FA" w:rsidP="009253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color w:val="000000"/>
          <w:sz w:val="24"/>
          <w:szCs w:val="26"/>
          <w:lang w:eastAsia="tr-TR"/>
        </w:rPr>
        <w:t>İtiraz konusu kuralın Anayasa'nın 2. ve 73. maddeleri ile ilgisi görülmemiştir.</w:t>
      </w:r>
    </w:p>
    <w:p w:rsidR="009253FA" w:rsidRDefault="009253FA" w:rsidP="009253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color w:val="000000"/>
          <w:sz w:val="24"/>
          <w:szCs w:val="26"/>
          <w:lang w:eastAsia="tr-TR"/>
        </w:rPr>
        <w:t>Fulya KANTARCIOĞLU, Mehmet ERTEN ve Zehra Ayla PERKTAŞ bu görüşe katılmamışlardır.</w:t>
      </w:r>
    </w:p>
    <w:p w:rsidR="009253FA" w:rsidRDefault="009253FA" w:rsidP="009253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b/>
          <w:bCs/>
          <w:color w:val="000000"/>
          <w:sz w:val="24"/>
          <w:szCs w:val="26"/>
          <w:lang w:eastAsia="tr-TR"/>
        </w:rPr>
        <w:t>VI- SONUÇ</w:t>
      </w:r>
    </w:p>
    <w:p w:rsidR="009253FA" w:rsidRDefault="009253FA" w:rsidP="009253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253FA">
        <w:rPr>
          <w:rFonts w:ascii="Times New Roman" w:eastAsia="Times New Roman" w:hAnsi="Times New Roman" w:cs="Times New Roman"/>
          <w:color w:val="000000"/>
          <w:sz w:val="24"/>
          <w:szCs w:val="26"/>
          <w:lang w:eastAsia="tr-TR"/>
        </w:rPr>
        <w:t xml:space="preserve">1- 7.5.2010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Fulya KANTARCIOĞLU, Mehmet ERTEN, Fettah OTO, Zehra Ayla PERKTAŞ ile Celal Mümtaz </w:t>
      </w:r>
      <w:proofErr w:type="spellStart"/>
      <w:r w:rsidRPr="009253FA">
        <w:rPr>
          <w:rFonts w:ascii="Times New Roman" w:eastAsia="Times New Roman" w:hAnsi="Times New Roman" w:cs="Times New Roman"/>
          <w:color w:val="000000"/>
          <w:sz w:val="24"/>
          <w:szCs w:val="26"/>
          <w:lang w:eastAsia="tr-TR"/>
        </w:rPr>
        <w:t>AKINCI'nın</w:t>
      </w:r>
      <w:proofErr w:type="spellEnd"/>
      <w:r w:rsidRPr="009253FA">
        <w:rPr>
          <w:rFonts w:ascii="Times New Roman" w:eastAsia="Times New Roman" w:hAnsi="Times New Roman" w:cs="Times New Roman"/>
          <w:color w:val="000000"/>
          <w:sz w:val="24"/>
          <w:szCs w:val="26"/>
          <w:lang w:eastAsia="tr-TR"/>
        </w:rPr>
        <w:t xml:space="preserve">, gerekçesi 2010/68 esas sayılı dosyada belirtilen </w:t>
      </w:r>
      <w:proofErr w:type="spellStart"/>
      <w:r w:rsidRPr="009253FA">
        <w:rPr>
          <w:rFonts w:ascii="Times New Roman" w:eastAsia="Times New Roman" w:hAnsi="Times New Roman" w:cs="Times New Roman"/>
          <w:color w:val="000000"/>
          <w:sz w:val="24"/>
          <w:szCs w:val="26"/>
          <w:lang w:eastAsia="tr-TR"/>
        </w:rPr>
        <w:t>karşıoyları</w:t>
      </w:r>
      <w:proofErr w:type="spellEnd"/>
      <w:r w:rsidRPr="009253FA">
        <w:rPr>
          <w:rFonts w:ascii="Times New Roman" w:eastAsia="Times New Roman" w:hAnsi="Times New Roman" w:cs="Times New Roman"/>
          <w:color w:val="000000"/>
          <w:sz w:val="24"/>
          <w:szCs w:val="26"/>
          <w:lang w:eastAsia="tr-TR"/>
        </w:rPr>
        <w:t xml:space="preserve"> ve OYÇOKLUĞUYLA,</w:t>
      </w:r>
      <w:proofErr w:type="gramEnd"/>
    </w:p>
    <w:p w:rsidR="009253FA" w:rsidRDefault="009253FA" w:rsidP="009253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253FA">
        <w:rPr>
          <w:rFonts w:ascii="Times New Roman" w:eastAsia="Times New Roman" w:hAnsi="Times New Roman" w:cs="Times New Roman"/>
          <w:color w:val="000000"/>
          <w:sz w:val="24"/>
          <w:szCs w:val="26"/>
          <w:lang w:eastAsia="tr-TR"/>
        </w:rPr>
        <w:t xml:space="preserve">2- 4.1.1961 günlü, 213 sayılı Vergi Usul Kanunu'nun 25.5.1995 günlü, 4108 sayılı Kanun'un 8. maddesiyle değiştirilen 353. maddesinin (2) numaralı fıkrasında yer alan '' Maliye Bakanlığınca düzenlenme zorunluluğu getirilen belgelerin '' ibaresinin Anayasa'ya aykırı olmadığına ve itirazın REDDİNE, Fulya KANTARCIOĞLU, Mehmet ERTEN ile Zehra Ayla </w:t>
      </w:r>
      <w:proofErr w:type="spellStart"/>
      <w:r w:rsidRPr="009253FA">
        <w:rPr>
          <w:rFonts w:ascii="Times New Roman" w:eastAsia="Times New Roman" w:hAnsi="Times New Roman" w:cs="Times New Roman"/>
          <w:color w:val="000000"/>
          <w:sz w:val="24"/>
          <w:szCs w:val="26"/>
          <w:lang w:eastAsia="tr-TR"/>
        </w:rPr>
        <w:t>PERKTAŞ'ın</w:t>
      </w:r>
      <w:proofErr w:type="spellEnd"/>
      <w:r w:rsidRPr="009253FA">
        <w:rPr>
          <w:rFonts w:ascii="Times New Roman" w:eastAsia="Times New Roman" w:hAnsi="Times New Roman" w:cs="Times New Roman"/>
          <w:color w:val="000000"/>
          <w:sz w:val="24"/>
          <w:szCs w:val="26"/>
          <w:lang w:eastAsia="tr-TR"/>
        </w:rPr>
        <w:t xml:space="preserve"> </w:t>
      </w:r>
      <w:proofErr w:type="spellStart"/>
      <w:r w:rsidRPr="009253FA">
        <w:rPr>
          <w:rFonts w:ascii="Times New Roman" w:eastAsia="Times New Roman" w:hAnsi="Times New Roman" w:cs="Times New Roman"/>
          <w:color w:val="000000"/>
          <w:sz w:val="24"/>
          <w:szCs w:val="26"/>
          <w:lang w:eastAsia="tr-TR"/>
        </w:rPr>
        <w:t>karşıoyları</w:t>
      </w:r>
      <w:proofErr w:type="spellEnd"/>
      <w:r w:rsidRPr="009253FA">
        <w:rPr>
          <w:rFonts w:ascii="Times New Roman" w:eastAsia="Times New Roman" w:hAnsi="Times New Roman" w:cs="Times New Roman"/>
          <w:color w:val="000000"/>
          <w:sz w:val="24"/>
          <w:szCs w:val="26"/>
          <w:lang w:eastAsia="tr-TR"/>
        </w:rPr>
        <w:t xml:space="preserve"> ve OYÇOKLUĞUYLA,</w:t>
      </w:r>
      <w:proofErr w:type="gramEnd"/>
    </w:p>
    <w:p w:rsidR="009253FA" w:rsidRPr="009253FA" w:rsidRDefault="009253FA" w:rsidP="009253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color w:val="000000"/>
          <w:sz w:val="24"/>
          <w:szCs w:val="26"/>
          <w:lang w:eastAsia="tr-TR"/>
        </w:rPr>
        <w:t>3.2.2011 gününde karar verildi.</w:t>
      </w:r>
    </w:p>
    <w:p w:rsidR="009253FA" w:rsidRPr="009253FA" w:rsidRDefault="009253FA" w:rsidP="009253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253FA" w:rsidRPr="009253FA" w:rsidTr="009253FA">
        <w:tc>
          <w:tcPr>
            <w:tcW w:w="1667" w:type="pct"/>
            <w:tcMar>
              <w:top w:w="0" w:type="dxa"/>
              <w:left w:w="70" w:type="dxa"/>
              <w:bottom w:w="0" w:type="dxa"/>
              <w:right w:w="70" w:type="dxa"/>
            </w:tcMar>
            <w:hideMark/>
          </w:tcPr>
          <w:p w:rsidR="009253FA" w:rsidRPr="009253FA" w:rsidRDefault="009253FA" w:rsidP="009253F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color w:val="000000"/>
                <w:sz w:val="24"/>
                <w:szCs w:val="26"/>
                <w:lang w:eastAsia="tr-TR"/>
              </w:rPr>
              <w:t>Başkan</w:t>
            </w:r>
          </w:p>
          <w:p w:rsidR="009253FA" w:rsidRPr="009253FA" w:rsidRDefault="009253FA" w:rsidP="009253F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9253FA" w:rsidRPr="009253FA" w:rsidRDefault="009253FA" w:rsidP="009253F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color w:val="000000"/>
                <w:sz w:val="24"/>
                <w:szCs w:val="26"/>
                <w:lang w:eastAsia="tr-TR"/>
              </w:rPr>
              <w:t>Başkanvekili</w:t>
            </w:r>
          </w:p>
          <w:p w:rsidR="009253FA" w:rsidRPr="009253FA" w:rsidRDefault="009253FA" w:rsidP="009253F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color w:val="000000"/>
                <w:sz w:val="24"/>
                <w:szCs w:val="26"/>
                <w:lang w:eastAsia="tr-TR"/>
              </w:rPr>
              <w:t xml:space="preserve">Osman </w:t>
            </w:r>
            <w:proofErr w:type="spellStart"/>
            <w:r w:rsidRPr="009253FA">
              <w:rPr>
                <w:rFonts w:ascii="Times New Roman" w:eastAsia="Times New Roman" w:hAnsi="Times New Roman" w:cs="Times New Roman"/>
                <w:color w:val="000000"/>
                <w:sz w:val="24"/>
                <w:szCs w:val="26"/>
                <w:lang w:eastAsia="tr-TR"/>
              </w:rPr>
              <w:t>Alifeyyaz</w:t>
            </w:r>
            <w:proofErr w:type="spellEnd"/>
            <w:r w:rsidRPr="009253FA">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9253FA" w:rsidRPr="009253FA" w:rsidRDefault="009253FA" w:rsidP="009253F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color w:val="000000"/>
                <w:sz w:val="24"/>
                <w:szCs w:val="26"/>
                <w:lang w:eastAsia="tr-TR"/>
              </w:rPr>
              <w:t>Üye</w:t>
            </w:r>
          </w:p>
          <w:p w:rsidR="009253FA" w:rsidRPr="009253FA" w:rsidRDefault="009253FA" w:rsidP="009253F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color w:val="000000"/>
                <w:sz w:val="24"/>
                <w:szCs w:val="26"/>
                <w:lang w:eastAsia="tr-TR"/>
              </w:rPr>
              <w:t>Fulya KANTARCIOĞLU</w:t>
            </w:r>
          </w:p>
        </w:tc>
      </w:tr>
    </w:tbl>
    <w:p w:rsidR="009253FA" w:rsidRDefault="009253FA" w:rsidP="009253F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color w:val="000000"/>
          <w:sz w:val="24"/>
          <w:szCs w:val="24"/>
          <w:lang w:eastAsia="tr-TR"/>
        </w:rPr>
        <w:t> </w:t>
      </w:r>
    </w:p>
    <w:p w:rsidR="009253FA" w:rsidRPr="009253FA" w:rsidRDefault="009253FA" w:rsidP="009253F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color w:val="000000"/>
          <w:sz w:val="24"/>
          <w:szCs w:val="24"/>
          <w:lang w:eastAsia="tr-TR"/>
        </w:rPr>
        <w:t> </w:t>
      </w:r>
    </w:p>
    <w:p w:rsidR="009253FA" w:rsidRPr="009253FA" w:rsidRDefault="009253FA" w:rsidP="009253F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253FA" w:rsidRPr="009253FA" w:rsidTr="009253FA">
        <w:tc>
          <w:tcPr>
            <w:tcW w:w="1667" w:type="pct"/>
            <w:tcMar>
              <w:top w:w="0" w:type="dxa"/>
              <w:left w:w="70" w:type="dxa"/>
              <w:bottom w:w="0" w:type="dxa"/>
              <w:right w:w="70" w:type="dxa"/>
            </w:tcMar>
            <w:hideMark/>
          </w:tcPr>
          <w:p w:rsidR="009253FA" w:rsidRPr="009253FA" w:rsidRDefault="009253FA" w:rsidP="009253F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color w:val="000000"/>
                <w:sz w:val="24"/>
                <w:szCs w:val="26"/>
                <w:lang w:eastAsia="tr-TR"/>
              </w:rPr>
              <w:t>Üye</w:t>
            </w:r>
          </w:p>
          <w:p w:rsidR="009253FA" w:rsidRPr="009253FA" w:rsidRDefault="009253FA" w:rsidP="009253F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color w:val="000000"/>
                <w:sz w:val="24"/>
                <w:szCs w:val="26"/>
                <w:lang w:eastAsia="tr-TR"/>
              </w:rPr>
              <w:t>Ahmet AKYALÇIN</w:t>
            </w:r>
          </w:p>
        </w:tc>
        <w:tc>
          <w:tcPr>
            <w:tcW w:w="1667" w:type="pct"/>
            <w:tcMar>
              <w:top w:w="0" w:type="dxa"/>
              <w:left w:w="70" w:type="dxa"/>
              <w:bottom w:w="0" w:type="dxa"/>
              <w:right w:w="70" w:type="dxa"/>
            </w:tcMar>
            <w:hideMark/>
          </w:tcPr>
          <w:p w:rsidR="009253FA" w:rsidRPr="009253FA" w:rsidRDefault="009253FA" w:rsidP="009253F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color w:val="000000"/>
                <w:sz w:val="24"/>
                <w:szCs w:val="26"/>
                <w:lang w:eastAsia="tr-TR"/>
              </w:rPr>
              <w:t>Üye</w:t>
            </w:r>
          </w:p>
          <w:p w:rsidR="009253FA" w:rsidRPr="009253FA" w:rsidRDefault="009253FA" w:rsidP="009253F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color w:val="000000"/>
                <w:sz w:val="24"/>
                <w:szCs w:val="26"/>
                <w:lang w:eastAsia="tr-TR"/>
              </w:rPr>
              <w:t>Mehmet ERTEN</w:t>
            </w:r>
          </w:p>
        </w:tc>
        <w:tc>
          <w:tcPr>
            <w:tcW w:w="1667" w:type="pct"/>
            <w:tcMar>
              <w:top w:w="0" w:type="dxa"/>
              <w:left w:w="70" w:type="dxa"/>
              <w:bottom w:w="0" w:type="dxa"/>
              <w:right w:w="70" w:type="dxa"/>
            </w:tcMar>
            <w:hideMark/>
          </w:tcPr>
          <w:p w:rsidR="009253FA" w:rsidRPr="009253FA" w:rsidRDefault="009253FA" w:rsidP="009253F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color w:val="000000"/>
                <w:sz w:val="24"/>
                <w:szCs w:val="26"/>
                <w:lang w:eastAsia="tr-TR"/>
              </w:rPr>
              <w:t>Üye</w:t>
            </w:r>
          </w:p>
          <w:p w:rsidR="009253FA" w:rsidRPr="009253FA" w:rsidRDefault="009253FA" w:rsidP="009253F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color w:val="000000"/>
                <w:sz w:val="24"/>
                <w:szCs w:val="26"/>
                <w:lang w:eastAsia="tr-TR"/>
              </w:rPr>
              <w:t>Fettah OTO</w:t>
            </w:r>
          </w:p>
        </w:tc>
      </w:tr>
    </w:tbl>
    <w:p w:rsidR="009253FA" w:rsidRDefault="009253FA" w:rsidP="009253F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color w:val="000000"/>
          <w:sz w:val="24"/>
          <w:szCs w:val="24"/>
          <w:lang w:eastAsia="tr-TR"/>
        </w:rPr>
        <w:lastRenderedPageBreak/>
        <w:t> </w:t>
      </w:r>
    </w:p>
    <w:p w:rsidR="009253FA" w:rsidRPr="009253FA" w:rsidRDefault="009253FA" w:rsidP="009253F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color w:val="000000"/>
          <w:sz w:val="24"/>
          <w:szCs w:val="24"/>
          <w:lang w:eastAsia="tr-TR"/>
        </w:rPr>
        <w:t> </w:t>
      </w:r>
    </w:p>
    <w:p w:rsidR="009253FA" w:rsidRPr="009253FA" w:rsidRDefault="009253FA" w:rsidP="009253F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253FA" w:rsidRPr="009253FA" w:rsidTr="009253FA">
        <w:tc>
          <w:tcPr>
            <w:tcW w:w="1667" w:type="pct"/>
            <w:tcMar>
              <w:top w:w="0" w:type="dxa"/>
              <w:left w:w="70" w:type="dxa"/>
              <w:bottom w:w="0" w:type="dxa"/>
              <w:right w:w="70" w:type="dxa"/>
            </w:tcMar>
            <w:hideMark/>
          </w:tcPr>
          <w:p w:rsidR="009253FA" w:rsidRPr="009253FA" w:rsidRDefault="009253FA" w:rsidP="009253F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color w:val="000000"/>
                <w:sz w:val="24"/>
                <w:szCs w:val="26"/>
                <w:lang w:eastAsia="tr-TR"/>
              </w:rPr>
              <w:t>Üye</w:t>
            </w:r>
          </w:p>
          <w:p w:rsidR="009253FA" w:rsidRPr="009253FA" w:rsidRDefault="009253FA" w:rsidP="009253F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color w:val="000000"/>
                <w:sz w:val="24"/>
                <w:szCs w:val="26"/>
                <w:lang w:eastAsia="tr-TR"/>
              </w:rPr>
              <w:t>Serdar ÖZGÜLDÜR</w:t>
            </w:r>
          </w:p>
        </w:tc>
        <w:tc>
          <w:tcPr>
            <w:tcW w:w="1667" w:type="pct"/>
            <w:tcMar>
              <w:top w:w="0" w:type="dxa"/>
              <w:left w:w="70" w:type="dxa"/>
              <w:bottom w:w="0" w:type="dxa"/>
              <w:right w:w="70" w:type="dxa"/>
            </w:tcMar>
            <w:hideMark/>
          </w:tcPr>
          <w:p w:rsidR="009253FA" w:rsidRPr="009253FA" w:rsidRDefault="009253FA" w:rsidP="009253F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color w:val="000000"/>
                <w:sz w:val="24"/>
                <w:szCs w:val="26"/>
                <w:lang w:eastAsia="tr-TR"/>
              </w:rPr>
              <w:t>Üye</w:t>
            </w:r>
          </w:p>
          <w:p w:rsidR="009253FA" w:rsidRPr="009253FA" w:rsidRDefault="009253FA" w:rsidP="009253F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9253FA">
              <w:rPr>
                <w:rFonts w:ascii="Times New Roman" w:eastAsia="Times New Roman" w:hAnsi="Times New Roman" w:cs="Times New Roman"/>
                <w:color w:val="000000"/>
                <w:sz w:val="24"/>
                <w:szCs w:val="26"/>
                <w:lang w:eastAsia="tr-TR"/>
              </w:rPr>
              <w:t>Serruh</w:t>
            </w:r>
            <w:proofErr w:type="spellEnd"/>
            <w:r w:rsidRPr="009253FA">
              <w:rPr>
                <w:rFonts w:ascii="Times New Roman" w:eastAsia="Times New Roman" w:hAnsi="Times New Roman" w:cs="Times New Roman"/>
                <w:color w:val="000000"/>
                <w:sz w:val="24"/>
                <w:szCs w:val="26"/>
                <w:lang w:eastAsia="tr-TR"/>
              </w:rPr>
              <w:t xml:space="preserve"> KALELİ</w:t>
            </w:r>
          </w:p>
        </w:tc>
        <w:tc>
          <w:tcPr>
            <w:tcW w:w="1667" w:type="pct"/>
            <w:tcMar>
              <w:top w:w="0" w:type="dxa"/>
              <w:left w:w="70" w:type="dxa"/>
              <w:bottom w:w="0" w:type="dxa"/>
              <w:right w:w="70" w:type="dxa"/>
            </w:tcMar>
            <w:hideMark/>
          </w:tcPr>
          <w:p w:rsidR="009253FA" w:rsidRPr="009253FA" w:rsidRDefault="009253FA" w:rsidP="009253F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color w:val="000000"/>
                <w:sz w:val="24"/>
                <w:szCs w:val="26"/>
                <w:lang w:eastAsia="tr-TR"/>
              </w:rPr>
              <w:t>Üye</w:t>
            </w:r>
          </w:p>
          <w:p w:rsidR="009253FA" w:rsidRPr="009253FA" w:rsidRDefault="009253FA" w:rsidP="009253F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color w:val="000000"/>
                <w:sz w:val="24"/>
                <w:szCs w:val="26"/>
                <w:lang w:eastAsia="tr-TR"/>
              </w:rPr>
              <w:t>Zehra Ayla PERKTAŞ</w:t>
            </w:r>
          </w:p>
        </w:tc>
      </w:tr>
    </w:tbl>
    <w:p w:rsidR="009253FA" w:rsidRDefault="009253FA" w:rsidP="009253F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color w:val="000000"/>
          <w:sz w:val="24"/>
          <w:szCs w:val="24"/>
          <w:lang w:eastAsia="tr-TR"/>
        </w:rPr>
        <w:t> </w:t>
      </w:r>
    </w:p>
    <w:p w:rsidR="009253FA" w:rsidRDefault="009253FA" w:rsidP="009253F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color w:val="000000"/>
          <w:sz w:val="24"/>
          <w:szCs w:val="24"/>
          <w:lang w:eastAsia="tr-TR"/>
        </w:rPr>
        <w:t> </w:t>
      </w:r>
    </w:p>
    <w:p w:rsidR="009253FA" w:rsidRPr="009253FA" w:rsidRDefault="009253FA" w:rsidP="009253F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9253FA" w:rsidRPr="009253FA" w:rsidTr="009253FA">
        <w:tc>
          <w:tcPr>
            <w:tcW w:w="1667" w:type="pct"/>
            <w:tcMar>
              <w:top w:w="0" w:type="dxa"/>
              <w:left w:w="70" w:type="dxa"/>
              <w:bottom w:w="0" w:type="dxa"/>
              <w:right w:w="70" w:type="dxa"/>
            </w:tcMar>
            <w:hideMark/>
          </w:tcPr>
          <w:p w:rsidR="009253FA" w:rsidRPr="009253FA" w:rsidRDefault="009253FA" w:rsidP="009253F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color w:val="000000"/>
                <w:sz w:val="24"/>
                <w:szCs w:val="26"/>
                <w:lang w:eastAsia="tr-TR"/>
              </w:rPr>
              <w:t>Üye</w:t>
            </w:r>
          </w:p>
          <w:p w:rsidR="009253FA" w:rsidRPr="009253FA" w:rsidRDefault="009253FA" w:rsidP="009253F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color w:val="000000"/>
                <w:sz w:val="24"/>
                <w:szCs w:val="26"/>
                <w:lang w:eastAsia="tr-TR"/>
              </w:rPr>
              <w:t>Recep KÖMÜRCÜ</w:t>
            </w:r>
          </w:p>
        </w:tc>
        <w:tc>
          <w:tcPr>
            <w:tcW w:w="1667" w:type="pct"/>
            <w:tcMar>
              <w:top w:w="0" w:type="dxa"/>
              <w:left w:w="70" w:type="dxa"/>
              <w:bottom w:w="0" w:type="dxa"/>
              <w:right w:w="70" w:type="dxa"/>
            </w:tcMar>
            <w:hideMark/>
          </w:tcPr>
          <w:p w:rsidR="009253FA" w:rsidRPr="009253FA" w:rsidRDefault="009253FA" w:rsidP="009253F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color w:val="000000"/>
                <w:sz w:val="24"/>
                <w:szCs w:val="26"/>
                <w:lang w:eastAsia="tr-TR"/>
              </w:rPr>
              <w:t>Üye</w:t>
            </w:r>
          </w:p>
          <w:p w:rsidR="009253FA" w:rsidRPr="009253FA" w:rsidRDefault="009253FA" w:rsidP="009253F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color w:val="000000"/>
                <w:sz w:val="24"/>
                <w:szCs w:val="26"/>
                <w:lang w:eastAsia="tr-TR"/>
              </w:rPr>
              <w:t>Alparslan ALTAN</w:t>
            </w:r>
          </w:p>
        </w:tc>
        <w:tc>
          <w:tcPr>
            <w:tcW w:w="1667" w:type="pct"/>
            <w:tcMar>
              <w:top w:w="0" w:type="dxa"/>
              <w:left w:w="70" w:type="dxa"/>
              <w:bottom w:w="0" w:type="dxa"/>
              <w:right w:w="70" w:type="dxa"/>
            </w:tcMar>
            <w:hideMark/>
          </w:tcPr>
          <w:p w:rsidR="009253FA" w:rsidRPr="009253FA" w:rsidRDefault="009253FA" w:rsidP="009253F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color w:val="000000"/>
                <w:sz w:val="24"/>
                <w:szCs w:val="26"/>
                <w:lang w:eastAsia="tr-TR"/>
              </w:rPr>
              <w:t>Üye</w:t>
            </w:r>
          </w:p>
          <w:p w:rsidR="009253FA" w:rsidRPr="009253FA" w:rsidRDefault="009253FA" w:rsidP="009253F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color w:val="000000"/>
                <w:sz w:val="24"/>
                <w:szCs w:val="26"/>
                <w:lang w:eastAsia="tr-TR"/>
              </w:rPr>
              <w:t>Burhan ÜSTÜN</w:t>
            </w:r>
          </w:p>
        </w:tc>
      </w:tr>
    </w:tbl>
    <w:p w:rsidR="009253FA" w:rsidRDefault="009253FA" w:rsidP="009253F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color w:val="000000"/>
          <w:sz w:val="24"/>
          <w:szCs w:val="24"/>
          <w:lang w:eastAsia="tr-TR"/>
        </w:rPr>
        <w:t> </w:t>
      </w:r>
    </w:p>
    <w:p w:rsidR="009253FA" w:rsidRPr="009253FA" w:rsidRDefault="009253FA" w:rsidP="009253F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color w:val="000000"/>
          <w:sz w:val="24"/>
          <w:szCs w:val="24"/>
          <w:lang w:eastAsia="tr-TR"/>
        </w:rPr>
        <w:t> </w:t>
      </w:r>
    </w:p>
    <w:p w:rsidR="009253FA" w:rsidRPr="009253FA" w:rsidRDefault="009253FA" w:rsidP="009253F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253FA" w:rsidRPr="009253FA" w:rsidTr="009253FA">
        <w:tc>
          <w:tcPr>
            <w:tcW w:w="1667" w:type="pct"/>
            <w:tcMar>
              <w:top w:w="0" w:type="dxa"/>
              <w:left w:w="70" w:type="dxa"/>
              <w:bottom w:w="0" w:type="dxa"/>
              <w:right w:w="70" w:type="dxa"/>
            </w:tcMar>
            <w:hideMark/>
          </w:tcPr>
          <w:p w:rsidR="009253FA" w:rsidRPr="009253FA" w:rsidRDefault="009253FA" w:rsidP="009253F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color w:val="000000"/>
                <w:sz w:val="24"/>
                <w:szCs w:val="26"/>
                <w:lang w:eastAsia="tr-TR"/>
              </w:rPr>
              <w:t>Üye</w:t>
            </w:r>
          </w:p>
          <w:p w:rsidR="009253FA" w:rsidRPr="009253FA" w:rsidRDefault="009253FA" w:rsidP="009253F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color w:val="000000"/>
                <w:sz w:val="24"/>
                <w:szCs w:val="26"/>
                <w:lang w:eastAsia="tr-TR"/>
              </w:rPr>
              <w:t>Engin YILDIRIM</w:t>
            </w:r>
          </w:p>
        </w:tc>
        <w:tc>
          <w:tcPr>
            <w:tcW w:w="1667" w:type="pct"/>
            <w:tcMar>
              <w:top w:w="0" w:type="dxa"/>
              <w:left w:w="70" w:type="dxa"/>
              <w:bottom w:w="0" w:type="dxa"/>
              <w:right w:w="70" w:type="dxa"/>
            </w:tcMar>
            <w:hideMark/>
          </w:tcPr>
          <w:p w:rsidR="009253FA" w:rsidRPr="009253FA" w:rsidRDefault="009253FA" w:rsidP="009253F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color w:val="000000"/>
                <w:sz w:val="24"/>
                <w:szCs w:val="26"/>
                <w:lang w:eastAsia="tr-TR"/>
              </w:rPr>
              <w:t>Üye</w:t>
            </w:r>
          </w:p>
          <w:p w:rsidR="009253FA" w:rsidRPr="009253FA" w:rsidRDefault="009253FA" w:rsidP="009253F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color w:val="000000"/>
                <w:sz w:val="24"/>
                <w:szCs w:val="26"/>
                <w:lang w:eastAsia="tr-TR"/>
              </w:rPr>
              <w:t>Nuri NECİPOĞLU</w:t>
            </w:r>
          </w:p>
        </w:tc>
        <w:tc>
          <w:tcPr>
            <w:tcW w:w="1667" w:type="pct"/>
            <w:tcMar>
              <w:top w:w="0" w:type="dxa"/>
              <w:left w:w="70" w:type="dxa"/>
              <w:bottom w:w="0" w:type="dxa"/>
              <w:right w:w="70" w:type="dxa"/>
            </w:tcMar>
            <w:hideMark/>
          </w:tcPr>
          <w:p w:rsidR="009253FA" w:rsidRPr="009253FA" w:rsidRDefault="009253FA" w:rsidP="009253F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color w:val="000000"/>
                <w:sz w:val="24"/>
                <w:szCs w:val="26"/>
                <w:lang w:eastAsia="tr-TR"/>
              </w:rPr>
              <w:t>Üye</w:t>
            </w:r>
          </w:p>
          <w:p w:rsidR="009253FA" w:rsidRPr="009253FA" w:rsidRDefault="009253FA" w:rsidP="009253F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9253FA">
              <w:rPr>
                <w:rFonts w:ascii="Times New Roman" w:eastAsia="Times New Roman" w:hAnsi="Times New Roman" w:cs="Times New Roman"/>
                <w:color w:val="000000"/>
                <w:sz w:val="24"/>
                <w:szCs w:val="26"/>
                <w:lang w:eastAsia="tr-TR"/>
              </w:rPr>
              <w:t>Hicabi</w:t>
            </w:r>
            <w:proofErr w:type="spellEnd"/>
            <w:r w:rsidRPr="009253FA">
              <w:rPr>
                <w:rFonts w:ascii="Times New Roman" w:eastAsia="Times New Roman" w:hAnsi="Times New Roman" w:cs="Times New Roman"/>
                <w:color w:val="000000"/>
                <w:sz w:val="24"/>
                <w:szCs w:val="26"/>
                <w:lang w:eastAsia="tr-TR"/>
              </w:rPr>
              <w:t xml:space="preserve"> DURSUN</w:t>
            </w:r>
          </w:p>
        </w:tc>
      </w:tr>
    </w:tbl>
    <w:p w:rsidR="009253FA" w:rsidRDefault="009253FA" w:rsidP="009253F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color w:val="000000"/>
          <w:sz w:val="24"/>
          <w:szCs w:val="24"/>
          <w:lang w:eastAsia="tr-TR"/>
        </w:rPr>
        <w:t> </w:t>
      </w:r>
    </w:p>
    <w:p w:rsidR="009253FA" w:rsidRPr="009253FA" w:rsidRDefault="009253FA" w:rsidP="009253F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color w:val="000000"/>
          <w:sz w:val="24"/>
          <w:szCs w:val="24"/>
          <w:lang w:eastAsia="tr-TR"/>
        </w:rPr>
        <w:t> </w:t>
      </w:r>
    </w:p>
    <w:p w:rsidR="009253FA" w:rsidRPr="009253FA" w:rsidRDefault="009253FA" w:rsidP="009253F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9253FA" w:rsidRPr="009253FA" w:rsidTr="009253FA">
        <w:tc>
          <w:tcPr>
            <w:tcW w:w="2500" w:type="pct"/>
            <w:tcMar>
              <w:top w:w="0" w:type="dxa"/>
              <w:left w:w="70" w:type="dxa"/>
              <w:bottom w:w="0" w:type="dxa"/>
              <w:right w:w="70" w:type="dxa"/>
            </w:tcMar>
            <w:hideMark/>
          </w:tcPr>
          <w:p w:rsidR="009253FA" w:rsidRPr="009253FA" w:rsidRDefault="009253FA" w:rsidP="009253F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color w:val="000000"/>
                <w:sz w:val="24"/>
                <w:szCs w:val="26"/>
                <w:lang w:eastAsia="tr-TR"/>
              </w:rPr>
              <w:t>Üye</w:t>
            </w:r>
          </w:p>
          <w:p w:rsidR="009253FA" w:rsidRPr="009253FA" w:rsidRDefault="009253FA" w:rsidP="009253F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color w:val="000000"/>
                <w:sz w:val="24"/>
                <w:szCs w:val="26"/>
                <w:lang w:eastAsia="tr-TR"/>
              </w:rPr>
              <w:t>Celal Mümtaz AKINCI</w:t>
            </w:r>
          </w:p>
        </w:tc>
        <w:tc>
          <w:tcPr>
            <w:tcW w:w="2500" w:type="pct"/>
            <w:tcMar>
              <w:top w:w="0" w:type="dxa"/>
              <w:left w:w="70" w:type="dxa"/>
              <w:bottom w:w="0" w:type="dxa"/>
              <w:right w:w="70" w:type="dxa"/>
            </w:tcMar>
            <w:hideMark/>
          </w:tcPr>
          <w:p w:rsidR="009253FA" w:rsidRPr="009253FA" w:rsidRDefault="009253FA" w:rsidP="009253F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color w:val="000000"/>
                <w:sz w:val="24"/>
                <w:szCs w:val="26"/>
                <w:lang w:eastAsia="tr-TR"/>
              </w:rPr>
              <w:t>Üye</w:t>
            </w:r>
          </w:p>
          <w:p w:rsidR="009253FA" w:rsidRPr="009253FA" w:rsidRDefault="009253FA" w:rsidP="009253F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color w:val="000000"/>
                <w:sz w:val="24"/>
                <w:szCs w:val="26"/>
                <w:lang w:eastAsia="tr-TR"/>
              </w:rPr>
              <w:t>Erdal TERCAN</w:t>
            </w:r>
          </w:p>
        </w:tc>
      </w:tr>
    </w:tbl>
    <w:p w:rsidR="009253FA" w:rsidRDefault="009253FA" w:rsidP="009253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color w:val="000000"/>
          <w:sz w:val="24"/>
          <w:szCs w:val="24"/>
          <w:lang w:eastAsia="tr-TR"/>
        </w:rPr>
        <w:t> </w:t>
      </w:r>
    </w:p>
    <w:p w:rsidR="009253FA" w:rsidRPr="009253FA" w:rsidRDefault="009253FA" w:rsidP="009253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color w:val="000000"/>
          <w:sz w:val="24"/>
          <w:szCs w:val="24"/>
          <w:lang w:eastAsia="tr-TR"/>
        </w:rPr>
        <w:t> </w:t>
      </w:r>
    </w:p>
    <w:p w:rsidR="009253FA" w:rsidRPr="009253FA" w:rsidRDefault="009253FA" w:rsidP="009253F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b/>
          <w:bCs/>
          <w:color w:val="000000"/>
          <w:sz w:val="24"/>
          <w:szCs w:val="26"/>
          <w:lang w:eastAsia="tr-TR"/>
        </w:rPr>
        <w:t>KARŞIOY GEREKÇESİ</w:t>
      </w:r>
      <w:r w:rsidRPr="009253FA">
        <w:rPr>
          <w:rFonts w:ascii="Times New Roman" w:eastAsia="Times New Roman" w:hAnsi="Times New Roman" w:cs="Times New Roman"/>
          <w:color w:val="000000"/>
          <w:sz w:val="24"/>
          <w:szCs w:val="24"/>
          <w:lang w:eastAsia="tr-TR"/>
        </w:rPr>
        <w:t> </w:t>
      </w:r>
    </w:p>
    <w:p w:rsidR="009253FA" w:rsidRDefault="009253FA" w:rsidP="009253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253FA">
        <w:rPr>
          <w:rFonts w:ascii="Times New Roman" w:eastAsia="Times New Roman" w:hAnsi="Times New Roman" w:cs="Times New Roman"/>
          <w:color w:val="000000"/>
          <w:sz w:val="24"/>
          <w:szCs w:val="26"/>
          <w:lang w:eastAsia="tr-TR"/>
        </w:rPr>
        <w:t xml:space="preserve">4.1.1961 günlü, 213 sayılı Vergi Usul Kanunu'nun 353. maddesinin 4108 sayılı Yasa'nın 8. maddesiyle değiştirilen (2) numaralı fıkrasında, 'Perakende satış fişi, ödeme kaydedici cihazla verilen fiş, giriş ve yolcu taşıma bileti, sevk irsaliyesi, taşıma irsaliyesi, yolcu listesi, günlük müşteri listesi ile Maliye Bakanlığınca düzenleme zorunluluğu getirilen belgelerin, </w:t>
      </w:r>
      <w:r w:rsidRPr="009253FA">
        <w:rPr>
          <w:rFonts w:ascii="Times New Roman" w:eastAsia="Times New Roman" w:hAnsi="Times New Roman" w:cs="Times New Roman"/>
          <w:color w:val="000000"/>
          <w:sz w:val="24"/>
          <w:szCs w:val="26"/>
          <w:lang w:eastAsia="tr-TR"/>
        </w:rPr>
        <w:lastRenderedPageBreak/>
        <w:t xml:space="preserve">düzenlenmediğinin, kullanılmadığının, bulundurulmadığının, düzenlenen belgelerin aslı ile örneğinde farklı meblağlara yer verildiğinin veya gerçeğe aykırı olarak düzenlendiğinin tespiti halinde, her bir belge için 10.000.000 (149 YTL) özel usulsüzlük cezası kesilir' denilmiş, itiraz yoluna başvuran Mahkeme tarafından bu fıkranın, 'Maliye Bakanlığınca düzenleme zorunluluğu getirilen belgelerin' bölümünün Anayasa'ya aykırılığı ileri sürülerek iptali istenmiştir. </w:t>
      </w:r>
      <w:proofErr w:type="gramEnd"/>
      <w:r w:rsidRPr="009253FA">
        <w:rPr>
          <w:rFonts w:ascii="Times New Roman" w:eastAsia="Times New Roman" w:hAnsi="Times New Roman" w:cs="Times New Roman"/>
          <w:color w:val="000000"/>
          <w:sz w:val="24"/>
          <w:szCs w:val="26"/>
          <w:lang w:eastAsia="tr-TR"/>
        </w:rPr>
        <w:t>Buna göre, itiraz konusu bölüm uyarınca, Maliye Bakanlığınca düzenleme zorunluluğu getirilen belgelerle ilgili (2) numaralı fıkrada belirtilen hususlara uyulmaması özel usulsüzlük cezası uygulanmasına neden olacaktır. Böylece, bu konuda vergi suçunun ne olduğunu belirleme yetkisi idareye bırakılmıştır.</w:t>
      </w:r>
    </w:p>
    <w:p w:rsidR="009253FA" w:rsidRDefault="009253FA" w:rsidP="009253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color w:val="000000"/>
          <w:sz w:val="24"/>
          <w:szCs w:val="26"/>
          <w:lang w:eastAsia="tr-TR"/>
        </w:rPr>
        <w:t>Anayasa'nın 38. maddesinde suç ve cezaların yasallığı ilkesi benimsenmiştir. Bu ilke, suç oluşturan eylemlerin ve bunların cezalarının kuşku ve duraksamaya yol açmayacak biçimde, açık, net ve anlaşılabilir biçimde yasa ile düzenlenmesini gerektirmektedir. Kamu otoritelerinin keyfi uygulamalarına karşı, kişi güvenliğinin sağlanmasındaki üstün hukuki yarar da böyle bir düzenlemeyi zorunlu kılmaktadır. İtiraz konusu bölümde öngörülen 'düzenleme zorunluluğu getirilen belgelerin' neler olduğunu belirleyecek olan Maliye Bakanlığının, bu konuya ilişkin kuralları ne zaman getireceği, değiştireceği veya kaldıracağı belli olmadığından, suç oluşturan eylemin, yasaya bakılarak saptanması olanaklı değildir. İdare tarafından suçun, tebliğ gibi düzenleyici tasarruflarla belirlenmesinin ise yasallık ilkesinin içerdiği temel güvenceleri sağlayamayacağı kuşkusuzdur.</w:t>
      </w:r>
    </w:p>
    <w:p w:rsidR="009253FA" w:rsidRDefault="009253FA" w:rsidP="009253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color w:val="000000"/>
          <w:sz w:val="24"/>
          <w:szCs w:val="26"/>
          <w:lang w:eastAsia="tr-TR"/>
        </w:rPr>
        <w:t>Açıklanan nedenlerle itiraz konusu düzenlemenin, Anayasa'nın 38. maddesine aykırı olduğu ve iptali gerektiği düşüncesiyle çoğunluk görüşüne katılmıyorum.</w:t>
      </w:r>
    </w:p>
    <w:p w:rsidR="009253FA" w:rsidRDefault="009253FA" w:rsidP="009253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1510" w:type="pct"/>
        <w:jc w:val="right"/>
        <w:tblCellMar>
          <w:left w:w="0" w:type="dxa"/>
          <w:right w:w="0" w:type="dxa"/>
        </w:tblCellMar>
        <w:tblLook w:val="04A0" w:firstRow="1" w:lastRow="0" w:firstColumn="1" w:lastColumn="0" w:noHBand="0" w:noVBand="1"/>
      </w:tblPr>
      <w:tblGrid>
        <w:gridCol w:w="2740"/>
      </w:tblGrid>
      <w:tr w:rsidR="009253FA" w:rsidRPr="009253FA" w:rsidTr="009253FA">
        <w:trPr>
          <w:jc w:val="right"/>
        </w:trPr>
        <w:tc>
          <w:tcPr>
            <w:tcW w:w="5000" w:type="pct"/>
            <w:tcMar>
              <w:top w:w="0" w:type="dxa"/>
              <w:left w:w="70" w:type="dxa"/>
              <w:bottom w:w="0" w:type="dxa"/>
              <w:right w:w="70" w:type="dxa"/>
            </w:tcMar>
            <w:hideMark/>
          </w:tcPr>
          <w:p w:rsidR="009253FA" w:rsidRPr="009253FA" w:rsidRDefault="009253FA" w:rsidP="007D54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color w:val="000000"/>
                <w:sz w:val="24"/>
                <w:szCs w:val="26"/>
                <w:lang w:eastAsia="tr-TR"/>
              </w:rPr>
              <w:t>Üye</w:t>
            </w:r>
          </w:p>
          <w:p w:rsidR="009253FA" w:rsidRPr="009253FA" w:rsidRDefault="009253FA" w:rsidP="007D54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color w:val="000000"/>
                <w:sz w:val="24"/>
                <w:szCs w:val="26"/>
                <w:lang w:eastAsia="tr-TR"/>
              </w:rPr>
              <w:t>Fulya KANTARCIOĞLU</w:t>
            </w:r>
          </w:p>
        </w:tc>
      </w:tr>
    </w:tbl>
    <w:p w:rsidR="009253FA" w:rsidRPr="009253FA" w:rsidRDefault="009253FA" w:rsidP="009253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color w:val="000000"/>
          <w:sz w:val="24"/>
          <w:szCs w:val="24"/>
          <w:lang w:eastAsia="tr-TR"/>
        </w:rPr>
        <w:t> </w:t>
      </w:r>
    </w:p>
    <w:p w:rsidR="009253FA" w:rsidRDefault="009253FA" w:rsidP="009253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color w:val="000000"/>
          <w:sz w:val="24"/>
          <w:szCs w:val="24"/>
          <w:lang w:eastAsia="tr-TR"/>
        </w:rPr>
        <w:t> </w:t>
      </w:r>
    </w:p>
    <w:p w:rsidR="009253FA" w:rsidRDefault="009253FA" w:rsidP="009253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color w:val="000000"/>
          <w:sz w:val="24"/>
          <w:szCs w:val="24"/>
          <w:lang w:eastAsia="tr-TR"/>
        </w:rPr>
        <w:t> </w:t>
      </w:r>
    </w:p>
    <w:p w:rsidR="009253FA" w:rsidRDefault="009253FA" w:rsidP="009253FA">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p>
    <w:p w:rsidR="009253FA" w:rsidRDefault="009253FA" w:rsidP="009253FA">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9253FA">
        <w:rPr>
          <w:rFonts w:ascii="Times New Roman" w:eastAsia="Times New Roman" w:hAnsi="Times New Roman" w:cs="Times New Roman"/>
          <w:b/>
          <w:bCs/>
          <w:color w:val="000000"/>
          <w:sz w:val="24"/>
          <w:szCs w:val="26"/>
          <w:lang w:eastAsia="tr-TR"/>
        </w:rPr>
        <w:t>KARŞIOY GEREKÇESİ</w:t>
      </w:r>
    </w:p>
    <w:p w:rsidR="009253FA" w:rsidRDefault="009253FA" w:rsidP="009253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253FA">
        <w:rPr>
          <w:rFonts w:ascii="Times New Roman" w:eastAsia="Times New Roman" w:hAnsi="Times New Roman" w:cs="Times New Roman"/>
          <w:color w:val="000000"/>
          <w:sz w:val="24"/>
          <w:szCs w:val="26"/>
          <w:lang w:eastAsia="tr-TR"/>
        </w:rPr>
        <w:t>4.1.1961 günlü, 213 sayılı Vergi Usul Kanunu'nun 25.5.1995 günlü, 4108 sayılı Kanun'un 8. maddesiyle değiştirilen 353. maddesinin 2 numaralı bendinde yer alan </w:t>
      </w:r>
      <w:r w:rsidRPr="009253FA">
        <w:rPr>
          <w:rFonts w:ascii="Times New Roman" w:eastAsia="Times New Roman" w:hAnsi="Times New Roman" w:cs="Times New Roman"/>
          <w:b/>
          <w:bCs/>
          <w:i/>
          <w:iCs/>
          <w:color w:val="000000"/>
          <w:sz w:val="24"/>
          <w:szCs w:val="26"/>
          <w:lang w:eastAsia="tr-TR"/>
        </w:rPr>
        <w:t>'' Maliye Bakanlığınca düzenleme zorunluluğu getirilen belgelerin''</w:t>
      </w:r>
      <w:r w:rsidRPr="009253FA">
        <w:rPr>
          <w:rFonts w:ascii="Times New Roman" w:eastAsia="Times New Roman" w:hAnsi="Times New Roman" w:cs="Times New Roman"/>
          <w:color w:val="000000"/>
          <w:sz w:val="24"/>
          <w:szCs w:val="26"/>
          <w:lang w:eastAsia="tr-TR"/>
        </w:rPr>
        <w:t> şeklindeki ibare, </w:t>
      </w:r>
      <w:r w:rsidRPr="009253FA">
        <w:rPr>
          <w:rFonts w:ascii="Times New Roman" w:eastAsia="Times New Roman" w:hAnsi="Times New Roman" w:cs="Times New Roman"/>
          <w:b/>
          <w:bCs/>
          <w:color w:val="000000"/>
          <w:sz w:val="24"/>
          <w:szCs w:val="26"/>
          <w:lang w:eastAsia="tr-TR"/>
        </w:rPr>
        <w:t>Anayasa Mahkemesi'nin 13.1.2011 günlü, E.2009/21, K.2011/16</w:t>
      </w:r>
      <w:r w:rsidRPr="009253FA">
        <w:rPr>
          <w:rFonts w:ascii="Times New Roman" w:eastAsia="Times New Roman" w:hAnsi="Times New Roman" w:cs="Times New Roman"/>
          <w:color w:val="000000"/>
          <w:sz w:val="24"/>
          <w:szCs w:val="26"/>
          <w:lang w:eastAsia="tr-TR"/>
        </w:rPr>
        <w:t> </w:t>
      </w:r>
      <w:r w:rsidRPr="009253FA">
        <w:rPr>
          <w:rFonts w:ascii="Times New Roman" w:eastAsia="Times New Roman" w:hAnsi="Times New Roman" w:cs="Times New Roman"/>
          <w:b/>
          <w:bCs/>
          <w:color w:val="000000"/>
          <w:sz w:val="24"/>
          <w:szCs w:val="26"/>
          <w:lang w:eastAsia="tr-TR"/>
        </w:rPr>
        <w:t>sayılı kararında</w:t>
      </w:r>
      <w:r w:rsidRPr="009253FA">
        <w:rPr>
          <w:rFonts w:ascii="Times New Roman" w:eastAsia="Times New Roman" w:hAnsi="Times New Roman" w:cs="Times New Roman"/>
          <w:color w:val="000000"/>
          <w:sz w:val="24"/>
          <w:szCs w:val="26"/>
          <w:lang w:eastAsia="tr-TR"/>
        </w:rPr>
        <w:t> belirttiğim gerekçe uyarınca, Anayasa'nın 38. maddesindeki 'suçta kanunilik' ilkesine aykırıdır.</w:t>
      </w:r>
      <w:proofErr w:type="gramEnd"/>
    </w:p>
    <w:p w:rsidR="009253FA" w:rsidRDefault="009253FA" w:rsidP="009253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color w:val="000000"/>
          <w:sz w:val="24"/>
          <w:szCs w:val="26"/>
          <w:lang w:eastAsia="tr-TR"/>
        </w:rPr>
        <w:t>İptali gerekir.</w:t>
      </w:r>
    </w:p>
    <w:p w:rsidR="009253FA" w:rsidRPr="009253FA" w:rsidRDefault="009253FA" w:rsidP="009253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color w:val="000000"/>
          <w:sz w:val="24"/>
          <w:szCs w:val="24"/>
          <w:lang w:eastAsia="tr-TR"/>
        </w:rPr>
        <w:t> </w:t>
      </w:r>
    </w:p>
    <w:tbl>
      <w:tblPr>
        <w:tblW w:w="1041" w:type="pct"/>
        <w:jc w:val="right"/>
        <w:tblCellMar>
          <w:left w:w="0" w:type="dxa"/>
          <w:right w:w="0" w:type="dxa"/>
        </w:tblCellMar>
        <w:tblLook w:val="04A0" w:firstRow="1" w:lastRow="0" w:firstColumn="1" w:lastColumn="0" w:noHBand="0" w:noVBand="1"/>
      </w:tblPr>
      <w:tblGrid>
        <w:gridCol w:w="1889"/>
      </w:tblGrid>
      <w:tr w:rsidR="009253FA" w:rsidRPr="009253FA" w:rsidTr="009253FA">
        <w:trPr>
          <w:jc w:val="right"/>
        </w:trPr>
        <w:tc>
          <w:tcPr>
            <w:tcW w:w="5000" w:type="pct"/>
            <w:tcMar>
              <w:top w:w="0" w:type="dxa"/>
              <w:left w:w="70" w:type="dxa"/>
              <w:bottom w:w="0" w:type="dxa"/>
              <w:right w:w="70" w:type="dxa"/>
            </w:tcMar>
            <w:hideMark/>
          </w:tcPr>
          <w:p w:rsidR="009253FA" w:rsidRPr="009253FA" w:rsidRDefault="009253FA" w:rsidP="007D54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color w:val="000000"/>
                <w:sz w:val="24"/>
                <w:szCs w:val="26"/>
                <w:lang w:eastAsia="tr-TR"/>
              </w:rPr>
              <w:lastRenderedPageBreak/>
              <w:t>Üye</w:t>
            </w:r>
          </w:p>
          <w:p w:rsidR="009253FA" w:rsidRPr="009253FA" w:rsidRDefault="009253FA" w:rsidP="007D54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color w:val="000000"/>
                <w:sz w:val="24"/>
                <w:szCs w:val="26"/>
                <w:lang w:eastAsia="tr-TR"/>
              </w:rPr>
              <w:t>Mehmet ERTEN</w:t>
            </w:r>
          </w:p>
        </w:tc>
      </w:tr>
    </w:tbl>
    <w:p w:rsidR="009253FA" w:rsidRDefault="009253FA" w:rsidP="009253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9253FA" w:rsidRDefault="009253FA" w:rsidP="009253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9253FA" w:rsidRDefault="009253FA" w:rsidP="009253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color w:val="000000"/>
          <w:sz w:val="24"/>
          <w:szCs w:val="24"/>
          <w:lang w:eastAsia="tr-TR"/>
        </w:rPr>
        <w:t> </w:t>
      </w:r>
    </w:p>
    <w:p w:rsidR="009253FA" w:rsidRDefault="009253FA" w:rsidP="009253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color w:val="000000"/>
          <w:sz w:val="24"/>
          <w:szCs w:val="24"/>
          <w:lang w:eastAsia="tr-TR"/>
        </w:rPr>
        <w:t> </w:t>
      </w:r>
    </w:p>
    <w:p w:rsidR="009253FA" w:rsidRDefault="009253FA" w:rsidP="009253FA">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tr-TR"/>
        </w:rPr>
      </w:pPr>
      <w:r w:rsidRPr="009253FA">
        <w:rPr>
          <w:rFonts w:ascii="Times New Roman" w:eastAsia="Times New Roman" w:hAnsi="Times New Roman" w:cs="Times New Roman"/>
          <w:b/>
          <w:bCs/>
          <w:color w:val="000000"/>
          <w:sz w:val="24"/>
          <w:szCs w:val="26"/>
          <w:lang w:eastAsia="tr-TR"/>
        </w:rPr>
        <w:t>KARŞIOY GEREKÇESİ</w:t>
      </w:r>
    </w:p>
    <w:p w:rsidR="009253FA" w:rsidRDefault="009253FA" w:rsidP="009253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color w:val="000000"/>
          <w:sz w:val="24"/>
          <w:szCs w:val="26"/>
          <w:lang w:eastAsia="tr-TR"/>
        </w:rPr>
        <w:t>İtiraz konusu 4.1.1961 günlü, 213 sayılı Vergi Usul Kanunu'nun 25.5.1995 günlü 4108 sayılı Yasa'nın 8. maddesi ile değiştirilen 353. maddesinin (2) numaralı fıkrasında yer alan 'Maliye Bakanlığınca düzenlenme zorunluluğu getirilen belgelerin'' şeklindeki ibaredir.</w:t>
      </w:r>
    </w:p>
    <w:p w:rsidR="009253FA" w:rsidRDefault="009253FA" w:rsidP="009253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color w:val="000000"/>
          <w:sz w:val="24"/>
          <w:szCs w:val="26"/>
          <w:lang w:eastAsia="tr-TR"/>
        </w:rPr>
        <w:t xml:space="preserve">'Özel usulsüzlükler ve cezaları' başlıklı 353. maddede fatura ve benzeri evrak verilmemesi ve alınmaması ile diğer şekil ve usul hükümlerine uyulmaması halinde uygulanacak özel usulsüzlük cezaları düzenlenmektedir. </w:t>
      </w:r>
      <w:proofErr w:type="gramStart"/>
      <w:r w:rsidRPr="009253FA">
        <w:rPr>
          <w:rFonts w:ascii="Times New Roman" w:eastAsia="Times New Roman" w:hAnsi="Times New Roman" w:cs="Times New Roman"/>
          <w:color w:val="000000"/>
          <w:sz w:val="24"/>
          <w:szCs w:val="26"/>
          <w:lang w:eastAsia="tr-TR"/>
        </w:rPr>
        <w:t>İptali istenen ibarenin yer aldığı 2 numaralı fıkrada ise; 'Perakende satış fişi, ödeme kaydedici cihazla verilen, fiş, giriş ve yolcu taşıma bileti, sevk irsaliyesi, taşıma irsaliyesi, yolcu listesi, günlük müşteri listesi ile Maliye Bakanlığınca düzenlenme zorunluluğu getirilen belgelerin düzenlenmediğinin, kullanılmadığının, bulunmadığının düzenlenen belgelerin aslı ile örneğinde farklı meblağlara yer verildiği veya gerçeğe aykırı olarak düzenlendiğinin tespiti halinde her bir belge için özel usulsüzlük cezası kesilir.' denilmektedir.</w:t>
      </w:r>
      <w:proofErr w:type="gramEnd"/>
    </w:p>
    <w:p w:rsidR="009253FA" w:rsidRDefault="009253FA" w:rsidP="009253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color w:val="000000"/>
          <w:sz w:val="24"/>
          <w:szCs w:val="26"/>
          <w:lang w:eastAsia="tr-TR"/>
        </w:rPr>
        <w:t>Anayasa'nın 2. maddesine göre Türkiye Cumhuriyeti demokratik bir hukuk devletidir. Buna göre Devletin tüm organları Anayasa ve hukukun üstün kuralları ile bağlı olup, görev ve yetkilerinin bu çerçevede konulan yasalarla belirlenmesi ve yürütme organına bırakılan yetkilerin sınırlarının açıkça gösterilmesi gerekmektedir. Öte yandan 'hukuk devleti' ilkesi yürütme organının faaliyetlerinin 'belirlilik' dolayısıyla 'hukuki güvenlik' ilkesi sonucunda 'öngörülebilir olmasını' gerektirmektedir.</w:t>
      </w:r>
    </w:p>
    <w:p w:rsidR="009253FA" w:rsidRDefault="009253FA" w:rsidP="009253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color w:val="000000"/>
          <w:sz w:val="24"/>
          <w:szCs w:val="26"/>
          <w:lang w:eastAsia="tr-TR"/>
        </w:rPr>
        <w:t>Anayasa'nın 38. maddesinin birinci fıkrasında;' Kimse işlendiği zaman yürürlükte bulunan kanunun suç saymadığı bir fiilden dolayı cezalandırılamaz; kimseye suçu işlediği zaman kanunda o suç için konulmuş olan cezadan daha ağır bir ceza verilemez.' denilerek 'suç ve cezanın yasallığı' esası benimsenmiştir.</w:t>
      </w:r>
    </w:p>
    <w:p w:rsidR="009253FA" w:rsidRDefault="009253FA" w:rsidP="009253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color w:val="000000"/>
          <w:sz w:val="24"/>
          <w:szCs w:val="26"/>
          <w:lang w:eastAsia="tr-TR"/>
        </w:rPr>
        <w:t xml:space="preserve">Anayasa'nın 73. maddesinde düzenlenen vergi ödevinin zamanında eksiksiz ve </w:t>
      </w:r>
      <w:proofErr w:type="spellStart"/>
      <w:r w:rsidRPr="009253FA">
        <w:rPr>
          <w:rFonts w:ascii="Times New Roman" w:eastAsia="Times New Roman" w:hAnsi="Times New Roman" w:cs="Times New Roman"/>
          <w:color w:val="000000"/>
          <w:sz w:val="24"/>
          <w:szCs w:val="26"/>
          <w:lang w:eastAsia="tr-TR"/>
        </w:rPr>
        <w:t>usulune</w:t>
      </w:r>
      <w:proofErr w:type="spellEnd"/>
      <w:r w:rsidRPr="009253FA">
        <w:rPr>
          <w:rFonts w:ascii="Times New Roman" w:eastAsia="Times New Roman" w:hAnsi="Times New Roman" w:cs="Times New Roman"/>
          <w:color w:val="000000"/>
          <w:sz w:val="24"/>
          <w:szCs w:val="26"/>
          <w:lang w:eastAsia="tr-TR"/>
        </w:rPr>
        <w:t xml:space="preserve"> uygun yerine getirilmesi için ilgili yasalarda hürriyeti bağlayıcı cezaların yanı sıra, adli veya idari nitelikte para cezalarına da yer verilmiştir. Bu bağlamda vergi suç ve cezalarına ilişkin kurallar 213 sayılı Vergi Usul Kanununda düzenlenmekte olup bu düzenlemelerde ceza hukukunun genel ilkeleri de göz önünde bulundurulmak suretiyle 'suç ve cezada yasallık' ilkesi benimsenmiştir. Anayasa'nın 38. maddesindeki yasallık ilkesinin belirlilik ilkesi ile birlikte değerlendirilmesi sonucunda suç ve cezalara ilişkin yasal düzenlemenin herhangi bir kuşkuya yer vermeyecek şekilde açık, net, anlaşılır, uygulanabilir ve nesnel olması, kamu otoritesinin keyfi uygulamalarına karşı koruyucu önlem içermesi gerekmektedir.</w:t>
      </w:r>
    </w:p>
    <w:p w:rsidR="009253FA" w:rsidRDefault="009253FA" w:rsidP="009253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color w:val="000000"/>
          <w:sz w:val="24"/>
          <w:szCs w:val="26"/>
          <w:lang w:eastAsia="tr-TR"/>
        </w:rPr>
        <w:lastRenderedPageBreak/>
        <w:t>İtiraza konu kuralda öngörülen cezanın, hangi belgelerin düzenlenmemesi, bulundurulmaması, kullanılmaması halinde uygulanacağı belirgin olarak düzenlenmemekte, 'Maliye Bakanlığınca düzenlenme zorunluluğu getirilen belgeler' şeklinde ifade edilerek bu belgelerin ne tür belgeler olduğunun tespiti Maliye Bakanlığı'nın düzenlemesine bırakılmaktadır.</w:t>
      </w:r>
    </w:p>
    <w:p w:rsidR="009253FA" w:rsidRDefault="009253FA" w:rsidP="009253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color w:val="000000"/>
          <w:sz w:val="24"/>
          <w:szCs w:val="26"/>
          <w:lang w:eastAsia="tr-TR"/>
        </w:rPr>
        <w:t>Bu durumda kural Anayasa'nın 2. maddesinde belirtilen hukuk devleti, 38. maddesinde düzenlenen suç ve cezaların yasallığı ilkesine aykırıdır.</w:t>
      </w:r>
    </w:p>
    <w:p w:rsidR="009253FA" w:rsidRDefault="009253FA" w:rsidP="009253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color w:val="000000"/>
          <w:sz w:val="24"/>
          <w:szCs w:val="26"/>
          <w:lang w:eastAsia="tr-TR"/>
        </w:rPr>
        <w:t>Açıklanan nedenle, 213 sayılı Vergi Usul Kanunu'nun 25.5.1995 günlü 4108 sayılı Yasa'nın 8. maddesi ile değiştirilen 353. maddesinin 2 numaralı fıkrasında yer alan 'Maliye Bakanlığınca düzenlenme zorunluluğu getirilen belgeler' ibaresinin iptali gerektiği oyu ile verilen karara katılmıyorum.</w:t>
      </w:r>
    </w:p>
    <w:p w:rsidR="009253FA" w:rsidRPr="009253FA" w:rsidRDefault="009253FA" w:rsidP="009253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color w:val="000000"/>
          <w:sz w:val="24"/>
          <w:szCs w:val="24"/>
          <w:lang w:eastAsia="tr-TR"/>
        </w:rPr>
        <w:t> </w:t>
      </w:r>
    </w:p>
    <w:tbl>
      <w:tblPr>
        <w:tblW w:w="1354" w:type="pct"/>
        <w:jc w:val="right"/>
        <w:tblCellMar>
          <w:left w:w="0" w:type="dxa"/>
          <w:right w:w="0" w:type="dxa"/>
        </w:tblCellMar>
        <w:tblLook w:val="04A0" w:firstRow="1" w:lastRow="0" w:firstColumn="1" w:lastColumn="0" w:noHBand="0" w:noVBand="1"/>
      </w:tblPr>
      <w:tblGrid>
        <w:gridCol w:w="2457"/>
      </w:tblGrid>
      <w:tr w:rsidR="009253FA" w:rsidRPr="009253FA" w:rsidTr="009253FA">
        <w:trPr>
          <w:jc w:val="right"/>
        </w:trPr>
        <w:tc>
          <w:tcPr>
            <w:tcW w:w="5000" w:type="pct"/>
            <w:tcMar>
              <w:top w:w="0" w:type="dxa"/>
              <w:left w:w="70" w:type="dxa"/>
              <w:bottom w:w="0" w:type="dxa"/>
              <w:right w:w="70" w:type="dxa"/>
            </w:tcMar>
            <w:hideMark/>
          </w:tcPr>
          <w:p w:rsidR="009253FA" w:rsidRPr="009253FA" w:rsidRDefault="009253FA" w:rsidP="007D54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color w:val="000000"/>
                <w:sz w:val="24"/>
                <w:szCs w:val="26"/>
                <w:lang w:eastAsia="tr-TR"/>
              </w:rPr>
              <w:t>Üye</w:t>
            </w:r>
          </w:p>
          <w:p w:rsidR="009253FA" w:rsidRPr="009253FA" w:rsidRDefault="009253FA" w:rsidP="007D544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color w:val="000000"/>
                <w:sz w:val="24"/>
                <w:szCs w:val="26"/>
                <w:lang w:eastAsia="tr-TR"/>
              </w:rPr>
              <w:t>Zehra Ayla PERKTAŞ</w:t>
            </w:r>
          </w:p>
        </w:tc>
      </w:tr>
    </w:tbl>
    <w:p w:rsidR="009253FA" w:rsidRDefault="009253FA" w:rsidP="009253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9253FA" w:rsidRDefault="009253FA" w:rsidP="009253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9253FA" w:rsidRDefault="009253FA" w:rsidP="009253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253FA">
        <w:rPr>
          <w:rFonts w:ascii="Times New Roman" w:eastAsia="Times New Roman" w:hAnsi="Times New Roman" w:cs="Times New Roman"/>
          <w:color w:val="000000"/>
          <w:sz w:val="24"/>
          <w:szCs w:val="24"/>
          <w:lang w:eastAsia="tr-TR"/>
        </w:rPr>
        <w:t> </w:t>
      </w:r>
    </w:p>
    <w:p w:rsidR="00CE1FB9" w:rsidRPr="009253FA" w:rsidRDefault="00CE1FB9" w:rsidP="009253FA">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9253FA" w:rsidSect="009253F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742" w:rsidRDefault="00D31742" w:rsidP="009253FA">
      <w:pPr>
        <w:spacing w:after="0" w:line="240" w:lineRule="auto"/>
      </w:pPr>
      <w:r>
        <w:separator/>
      </w:r>
    </w:p>
  </w:endnote>
  <w:endnote w:type="continuationSeparator" w:id="0">
    <w:p w:rsidR="00D31742" w:rsidRDefault="00D31742" w:rsidP="00925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3FA" w:rsidRDefault="009253FA" w:rsidP="004825D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253FA" w:rsidRDefault="009253FA" w:rsidP="009253F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3FA" w:rsidRPr="009253FA" w:rsidRDefault="009253FA" w:rsidP="004825D1">
    <w:pPr>
      <w:pStyle w:val="Altbilgi"/>
      <w:framePr w:wrap="around" w:vAnchor="text" w:hAnchor="margin" w:xAlign="right" w:y="1"/>
      <w:rPr>
        <w:rStyle w:val="SayfaNumaras"/>
        <w:rFonts w:ascii="Times New Roman" w:hAnsi="Times New Roman" w:cs="Times New Roman"/>
      </w:rPr>
    </w:pPr>
    <w:r w:rsidRPr="009253FA">
      <w:rPr>
        <w:rStyle w:val="SayfaNumaras"/>
        <w:rFonts w:ascii="Times New Roman" w:hAnsi="Times New Roman" w:cs="Times New Roman"/>
      </w:rPr>
      <w:fldChar w:fldCharType="begin"/>
    </w:r>
    <w:r w:rsidRPr="009253FA">
      <w:rPr>
        <w:rStyle w:val="SayfaNumaras"/>
        <w:rFonts w:ascii="Times New Roman" w:hAnsi="Times New Roman" w:cs="Times New Roman"/>
      </w:rPr>
      <w:instrText xml:space="preserve">PAGE  </w:instrText>
    </w:r>
    <w:r w:rsidRPr="009253FA">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9253FA">
      <w:rPr>
        <w:rStyle w:val="SayfaNumaras"/>
        <w:rFonts w:ascii="Times New Roman" w:hAnsi="Times New Roman" w:cs="Times New Roman"/>
      </w:rPr>
      <w:fldChar w:fldCharType="end"/>
    </w:r>
  </w:p>
  <w:p w:rsidR="009253FA" w:rsidRPr="009253FA" w:rsidRDefault="009253FA" w:rsidP="009253F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3FA" w:rsidRDefault="009253F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742" w:rsidRDefault="00D31742" w:rsidP="009253FA">
      <w:pPr>
        <w:spacing w:after="0" w:line="240" w:lineRule="auto"/>
      </w:pPr>
      <w:r>
        <w:separator/>
      </w:r>
    </w:p>
  </w:footnote>
  <w:footnote w:type="continuationSeparator" w:id="0">
    <w:p w:rsidR="00D31742" w:rsidRDefault="00D31742" w:rsidP="009253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3FA" w:rsidRDefault="009253F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3FA" w:rsidRDefault="009253F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2009</w:t>
    </w:r>
    <w:proofErr w:type="gramEnd"/>
    <w:r>
      <w:rPr>
        <w:rFonts w:ascii="Times New Roman" w:hAnsi="Times New Roman" w:cs="Times New Roman"/>
        <w:b/>
      </w:rPr>
      <w:t>/5</w:t>
    </w:r>
  </w:p>
  <w:p w:rsidR="009253FA" w:rsidRDefault="009253F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/31</w:t>
    </w:r>
  </w:p>
  <w:p w:rsidR="009253FA" w:rsidRPr="009253FA" w:rsidRDefault="009253F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3FA" w:rsidRDefault="009253F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433"/>
    <w:rsid w:val="005F0433"/>
    <w:rsid w:val="009253FA"/>
    <w:rsid w:val="00CE1FB9"/>
    <w:rsid w:val="00D317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BFA782-F024-43CF-A949-BE457FB08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9253FA"/>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9253FA"/>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9253FA"/>
    <w:rPr>
      <w:color w:val="0000FF"/>
      <w:u w:val="single"/>
    </w:rPr>
  </w:style>
  <w:style w:type="paragraph" w:styleId="KonuBal">
    <w:name w:val="Title"/>
    <w:basedOn w:val="Normal"/>
    <w:link w:val="KonuBalChar"/>
    <w:uiPriority w:val="10"/>
    <w:qFormat/>
    <w:rsid w:val="009253F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9253FA"/>
    <w:rPr>
      <w:rFonts w:ascii="Times New Roman" w:eastAsia="Times New Roman" w:hAnsi="Times New Roman" w:cs="Times New Roman"/>
      <w:sz w:val="24"/>
      <w:szCs w:val="24"/>
      <w:lang w:eastAsia="tr-TR"/>
    </w:rPr>
  </w:style>
  <w:style w:type="paragraph" w:styleId="GvdeMetni2">
    <w:name w:val="Body Text 2"/>
    <w:basedOn w:val="Normal"/>
    <w:link w:val="GvdeMetni2Char"/>
    <w:uiPriority w:val="99"/>
    <w:semiHidden/>
    <w:unhideWhenUsed/>
    <w:rsid w:val="009253F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uiPriority w:val="99"/>
    <w:semiHidden/>
    <w:rsid w:val="009253FA"/>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253F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253FA"/>
  </w:style>
  <w:style w:type="paragraph" w:styleId="Altbilgi">
    <w:name w:val="footer"/>
    <w:basedOn w:val="Normal"/>
    <w:link w:val="AltbilgiChar"/>
    <w:uiPriority w:val="99"/>
    <w:unhideWhenUsed/>
    <w:rsid w:val="009253F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253FA"/>
  </w:style>
  <w:style w:type="character" w:styleId="SayfaNumaras">
    <w:name w:val="page number"/>
    <w:basedOn w:val="VarsaylanParagrafYazTipi"/>
    <w:uiPriority w:val="99"/>
    <w:semiHidden/>
    <w:unhideWhenUsed/>
    <w:rsid w:val="00925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147177">
      <w:bodyDiv w:val="1"/>
      <w:marLeft w:val="0"/>
      <w:marRight w:val="0"/>
      <w:marTop w:val="0"/>
      <w:marBottom w:val="0"/>
      <w:divBdr>
        <w:top w:val="none" w:sz="0" w:space="0" w:color="auto"/>
        <w:left w:val="none" w:sz="0" w:space="0" w:color="auto"/>
        <w:bottom w:val="none" w:sz="0" w:space="0" w:color="auto"/>
        <w:right w:val="none" w:sz="0" w:space="0" w:color="auto"/>
      </w:divBdr>
      <w:divsChild>
        <w:div w:id="384184362">
          <w:marLeft w:val="0"/>
          <w:marRight w:val="0"/>
          <w:marTop w:val="0"/>
          <w:marBottom w:val="0"/>
          <w:divBdr>
            <w:top w:val="none" w:sz="0" w:space="0" w:color="auto"/>
            <w:left w:val="none" w:sz="0" w:space="0" w:color="auto"/>
            <w:bottom w:val="none" w:sz="0" w:space="0" w:color="auto"/>
            <w:right w:val="none" w:sz="0" w:space="0" w:color="auto"/>
          </w:divBdr>
          <w:divsChild>
            <w:div w:id="8272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2498</Words>
  <Characters>14244</Characters>
  <Application>Microsoft Office Word</Application>
  <DocSecurity>0</DocSecurity>
  <Lines>118</Lines>
  <Paragraphs>33</Paragraphs>
  <ScaleCrop>false</ScaleCrop>
  <Company/>
  <LinksUpToDate>false</LinksUpToDate>
  <CharactersWithSpaces>16709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2019-02-05T12:31:00Z</dcterms:created>
  <dcterms:modified xsi:type="dcterms:W3CDTF">2019-02-05T12:35:00Z</dcterms:modified>
</cp:coreProperties>
</file>