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A53" w:rsidRPr="00996A53" w:rsidRDefault="00996A53" w:rsidP="00996A5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ANAYASA MAHKEMESİ KARARI</w:t>
      </w: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Esas </w:t>
      </w:r>
      <w:proofErr w:type="gramStart"/>
      <w:r w:rsidRPr="00996A53">
        <w:rPr>
          <w:rFonts w:ascii="Times New Roman" w:eastAsia="Times New Roman" w:hAnsi="Times New Roman" w:cs="Times New Roman"/>
          <w:b/>
          <w:bCs/>
          <w:color w:val="000000"/>
          <w:sz w:val="24"/>
          <w:szCs w:val="26"/>
          <w:lang w:eastAsia="tr-TR"/>
        </w:rPr>
        <w:t>Sayısı : 2008</w:t>
      </w:r>
      <w:proofErr w:type="gramEnd"/>
      <w:r w:rsidRPr="00996A53">
        <w:rPr>
          <w:rFonts w:ascii="Times New Roman" w:eastAsia="Times New Roman" w:hAnsi="Times New Roman" w:cs="Times New Roman"/>
          <w:b/>
          <w:bCs/>
          <w:color w:val="000000"/>
          <w:sz w:val="24"/>
          <w:szCs w:val="26"/>
          <w:lang w:eastAsia="tr-TR"/>
        </w:rPr>
        <w:t>/96</w:t>
      </w:r>
    </w:p>
    <w:p w:rsidR="00996A53" w:rsidRPr="00996A53" w:rsidRDefault="00996A53" w:rsidP="00996A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Karar </w:t>
      </w:r>
      <w:proofErr w:type="gramStart"/>
      <w:r w:rsidRPr="00996A53">
        <w:rPr>
          <w:rFonts w:ascii="Times New Roman" w:eastAsia="Times New Roman" w:hAnsi="Times New Roman" w:cs="Times New Roman"/>
          <w:b/>
          <w:bCs/>
          <w:color w:val="000000"/>
          <w:sz w:val="24"/>
          <w:szCs w:val="26"/>
          <w:lang w:eastAsia="tr-TR"/>
        </w:rPr>
        <w:t>Sayısı : 2011</w:t>
      </w:r>
      <w:proofErr w:type="gramEnd"/>
      <w:r w:rsidRPr="00996A53">
        <w:rPr>
          <w:rFonts w:ascii="Times New Roman" w:eastAsia="Times New Roman" w:hAnsi="Times New Roman" w:cs="Times New Roman"/>
          <w:b/>
          <w:bCs/>
          <w:color w:val="000000"/>
          <w:sz w:val="24"/>
          <w:szCs w:val="26"/>
          <w:lang w:eastAsia="tr-TR"/>
        </w:rPr>
        <w:t>/3</w:t>
      </w:r>
    </w:p>
    <w:p w:rsidR="00996A53" w:rsidRPr="00996A53" w:rsidRDefault="00996A53" w:rsidP="00996A5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Karar </w:t>
      </w:r>
      <w:proofErr w:type="gramStart"/>
      <w:r w:rsidRPr="00996A53">
        <w:rPr>
          <w:rFonts w:ascii="Times New Roman" w:eastAsia="Times New Roman" w:hAnsi="Times New Roman" w:cs="Times New Roman"/>
          <w:b/>
          <w:bCs/>
          <w:color w:val="000000"/>
          <w:sz w:val="24"/>
          <w:szCs w:val="26"/>
          <w:lang w:eastAsia="tr-TR"/>
        </w:rPr>
        <w:t>Günü : 6</w:t>
      </w:r>
      <w:proofErr w:type="gramEnd"/>
      <w:r w:rsidRPr="00996A53">
        <w:rPr>
          <w:rFonts w:ascii="Times New Roman" w:eastAsia="Times New Roman" w:hAnsi="Times New Roman" w:cs="Times New Roman"/>
          <w:b/>
          <w:bCs/>
          <w:color w:val="000000"/>
          <w:sz w:val="24"/>
          <w:szCs w:val="26"/>
          <w:lang w:eastAsia="tr-TR"/>
        </w:rPr>
        <w:t>.1.2011</w:t>
      </w:r>
    </w:p>
    <w:p w:rsidR="00996A53" w:rsidRDefault="00996A53" w:rsidP="00996A53">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R.G. Tarih-</w:t>
      </w:r>
      <w:proofErr w:type="gramStart"/>
      <w:r w:rsidRPr="00996A53">
        <w:rPr>
          <w:rFonts w:ascii="Times New Roman" w:eastAsia="Times New Roman" w:hAnsi="Times New Roman" w:cs="Times New Roman"/>
          <w:b/>
          <w:bCs/>
          <w:color w:val="000000"/>
          <w:sz w:val="24"/>
          <w:szCs w:val="26"/>
          <w:lang w:eastAsia="tr-TR"/>
        </w:rPr>
        <w:t>Sayı : 14</w:t>
      </w:r>
      <w:proofErr w:type="gramEnd"/>
      <w:r w:rsidRPr="00996A53">
        <w:rPr>
          <w:rFonts w:ascii="Times New Roman" w:eastAsia="Times New Roman" w:hAnsi="Times New Roman" w:cs="Times New Roman"/>
          <w:b/>
          <w:bCs/>
          <w:color w:val="000000"/>
          <w:sz w:val="24"/>
          <w:szCs w:val="26"/>
          <w:lang w:eastAsia="tr-TR"/>
        </w:rPr>
        <w:t>.05.2011-27934</w:t>
      </w:r>
    </w:p>
    <w:p w:rsidR="00996A53" w:rsidRP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İTİRAZ YOLUNA </w:t>
      </w:r>
      <w:proofErr w:type="gramStart"/>
      <w:r w:rsidRPr="00996A53">
        <w:rPr>
          <w:rFonts w:ascii="Times New Roman" w:eastAsia="Times New Roman" w:hAnsi="Times New Roman" w:cs="Times New Roman"/>
          <w:b/>
          <w:bCs/>
          <w:color w:val="000000"/>
          <w:sz w:val="24"/>
          <w:szCs w:val="26"/>
          <w:lang w:eastAsia="tr-TR"/>
        </w:rPr>
        <w:t>BAŞVURAN : </w:t>
      </w:r>
      <w:r w:rsidRPr="00996A53">
        <w:rPr>
          <w:rFonts w:ascii="Times New Roman" w:eastAsia="Times New Roman" w:hAnsi="Times New Roman" w:cs="Times New Roman"/>
          <w:color w:val="000000"/>
          <w:sz w:val="24"/>
          <w:szCs w:val="26"/>
          <w:lang w:eastAsia="tr-TR"/>
        </w:rPr>
        <w:t>Aydın</w:t>
      </w:r>
      <w:proofErr w:type="gramEnd"/>
      <w:r w:rsidRPr="00996A53">
        <w:rPr>
          <w:rFonts w:ascii="Times New Roman" w:eastAsia="Times New Roman" w:hAnsi="Times New Roman" w:cs="Times New Roman"/>
          <w:color w:val="000000"/>
          <w:sz w:val="24"/>
          <w:szCs w:val="26"/>
          <w:lang w:eastAsia="tr-TR"/>
        </w:rPr>
        <w:t xml:space="preserve"> Bölge İdare Mahkemesi</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İTİRAZIN </w:t>
      </w:r>
      <w:proofErr w:type="gramStart"/>
      <w:r w:rsidRPr="00996A53">
        <w:rPr>
          <w:rFonts w:ascii="Times New Roman" w:eastAsia="Times New Roman" w:hAnsi="Times New Roman" w:cs="Times New Roman"/>
          <w:b/>
          <w:bCs/>
          <w:color w:val="000000"/>
          <w:sz w:val="24"/>
          <w:szCs w:val="26"/>
          <w:lang w:eastAsia="tr-TR"/>
        </w:rPr>
        <w:t>KONUSU : </w:t>
      </w:r>
      <w:r w:rsidRPr="00996A53">
        <w:rPr>
          <w:rFonts w:ascii="Times New Roman" w:eastAsia="Times New Roman" w:hAnsi="Times New Roman" w:cs="Times New Roman"/>
          <w:color w:val="000000"/>
          <w:sz w:val="24"/>
          <w:szCs w:val="26"/>
          <w:lang w:eastAsia="tr-TR"/>
        </w:rPr>
        <w:t>21</w:t>
      </w:r>
      <w:proofErr w:type="gramEnd"/>
      <w:r w:rsidRPr="00996A53">
        <w:rPr>
          <w:rFonts w:ascii="Times New Roman" w:eastAsia="Times New Roman" w:hAnsi="Times New Roman" w:cs="Times New Roman"/>
          <w:color w:val="000000"/>
          <w:sz w:val="24"/>
          <w:szCs w:val="26"/>
          <w:lang w:eastAsia="tr-TR"/>
        </w:rPr>
        <w:t>.7.1953 günlü, 6183 sayılı Amme Alacaklarının Tahsil Usulü Hakkında </w:t>
      </w:r>
      <w:r w:rsidRPr="00996A53">
        <w:rPr>
          <w:rFonts w:ascii="Times New Roman" w:eastAsia="Times New Roman" w:hAnsi="Times New Roman" w:cs="Times New Roman"/>
          <w:color w:val="000000"/>
          <w:spacing w:val="-1"/>
          <w:sz w:val="24"/>
          <w:szCs w:val="26"/>
          <w:lang w:eastAsia="tr-TR"/>
        </w:rPr>
        <w:t>Kanun'un 58. maddesinin birinci fıkrasının birinci cümlesinde yer alan </w:t>
      </w:r>
      <w:r w:rsidRPr="00996A53">
        <w:rPr>
          <w:rFonts w:ascii="Times New Roman" w:eastAsia="Times New Roman" w:hAnsi="Times New Roman" w:cs="Times New Roman"/>
          <w:b/>
          <w:bCs/>
          <w:i/>
          <w:iCs/>
          <w:color w:val="000000"/>
          <w:spacing w:val="-1"/>
          <w:sz w:val="24"/>
          <w:szCs w:val="26"/>
          <w:lang w:eastAsia="tr-TR"/>
        </w:rPr>
        <w:t>' ... 7 gün içinde ...' </w:t>
      </w:r>
      <w:r w:rsidRPr="00996A53">
        <w:rPr>
          <w:rFonts w:ascii="Times New Roman" w:eastAsia="Times New Roman" w:hAnsi="Times New Roman" w:cs="Times New Roman"/>
          <w:color w:val="000000"/>
          <w:spacing w:val="-1"/>
          <w:sz w:val="24"/>
          <w:szCs w:val="26"/>
          <w:lang w:eastAsia="tr-TR"/>
        </w:rPr>
        <w:t>ibaresinin Anayasa'nın 2. ve 36. </w:t>
      </w:r>
      <w:r w:rsidRPr="00996A53">
        <w:rPr>
          <w:rFonts w:ascii="Times New Roman" w:eastAsia="Times New Roman" w:hAnsi="Times New Roman" w:cs="Times New Roman"/>
          <w:color w:val="000000"/>
          <w:sz w:val="24"/>
          <w:szCs w:val="26"/>
          <w:lang w:eastAsia="tr-TR"/>
        </w:rPr>
        <w:t>maddelerine aykırılığı savıyla iptaline karar verilmesi istemidir.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I- OLAY</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pacing w:val="-1"/>
          <w:sz w:val="24"/>
          <w:szCs w:val="26"/>
          <w:lang w:eastAsia="tr-TR"/>
        </w:rPr>
        <w:t>27.4.2007 tarihinde tebliğ edilen ödeme emrinin iptali istemiyle 28.5.2007 tarihinde açılan davada idare mahkemesince verilen süre ret kararının bozulması istemiyle yapılan başvurunun incelenmesi sırasında itiraz </w:t>
      </w:r>
      <w:r w:rsidRPr="00996A53">
        <w:rPr>
          <w:rFonts w:ascii="Times New Roman" w:eastAsia="Times New Roman" w:hAnsi="Times New Roman" w:cs="Times New Roman"/>
          <w:color w:val="000000"/>
          <w:sz w:val="24"/>
          <w:szCs w:val="26"/>
          <w:lang w:eastAsia="tr-TR"/>
        </w:rPr>
        <w:t>konusu kuralın Anayasa'ya aykırı olduğu kanısına varan mahkeme iptali istemiyle başvurmuştur.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III- YASA METİNLERİ</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A- İtiraz Konusu Yasa Kuralı</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21.7.1953 günlü, 6183 sayılı Amme Alacaklarının Tahsil Usulü Hakkında </w:t>
      </w:r>
      <w:r w:rsidRPr="00996A53">
        <w:rPr>
          <w:rFonts w:ascii="Times New Roman" w:eastAsia="Times New Roman" w:hAnsi="Times New Roman" w:cs="Times New Roman"/>
          <w:color w:val="000000"/>
          <w:spacing w:val="-1"/>
          <w:sz w:val="24"/>
          <w:szCs w:val="26"/>
          <w:lang w:eastAsia="tr-TR"/>
        </w:rPr>
        <w:t>Kanun'un </w:t>
      </w:r>
      <w:r w:rsidRPr="00996A53">
        <w:rPr>
          <w:rFonts w:ascii="Times New Roman" w:eastAsia="Times New Roman" w:hAnsi="Times New Roman" w:cs="Times New Roman"/>
          <w:color w:val="000000"/>
          <w:sz w:val="24"/>
          <w:szCs w:val="26"/>
          <w:lang w:eastAsia="tr-TR"/>
        </w:rPr>
        <w:t>itiraz konusu kuralı da içeren </w:t>
      </w:r>
      <w:r w:rsidRPr="00996A53">
        <w:rPr>
          <w:rFonts w:ascii="Times New Roman" w:eastAsia="Times New Roman" w:hAnsi="Times New Roman" w:cs="Times New Roman"/>
          <w:color w:val="000000"/>
          <w:spacing w:val="-1"/>
          <w:sz w:val="24"/>
          <w:szCs w:val="26"/>
          <w:lang w:eastAsia="tr-TR"/>
        </w:rPr>
        <w:t>58. maddesi</w:t>
      </w:r>
      <w:r w:rsidRPr="00996A53">
        <w:rPr>
          <w:rFonts w:ascii="Times New Roman" w:eastAsia="Times New Roman" w:hAnsi="Times New Roman" w:cs="Times New Roman"/>
          <w:color w:val="000000"/>
          <w:sz w:val="24"/>
          <w:szCs w:val="26"/>
          <w:lang w:eastAsia="tr-TR"/>
        </w:rPr>
        <w:t> şöyledir: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'Kendisine ödeme emri tebliğ olunan şahıs, böyle bir borcu olmadığı veya kısmen ödediği veya zamanaşımına uğradığı hakkında tebliğ tarihinden itibaren </w:t>
      </w:r>
      <w:r w:rsidRPr="00996A53">
        <w:rPr>
          <w:rFonts w:ascii="Times New Roman" w:eastAsia="Times New Roman" w:hAnsi="Times New Roman" w:cs="Times New Roman"/>
          <w:b/>
          <w:bCs/>
          <w:color w:val="000000"/>
          <w:sz w:val="24"/>
          <w:szCs w:val="26"/>
          <w:lang w:eastAsia="tr-TR"/>
        </w:rPr>
        <w:t>7 gün içinde</w:t>
      </w:r>
      <w:r w:rsidRPr="00996A53">
        <w:rPr>
          <w:rFonts w:ascii="Times New Roman" w:eastAsia="Times New Roman" w:hAnsi="Times New Roman" w:cs="Times New Roman"/>
          <w:color w:val="000000"/>
          <w:sz w:val="24"/>
          <w:szCs w:val="26"/>
          <w:lang w:eastAsia="tr-TR"/>
        </w:rPr>
        <w:t xml:space="preserve"> alacaklı tahsil dairesine ait itiraz işlerine bakan vergi itiraz komisyonu nezdinde itirazda bulunabilir. İtirazın şekli, incelenmesi ve itiraz incelemelerinin iadesi hususlarında Vergi Usul Kanunu </w:t>
      </w:r>
      <w:proofErr w:type="gramStart"/>
      <w:r w:rsidRPr="00996A53">
        <w:rPr>
          <w:rFonts w:ascii="Times New Roman" w:eastAsia="Times New Roman" w:hAnsi="Times New Roman" w:cs="Times New Roman"/>
          <w:color w:val="000000"/>
          <w:sz w:val="24"/>
          <w:szCs w:val="26"/>
          <w:lang w:eastAsia="tr-TR"/>
        </w:rPr>
        <w:t>hükümleri</w:t>
      </w:r>
      <w:proofErr w:type="gramEnd"/>
      <w:r w:rsidRPr="00996A53">
        <w:rPr>
          <w:rFonts w:ascii="Times New Roman" w:eastAsia="Times New Roman" w:hAnsi="Times New Roman" w:cs="Times New Roman"/>
          <w:color w:val="000000"/>
          <w:sz w:val="24"/>
          <w:szCs w:val="26"/>
          <w:lang w:eastAsia="tr-TR"/>
        </w:rPr>
        <w:t xml:space="preserve"> tatbik olunur.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Borcun bir kısmına itiraz eden borçlunun o kısmın cihet ve miktarını açıkça göstermesi lazımdır, aksi halde itiraz edilmemiş sayılır.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 xml:space="preserve">(Mülga üçüncü fıkra: </w:t>
      </w:r>
      <w:proofErr w:type="gramStart"/>
      <w:r w:rsidRPr="00996A53">
        <w:rPr>
          <w:rFonts w:ascii="Times New Roman" w:eastAsia="Times New Roman" w:hAnsi="Times New Roman" w:cs="Times New Roman"/>
          <w:b/>
          <w:bCs/>
          <w:color w:val="000000"/>
          <w:sz w:val="24"/>
          <w:szCs w:val="26"/>
          <w:lang w:eastAsia="tr-TR"/>
        </w:rPr>
        <w:t>28/1/2010</w:t>
      </w:r>
      <w:proofErr w:type="gramEnd"/>
      <w:r w:rsidRPr="00996A53">
        <w:rPr>
          <w:rFonts w:ascii="Times New Roman" w:eastAsia="Times New Roman" w:hAnsi="Times New Roman" w:cs="Times New Roman"/>
          <w:b/>
          <w:bCs/>
          <w:color w:val="000000"/>
          <w:sz w:val="24"/>
          <w:szCs w:val="26"/>
          <w:lang w:eastAsia="tr-TR"/>
        </w:rPr>
        <w:t xml:space="preserve">-5951/1 </w:t>
      </w:r>
      <w:proofErr w:type="spellStart"/>
      <w:r w:rsidRPr="00996A53">
        <w:rPr>
          <w:rFonts w:ascii="Times New Roman" w:eastAsia="Times New Roman" w:hAnsi="Times New Roman" w:cs="Times New Roman"/>
          <w:b/>
          <w:bCs/>
          <w:color w:val="000000"/>
          <w:sz w:val="24"/>
          <w:szCs w:val="26"/>
          <w:lang w:eastAsia="tr-TR"/>
        </w:rPr>
        <w:t>md.</w:t>
      </w:r>
      <w:proofErr w:type="spellEnd"/>
      <w:r w:rsidRPr="00996A53">
        <w:rPr>
          <w:rFonts w:ascii="Times New Roman" w:eastAsia="Times New Roman" w:hAnsi="Times New Roman" w:cs="Times New Roman"/>
          <w:b/>
          <w:bCs/>
          <w:color w:val="000000"/>
          <w:sz w:val="24"/>
          <w:szCs w:val="26"/>
          <w:lang w:eastAsia="tr-TR"/>
        </w:rPr>
        <w:t>)</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İtiraz komisyonu bu itirazları en geç 7 gün içinde karara bağlamak mecburiyetindedir.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 xml:space="preserve">İtirazında tamamen veya kısmen haksız çıkan borçludan, hakkındaki itirazın </w:t>
      </w:r>
      <w:proofErr w:type="spellStart"/>
      <w:r w:rsidRPr="00996A53">
        <w:rPr>
          <w:rFonts w:ascii="Times New Roman" w:eastAsia="Times New Roman" w:hAnsi="Times New Roman" w:cs="Times New Roman"/>
          <w:color w:val="000000"/>
          <w:sz w:val="24"/>
          <w:szCs w:val="26"/>
          <w:lang w:eastAsia="tr-TR"/>
        </w:rPr>
        <w:t>reddolunduğu</w:t>
      </w:r>
      <w:proofErr w:type="spellEnd"/>
      <w:r w:rsidRPr="00996A53">
        <w:rPr>
          <w:rFonts w:ascii="Times New Roman" w:eastAsia="Times New Roman" w:hAnsi="Times New Roman" w:cs="Times New Roman"/>
          <w:color w:val="000000"/>
          <w:sz w:val="24"/>
          <w:szCs w:val="26"/>
          <w:lang w:eastAsia="tr-TR"/>
        </w:rPr>
        <w:t xml:space="preserve"> miktardaki amme alacağı % 10 zamla tahsil edilir.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İtiraz komisyonlarının bu konudaki kararları kesindir.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lastRenderedPageBreak/>
        <w:t>Borcun tamamına bu madde gereğince vaki itirazların tamamen veya kısmen reddi halinde, borçlu ret kararının kendisine tebliği tarihinden itibaren 7 gün içinde mal bildiriminde bulunmak mecburiyetindedir.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Borcun bir kısmına karşı bu madde gereğince vaki itirazlar mal bildiriminde bulunma müddetini uzatamaz.'</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B- Dayanılan ve İlgili Görülen Anayasa Kuralları</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Başvuru kararında, Anayasa'nın 2. ve 36. maddelerine dayanılmış, 125. ve 142. maddeleri ise ilgili görülmüştür.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IV- İLK İNCELEME</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A53">
        <w:rPr>
          <w:rFonts w:ascii="Times New Roman" w:eastAsia="Times New Roman" w:hAnsi="Times New Roman" w:cs="Times New Roman"/>
          <w:color w:val="000000"/>
          <w:sz w:val="24"/>
          <w:szCs w:val="26"/>
          <w:lang w:eastAsia="tr-TR"/>
        </w:rPr>
        <w:t xml:space="preserve">Anayasa Mahkemesi </w:t>
      </w:r>
      <w:proofErr w:type="spellStart"/>
      <w:r w:rsidRPr="00996A53">
        <w:rPr>
          <w:rFonts w:ascii="Times New Roman" w:eastAsia="Times New Roman" w:hAnsi="Times New Roman" w:cs="Times New Roman"/>
          <w:color w:val="000000"/>
          <w:sz w:val="24"/>
          <w:szCs w:val="26"/>
          <w:lang w:eastAsia="tr-TR"/>
        </w:rPr>
        <w:t>İçtüzüğü'nün</w:t>
      </w:r>
      <w:proofErr w:type="spellEnd"/>
      <w:r w:rsidRPr="00996A53">
        <w:rPr>
          <w:rFonts w:ascii="Times New Roman" w:eastAsia="Times New Roman" w:hAnsi="Times New Roman" w:cs="Times New Roman"/>
          <w:color w:val="000000"/>
          <w:sz w:val="24"/>
          <w:szCs w:val="26"/>
          <w:lang w:eastAsia="tr-TR"/>
        </w:rPr>
        <w:t xml:space="preserve"> 8. maddesi gereğince, Haşim KILIÇ, Osman </w:t>
      </w:r>
      <w:proofErr w:type="spellStart"/>
      <w:r w:rsidRPr="00996A53">
        <w:rPr>
          <w:rFonts w:ascii="Times New Roman" w:eastAsia="Times New Roman" w:hAnsi="Times New Roman" w:cs="Times New Roman"/>
          <w:color w:val="000000"/>
          <w:sz w:val="24"/>
          <w:szCs w:val="26"/>
          <w:lang w:eastAsia="tr-TR"/>
        </w:rPr>
        <w:t>Alifeyyaz</w:t>
      </w:r>
      <w:proofErr w:type="spellEnd"/>
      <w:r w:rsidRPr="00996A53">
        <w:rPr>
          <w:rFonts w:ascii="Times New Roman" w:eastAsia="Times New Roman" w:hAnsi="Times New Roman" w:cs="Times New Roman"/>
          <w:color w:val="000000"/>
          <w:sz w:val="24"/>
          <w:szCs w:val="26"/>
          <w:lang w:eastAsia="tr-TR"/>
        </w:rPr>
        <w:t xml:space="preserve"> PAKSÜT, </w:t>
      </w:r>
      <w:proofErr w:type="spellStart"/>
      <w:r w:rsidRPr="00996A53">
        <w:rPr>
          <w:rFonts w:ascii="Times New Roman" w:eastAsia="Times New Roman" w:hAnsi="Times New Roman" w:cs="Times New Roman"/>
          <w:color w:val="000000"/>
          <w:sz w:val="24"/>
          <w:szCs w:val="26"/>
          <w:lang w:eastAsia="tr-TR"/>
        </w:rPr>
        <w:t>Sacit</w:t>
      </w:r>
      <w:proofErr w:type="spellEnd"/>
      <w:r w:rsidRPr="00996A53">
        <w:rPr>
          <w:rFonts w:ascii="Times New Roman" w:eastAsia="Times New Roman" w:hAnsi="Times New Roman" w:cs="Times New Roman"/>
          <w:color w:val="000000"/>
          <w:sz w:val="24"/>
          <w:szCs w:val="26"/>
          <w:lang w:eastAsia="tr-TR"/>
        </w:rPr>
        <w:t xml:space="preserve"> ADALI, Ahmet AKYALÇIN, Mehmet ERTEN, Mustafa YILDIRIM, A. Necmi ÖZLER, Fettah OTO, Serdar ÖZGÜLDÜR, </w:t>
      </w:r>
      <w:proofErr w:type="spellStart"/>
      <w:r w:rsidRPr="00996A53">
        <w:rPr>
          <w:rFonts w:ascii="Times New Roman" w:eastAsia="Times New Roman" w:hAnsi="Times New Roman" w:cs="Times New Roman"/>
          <w:color w:val="000000"/>
          <w:sz w:val="24"/>
          <w:szCs w:val="26"/>
          <w:lang w:eastAsia="tr-TR"/>
        </w:rPr>
        <w:t>Serruh</w:t>
      </w:r>
      <w:proofErr w:type="spellEnd"/>
      <w:r w:rsidRPr="00996A53">
        <w:rPr>
          <w:rFonts w:ascii="Times New Roman" w:eastAsia="Times New Roman" w:hAnsi="Times New Roman" w:cs="Times New Roman"/>
          <w:color w:val="000000"/>
          <w:sz w:val="24"/>
          <w:szCs w:val="26"/>
          <w:lang w:eastAsia="tr-TR"/>
        </w:rPr>
        <w:t xml:space="preserve"> KALELİ ve Zehra Ayla </w:t>
      </w:r>
      <w:proofErr w:type="spellStart"/>
      <w:r w:rsidRPr="00996A53">
        <w:rPr>
          <w:rFonts w:ascii="Times New Roman" w:eastAsia="Times New Roman" w:hAnsi="Times New Roman" w:cs="Times New Roman"/>
          <w:color w:val="000000"/>
          <w:sz w:val="24"/>
          <w:szCs w:val="26"/>
          <w:lang w:eastAsia="tr-TR"/>
        </w:rPr>
        <w:t>PERKTAŞ'ın</w:t>
      </w:r>
      <w:proofErr w:type="spellEnd"/>
      <w:r w:rsidRPr="00996A53">
        <w:rPr>
          <w:rFonts w:ascii="Times New Roman" w:eastAsia="Times New Roman" w:hAnsi="Times New Roman" w:cs="Times New Roman"/>
          <w:color w:val="000000"/>
          <w:sz w:val="24"/>
          <w:szCs w:val="26"/>
          <w:lang w:eastAsia="tr-TR"/>
        </w:rPr>
        <w:t xml:space="preserve"> katılımlarıyla 13.11.2008 gününde yapılan ilk inceleme toplantısında, dosyada eksiklik bulunmadığından işin esasının incelenmesine OYBİRLİĞİYLE karar verilmiştir.</w:t>
      </w:r>
      <w:proofErr w:type="gramEnd"/>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V- ESASIN İNCELENMESİ</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A53">
        <w:rPr>
          <w:rFonts w:ascii="Times New Roman" w:eastAsia="Times New Roman" w:hAnsi="Times New Roman" w:cs="Times New Roman"/>
          <w:color w:val="000000"/>
          <w:sz w:val="24"/>
          <w:szCs w:val="26"/>
          <w:lang w:eastAsia="tr-TR"/>
        </w:rPr>
        <w:t>Başvuru kararında; ülkemiz yargı sisteminde yer alan mahkemelerin her birinde, farklı yargılama usul ve müracaat şekillerinin uygulandığı, söz konusu farklı uygulamalardan birisinin de 6183 sayılı Kanun'un 58. maddesinin 1. fıkrasında yer alan '7 gün' lük dava süresi olduğu, zira İdari Yargılama Usulü Kanunu'nda idare mahkemelerinde açılacak davalar için 60, vergi mahkemelerinde açılacak davalar için 30 günlük dava açma süresi öngörülürken, konusuna göre idare veya vergi mahkemesinde dava konusu edilebilecek olan ödeme emirleri için bu sürenin, itiraz konusu kuralla mahkeme farkı gözetilmeksizin 7 gün olarak öngörüldüğü, bu durumun, karmaşa ve belirsizliğe yol açmak suretiyle hukuk devletinin gerektirdiği 'belirlilik', öngörülebilirlik', 'hukuki güvenlik', 'istikrar' ve 'haklı beklenti' ilkeleri ile çelişkili bir sonucun doğmasına neden olduğu ve ödeme emrine karşı açılacak davalar açısından hak arama özgürlüğünün kullanılmaz hale geldiği, değişik türlerde çok sayıda mahkemenin ve her bir mahkeme için ayrı dava açma süresinin öngörüldüğü bir sistemde, dava açma süresinin bir de işlem türüne göre farklılaştırılmasının Anayasanın 2. ve 36. maddelerine aykırı olduğu ileri sürülmüştür.</w:t>
      </w:r>
      <w:proofErr w:type="gramEnd"/>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996A53">
        <w:rPr>
          <w:rFonts w:ascii="Times New Roman" w:eastAsia="Times New Roman" w:hAnsi="Times New Roman" w:cs="Times New Roman"/>
          <w:color w:val="000000"/>
          <w:sz w:val="24"/>
          <w:szCs w:val="26"/>
          <w:lang w:eastAsia="tr-TR"/>
        </w:rPr>
        <w:t>İçtüzüğü'nün</w:t>
      </w:r>
      <w:proofErr w:type="spellEnd"/>
      <w:r w:rsidRPr="00996A53">
        <w:rPr>
          <w:rFonts w:ascii="Times New Roman" w:eastAsia="Times New Roman" w:hAnsi="Times New Roman" w:cs="Times New Roman"/>
          <w:color w:val="000000"/>
          <w:sz w:val="24"/>
          <w:szCs w:val="26"/>
          <w:lang w:eastAsia="tr-TR"/>
        </w:rPr>
        <w:t xml:space="preserve"> Anayasa'ya aykırılığı hususunda ilgililer tarafından ileri sürülen gerekçelerle bağlı değildir. Anayasa Mahkemesi taleple bağlı kalmak kaydıyla başka gerekçe ile de Anayasa'ya aykırılık kararı verebilir. Bu nedenle, itiraz konusu kural ilgisi nedeniyle Anayasa'nın 125. ve 142. maddeleri yönünden de incelenmiştir.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lastRenderedPageBreak/>
        <w:t>Başvuran Mahkeme, 21.7.1953 günlü, 6183 sayılı Amme Alacaklarının Tahsil Usulü Hakkında </w:t>
      </w:r>
      <w:r w:rsidRPr="00996A53">
        <w:rPr>
          <w:rFonts w:ascii="Times New Roman" w:eastAsia="Times New Roman" w:hAnsi="Times New Roman" w:cs="Times New Roman"/>
          <w:color w:val="000000"/>
          <w:spacing w:val="-1"/>
          <w:sz w:val="24"/>
          <w:szCs w:val="26"/>
          <w:lang w:eastAsia="tr-TR"/>
        </w:rPr>
        <w:t>Kanun'un 58. maddesinin birinci fıkrasının </w:t>
      </w:r>
      <w:r w:rsidRPr="00996A53">
        <w:rPr>
          <w:rFonts w:ascii="Times New Roman" w:eastAsia="Times New Roman" w:hAnsi="Times New Roman" w:cs="Times New Roman"/>
          <w:b/>
          <w:bCs/>
          <w:i/>
          <w:iCs/>
          <w:color w:val="000000"/>
          <w:spacing w:val="-1"/>
          <w:sz w:val="24"/>
          <w:szCs w:val="26"/>
          <w:lang w:eastAsia="tr-TR"/>
        </w:rPr>
        <w:t>' ... 7 gün içinde ...' </w:t>
      </w:r>
      <w:r w:rsidRPr="00996A53">
        <w:rPr>
          <w:rFonts w:ascii="Times New Roman" w:eastAsia="Times New Roman" w:hAnsi="Times New Roman" w:cs="Times New Roman"/>
          <w:color w:val="000000"/>
          <w:spacing w:val="-1"/>
          <w:sz w:val="24"/>
          <w:szCs w:val="26"/>
          <w:lang w:eastAsia="tr-TR"/>
        </w:rPr>
        <w:t>ibaresinin </w:t>
      </w:r>
      <w:r w:rsidRPr="00996A53">
        <w:rPr>
          <w:rFonts w:ascii="Times New Roman" w:eastAsia="Times New Roman" w:hAnsi="Times New Roman" w:cs="Times New Roman"/>
          <w:color w:val="000000"/>
          <w:sz w:val="24"/>
          <w:szCs w:val="26"/>
          <w:lang w:eastAsia="tr-TR"/>
        </w:rPr>
        <w:t xml:space="preserve">iptalini istemiştir. İptali istenilen kural uyarınca, ödeme emrine karşı konusuna göre idare veya vergi mahkemesine açılacak olan davaların 7 gün içinde açılması gerekmektedir. Bu sürenin geçirilmesinden sonra açılacak olan davaların esasının incelenmesine </w:t>
      </w:r>
      <w:proofErr w:type="gramStart"/>
      <w:r w:rsidRPr="00996A53">
        <w:rPr>
          <w:rFonts w:ascii="Times New Roman" w:eastAsia="Times New Roman" w:hAnsi="Times New Roman" w:cs="Times New Roman"/>
          <w:color w:val="000000"/>
          <w:sz w:val="24"/>
          <w:szCs w:val="26"/>
          <w:lang w:eastAsia="tr-TR"/>
        </w:rPr>
        <w:t>imkan</w:t>
      </w:r>
      <w:proofErr w:type="gramEnd"/>
      <w:r w:rsidRPr="00996A53">
        <w:rPr>
          <w:rFonts w:ascii="Times New Roman" w:eastAsia="Times New Roman" w:hAnsi="Times New Roman" w:cs="Times New Roman"/>
          <w:color w:val="000000"/>
          <w:sz w:val="24"/>
          <w:szCs w:val="26"/>
          <w:lang w:eastAsia="tr-TR"/>
        </w:rPr>
        <w:t xml:space="preserve"> bulunmamaktadır.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Anayasa'nın 2. maddesinde yer alan hukuk devleti, temel hak ve özgürlüklere dayanan, bu hakların korunup güçlenmelerine olanak sağlayan, adaletli bir hukuk düzeni kurup bunu geliştirerek sürdüren, hukuku tüm devlet organlarına egemen kılan, Anayasa ve hukukun üstün kurallarıyla kendini bağlı sayan, eylem ve işlemlerine karşı yargı yolu açık olan devlettir.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Anayasa'nın 'Hak arama hürriyeti' başlıklı 36. maddesinde, herkesin gerekli araç ve yollardan yararlanarak yargı organları önünde davacı ya da davalı olarak sav ve savunma hakkı bulunduğu belirtilmektedir. Maddeyle güvence altına alınan dava yoluyla hak arama özgürlüğü, kendisi bir temel hak niteliği taşımasının ötesinde, diğer temel hak ve özgürlüklerden gereken şekilde yararlanılmasını ve bunların korunmasını sağlayan en etkili güvencelerden birisini oluşturmaktadır.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pacing w:val="-1"/>
          <w:sz w:val="24"/>
          <w:szCs w:val="26"/>
          <w:lang w:eastAsia="tr-TR"/>
        </w:rPr>
        <w:t>Ödeme emri ile borçludan, tahakkuku itibariyle kesinleşmiş, ö</w:t>
      </w:r>
      <w:r w:rsidRPr="00996A53">
        <w:rPr>
          <w:rFonts w:ascii="Times New Roman" w:eastAsia="Times New Roman" w:hAnsi="Times New Roman" w:cs="Times New Roman"/>
          <w:color w:val="000000"/>
          <w:spacing w:val="-2"/>
          <w:sz w:val="24"/>
          <w:szCs w:val="26"/>
          <w:lang w:eastAsia="tr-TR"/>
        </w:rPr>
        <w:t>deme vadesi dolmuş bir kamu alacağının ödenmesi istenmektedir. </w:t>
      </w:r>
      <w:r w:rsidRPr="00996A53">
        <w:rPr>
          <w:rFonts w:ascii="Times New Roman" w:eastAsia="Times New Roman" w:hAnsi="Times New Roman" w:cs="Times New Roman"/>
          <w:color w:val="000000"/>
          <w:sz w:val="24"/>
          <w:szCs w:val="26"/>
          <w:lang w:eastAsia="tr-TR"/>
        </w:rPr>
        <w:t>Ödeme emrinin bir idari işlem olması nedeniyle, bu işlemlerin iptali istemiyle açılacak davalarda da, 2577 sayılı İdari Yargılama Usulü Kanunu hükümleri uygulanmaktadır.</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A53">
        <w:rPr>
          <w:rFonts w:ascii="Times New Roman" w:eastAsia="Times New Roman" w:hAnsi="Times New Roman" w:cs="Times New Roman"/>
          <w:color w:val="000000"/>
          <w:sz w:val="24"/>
          <w:szCs w:val="26"/>
          <w:lang w:eastAsia="tr-TR"/>
        </w:rPr>
        <w:t>2577 sayılı İdari Yargılama Usulü Kanunu'nun </w:t>
      </w:r>
      <w:r w:rsidRPr="00996A53">
        <w:rPr>
          <w:rFonts w:ascii="Times New Roman" w:eastAsia="Times New Roman" w:hAnsi="Times New Roman" w:cs="Times New Roman"/>
          <w:i/>
          <w:iCs/>
          <w:color w:val="000000"/>
          <w:sz w:val="24"/>
          <w:szCs w:val="26"/>
          <w:lang w:eastAsia="tr-TR"/>
        </w:rPr>
        <w:t>'Dava Açma Süresi' </w:t>
      </w:r>
      <w:r w:rsidRPr="00996A53">
        <w:rPr>
          <w:rFonts w:ascii="Times New Roman" w:eastAsia="Times New Roman" w:hAnsi="Times New Roman" w:cs="Times New Roman"/>
          <w:color w:val="000000"/>
          <w:sz w:val="24"/>
          <w:szCs w:val="26"/>
          <w:lang w:eastAsia="tr-TR"/>
        </w:rPr>
        <w:t>başlıklı 7. maddesinde </w:t>
      </w:r>
      <w:r w:rsidRPr="00996A53">
        <w:rPr>
          <w:rFonts w:ascii="Times New Roman" w:eastAsia="Times New Roman" w:hAnsi="Times New Roman" w:cs="Times New Roman"/>
          <w:i/>
          <w:iCs/>
          <w:color w:val="000000"/>
          <w:sz w:val="24"/>
          <w:szCs w:val="26"/>
          <w:lang w:eastAsia="tr-TR"/>
        </w:rPr>
        <w:t xml:space="preserve">'Dava açma süresi, özel kanunlarında ayrı süre gösterilmeyen hallerde </w:t>
      </w:r>
      <w:proofErr w:type="spellStart"/>
      <w:r w:rsidRPr="00996A53">
        <w:rPr>
          <w:rFonts w:ascii="Times New Roman" w:eastAsia="Times New Roman" w:hAnsi="Times New Roman" w:cs="Times New Roman"/>
          <w:i/>
          <w:iCs/>
          <w:color w:val="000000"/>
          <w:sz w:val="24"/>
          <w:szCs w:val="26"/>
          <w:lang w:eastAsia="tr-TR"/>
        </w:rPr>
        <w:t>Danıştayda</w:t>
      </w:r>
      <w:proofErr w:type="spellEnd"/>
      <w:r w:rsidRPr="00996A53">
        <w:rPr>
          <w:rFonts w:ascii="Times New Roman" w:eastAsia="Times New Roman" w:hAnsi="Times New Roman" w:cs="Times New Roman"/>
          <w:i/>
          <w:iCs/>
          <w:color w:val="000000"/>
          <w:sz w:val="24"/>
          <w:szCs w:val="26"/>
          <w:lang w:eastAsia="tr-TR"/>
        </w:rPr>
        <w:t xml:space="preserve"> ve idare mahkemelerinde altmış ve</w:t>
      </w:r>
      <w:r w:rsidRPr="00996A53">
        <w:rPr>
          <w:rFonts w:ascii="Times New Roman" w:eastAsia="Times New Roman" w:hAnsi="Times New Roman" w:cs="Times New Roman"/>
          <w:b/>
          <w:bCs/>
          <w:i/>
          <w:iCs/>
          <w:color w:val="000000"/>
          <w:sz w:val="24"/>
          <w:szCs w:val="26"/>
          <w:lang w:eastAsia="tr-TR"/>
        </w:rPr>
        <w:t> </w:t>
      </w:r>
      <w:r w:rsidRPr="00996A53">
        <w:rPr>
          <w:rFonts w:ascii="Times New Roman" w:eastAsia="Times New Roman" w:hAnsi="Times New Roman" w:cs="Times New Roman"/>
          <w:i/>
          <w:iCs/>
          <w:color w:val="000000"/>
          <w:sz w:val="24"/>
          <w:szCs w:val="26"/>
          <w:lang w:eastAsia="tr-TR"/>
        </w:rPr>
        <w:t>vergi mahkemelerinde otuz gündür.' </w:t>
      </w:r>
      <w:r w:rsidRPr="00996A53">
        <w:rPr>
          <w:rFonts w:ascii="Times New Roman" w:eastAsia="Times New Roman" w:hAnsi="Times New Roman" w:cs="Times New Roman"/>
          <w:color w:val="000000"/>
          <w:sz w:val="24"/>
          <w:szCs w:val="26"/>
          <w:lang w:eastAsia="tr-TR"/>
        </w:rPr>
        <w:t>hükmü yer almış, burada yapılan gönderme nedeniyle ödeme emrine karşı açılacak davalarda uygulanması zorunluluğu ortaya çıkan, 6183 sayılı Amme Alacaklarının Tahsil Usulü Hakkında </w:t>
      </w:r>
      <w:r w:rsidRPr="00996A53">
        <w:rPr>
          <w:rFonts w:ascii="Times New Roman" w:eastAsia="Times New Roman" w:hAnsi="Times New Roman" w:cs="Times New Roman"/>
          <w:color w:val="000000"/>
          <w:spacing w:val="-1"/>
          <w:sz w:val="24"/>
          <w:szCs w:val="26"/>
          <w:lang w:eastAsia="tr-TR"/>
        </w:rPr>
        <w:t>Kanun'un 58. maddesinin birinci fıkrasında 7 günlük süre öngörülmüş; aynı maddede, k</w:t>
      </w:r>
      <w:r w:rsidRPr="00996A53">
        <w:rPr>
          <w:rFonts w:ascii="Times New Roman" w:eastAsia="Times New Roman" w:hAnsi="Times New Roman" w:cs="Times New Roman"/>
          <w:color w:val="000000"/>
          <w:sz w:val="24"/>
          <w:szCs w:val="26"/>
          <w:lang w:eastAsia="tr-TR"/>
        </w:rPr>
        <w:t>endisine ödeme emri tebliğ olunan şahsın, böyle bir borcunun olmadığı veya kısmen ödediği veya zamanaşımına uğradığı iddialarıyla dava açabileceği öngörülmek suretiyle </w:t>
      </w:r>
      <w:r w:rsidRPr="00996A53">
        <w:rPr>
          <w:rFonts w:ascii="Times New Roman" w:eastAsia="Times New Roman" w:hAnsi="Times New Roman" w:cs="Times New Roman"/>
          <w:color w:val="000000"/>
          <w:spacing w:val="-1"/>
          <w:sz w:val="24"/>
          <w:szCs w:val="26"/>
          <w:lang w:eastAsia="tr-TR"/>
        </w:rPr>
        <w:t>ödeme emrine karşı açılacak davalarda ileri sürülebilecek savlar sınırlandırılmış, </w:t>
      </w:r>
      <w:r w:rsidRPr="00996A53">
        <w:rPr>
          <w:rFonts w:ascii="Times New Roman" w:eastAsia="Times New Roman" w:hAnsi="Times New Roman" w:cs="Times New Roman"/>
          <w:color w:val="000000"/>
          <w:sz w:val="24"/>
          <w:szCs w:val="26"/>
          <w:lang w:eastAsia="tr-TR"/>
        </w:rPr>
        <w:t>kamu alacağının oluşum safhasına ilişkin iddialara burada yer verilmemiştir.</w:t>
      </w:r>
      <w:proofErr w:type="gramEnd"/>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A53">
        <w:rPr>
          <w:rFonts w:ascii="Times New Roman" w:eastAsia="Times New Roman" w:hAnsi="Times New Roman" w:cs="Times New Roman"/>
          <w:color w:val="000000"/>
          <w:sz w:val="24"/>
          <w:szCs w:val="26"/>
          <w:lang w:eastAsia="tr-TR"/>
        </w:rPr>
        <w:t xml:space="preserve">Anayasa'da, idari işlemlere karşı açılacak davaların hangi sürede açılacağına ilişkin olarak herhangi bir düzenleme yer almamış, 125. maddede, idarenin her türlü eylem ve işlemlerine karşı yargı yolunun açık olduğu belirtilip, idari işlemlere karşı açılacak davalarda sürenin, yazılı bildirim tarihinden başlayacağı öngörülmüş; 142. maddede de 'mahkemelerin kuruluşunun, görev ve yetkilerinin, işleyişlerinin ve yargılama usullerinin' yasa ile düzenleneceği belirtilerek konu yasa koyucunun takdirine bırakılmıştır. </w:t>
      </w:r>
      <w:proofErr w:type="gramEnd"/>
      <w:r w:rsidRPr="00996A53">
        <w:rPr>
          <w:rFonts w:ascii="Times New Roman" w:eastAsia="Times New Roman" w:hAnsi="Times New Roman" w:cs="Times New Roman"/>
          <w:color w:val="000000"/>
          <w:sz w:val="24"/>
          <w:szCs w:val="26"/>
          <w:lang w:eastAsia="tr-TR"/>
        </w:rPr>
        <w:t>Bu nedenle, diğer davalarda olduğu gibi, ödeme emrine karşı açılacak davalarda da dava açma süresini belirleme yetkisi, Anayasa'da belirlenen kurallara bağlı kalmak ve adalet, hakkaniyet ve kamu yararı ölçütlerini gözetmek koşuluyla yasa koyucunun takdirindedir. Öte yandan, yükümlünün ödeme emri tebliğ edilmeden önceki aşamalarda idari işlemlere karşı dava açma hakkı da bulunmaktadır.</w:t>
      </w:r>
    </w:p>
    <w:p w:rsidR="00996A53" w:rsidRP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996A53">
        <w:rPr>
          <w:rFonts w:ascii="Times New Roman" w:eastAsia="Times New Roman" w:hAnsi="Times New Roman" w:cs="Times New Roman"/>
          <w:color w:val="000000"/>
          <w:sz w:val="24"/>
          <w:szCs w:val="26"/>
          <w:lang w:eastAsia="tr-TR"/>
        </w:rPr>
        <w:t>Yasakoyucu</w:t>
      </w:r>
      <w:proofErr w:type="spellEnd"/>
      <w:r w:rsidRPr="00996A53">
        <w:rPr>
          <w:rFonts w:ascii="Times New Roman" w:eastAsia="Times New Roman" w:hAnsi="Times New Roman" w:cs="Times New Roman"/>
          <w:color w:val="000000"/>
          <w:sz w:val="24"/>
          <w:szCs w:val="26"/>
          <w:lang w:eastAsia="tr-TR"/>
        </w:rPr>
        <w:t xml:space="preserve"> tarafından, ödeme emrinin özellik ve niteliği ile diğer idari işlemlerin özellik ve niteliklerindeki farklılıklar ve kamu hizmetlerinin aksatılmadan yürütülebilmesi için kamu alacaklarının sürüncemede bırakılmamasındaki kamu yararı gözetilerek, ödeme emrine </w:t>
      </w:r>
      <w:r w:rsidRPr="00996A53">
        <w:rPr>
          <w:rFonts w:ascii="Times New Roman" w:eastAsia="Times New Roman" w:hAnsi="Times New Roman" w:cs="Times New Roman"/>
          <w:color w:val="000000"/>
          <w:sz w:val="24"/>
          <w:szCs w:val="26"/>
          <w:lang w:eastAsia="tr-TR"/>
        </w:rPr>
        <w:lastRenderedPageBreak/>
        <w:t>karşı açılacak davalar için dava açma süresinin 7 gün olarak öngörülmesi, Anayasa'nın 2</w:t>
      </w:r>
      <w:proofErr w:type="gramStart"/>
      <w:r w:rsidRPr="00996A53">
        <w:rPr>
          <w:rFonts w:ascii="Times New Roman" w:eastAsia="Times New Roman" w:hAnsi="Times New Roman" w:cs="Times New Roman"/>
          <w:color w:val="000000"/>
          <w:sz w:val="24"/>
          <w:szCs w:val="26"/>
          <w:lang w:eastAsia="tr-TR"/>
        </w:rPr>
        <w:t>.,</w:t>
      </w:r>
      <w:proofErr w:type="gramEnd"/>
      <w:r w:rsidRPr="00996A53">
        <w:rPr>
          <w:rFonts w:ascii="Times New Roman" w:eastAsia="Times New Roman" w:hAnsi="Times New Roman" w:cs="Times New Roman"/>
          <w:color w:val="000000"/>
          <w:sz w:val="24"/>
          <w:szCs w:val="26"/>
          <w:lang w:eastAsia="tr-TR"/>
        </w:rPr>
        <w:t xml:space="preserve"> 36., 125. ve 142. maddelerine aykırı görülmemiştir. İtirazın reddi gerekir.</w:t>
      </w:r>
      <w:r w:rsidRPr="00996A53">
        <w:rPr>
          <w:rFonts w:ascii="Times New Roman" w:eastAsia="Times New Roman" w:hAnsi="Times New Roman" w:cs="Times New Roman"/>
          <w:color w:val="000000"/>
          <w:sz w:val="24"/>
          <w:szCs w:val="24"/>
          <w:lang w:eastAsia="tr-TR"/>
        </w:rPr>
        <w:t> </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b/>
          <w:bCs/>
          <w:color w:val="000000"/>
          <w:sz w:val="24"/>
          <w:szCs w:val="26"/>
          <w:lang w:eastAsia="tr-TR"/>
        </w:rPr>
        <w:t>VI- SONUÇ</w:t>
      </w:r>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96A53">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996A53">
        <w:rPr>
          <w:rFonts w:ascii="Times New Roman" w:eastAsia="Times New Roman" w:hAnsi="Times New Roman" w:cs="Times New Roman"/>
          <w:color w:val="000000"/>
          <w:sz w:val="24"/>
          <w:szCs w:val="26"/>
          <w:lang w:eastAsia="tr-TR"/>
        </w:rPr>
        <w:t>AKINCI'nın</w:t>
      </w:r>
      <w:proofErr w:type="spellEnd"/>
      <w:r w:rsidRPr="00996A53">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996A53">
        <w:rPr>
          <w:rFonts w:ascii="Times New Roman" w:eastAsia="Times New Roman" w:hAnsi="Times New Roman" w:cs="Times New Roman"/>
          <w:color w:val="000000"/>
          <w:sz w:val="24"/>
          <w:szCs w:val="26"/>
          <w:lang w:eastAsia="tr-TR"/>
        </w:rPr>
        <w:t>karşıoyları</w:t>
      </w:r>
      <w:proofErr w:type="spellEnd"/>
      <w:r w:rsidRPr="00996A53">
        <w:rPr>
          <w:rFonts w:ascii="Times New Roman" w:eastAsia="Times New Roman" w:hAnsi="Times New Roman" w:cs="Times New Roman"/>
          <w:color w:val="000000"/>
          <w:sz w:val="24"/>
          <w:szCs w:val="26"/>
          <w:lang w:eastAsia="tr-TR"/>
        </w:rPr>
        <w:t xml:space="preserve"> ve OYÇOKLUĞUYLA,</w:t>
      </w:r>
      <w:proofErr w:type="gramEnd"/>
    </w:p>
    <w:p w:rsid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2- 21.7.1953 günlü, 6183 sayılı Amme Alacaklarının Tahsil Usulü Hakkında Kanun'un 58. maddesinin birinci fıkrasının birinci cümlesinde yer alan '' 7 gün içinde'' ibaresinin Anayasa'ya aykırı olmadığına ve itirazın REDDİNE, OYBİRLİĞİYLE,</w:t>
      </w:r>
    </w:p>
    <w:p w:rsidR="00996A53" w:rsidRP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6.1.2011 gününde karar verildi.</w:t>
      </w:r>
    </w:p>
    <w:p w:rsidR="00996A53" w:rsidRPr="00996A53" w:rsidRDefault="00996A53" w:rsidP="00996A5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A53" w:rsidRPr="00996A53" w:rsidTr="00996A53">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Başkan</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Başkanvekili</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 xml:space="preserve">Osman </w:t>
            </w:r>
            <w:proofErr w:type="spellStart"/>
            <w:r w:rsidRPr="00996A53">
              <w:rPr>
                <w:rFonts w:ascii="Times New Roman" w:eastAsia="Times New Roman" w:hAnsi="Times New Roman" w:cs="Times New Roman"/>
                <w:color w:val="000000"/>
                <w:sz w:val="24"/>
                <w:szCs w:val="26"/>
                <w:lang w:eastAsia="tr-TR"/>
              </w:rPr>
              <w:t>Alifeyyaz</w:t>
            </w:r>
            <w:proofErr w:type="spellEnd"/>
            <w:r w:rsidRPr="00996A53">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Fulya KANTARCIOĞLU</w:t>
            </w:r>
          </w:p>
        </w:tc>
      </w:tr>
    </w:tbl>
    <w:p w:rsid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A53" w:rsidRPr="00996A53" w:rsidTr="00996A53">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Fettah OTO</w:t>
            </w:r>
          </w:p>
        </w:tc>
      </w:tr>
    </w:tbl>
    <w:p w:rsid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A53" w:rsidRPr="00996A53" w:rsidTr="00996A53">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Recep KÖMÜRCÜ</w:t>
            </w:r>
          </w:p>
        </w:tc>
      </w:tr>
    </w:tbl>
    <w:p w:rsid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996A53" w:rsidRPr="00996A53" w:rsidTr="00996A53">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lastRenderedPageBreak/>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Engin YILDIRIM</w:t>
            </w:r>
          </w:p>
        </w:tc>
      </w:tr>
    </w:tbl>
    <w:p w:rsid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96A53" w:rsidRPr="00996A53" w:rsidTr="00996A53">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96A53">
              <w:rPr>
                <w:rFonts w:ascii="Times New Roman" w:eastAsia="Times New Roman" w:hAnsi="Times New Roman" w:cs="Times New Roman"/>
                <w:color w:val="000000"/>
                <w:sz w:val="24"/>
                <w:szCs w:val="26"/>
                <w:lang w:eastAsia="tr-TR"/>
              </w:rPr>
              <w:t>Hicabi</w:t>
            </w:r>
            <w:proofErr w:type="spellEnd"/>
            <w:r w:rsidRPr="00996A53">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Üye</w:t>
            </w:r>
          </w:p>
          <w:p w:rsidR="00996A53" w:rsidRPr="00996A53" w:rsidRDefault="00996A53" w:rsidP="00996A5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6"/>
                <w:lang w:eastAsia="tr-TR"/>
              </w:rPr>
              <w:t>Celal Mümtaz AKINCI</w:t>
            </w:r>
          </w:p>
        </w:tc>
      </w:tr>
    </w:tbl>
    <w:p w:rsidR="00996A53" w:rsidRPr="00996A53" w:rsidRDefault="00996A53" w:rsidP="00996A5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96A53">
        <w:rPr>
          <w:rFonts w:ascii="Times New Roman" w:eastAsia="Times New Roman" w:hAnsi="Times New Roman" w:cs="Times New Roman"/>
          <w:color w:val="000000"/>
          <w:sz w:val="24"/>
          <w:szCs w:val="24"/>
          <w:lang w:eastAsia="tr-TR"/>
        </w:rPr>
        <w:t> </w:t>
      </w:r>
    </w:p>
    <w:p w:rsidR="00CE1FB9" w:rsidRPr="00996A53" w:rsidRDefault="00CE1FB9" w:rsidP="00996A5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96A53" w:rsidSect="00996A5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3F4" w:rsidRDefault="002543F4" w:rsidP="00996A53">
      <w:pPr>
        <w:spacing w:after="0" w:line="240" w:lineRule="auto"/>
      </w:pPr>
      <w:r>
        <w:separator/>
      </w:r>
    </w:p>
  </w:endnote>
  <w:endnote w:type="continuationSeparator" w:id="0">
    <w:p w:rsidR="002543F4" w:rsidRDefault="002543F4" w:rsidP="00996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Default="00996A53" w:rsidP="00775A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96A53" w:rsidRDefault="00996A53" w:rsidP="00996A5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Pr="00996A53" w:rsidRDefault="00996A53" w:rsidP="00775A4D">
    <w:pPr>
      <w:pStyle w:val="Altbilgi"/>
      <w:framePr w:wrap="around" w:vAnchor="text" w:hAnchor="margin" w:xAlign="right" w:y="1"/>
      <w:rPr>
        <w:rStyle w:val="SayfaNumaras"/>
        <w:rFonts w:ascii="Times New Roman" w:hAnsi="Times New Roman" w:cs="Times New Roman"/>
      </w:rPr>
    </w:pPr>
    <w:r w:rsidRPr="00996A53">
      <w:rPr>
        <w:rStyle w:val="SayfaNumaras"/>
        <w:rFonts w:ascii="Times New Roman" w:hAnsi="Times New Roman" w:cs="Times New Roman"/>
      </w:rPr>
      <w:fldChar w:fldCharType="begin"/>
    </w:r>
    <w:r w:rsidRPr="00996A53">
      <w:rPr>
        <w:rStyle w:val="SayfaNumaras"/>
        <w:rFonts w:ascii="Times New Roman" w:hAnsi="Times New Roman" w:cs="Times New Roman"/>
      </w:rPr>
      <w:instrText xml:space="preserve">PAGE  </w:instrText>
    </w:r>
    <w:r w:rsidRPr="00996A5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96A53">
      <w:rPr>
        <w:rStyle w:val="SayfaNumaras"/>
        <w:rFonts w:ascii="Times New Roman" w:hAnsi="Times New Roman" w:cs="Times New Roman"/>
      </w:rPr>
      <w:fldChar w:fldCharType="end"/>
    </w:r>
  </w:p>
  <w:p w:rsidR="00996A53" w:rsidRPr="00996A53" w:rsidRDefault="00996A53" w:rsidP="00996A5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Default="00996A5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3F4" w:rsidRDefault="002543F4" w:rsidP="00996A53">
      <w:pPr>
        <w:spacing w:after="0" w:line="240" w:lineRule="auto"/>
      </w:pPr>
      <w:r>
        <w:separator/>
      </w:r>
    </w:p>
  </w:footnote>
  <w:footnote w:type="continuationSeparator" w:id="0">
    <w:p w:rsidR="002543F4" w:rsidRDefault="002543F4" w:rsidP="00996A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Default="00996A5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Default="00996A5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/96</w:t>
    </w:r>
  </w:p>
  <w:p w:rsidR="00996A53" w:rsidRDefault="00996A5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w:t>
    </w:r>
  </w:p>
  <w:p w:rsidR="00996A53" w:rsidRPr="00996A53" w:rsidRDefault="00996A5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53" w:rsidRDefault="00996A5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33"/>
    <w:rsid w:val="002543F4"/>
    <w:rsid w:val="00632033"/>
    <w:rsid w:val="00996A5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FFCC-79A4-4658-A47D-CB145BE7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96A53"/>
    <w:rPr>
      <w:color w:val="0000FF"/>
      <w:u w:val="single"/>
    </w:rPr>
  </w:style>
  <w:style w:type="paragraph" w:styleId="KonuBal">
    <w:name w:val="Title"/>
    <w:basedOn w:val="Normal"/>
    <w:link w:val="KonuBalChar"/>
    <w:uiPriority w:val="10"/>
    <w:qFormat/>
    <w:rsid w:val="00996A5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96A53"/>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96A5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96A53"/>
  </w:style>
  <w:style w:type="paragraph" w:styleId="Altbilgi">
    <w:name w:val="footer"/>
    <w:basedOn w:val="Normal"/>
    <w:link w:val="AltbilgiChar"/>
    <w:uiPriority w:val="99"/>
    <w:unhideWhenUsed/>
    <w:rsid w:val="00996A5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96A53"/>
  </w:style>
  <w:style w:type="character" w:styleId="SayfaNumaras">
    <w:name w:val="page number"/>
    <w:basedOn w:val="VarsaylanParagrafYazTipi"/>
    <w:uiPriority w:val="99"/>
    <w:semiHidden/>
    <w:unhideWhenUsed/>
    <w:rsid w:val="00996A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555706">
      <w:bodyDiv w:val="1"/>
      <w:marLeft w:val="0"/>
      <w:marRight w:val="0"/>
      <w:marTop w:val="0"/>
      <w:marBottom w:val="0"/>
      <w:divBdr>
        <w:top w:val="none" w:sz="0" w:space="0" w:color="auto"/>
        <w:left w:val="none" w:sz="0" w:space="0" w:color="auto"/>
        <w:bottom w:val="none" w:sz="0" w:space="0" w:color="auto"/>
        <w:right w:val="none" w:sz="0" w:space="0" w:color="auto"/>
      </w:divBdr>
      <w:divsChild>
        <w:div w:id="123888076">
          <w:marLeft w:val="0"/>
          <w:marRight w:val="0"/>
          <w:marTop w:val="0"/>
          <w:marBottom w:val="0"/>
          <w:divBdr>
            <w:top w:val="none" w:sz="0" w:space="0" w:color="auto"/>
            <w:left w:val="none" w:sz="0" w:space="0" w:color="auto"/>
            <w:bottom w:val="none" w:sz="0" w:space="0" w:color="auto"/>
            <w:right w:val="none" w:sz="0" w:space="0" w:color="auto"/>
          </w:divBdr>
          <w:divsChild>
            <w:div w:id="9360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8153</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2019-02-05T12:09:00Z</dcterms:created>
  <dcterms:modified xsi:type="dcterms:W3CDTF">2019-02-05T12:09:00Z</dcterms:modified>
</cp:coreProperties>
</file>