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F84" w:rsidRPr="00DC7F84" w:rsidRDefault="00DC7F84" w:rsidP="00DC7F8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ANAYASA MAHKEMESİ KARARI</w:t>
      </w: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7F84">
        <w:rPr>
          <w:rFonts w:ascii="Times New Roman" w:eastAsia="Times New Roman" w:hAnsi="Times New Roman" w:cs="Times New Roman"/>
          <w:b/>
          <w:bCs/>
          <w:color w:val="000000"/>
          <w:sz w:val="24"/>
          <w:szCs w:val="26"/>
          <w:lang w:eastAsia="tr-TR"/>
        </w:rPr>
        <w:t xml:space="preserve">Esas </w:t>
      </w:r>
      <w:proofErr w:type="gramStart"/>
      <w:r w:rsidRPr="00DC7F84">
        <w:rPr>
          <w:rFonts w:ascii="Times New Roman" w:eastAsia="Times New Roman" w:hAnsi="Times New Roman" w:cs="Times New Roman"/>
          <w:b/>
          <w:bCs/>
          <w:color w:val="000000"/>
          <w:sz w:val="24"/>
          <w:szCs w:val="26"/>
          <w:lang w:eastAsia="tr-TR"/>
        </w:rPr>
        <w:t>Sayısı : 2010</w:t>
      </w:r>
      <w:proofErr w:type="gramEnd"/>
      <w:r w:rsidRPr="00DC7F84">
        <w:rPr>
          <w:rFonts w:ascii="Times New Roman" w:eastAsia="Times New Roman" w:hAnsi="Times New Roman" w:cs="Times New Roman"/>
          <w:b/>
          <w:bCs/>
          <w:color w:val="000000"/>
          <w:sz w:val="24"/>
          <w:szCs w:val="26"/>
          <w:lang w:eastAsia="tr-TR"/>
        </w:rPr>
        <w:t>/96</w:t>
      </w:r>
    </w:p>
    <w:p w:rsidR="00DC7F84" w:rsidRPr="00DC7F84" w:rsidRDefault="00DC7F84" w:rsidP="00DC7F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7F84">
        <w:rPr>
          <w:rFonts w:ascii="Times New Roman" w:eastAsia="Times New Roman" w:hAnsi="Times New Roman" w:cs="Times New Roman"/>
          <w:b/>
          <w:bCs/>
          <w:color w:val="000000"/>
          <w:sz w:val="24"/>
          <w:szCs w:val="26"/>
          <w:lang w:eastAsia="tr-TR"/>
        </w:rPr>
        <w:t xml:space="preserve">Karar </w:t>
      </w:r>
      <w:proofErr w:type="gramStart"/>
      <w:r w:rsidRPr="00DC7F84">
        <w:rPr>
          <w:rFonts w:ascii="Times New Roman" w:eastAsia="Times New Roman" w:hAnsi="Times New Roman" w:cs="Times New Roman"/>
          <w:b/>
          <w:bCs/>
          <w:color w:val="000000"/>
          <w:sz w:val="24"/>
          <w:szCs w:val="26"/>
          <w:lang w:eastAsia="tr-TR"/>
        </w:rPr>
        <w:t>Sayısı : 2011</w:t>
      </w:r>
      <w:proofErr w:type="gramEnd"/>
      <w:r w:rsidRPr="00DC7F84">
        <w:rPr>
          <w:rFonts w:ascii="Times New Roman" w:eastAsia="Times New Roman" w:hAnsi="Times New Roman" w:cs="Times New Roman"/>
          <w:b/>
          <w:bCs/>
          <w:color w:val="000000"/>
          <w:sz w:val="24"/>
          <w:szCs w:val="26"/>
          <w:lang w:eastAsia="tr-TR"/>
        </w:rPr>
        <w:t>/168</w:t>
      </w:r>
    </w:p>
    <w:p w:rsidR="00DC7F84" w:rsidRPr="00DC7F84" w:rsidRDefault="00DC7F84" w:rsidP="00DC7F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7F84">
        <w:rPr>
          <w:rFonts w:ascii="Times New Roman" w:eastAsia="Times New Roman" w:hAnsi="Times New Roman" w:cs="Times New Roman"/>
          <w:b/>
          <w:bCs/>
          <w:color w:val="000000"/>
          <w:sz w:val="24"/>
          <w:szCs w:val="26"/>
          <w:lang w:eastAsia="tr-TR"/>
        </w:rPr>
        <w:t xml:space="preserve">Karar </w:t>
      </w:r>
      <w:proofErr w:type="gramStart"/>
      <w:r w:rsidRPr="00DC7F84">
        <w:rPr>
          <w:rFonts w:ascii="Times New Roman" w:eastAsia="Times New Roman" w:hAnsi="Times New Roman" w:cs="Times New Roman"/>
          <w:b/>
          <w:bCs/>
          <w:color w:val="000000"/>
          <w:sz w:val="24"/>
          <w:szCs w:val="26"/>
          <w:lang w:eastAsia="tr-TR"/>
        </w:rPr>
        <w:t>Günü : 22</w:t>
      </w:r>
      <w:proofErr w:type="gramEnd"/>
      <w:r w:rsidRPr="00DC7F84">
        <w:rPr>
          <w:rFonts w:ascii="Times New Roman" w:eastAsia="Times New Roman" w:hAnsi="Times New Roman" w:cs="Times New Roman"/>
          <w:b/>
          <w:bCs/>
          <w:color w:val="000000"/>
          <w:sz w:val="24"/>
          <w:szCs w:val="26"/>
          <w:lang w:eastAsia="tr-TR"/>
        </w:rPr>
        <w:t>.12.2011</w:t>
      </w:r>
    </w:p>
    <w:p w:rsidR="00DC7F84" w:rsidRPr="00DC7F84" w:rsidRDefault="00DC7F84" w:rsidP="00DC7F8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C7F84">
        <w:rPr>
          <w:rFonts w:ascii="Times New Roman" w:eastAsia="Times New Roman" w:hAnsi="Times New Roman" w:cs="Times New Roman"/>
          <w:b/>
          <w:bCs/>
          <w:color w:val="000000"/>
          <w:sz w:val="24"/>
          <w:szCs w:val="26"/>
          <w:lang w:eastAsia="tr-TR"/>
        </w:rPr>
        <w:t>R.G. Tarih-</w:t>
      </w:r>
      <w:proofErr w:type="gramStart"/>
      <w:r w:rsidRPr="00DC7F84">
        <w:rPr>
          <w:rFonts w:ascii="Times New Roman" w:eastAsia="Times New Roman" w:hAnsi="Times New Roman" w:cs="Times New Roman"/>
          <w:b/>
          <w:bCs/>
          <w:color w:val="000000"/>
          <w:sz w:val="24"/>
          <w:szCs w:val="26"/>
          <w:lang w:eastAsia="tr-TR"/>
        </w:rPr>
        <w:t>Sayı : 14</w:t>
      </w:r>
      <w:proofErr w:type="gramEnd"/>
      <w:r w:rsidRPr="00DC7F84">
        <w:rPr>
          <w:rFonts w:ascii="Times New Roman" w:eastAsia="Times New Roman" w:hAnsi="Times New Roman" w:cs="Times New Roman"/>
          <w:b/>
          <w:bCs/>
          <w:color w:val="000000"/>
          <w:sz w:val="24"/>
          <w:szCs w:val="26"/>
          <w:lang w:eastAsia="tr-TR"/>
        </w:rPr>
        <w:t>.02.2012-28204</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 xml:space="preserve">İTİRAZ YOLUNA </w:t>
      </w:r>
      <w:proofErr w:type="gramStart"/>
      <w:r w:rsidRPr="00DC7F84">
        <w:rPr>
          <w:rFonts w:ascii="Times New Roman" w:eastAsia="Times New Roman" w:hAnsi="Times New Roman" w:cs="Times New Roman"/>
          <w:b/>
          <w:bCs/>
          <w:color w:val="000000"/>
          <w:sz w:val="24"/>
          <w:szCs w:val="26"/>
          <w:lang w:eastAsia="tr-TR"/>
        </w:rPr>
        <w:t>BAŞVURAN : </w:t>
      </w:r>
      <w:r w:rsidRPr="00DC7F84">
        <w:rPr>
          <w:rFonts w:ascii="Times New Roman" w:eastAsia="Times New Roman" w:hAnsi="Times New Roman" w:cs="Times New Roman"/>
          <w:color w:val="000000"/>
          <w:sz w:val="24"/>
          <w:szCs w:val="26"/>
          <w:lang w:eastAsia="tr-TR"/>
        </w:rPr>
        <w:t>İzmir</w:t>
      </w:r>
      <w:proofErr w:type="gramEnd"/>
      <w:r w:rsidRPr="00DC7F84">
        <w:rPr>
          <w:rFonts w:ascii="Times New Roman" w:eastAsia="Times New Roman" w:hAnsi="Times New Roman" w:cs="Times New Roman"/>
          <w:color w:val="000000"/>
          <w:sz w:val="24"/>
          <w:szCs w:val="26"/>
          <w:lang w:eastAsia="tr-TR"/>
        </w:rPr>
        <w:t xml:space="preserve"> 1. İdare Mahkemesi</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İTİRAZIN KONUSU : </w:t>
      </w:r>
      <w:r w:rsidRPr="00DC7F84">
        <w:rPr>
          <w:rFonts w:ascii="Times New Roman" w:eastAsia="Times New Roman" w:hAnsi="Times New Roman" w:cs="Times New Roman"/>
          <w:color w:val="000000"/>
          <w:sz w:val="24"/>
          <w:szCs w:val="26"/>
          <w:lang w:eastAsia="tr-TR"/>
        </w:rPr>
        <w:t>14.7.1965 günlü, 657 sayılı Devlet Memurları Kanunu'nun 212. maddesinin, Anayasa'nın 7</w:t>
      </w:r>
      <w:proofErr w:type="gramStart"/>
      <w:r w:rsidRPr="00DC7F84">
        <w:rPr>
          <w:rFonts w:ascii="Times New Roman" w:eastAsia="Times New Roman" w:hAnsi="Times New Roman" w:cs="Times New Roman"/>
          <w:color w:val="000000"/>
          <w:sz w:val="24"/>
          <w:szCs w:val="26"/>
          <w:lang w:eastAsia="tr-TR"/>
        </w:rPr>
        <w:t>.,</w:t>
      </w:r>
      <w:proofErr w:type="gramEnd"/>
      <w:r w:rsidRPr="00DC7F84">
        <w:rPr>
          <w:rFonts w:ascii="Times New Roman" w:eastAsia="Times New Roman" w:hAnsi="Times New Roman" w:cs="Times New Roman"/>
          <w:color w:val="000000"/>
          <w:sz w:val="24"/>
          <w:szCs w:val="26"/>
          <w:lang w:eastAsia="tr-TR"/>
        </w:rPr>
        <w:t xml:space="preserve"> 55. ve 128. maddelerine aykırılığı savı ile iptali istemidir.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I- OLAY</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Devlet memuru olan davacıdan alınmadığı tespit edilen yemek maliyet katılım payının ilgilinin maaşından kesilmesi işleminin iptali istemiyle açılan davada, itiraz konusu kuralın Anayasa'ya aykırı olduğu kanısına varan Mahkeme iptali için başvurmuştur.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III- YASA METİNLERİ</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A- İtiraz Konusu Yasa Kuralı</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657 sayılı Devlet Memurları Kanunu'nun 212. maddesi şöyledir: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i/>
          <w:iCs/>
          <w:color w:val="000000"/>
          <w:sz w:val="24"/>
          <w:szCs w:val="26"/>
          <w:lang w:eastAsia="tr-TR"/>
        </w:rPr>
        <w:t xml:space="preserve">'Devlet memurlarının hangi hallerde yiyecek yardımından ne şekilde faydalanacakları ve bu yardımın uygulanması ile ilgili esaslar Maliye Bakanlığı ile Başbakanlık Devlet Personel Başkanlığının birlikte hazırlayacakları bir yönetmelik ile </w:t>
      </w:r>
      <w:proofErr w:type="spellStart"/>
      <w:r w:rsidRPr="00DC7F84">
        <w:rPr>
          <w:rFonts w:ascii="Times New Roman" w:eastAsia="Times New Roman" w:hAnsi="Times New Roman" w:cs="Times New Roman"/>
          <w:i/>
          <w:iCs/>
          <w:color w:val="000000"/>
          <w:sz w:val="24"/>
          <w:szCs w:val="26"/>
          <w:lang w:eastAsia="tr-TR"/>
        </w:rPr>
        <w:t>tesbit</w:t>
      </w:r>
      <w:proofErr w:type="spellEnd"/>
      <w:r w:rsidRPr="00DC7F84">
        <w:rPr>
          <w:rFonts w:ascii="Times New Roman" w:eastAsia="Times New Roman" w:hAnsi="Times New Roman" w:cs="Times New Roman"/>
          <w:i/>
          <w:iCs/>
          <w:color w:val="000000"/>
          <w:sz w:val="24"/>
          <w:szCs w:val="26"/>
          <w:lang w:eastAsia="tr-TR"/>
        </w:rPr>
        <w:t xml:space="preserve"> olunur.'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B- Dayanılan Anayasa Kuralları</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Başvuru kararında Anayasa'nın 7</w:t>
      </w:r>
      <w:proofErr w:type="gramStart"/>
      <w:r w:rsidRPr="00DC7F84">
        <w:rPr>
          <w:rFonts w:ascii="Times New Roman" w:eastAsia="Times New Roman" w:hAnsi="Times New Roman" w:cs="Times New Roman"/>
          <w:color w:val="000000"/>
          <w:sz w:val="24"/>
          <w:szCs w:val="26"/>
          <w:lang w:eastAsia="tr-TR"/>
        </w:rPr>
        <w:t>.,</w:t>
      </w:r>
      <w:proofErr w:type="gramEnd"/>
      <w:r w:rsidRPr="00DC7F84">
        <w:rPr>
          <w:rFonts w:ascii="Times New Roman" w:eastAsia="Times New Roman" w:hAnsi="Times New Roman" w:cs="Times New Roman"/>
          <w:color w:val="000000"/>
          <w:sz w:val="24"/>
          <w:szCs w:val="26"/>
          <w:lang w:eastAsia="tr-TR"/>
        </w:rPr>
        <w:t xml:space="preserve"> 55. ve 128. maddelerine dayanılmıştır.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IV- İLK İNCELEME</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Anayasa Mahkemesi </w:t>
      </w:r>
      <w:proofErr w:type="spellStart"/>
      <w:r w:rsidRPr="00DC7F84">
        <w:rPr>
          <w:rFonts w:ascii="Times New Roman" w:eastAsia="Times New Roman" w:hAnsi="Times New Roman" w:cs="Times New Roman"/>
          <w:color w:val="000000"/>
          <w:sz w:val="24"/>
          <w:szCs w:val="26"/>
          <w:lang w:eastAsia="tr-TR"/>
        </w:rPr>
        <w:t>İçtüzüğü'nün</w:t>
      </w:r>
      <w:proofErr w:type="spellEnd"/>
      <w:r w:rsidRPr="00DC7F84">
        <w:rPr>
          <w:rFonts w:ascii="Times New Roman" w:eastAsia="Times New Roman" w:hAnsi="Times New Roman" w:cs="Times New Roman"/>
          <w:color w:val="000000"/>
          <w:sz w:val="24"/>
          <w:szCs w:val="26"/>
          <w:lang w:eastAsia="tr-TR"/>
        </w:rPr>
        <w:t xml:space="preserve"> 8. maddesi uyarınca, Haşim KILIÇ, Osman </w:t>
      </w:r>
      <w:proofErr w:type="spellStart"/>
      <w:r w:rsidRPr="00DC7F84">
        <w:rPr>
          <w:rFonts w:ascii="Times New Roman" w:eastAsia="Times New Roman" w:hAnsi="Times New Roman" w:cs="Times New Roman"/>
          <w:color w:val="000000"/>
          <w:sz w:val="24"/>
          <w:szCs w:val="26"/>
          <w:lang w:eastAsia="tr-TR"/>
        </w:rPr>
        <w:t>Alifeyyaz</w:t>
      </w:r>
      <w:proofErr w:type="spellEnd"/>
      <w:r w:rsidRPr="00DC7F84">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DC7F84">
        <w:rPr>
          <w:rFonts w:ascii="Times New Roman" w:eastAsia="Times New Roman" w:hAnsi="Times New Roman" w:cs="Times New Roman"/>
          <w:color w:val="000000"/>
          <w:sz w:val="24"/>
          <w:szCs w:val="26"/>
          <w:lang w:eastAsia="tr-TR"/>
        </w:rPr>
        <w:t>Hicabi</w:t>
      </w:r>
      <w:proofErr w:type="spellEnd"/>
      <w:r w:rsidRPr="00DC7F84">
        <w:rPr>
          <w:rFonts w:ascii="Times New Roman" w:eastAsia="Times New Roman" w:hAnsi="Times New Roman" w:cs="Times New Roman"/>
          <w:color w:val="000000"/>
          <w:sz w:val="24"/>
          <w:szCs w:val="26"/>
          <w:lang w:eastAsia="tr-TR"/>
        </w:rPr>
        <w:t xml:space="preserve"> DURSUN ve Celal Mümtaz </w:t>
      </w:r>
      <w:proofErr w:type="spellStart"/>
      <w:r w:rsidRPr="00DC7F84">
        <w:rPr>
          <w:rFonts w:ascii="Times New Roman" w:eastAsia="Times New Roman" w:hAnsi="Times New Roman" w:cs="Times New Roman"/>
          <w:color w:val="000000"/>
          <w:sz w:val="24"/>
          <w:szCs w:val="26"/>
          <w:lang w:eastAsia="tr-TR"/>
        </w:rPr>
        <w:t>AKINCI'nın</w:t>
      </w:r>
      <w:proofErr w:type="spellEnd"/>
      <w:r w:rsidRPr="00DC7F84">
        <w:rPr>
          <w:rFonts w:ascii="Times New Roman" w:eastAsia="Times New Roman" w:hAnsi="Times New Roman" w:cs="Times New Roman"/>
          <w:color w:val="000000"/>
          <w:sz w:val="24"/>
          <w:szCs w:val="26"/>
          <w:lang w:eastAsia="tr-TR"/>
        </w:rPr>
        <w:t xml:space="preserve"> katılımlarıyla 7.12.2010 tarihinde yapılan ilk inceleme toplantısında;</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7F84">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w:t>
      </w:r>
      <w:r w:rsidRPr="00DC7F84">
        <w:rPr>
          <w:rFonts w:ascii="Times New Roman" w:eastAsia="Times New Roman" w:hAnsi="Times New Roman" w:cs="Times New Roman"/>
          <w:color w:val="000000"/>
          <w:sz w:val="24"/>
          <w:szCs w:val="26"/>
          <w:lang w:eastAsia="tr-TR"/>
        </w:rPr>
        <w:lastRenderedPageBreak/>
        <w:t xml:space="preserve">ERTEN, Fettah OTO, Zehra Ayla PERKTAŞ ile Celal Mümtaz </w:t>
      </w:r>
      <w:proofErr w:type="spellStart"/>
      <w:r w:rsidRPr="00DC7F84">
        <w:rPr>
          <w:rFonts w:ascii="Times New Roman" w:eastAsia="Times New Roman" w:hAnsi="Times New Roman" w:cs="Times New Roman"/>
          <w:color w:val="000000"/>
          <w:sz w:val="24"/>
          <w:szCs w:val="26"/>
          <w:lang w:eastAsia="tr-TR"/>
        </w:rPr>
        <w:t>AKINCI'nın</w:t>
      </w:r>
      <w:proofErr w:type="spellEnd"/>
      <w:r w:rsidRPr="00DC7F8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DC7F84">
        <w:rPr>
          <w:rFonts w:ascii="Times New Roman" w:eastAsia="Times New Roman" w:hAnsi="Times New Roman" w:cs="Times New Roman"/>
          <w:color w:val="000000"/>
          <w:sz w:val="24"/>
          <w:szCs w:val="26"/>
          <w:lang w:eastAsia="tr-TR"/>
        </w:rPr>
        <w:t>karşıoyları</w:t>
      </w:r>
      <w:proofErr w:type="spellEnd"/>
      <w:r w:rsidRPr="00DC7F84">
        <w:rPr>
          <w:rFonts w:ascii="Times New Roman" w:eastAsia="Times New Roman" w:hAnsi="Times New Roman" w:cs="Times New Roman"/>
          <w:color w:val="000000"/>
          <w:sz w:val="24"/>
          <w:szCs w:val="26"/>
          <w:lang w:eastAsia="tr-TR"/>
        </w:rPr>
        <w:t xml:space="preserve"> ve OYÇOKLUĞUYLA,</w:t>
      </w:r>
      <w:proofErr w:type="gramEnd"/>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2- Dosyada eksiklik bulunmadığından işin esasının incelenmesine OYBİRLİĞİYLE,</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7F84">
        <w:rPr>
          <w:rFonts w:ascii="Times New Roman" w:eastAsia="Times New Roman" w:hAnsi="Times New Roman" w:cs="Times New Roman"/>
          <w:color w:val="000000"/>
          <w:sz w:val="24"/>
          <w:szCs w:val="26"/>
          <w:lang w:eastAsia="tr-TR"/>
        </w:rPr>
        <w:t>karar</w:t>
      </w:r>
      <w:proofErr w:type="gramEnd"/>
      <w:r w:rsidRPr="00DC7F84">
        <w:rPr>
          <w:rFonts w:ascii="Times New Roman" w:eastAsia="Times New Roman" w:hAnsi="Times New Roman" w:cs="Times New Roman"/>
          <w:color w:val="000000"/>
          <w:sz w:val="24"/>
          <w:szCs w:val="26"/>
          <w:lang w:eastAsia="tr-TR"/>
        </w:rPr>
        <w:t xml:space="preserve"> verilmiştir.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V- ESASIN İNCELENMESİ</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İtiraz konusu kuralla, Devlet memurlarının hangi hallerde yiyecek yardımından ne şekilde faydalanacakları ve bu yardımın uygulanması ile ilgili esasların Maliye Bakanlığı ile Başbakanlık Devlet Personel Başkanlığı'nın birlikte hazırlayacakları bir yönetmelik ile tespit olunacağı belirtilmiştir.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Başvuru kararında, Anayasa'nın 128. maddesi gereğince kamu personelinin emeği karşılığı aldığı ücrette artma ya da azalma sonucu doğuracak tüm düzenlemelerin yasa ile yapılması gerektiği, Devlet memurlarının mali hakları kapsamında bulunan yiyecek yardımının düzenlenmesi konusunda itiraz konusu kuralla hiçbir ölçü ve sınırlama öngörülmeksizin Maliye Bakanlığı ile Devlet Personel Başkanlığına yetki tanınmasının yasama yetkisinin devri niteliğinde olduğu, yürütmenin düzenleme yetkisinin sınırlı, tamamlayıcı ve bağımlı bir yetki olduğu, yasayla düzenlenmesi gereken konularda yürütme organına genel ve sınırları belirsiz bir düzenleme yetkisi verilmesinin olanaklı olmadığı, bir konunun yalnızca ad olarak yasada belirtilmesinin yasayla düzenlenmiş olduğunun kabulü için yeterli olmadığı, Anayasa'nın 55. maddesinde Devletin, çalışanların yaptıkları işe uygun adaletli bir ücret elde etmeleri ve diğer sosyal yardımlardan yararlanmaları için gerekli tedbirleri alacağının belirtildiği, yiyecek yardımında tüm yetkinin idareye verilmesi sonucunda idarece getirilecek kuralların ücrette adaletin sağlanmasına yönelik sosyal yardımların etkisiz kalmasına ve ücrette adalet dengesinin bozulmasına yol açabileceği, belirtilen nedenlerle kuralın Anayasa'nın 7</w:t>
      </w:r>
      <w:proofErr w:type="gramStart"/>
      <w:r w:rsidRPr="00DC7F84">
        <w:rPr>
          <w:rFonts w:ascii="Times New Roman" w:eastAsia="Times New Roman" w:hAnsi="Times New Roman" w:cs="Times New Roman"/>
          <w:color w:val="000000"/>
          <w:sz w:val="24"/>
          <w:szCs w:val="26"/>
          <w:lang w:eastAsia="tr-TR"/>
        </w:rPr>
        <w:t>.,</w:t>
      </w:r>
      <w:proofErr w:type="gramEnd"/>
      <w:r w:rsidRPr="00DC7F84">
        <w:rPr>
          <w:rFonts w:ascii="Times New Roman" w:eastAsia="Times New Roman" w:hAnsi="Times New Roman" w:cs="Times New Roman"/>
          <w:color w:val="000000"/>
          <w:sz w:val="24"/>
          <w:szCs w:val="26"/>
          <w:lang w:eastAsia="tr-TR"/>
        </w:rPr>
        <w:t xml:space="preserve"> 55. ve 128. maddelerine aykırı olduğu ileri sürülmüştür.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7. maddesinde yasama yetkisinin Türk Milleti adına Türkiye Büyük Millet Meclisi'ne ait olduğu ve bu yetkinin devredilemeyeceği kurala bağlanmıştır.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128. maddesinde de </w:t>
      </w:r>
      <w:r w:rsidRPr="00DC7F84">
        <w:rPr>
          <w:rFonts w:ascii="Times New Roman" w:eastAsia="Times New Roman" w:hAnsi="Times New Roman" w:cs="Times New Roman"/>
          <w:i/>
          <w:iCs/>
          <w:color w:val="000000"/>
          <w:sz w:val="24"/>
          <w:szCs w:val="26"/>
          <w:lang w:eastAsia="tr-TR"/>
        </w:rPr>
        <w:t>"Devletin,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Ancak, mali ve sosyal haklara ilişkin toplu sözleşme hükümleri saklıdır. Üst kademe yöneticilerinin yetiştirilme usul ve esasları, kanunla özel olarak düzenlenir.'</w:t>
      </w:r>
      <w:r w:rsidRPr="00DC7F84">
        <w:rPr>
          <w:rFonts w:ascii="Times New Roman" w:eastAsia="Times New Roman" w:hAnsi="Times New Roman" w:cs="Times New Roman"/>
          <w:color w:val="000000"/>
          <w:sz w:val="24"/>
          <w:szCs w:val="26"/>
          <w:lang w:eastAsia="tr-TR"/>
        </w:rPr>
        <w:t> denilmiştir.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Yasayla düzenleme ilkesi, düzenlenen alanda temel ilkelerin yasayla konulmasını ve çerçevenin yasayla çizilmesini ifade etmektedir. Bu niteliği taşıyan bir yasal düzenleme ile uzmanlık ve teknik konulara ilişkin ayrıntıların belirlenmesi konusunda yürütme organına yetki verilmesi, yasal düzenleme ilkesine aykırılık oluşturmamaktadır.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lastRenderedPageBreak/>
        <w:t>İtiraz konusu kural, Devlet memurlarına yiyecek yardımı yapılmasının yasal dayanağını oluşturmaktadır. Bir başka deyişle, Devlet memurları itiraz konusu kural uyarınca yiyecek yardımından faydalanabilmektedirler.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7F84">
        <w:rPr>
          <w:rFonts w:ascii="Times New Roman" w:eastAsia="Times New Roman" w:hAnsi="Times New Roman" w:cs="Times New Roman"/>
          <w:color w:val="000000"/>
          <w:sz w:val="24"/>
          <w:szCs w:val="26"/>
          <w:lang w:eastAsia="tr-TR"/>
        </w:rPr>
        <w:t>Devlet memurlarının yiyecek yardımından yararlanmaları ile ilgili olarak tüm memurlar yönünden tek tip bir düzenleme yapılması mümkün olmayıp bu yardımın kapsamı ve miktarı; yürütülen kamu hizmetinin niteliğine, memurların çalışma saatlerine, kamu kurumlarında çalışan memur sayısına, kurum tarafından yemek verilip verilmemesine, verilen yemeğin kurumda yapılmasına veya satın alınmasına, yemek maliyetlerindeki farklılıklara, kamu kurumlarının bütçe olanaklarına göre değişkenlik arz etmektedir.</w:t>
      </w:r>
      <w:proofErr w:type="gramEnd"/>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Yiyecek yardımı, bir sosyal yardım olmakla birlikte, yukarıda belirtilen niteliği nedeniyle diğer sosyal yardımlardan farklı olarak ayrıntılı düzenlemeyi gerekli kılmaktadır. Söz konusu teknik ve ayrıntılı düzenlemenin ise mutlaka yasa ile yapılması zorunluluğundan bahsedilemez. Bu nedenle, yiyecek yardımının yasal düzenlemeye konu edilerek Devlet memurlarına yiyecek yardımı yapılabilmesine olanak tanınmasında ve yiyecek yardımından faydalanılmasının usul ve esaslarının düzenlenmesinin yürütme organına bırakılmasında 'yasayla düzenleme </w:t>
      </w:r>
      <w:proofErr w:type="spellStart"/>
      <w:r w:rsidRPr="00DC7F84">
        <w:rPr>
          <w:rFonts w:ascii="Times New Roman" w:eastAsia="Times New Roman" w:hAnsi="Times New Roman" w:cs="Times New Roman"/>
          <w:color w:val="000000"/>
          <w:sz w:val="24"/>
          <w:szCs w:val="26"/>
          <w:lang w:eastAsia="tr-TR"/>
        </w:rPr>
        <w:t>ilkesi'ne</w:t>
      </w:r>
      <w:proofErr w:type="spellEnd"/>
      <w:r w:rsidRPr="00DC7F84">
        <w:rPr>
          <w:rFonts w:ascii="Times New Roman" w:eastAsia="Times New Roman" w:hAnsi="Times New Roman" w:cs="Times New Roman"/>
          <w:color w:val="000000"/>
          <w:sz w:val="24"/>
          <w:szCs w:val="26"/>
          <w:lang w:eastAsia="tr-TR"/>
        </w:rPr>
        <w:t xml:space="preserve"> aykırılık bulunmamaktadır.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Açıklanan nedenlerle kural, Anayasa'nın 7. ve 128. maddelerine aykırı değildir. İptal isteminin reddi gerekir.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Fulya KANTARCIOĞLU, Ahmet AKYALÇIN, Mehmet ERTEN, Zehra Ayla PERKTAŞ, Recep KÖMÜRCÜ, Engin YILDIRIM ve Erdal TERCAN bu görüşe katılmamıştır.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İptali istenilen kuralın Anayasa'nın 55. maddesi ile ilgisi görülmemiştir.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VI- SONUÇ</w:t>
      </w:r>
    </w:p>
    <w:p w:rsidR="00DC7F84" w:rsidRP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14.7.1965 günlü, 657 sayılı Devlet Memurları Kanunu'nun 212. maddesinin Anayasa'ya aykırı olmadığına ve itirazın REDDİNE, Fulya KANTARCIOĞLU, Ahmet AKYALÇIN, Mehmet ERTEN, Zehra Ayla PERKTAŞ, Recep KÖMÜRCÜ, Engin YILDIRIM ile Erdal </w:t>
      </w:r>
      <w:proofErr w:type="spellStart"/>
      <w:r w:rsidRPr="00DC7F84">
        <w:rPr>
          <w:rFonts w:ascii="Times New Roman" w:eastAsia="Times New Roman" w:hAnsi="Times New Roman" w:cs="Times New Roman"/>
          <w:color w:val="000000"/>
          <w:sz w:val="24"/>
          <w:szCs w:val="26"/>
          <w:lang w:eastAsia="tr-TR"/>
        </w:rPr>
        <w:t>TERCAN'ın</w:t>
      </w:r>
      <w:proofErr w:type="spellEnd"/>
      <w:r w:rsidRPr="00DC7F84">
        <w:rPr>
          <w:rFonts w:ascii="Times New Roman" w:eastAsia="Times New Roman" w:hAnsi="Times New Roman" w:cs="Times New Roman"/>
          <w:color w:val="000000"/>
          <w:sz w:val="24"/>
          <w:szCs w:val="26"/>
          <w:lang w:eastAsia="tr-TR"/>
        </w:rPr>
        <w:t xml:space="preserve"> </w:t>
      </w:r>
      <w:proofErr w:type="spellStart"/>
      <w:r w:rsidRPr="00DC7F84">
        <w:rPr>
          <w:rFonts w:ascii="Times New Roman" w:eastAsia="Times New Roman" w:hAnsi="Times New Roman" w:cs="Times New Roman"/>
          <w:color w:val="000000"/>
          <w:sz w:val="24"/>
          <w:szCs w:val="26"/>
          <w:lang w:eastAsia="tr-TR"/>
        </w:rPr>
        <w:t>karşıoyları</w:t>
      </w:r>
      <w:proofErr w:type="spellEnd"/>
      <w:r w:rsidRPr="00DC7F84">
        <w:rPr>
          <w:rFonts w:ascii="Times New Roman" w:eastAsia="Times New Roman" w:hAnsi="Times New Roman" w:cs="Times New Roman"/>
          <w:color w:val="000000"/>
          <w:sz w:val="24"/>
          <w:szCs w:val="26"/>
          <w:lang w:eastAsia="tr-TR"/>
        </w:rPr>
        <w:t xml:space="preserve"> ve OYÇOKLUĞUYLA, 22.12.2011 gününde karar verildi.</w:t>
      </w:r>
    </w:p>
    <w:p w:rsidR="00DC7F84" w:rsidRP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7F84" w:rsidRPr="00DC7F84" w:rsidTr="00DC7F84">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Başkan</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Başkanvekili</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7F84">
              <w:rPr>
                <w:rFonts w:ascii="Times New Roman" w:eastAsia="Times New Roman" w:hAnsi="Times New Roman" w:cs="Times New Roman"/>
                <w:color w:val="000000"/>
                <w:sz w:val="24"/>
                <w:szCs w:val="26"/>
                <w:lang w:eastAsia="tr-TR"/>
              </w:rPr>
              <w:t>Serruh</w:t>
            </w:r>
            <w:proofErr w:type="spellEnd"/>
            <w:r w:rsidRPr="00DC7F84">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Başkanvekili</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Alparslan ALTAN</w:t>
            </w:r>
          </w:p>
        </w:tc>
      </w:tr>
    </w:tbl>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7F84" w:rsidRPr="00DC7F84" w:rsidTr="00DC7F84">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Mehmet ERTEN</w:t>
            </w:r>
          </w:p>
        </w:tc>
      </w:tr>
    </w:tbl>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lastRenderedPageBreak/>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7F84" w:rsidRPr="00DC7F84" w:rsidTr="00DC7F84">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Osman </w:t>
            </w:r>
            <w:proofErr w:type="spellStart"/>
            <w:r w:rsidRPr="00DC7F84">
              <w:rPr>
                <w:rFonts w:ascii="Times New Roman" w:eastAsia="Times New Roman" w:hAnsi="Times New Roman" w:cs="Times New Roman"/>
                <w:color w:val="000000"/>
                <w:sz w:val="24"/>
                <w:szCs w:val="26"/>
                <w:lang w:eastAsia="tr-TR"/>
              </w:rPr>
              <w:t>Alifeyyaz</w:t>
            </w:r>
            <w:proofErr w:type="spellEnd"/>
            <w:r w:rsidRPr="00DC7F8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Zehra Ayla PERKTAŞ</w:t>
            </w:r>
          </w:p>
        </w:tc>
      </w:tr>
    </w:tbl>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C7F84" w:rsidRPr="00DC7F84" w:rsidTr="00DC7F84">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Engin YILDIRIM</w:t>
            </w:r>
          </w:p>
        </w:tc>
      </w:tr>
    </w:tbl>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7F84" w:rsidRPr="00DC7F84" w:rsidTr="00DC7F84">
        <w:trPr>
          <w:trHeight w:val="374"/>
        </w:trPr>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C7F84">
              <w:rPr>
                <w:rFonts w:ascii="Times New Roman" w:eastAsia="Times New Roman" w:hAnsi="Times New Roman" w:cs="Times New Roman"/>
                <w:color w:val="000000"/>
                <w:sz w:val="24"/>
                <w:szCs w:val="26"/>
                <w:lang w:eastAsia="tr-TR"/>
              </w:rPr>
              <w:t>Hicabi</w:t>
            </w:r>
            <w:proofErr w:type="spellEnd"/>
            <w:r w:rsidRPr="00DC7F84">
              <w:rPr>
                <w:rFonts w:ascii="Times New Roman" w:eastAsia="Times New Roman" w:hAnsi="Times New Roman" w:cs="Times New Roman"/>
                <w:color w:val="000000"/>
                <w:sz w:val="24"/>
                <w:szCs w:val="26"/>
                <w:lang w:eastAsia="tr-TR"/>
              </w:rPr>
              <w:t xml:space="preserve"> DURSUN</w:t>
            </w:r>
          </w:p>
        </w:tc>
      </w:tr>
    </w:tbl>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7F84" w:rsidRPr="00DC7F84" w:rsidTr="00DC7F84">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Erdal TERCAN</w:t>
            </w:r>
          </w:p>
        </w:tc>
      </w:tr>
    </w:tbl>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lastRenderedPageBreak/>
        <w:t>KARŞIOY GEREKÇESİ</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657 sayılı Devlet Memurları Kanunu'nun yiyecek yardımına ilişkin itiraz konusu 212. maddesinde, 'Devlet memurlarının hangi hallerde yiyecek yardımından ne şekilde faydalanacakları ve bu yardımın uygulanması ile ilgili esaslar Maliye Bakanlığı ile Başbakanlık Devlet Personel Başkanlığının birlikte hazırlayacakları bir yönetmelik ile tespit olunur' denilmektedir.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yükümlülükleri, aylık ve ödenekleri ve diğer özlük işleri kanunla düzenlenir. Üst kademe yöneticilerinin yetiştirilme usul ve esasları, kanunla özel olarak düzenlenir.' denilmiş, 7. maddesinde de yasama yetkisinin Türk Milleti adına Türkiye Büyük Millet Meclisi'ne ait olduğu ve bu yetkinin devredilemeyeceği belirtilmiştir.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Anayasa Mahkemesi'nin </w:t>
      </w:r>
      <w:proofErr w:type="gramStart"/>
      <w:r w:rsidRPr="00DC7F84">
        <w:rPr>
          <w:rFonts w:ascii="Times New Roman" w:eastAsia="Times New Roman" w:hAnsi="Times New Roman" w:cs="Times New Roman"/>
          <w:color w:val="000000"/>
          <w:sz w:val="24"/>
          <w:szCs w:val="26"/>
          <w:lang w:eastAsia="tr-TR"/>
        </w:rPr>
        <w:t>bir çok</w:t>
      </w:r>
      <w:proofErr w:type="gramEnd"/>
      <w:r w:rsidRPr="00DC7F84">
        <w:rPr>
          <w:rFonts w:ascii="Times New Roman" w:eastAsia="Times New Roman" w:hAnsi="Times New Roman" w:cs="Times New Roman"/>
          <w:color w:val="000000"/>
          <w:sz w:val="24"/>
          <w:szCs w:val="26"/>
          <w:lang w:eastAsia="tr-TR"/>
        </w:rPr>
        <w:t xml:space="preserve"> kararında tekrarlanarak yerleşik içtihadı haline gelen görüşü doğrultusunda,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 Buna göre yasada, düzenlenen konudan yalnız kavram, ad ve kurum olarak söz edilmesi yetmez, idarenin düzenleme yetkisinin sınırlarını belirleyecek temel ilkelerin konulması ve çerçevenin de çizilmiş olması gerekir. Ancak bu koşulla uzmanlık ve teknik konulara ilişkin ayrıntıların belirlenmesi yürütme organının takdirine bırakılabilir.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Devlet memurlarına yapılacak yiyecek yardımının, onların özlük hakları kapsamında bulunduğu ve yasayla düzenlenmesi gerektiği açıktır. İtiraz konusu kuralda ise, yiyecek yardımının uygulanmasıyla ilgili usul ve esaslar belirlenmemiş bu konudaki yetki tümüyle idareye devredilmiştir.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Açıklanan nedenlerle Kural'ın, Anayasa'nın 7. ve 128. maddelerine aykırı olduğu ve iptali gerektiği düşüncesiyle çoğunluk görüşüne katılmıyoruz.</w:t>
      </w:r>
    </w:p>
    <w:p w:rsidR="00DC7F84" w:rsidRP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7F84" w:rsidRPr="00DC7F84" w:rsidTr="00DC7F84">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Zehra Ayla PERKTAŞ</w:t>
            </w:r>
          </w:p>
        </w:tc>
      </w:tr>
    </w:tbl>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lastRenderedPageBreak/>
        <w:t>KARŞIOY GEREKÇESİ</w:t>
      </w: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İtiraz konusu kuralda, Devlet memurlarının hangi hallerde yiyecek yardımından ne şekilde faydalanacakları ve yardımın uygulanması ile ilgili esasların Maliye Bakanlığı ile Başbakanlık Devlet Personel Başkanlığı'nın birlikte hazırlayacakları bir yönetmelik ile tespit olunacağını düzenlenmektedir.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128. maddesinde '</w:t>
      </w:r>
      <w:r w:rsidRPr="00DC7F84">
        <w:rPr>
          <w:rFonts w:ascii="Times New Roman" w:eastAsia="Times New Roman" w:hAnsi="Times New Roman" w:cs="Times New Roman"/>
          <w:i/>
          <w:iCs/>
          <w:color w:val="000000"/>
          <w:sz w:val="24"/>
          <w:szCs w:val="26"/>
          <w:lang w:eastAsia="tr-TR"/>
        </w:rPr>
        <w:t>Devlet'in, kamu iktisadi teşebbüsleri ve diğer kamu tüzel kişiliklerinin genel idare esaslarına göre yürütmekle yükümlü oldukları kamu hizmetlerinin gerektirdiği asli ve sürekli görevler, memurlar ve diğer kamu görevlileri eliyle görülür.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i/>
          <w:iCs/>
          <w:color w:val="000000"/>
          <w:sz w:val="24"/>
          <w:szCs w:val="26"/>
          <w:lang w:eastAsia="tr-TR"/>
        </w:rPr>
        <w:t>Üst kademe yöneticilerinin yetiştirilme usul ve esasları, kanunla özel olarak düzenlenir.</w:t>
      </w:r>
      <w:r w:rsidRPr="00DC7F84">
        <w:rPr>
          <w:rFonts w:ascii="Times New Roman" w:eastAsia="Times New Roman" w:hAnsi="Times New Roman" w:cs="Times New Roman"/>
          <w:color w:val="000000"/>
          <w:sz w:val="24"/>
          <w:szCs w:val="26"/>
          <w:lang w:eastAsia="tr-TR"/>
        </w:rPr>
        <w:t>' denilmiş; 7. maddesinde yasama yetkisinin Türk milleti adına Türkiye Büyük Millet Meclisi'ne ait olduğu ve bu yetkinin devredilemeyeceği kurala bağlanmıştır.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Memurlar ve diğer kamu görevlilerinin hakları ve yükümlülüklerinin yasa ile düzenlenmiş olduğunun kabul edilebilmesi için söz konusu hak ve yükümlülüklerinin sadece ad olarak yasada belirtilmesi yeterli değildir. Böyle bir düzenlemede temel ilkelerin ortaya konulması, çerçevenin çizilmesi, sınırsız, belirsiz ve geniş bir alanın yürütmenin düzenlemesine bırakılmaması gerekmektedir.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657 sayılı Yasa'nın 'Sosyal Haklar ve Yardımlar' başlıklı VI. kısımda düzenlenen 'Yiyecek yardımı', Devlet memurlarının özlük hakları kapsamında yer aldığı gözetildiğinde, bu konudaki düzenlemelerin Anayasa'nın 128. maddesinde öngörülen doğrultuda yapılması gerektiği kuşkusuzdur. Maddeye 5982 sayılı Yasa ile eklenen tümcede 'mali ve sosyal haklara ilişkin toplu sözleşme hükümleri saklıdır.' denilmiş ise de Devlet memurlarına yapılan yiyecek yardımının, bir sosyal hak olarak toplu sözleşme hükümlerine konu edilebileceği açık olmakla birlikte böyle bir toplu sözleşmenin henüz yapılmadığı günümüzde 'yasayla düzenleme </w:t>
      </w:r>
      <w:proofErr w:type="spellStart"/>
      <w:r w:rsidRPr="00DC7F84">
        <w:rPr>
          <w:rFonts w:ascii="Times New Roman" w:eastAsia="Times New Roman" w:hAnsi="Times New Roman" w:cs="Times New Roman"/>
          <w:color w:val="000000"/>
          <w:sz w:val="24"/>
          <w:szCs w:val="26"/>
          <w:lang w:eastAsia="tr-TR"/>
        </w:rPr>
        <w:t>ilkesi'nin</w:t>
      </w:r>
      <w:proofErr w:type="spellEnd"/>
      <w:r w:rsidRPr="00DC7F84">
        <w:rPr>
          <w:rFonts w:ascii="Times New Roman" w:eastAsia="Times New Roman" w:hAnsi="Times New Roman" w:cs="Times New Roman"/>
          <w:color w:val="000000"/>
          <w:sz w:val="24"/>
          <w:szCs w:val="26"/>
          <w:lang w:eastAsia="tr-TR"/>
        </w:rPr>
        <w:t xml:space="preserve"> geçerliliğini koruduğu kuşkusuzdur.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İtiraz konusu kuralla, Devlet memurlarının hangi hallerde yiyecek yardımından ne şekilde faydalanacakları ve bu yardımın uygulanması ile ilgili esasların belirlenmesinin tamamen idarenin hazırlayacağı yönetmeliğe bırakılmasının Anayasa ile uyumlu olduğundan söz edilemez.</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lastRenderedPageBreak/>
        <w:t>Açıklanan nedenlerle iptali istenilen kural Anayasa'nın 128. maddesine açıkça aykırı olduğundan iptali gerektiği düşüncesiyle çoğunluğun redde ilişkin görüşüne katılmıyorum. 22.12.2011</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250" w:type="pct"/>
        <w:jc w:val="right"/>
        <w:tblCellMar>
          <w:left w:w="0" w:type="dxa"/>
          <w:right w:w="0" w:type="dxa"/>
        </w:tblCellMar>
        <w:tblLook w:val="04A0" w:firstRow="1" w:lastRow="0" w:firstColumn="1" w:lastColumn="0" w:noHBand="0" w:noVBand="1"/>
      </w:tblPr>
      <w:tblGrid>
        <w:gridCol w:w="2268"/>
      </w:tblGrid>
      <w:tr w:rsidR="00DC7F84" w:rsidRPr="00DC7F84" w:rsidTr="00DC7F84">
        <w:trPr>
          <w:jc w:val="right"/>
        </w:trPr>
        <w:tc>
          <w:tcPr>
            <w:tcW w:w="5000" w:type="pct"/>
            <w:tcMar>
              <w:top w:w="0" w:type="dxa"/>
              <w:left w:w="108" w:type="dxa"/>
              <w:bottom w:w="0" w:type="dxa"/>
              <w:right w:w="108" w:type="dxa"/>
            </w:tcMar>
            <w:hideMark/>
          </w:tcPr>
          <w:p w:rsidR="00DC7F84" w:rsidRPr="00DC7F84" w:rsidRDefault="00DC7F84" w:rsidP="00CC18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CC18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Ahmet AKYALÇIN</w:t>
            </w:r>
          </w:p>
        </w:tc>
      </w:tr>
    </w:tbl>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KARŞIOY GEREKÇESİ</w:t>
      </w: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14.7.1965 günlü, 657 sayılı Devlet Memurları Kanunu'nun itiraz konusu 212. maddesinde; Devlet memurlarının hangi hallerde yiyecek yardımından ne şekilde faydalanacakları ve bu yardımın uygulanması ile ilgili esaslar Maliye Bakanlığı ile Başbakanlık Devlet Personel Başkanlığı'nın birlikte hazırlayacakları bir yönetmelik ile tespit olunacağı belirtilmiştir.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128. maddesinin ikinci fıkrasında; </w:t>
      </w:r>
      <w:r w:rsidRPr="00DC7F84">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mali ve sosyal haklara ilişkin toplu sözleşme hükümleri saklıdır' </w:t>
      </w:r>
      <w:r w:rsidRPr="00DC7F84">
        <w:rPr>
          <w:rFonts w:ascii="Times New Roman" w:eastAsia="Times New Roman" w:hAnsi="Times New Roman" w:cs="Times New Roman"/>
          <w:color w:val="000000"/>
          <w:sz w:val="24"/>
          <w:szCs w:val="26"/>
          <w:lang w:eastAsia="tr-TR"/>
        </w:rPr>
        <w:t>denilmiştir.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128. maddesinde yer alan 'kanunla düzenleme ilkesi', kanunun düzenlediği alan ile ilgili temel ilkelerin konulmasını ve sınırlarının belirlenmesini gerekli kılar. Bu takdirde uzmanlık ve teknik gerektiren konularda ayrıntıların belirlenmesi yürütme organının takdirine bırakılabilir.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Anayasa'da yasayla düzenlenmesi öngörülen konularda, yürütme organın genel ve sınırları belirsiz bir düzenleme yetkisi bulunmamaktadır. Yürütme organının düzenleme yetkisi sınırlı, tamamlayıcı ve bağımlı bir yetkidir.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Buna göre, memurlar ve diğer kamu görevlilerinin hakları ve yükümlülüklerinin yasa ile düzenlenmiş olduğunun kabul edilebilmesi için, düzenleme ile temel ilkelerin ortaya konulması ve sınırların belirlenmesi, belirsiz ve geniş bir alanın yürütmenin düzenleme alanına terk edilmemesi gerekir.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 xml:space="preserve">İtiraz konusu kuralda yer alan 'yiyecek </w:t>
      </w:r>
      <w:proofErr w:type="spellStart"/>
      <w:r w:rsidRPr="00DC7F84">
        <w:rPr>
          <w:rFonts w:ascii="Times New Roman" w:eastAsia="Times New Roman" w:hAnsi="Times New Roman" w:cs="Times New Roman"/>
          <w:color w:val="000000"/>
          <w:sz w:val="24"/>
          <w:szCs w:val="26"/>
          <w:lang w:eastAsia="tr-TR"/>
        </w:rPr>
        <w:t>yardımı'nın</w:t>
      </w:r>
      <w:proofErr w:type="spellEnd"/>
      <w:r w:rsidRPr="00DC7F84">
        <w:rPr>
          <w:rFonts w:ascii="Times New Roman" w:eastAsia="Times New Roman" w:hAnsi="Times New Roman" w:cs="Times New Roman"/>
          <w:color w:val="000000"/>
          <w:sz w:val="24"/>
          <w:szCs w:val="26"/>
          <w:lang w:eastAsia="tr-TR"/>
        </w:rPr>
        <w:t>, Devlet memurlarının özlük hakları içinde yer aldığı ve bu nedenle de yiyecek yardımına ilişkin düzenlemelerin kanunla yapılması gerektiği konusunda kuşku bulunmamaktadır.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lastRenderedPageBreak/>
        <w:t>Oysa kuralda, Devlet memurlarına yapılacak yiyecek yardımı ile ilgili esasların, yürütme organınca çıkartılacak bir yönetmelikle belirleneceği öngörülmüştür. Bu öngörü, yiyecek yardımına ilişkin temel ilke ve sınırların belirlenmesinin, kanun ile yapılmayacağını ifade etmektedir. Sonuç olarak, yiyecek yardımına ilişkin usul ve esasların belirlenmesi konusu tamamen yürütme organının düzenlemesine terk edilmiştir.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Buna göre, Devlet memurlarının özlük haklarından olan yiyecek yardımının temel ilkelerinin ve sınırlarının kanunla belirlenmediği sonucu ortaya çıkmakta ve yürütme organın yiyecek yardımına ilişkin usul ve esasları belirlenmede tam yetkili hale geldiği anlaşılmaktadır.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Bu durum, Anayasa'nın 128. maddesinde öngörülen kanunla düzenleme ilkesine aykırıdır. İptali gerekir.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Redde ilişkin çoğunluk düşüncesine bu nedenle katılmıyoruz.</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C7F84" w:rsidRPr="00DC7F84" w:rsidTr="00DC7F84">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DC7F84" w:rsidRPr="00DC7F84" w:rsidRDefault="00DC7F84" w:rsidP="00DC7F8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Recep KÖMÜRCÜ</w:t>
            </w:r>
          </w:p>
        </w:tc>
      </w:tr>
    </w:tbl>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KARŞIOY YAZISI</w:t>
      </w: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İtiraz konusu kural ile devlet memurlarının hangi hallerde yiyecek yardımından, ne şekilde yararlanacakları ve bu yardımın uygulanması ile ilgili esasların bir yönetmelikle düzenleneceği belirtilmiştir. Yiyecek yardımı devlet memurlarının özlük hakları kapsamında olan bir sosyal haktır ve 657 sayılı Devlet Memurları Kanunu'nda 'Sosyal Haklar ve Yardımlar' başlığı altında yer alması da bu duruma işaret etmektedir.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Anayasa'nın 55. maddesinde ücretin emeğin karşılığı olduğu ve devletin çalışanların yaptıkları işe uygun adaletli bir ücret elde etmeleri ve diğer sosyal yardımlardan yararlanmaları için gerekli tedbirleri alacağı hükümleri yer almaktadır. İtiraza neden olan somut olayda bir kamu görevlisinin maaşının %25'i yiyecek yardımı olarak kesilmiştir. Maaşının dörtte birine varan bir kısmının yiyecek yardımına katkı olarak kişiden geri alınması sosyal adalete ve hakkaniyete uygun düşmemektedir. Bu durum, açıktır ki, yiyecek yardımının bir yardım ve sosyal hak olma özelliğini anlamsız, etkisiz ve sonuçsuz hale getirmekte, sosyal yardımların adil bir ücret düzeyi oluşumuna yaptığı katkıyı adeta tersine çevirmekte ve böylece ücrette adalet dengesinin bozulmasına olanak tanımaktadır. Dolayısıyla, itiraz konusu düzenleme Anayasa'nın 55. maddesini ihlal etmektedir.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lastRenderedPageBreak/>
        <w:t xml:space="preserve">Anayasa'nın 128. maddesinde kamu görevlilerinin ayrım gözetilmeksizin tüm özlük işlerinin yasayla düzenleneceği ifade edilmiştir. Bu maddeye 5982 Kanunla eklenen cümle ile mali ve sosyal hakların toplu sözleşme hükümleri kapsamında belirlenmesi olanaklı hale gelmiştir. Yiyecek yardımında tüm yetkiyi İdare'ye bırakan kuralın yiyecek yardımına ilişkin temel ilkeleri belirlemediğini ve çerçevesini çizmediğini göz önüne alırsak, bu yardımın teknik ve ayrıntılı bir düzenlemeyi gerektirmesi nedeniyle mutlaka yasa ile yapılması zorunluluğu olmadığı iddiasını kabul etmek mümkün değildir. Memurun emeği karşılığı aldığı ücrette azalma (veya artma) sonucu doğuracak tüm düzenlemelerin yasa ile yapılması, O'na bir güvence sağlamaktadır. Memurlarla İdare arasında mali ve sosyal hakları içeren bir toplu sözleşmenin henüz yapılmadığını da dikkate alırsak, 128. maddedeki yasayla düzenleme ilkesinin varlığını sürdürdüğünü görürüz. Sonuç olarak, Yasa Koyucu tarafından Maliye Bakanlığı ve Devlet Personel Başkanlığınca devlet memurlarının hangi hallerde yiyecek yardımından ne şekilde faydalanacaklarının belirlenmesi ve bu yardımın uygulanması ile ilgili esasların hiçbir nesnel ilke, kural ve ölçüte bağlanmadan anılan </w:t>
      </w:r>
      <w:proofErr w:type="spellStart"/>
      <w:r w:rsidRPr="00DC7F84">
        <w:rPr>
          <w:rFonts w:ascii="Times New Roman" w:eastAsia="Times New Roman" w:hAnsi="Times New Roman" w:cs="Times New Roman"/>
          <w:color w:val="000000"/>
          <w:sz w:val="24"/>
          <w:szCs w:val="26"/>
          <w:lang w:eastAsia="tr-TR"/>
        </w:rPr>
        <w:t>İdare'lere</w:t>
      </w:r>
      <w:proofErr w:type="spellEnd"/>
      <w:r w:rsidRPr="00DC7F84">
        <w:rPr>
          <w:rFonts w:ascii="Times New Roman" w:eastAsia="Times New Roman" w:hAnsi="Times New Roman" w:cs="Times New Roman"/>
          <w:color w:val="000000"/>
          <w:sz w:val="24"/>
          <w:szCs w:val="26"/>
          <w:lang w:eastAsia="tr-TR"/>
        </w:rPr>
        <w:t xml:space="preserve"> devri, Anayasa'nın 128. maddesine aykırı düşmektedir.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C7F84">
        <w:rPr>
          <w:rFonts w:ascii="Times New Roman" w:eastAsia="Times New Roman" w:hAnsi="Times New Roman" w:cs="Times New Roman"/>
          <w:color w:val="000000"/>
          <w:sz w:val="24"/>
          <w:szCs w:val="26"/>
          <w:lang w:eastAsia="tr-TR"/>
        </w:rPr>
        <w:t>Nitekim,</w:t>
      </w:r>
      <w:proofErr w:type="gramEnd"/>
      <w:r w:rsidRPr="00DC7F84">
        <w:rPr>
          <w:rFonts w:ascii="Times New Roman" w:eastAsia="Times New Roman" w:hAnsi="Times New Roman" w:cs="Times New Roman"/>
          <w:color w:val="000000"/>
          <w:sz w:val="24"/>
          <w:szCs w:val="26"/>
          <w:lang w:eastAsia="tr-TR"/>
        </w:rPr>
        <w:t xml:space="preserve"> yiyecek yardımının benzeri olan ve sosyal yardım niteliği taşıyan 'tedavi yardımı' ile ilgili bir düzenlemenin Sağlık Bakanlığının görüşü alınmak suretiyle Maliye Bakanlığınca belirlenebileceği yolundaki kuralı da Anayasa Mahkemesi, 29.1.2009 günlü, E: 2005/152, K: 2009/14 sayılı kararıyla Anayasa'nın 7. ve 128. maddelerine aykırı bulmuştur.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İtiraza konu olan kuralın Anayasa'nın 55. ve 128. maddelerine aykırı olduğu düşüncesiyle çoğunluk görüşünden ayrılıyorum.</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DC7F84" w:rsidRPr="00DC7F84" w:rsidTr="00DC7F84">
        <w:trPr>
          <w:jc w:val="right"/>
        </w:trPr>
        <w:tc>
          <w:tcPr>
            <w:tcW w:w="5000" w:type="pct"/>
            <w:tcMar>
              <w:top w:w="0" w:type="dxa"/>
              <w:left w:w="108" w:type="dxa"/>
              <w:bottom w:w="0" w:type="dxa"/>
              <w:right w:w="108" w:type="dxa"/>
            </w:tcMar>
            <w:hideMark/>
          </w:tcPr>
          <w:p w:rsidR="00DC7F84" w:rsidRPr="00DC7F84" w:rsidRDefault="00DC7F84" w:rsidP="00CC18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CC18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Engin YILDIRIM</w:t>
            </w:r>
          </w:p>
        </w:tc>
      </w:tr>
    </w:tbl>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DC7F84" w:rsidRDefault="00DC7F84" w:rsidP="00DC7F8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b/>
          <w:bCs/>
          <w:color w:val="000000"/>
          <w:sz w:val="24"/>
          <w:szCs w:val="26"/>
          <w:lang w:eastAsia="tr-TR"/>
        </w:rPr>
        <w:t>KARŞI GÖRÜŞ</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İptali istenilen 657 sayılı Devlet Memurları Kanunu'nun 'yiyecek yardımı' başlıklı 212. maddesi şu şekildedir: </w:t>
      </w:r>
      <w:r w:rsidRPr="00DC7F84">
        <w:rPr>
          <w:rFonts w:ascii="Times New Roman" w:eastAsia="Times New Roman" w:hAnsi="Times New Roman" w:cs="Times New Roman"/>
          <w:i/>
          <w:iCs/>
          <w:color w:val="000000"/>
          <w:sz w:val="24"/>
          <w:szCs w:val="26"/>
          <w:lang w:eastAsia="tr-TR"/>
        </w:rPr>
        <w:t xml:space="preserve">'Devlet memurlarının hangi hallerde yiyecek yardımından ne şekilde faydalanacakları ve bu yardımın uygulanması ile ilgili esaslar Maliye Bakanlığı ile Başbakanlık Devlet Personel Başkanlığının birlikte </w:t>
      </w:r>
      <w:proofErr w:type="spellStart"/>
      <w:r w:rsidRPr="00DC7F84">
        <w:rPr>
          <w:rFonts w:ascii="Times New Roman" w:eastAsia="Times New Roman" w:hAnsi="Times New Roman" w:cs="Times New Roman"/>
          <w:i/>
          <w:iCs/>
          <w:color w:val="000000"/>
          <w:sz w:val="24"/>
          <w:szCs w:val="26"/>
          <w:lang w:eastAsia="tr-TR"/>
        </w:rPr>
        <w:t>hazırlıyacakları</w:t>
      </w:r>
      <w:proofErr w:type="spellEnd"/>
      <w:r w:rsidRPr="00DC7F84">
        <w:rPr>
          <w:rFonts w:ascii="Times New Roman" w:eastAsia="Times New Roman" w:hAnsi="Times New Roman" w:cs="Times New Roman"/>
          <w:i/>
          <w:iCs/>
          <w:color w:val="000000"/>
          <w:sz w:val="24"/>
          <w:szCs w:val="26"/>
          <w:lang w:eastAsia="tr-TR"/>
        </w:rPr>
        <w:t xml:space="preserve"> bir yönetmelik ile </w:t>
      </w:r>
      <w:proofErr w:type="spellStart"/>
      <w:r w:rsidRPr="00DC7F84">
        <w:rPr>
          <w:rFonts w:ascii="Times New Roman" w:eastAsia="Times New Roman" w:hAnsi="Times New Roman" w:cs="Times New Roman"/>
          <w:i/>
          <w:iCs/>
          <w:color w:val="000000"/>
          <w:sz w:val="24"/>
          <w:szCs w:val="26"/>
          <w:lang w:eastAsia="tr-TR"/>
        </w:rPr>
        <w:t>tesbit</w:t>
      </w:r>
      <w:proofErr w:type="spellEnd"/>
      <w:r w:rsidRPr="00DC7F84">
        <w:rPr>
          <w:rFonts w:ascii="Times New Roman" w:eastAsia="Times New Roman" w:hAnsi="Times New Roman" w:cs="Times New Roman"/>
          <w:i/>
          <w:iCs/>
          <w:color w:val="000000"/>
          <w:sz w:val="24"/>
          <w:szCs w:val="26"/>
          <w:lang w:eastAsia="tr-TR"/>
        </w:rPr>
        <w:t xml:space="preserve"> olunur.'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Görüldüğü gibi, söz konusu kuralla, devlet memurlarına yiyecek yardımı yapılması kabul edilmiş, ancak bu yardımın ne şekilde yapılacağı ve tâbi olacağı esasların, Maliye Bakanlığı ile Başbakanlık Devlet Personel Başkanlığının birlikte hazırlayacakları bir Yönetmelikle belirlenmesi öngörülmüştür.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lastRenderedPageBreak/>
        <w:t>Maddenin</w:t>
      </w:r>
      <w:r w:rsidRPr="00DC7F84">
        <w:rPr>
          <w:rFonts w:ascii="Times New Roman" w:eastAsia="Times New Roman" w:hAnsi="Times New Roman" w:cs="Times New Roman"/>
          <w:color w:val="060606"/>
          <w:sz w:val="24"/>
          <w:szCs w:val="26"/>
          <w:lang w:eastAsia="tr-TR"/>
        </w:rPr>
        <w:t> gerekçesi olarak, giyecek ve yakacak yardımıyla beraber ortak bir gerekçe kabul edilmiş ve şu şekilde belirtilmiştir: ' </w:t>
      </w:r>
      <w:r w:rsidRPr="00DC7F84">
        <w:rPr>
          <w:rFonts w:ascii="Times New Roman" w:eastAsia="Times New Roman" w:hAnsi="Times New Roman" w:cs="Times New Roman"/>
          <w:i/>
          <w:iCs/>
          <w:color w:val="060606"/>
          <w:sz w:val="24"/>
          <w:szCs w:val="26"/>
          <w:lang w:eastAsia="tr-TR"/>
        </w:rPr>
        <w:t xml:space="preserve">Bu maddeler Devlet memurlarının </w:t>
      </w:r>
      <w:proofErr w:type="gramStart"/>
      <w:r w:rsidRPr="00DC7F84">
        <w:rPr>
          <w:rFonts w:ascii="Times New Roman" w:eastAsia="Times New Roman" w:hAnsi="Times New Roman" w:cs="Times New Roman"/>
          <w:i/>
          <w:iCs/>
          <w:color w:val="060606"/>
          <w:sz w:val="24"/>
          <w:szCs w:val="26"/>
          <w:lang w:eastAsia="tr-TR"/>
        </w:rPr>
        <w:t>giyecek , yiyecek</w:t>
      </w:r>
      <w:proofErr w:type="gramEnd"/>
      <w:r w:rsidRPr="00DC7F84">
        <w:rPr>
          <w:rFonts w:ascii="Times New Roman" w:eastAsia="Times New Roman" w:hAnsi="Times New Roman" w:cs="Times New Roman"/>
          <w:i/>
          <w:iCs/>
          <w:color w:val="060606"/>
          <w:sz w:val="24"/>
          <w:szCs w:val="26"/>
          <w:lang w:eastAsia="tr-TR"/>
        </w:rPr>
        <w:t xml:space="preserve"> ve yakacak yardımlarından faydalanabileceklerine işaretle yetinmekte ve bu yardımların kapsamını ve şekillerini tespit etmeyi Maliye Bakanlığı ile Devlet Personel Dairesinin birlikte hazırlayacakları yönetmeliklere bırakmaktadır.'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Mahkememiz çoğunluk görüşünde, yiyecek yardımının tâbi olduğu esasların belirlenmesinin, teknik ve ayrıntı sayılabilecek bir konu olduğu, o nedenle kanunla düzenlenmesinin gerekmediği gerekçesi ile düzenleme, Anayasa'ya aykırı bulunmamıştır.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Memurlara sağlanan yiyecek yardımı, diğer giyecek ve yakacak yardımlarıyla birlikte 657 sayılı Kanun'un 'Sosyal Haklar ve Yardımlar' başlıklı IV. Bölümünde düzenlenmiştir.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60606"/>
          <w:sz w:val="24"/>
          <w:szCs w:val="26"/>
          <w:lang w:eastAsia="tr-TR"/>
        </w:rPr>
        <w:t>Anayasa'nın 7. maddesinde, yasama yetkisinin Türk Milleti adına Türkiye Büyük Millet Meclisi'ne ait olduğu, bu yetkinin devredilemeyeceği belirtilmiştir. Anayasanın 128. maddesinin ikinci fıkrasında da, </w:t>
      </w:r>
      <w:r w:rsidRPr="00DC7F84">
        <w:rPr>
          <w:rFonts w:ascii="Times New Roman" w:eastAsia="Times New Roman" w:hAnsi="Times New Roman" w:cs="Times New Roman"/>
          <w:i/>
          <w:iCs/>
          <w:color w:val="060606"/>
          <w:sz w:val="24"/>
          <w:szCs w:val="26"/>
          <w:lang w:eastAsia="tr-TR"/>
        </w:rPr>
        <w:t>'</w:t>
      </w:r>
      <w:r w:rsidRPr="00DC7F84">
        <w:rPr>
          <w:rFonts w:ascii="Times New Roman" w:eastAsia="Times New Roman" w:hAnsi="Times New Roman" w:cs="Times New Roman"/>
          <w:i/>
          <w:iCs/>
          <w:color w:val="000000"/>
          <w:sz w:val="24"/>
          <w:szCs w:val="26"/>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DC7F84">
        <w:rPr>
          <w:rFonts w:ascii="Times New Roman" w:eastAsia="Times New Roman" w:hAnsi="Times New Roman" w:cs="Times New Roman"/>
          <w:color w:val="000000"/>
          <w:sz w:val="24"/>
          <w:szCs w:val="26"/>
          <w:lang w:eastAsia="tr-TR"/>
        </w:rPr>
        <w:t> </w:t>
      </w:r>
      <w:proofErr w:type="gramStart"/>
      <w:r w:rsidRPr="00DC7F84">
        <w:rPr>
          <w:rFonts w:ascii="Times New Roman" w:eastAsia="Times New Roman" w:hAnsi="Times New Roman" w:cs="Times New Roman"/>
          <w:color w:val="000000"/>
          <w:sz w:val="24"/>
          <w:szCs w:val="26"/>
          <w:lang w:eastAsia="tr-TR"/>
        </w:rPr>
        <w:t>hükmüne</w:t>
      </w:r>
      <w:proofErr w:type="gramEnd"/>
      <w:r w:rsidRPr="00DC7F84">
        <w:rPr>
          <w:rFonts w:ascii="Times New Roman" w:eastAsia="Times New Roman" w:hAnsi="Times New Roman" w:cs="Times New Roman"/>
          <w:color w:val="000000"/>
          <w:sz w:val="24"/>
          <w:szCs w:val="26"/>
          <w:lang w:eastAsia="tr-TR"/>
        </w:rPr>
        <w:t xml:space="preserve"> yer verilmiştir. Görüldüğü gibi, memurların hak ve yükümlülükleri ile özlük işlerinin kanunla düzenlenmesi ilkesi kabul edilmiştir. Kanunla düzenleme ilkesiyle kastedilen, Kanun koyucu tarafından düzenlenmek istenen konunun, sadece adının kanunda belirtilmesi yahut o konudan kurumsal olarak kanunda söz edilmesi olmayıp, ilgili konunun temel ilkelerinin konulması, çerçevesinin çizilmesi gerekmektedir. Bu şekilde, düzenlenmek istenen hususun temel ilkeleri ve çerçevesi kanunla belirlendikten sonra, teknik konuların ve ayrıntıların yürütme organına bırakılması mümkündür.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60606"/>
          <w:sz w:val="24"/>
          <w:szCs w:val="26"/>
          <w:lang w:eastAsia="tr-TR"/>
        </w:rPr>
        <w:t>Anayasa'da kanunla düzenlenmesi gerekli görülen bir konuda, yürütme organına genel ve sınırları kanunla çizilmemiş bir düzenleme yetkisi verilemez. Yürütme organına tanınan yetki, kanunla sınırlı, bağımlı ve tamamlayıcı bir yetkidir. O nedenle, Anayasa'da belirtilen istisnai durumlar dışında, kanunla düzenlenmemiş bir alanda, yürütme organına genel nitelikte düzenleme yapma ve kural koyma yetkisi verilemez.</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60606"/>
          <w:sz w:val="24"/>
          <w:szCs w:val="26"/>
          <w:lang w:eastAsia="tr-TR"/>
        </w:rPr>
        <w:t xml:space="preserve">Yukarıda belirtildiği şekilde, memurlara tanınan yiyecek yardımı, memurların özlük haklarına ilişkin bir durum olduğundan, Anayasa m. 128, II gereğince kanunla düzenlenmesi gerekir. Bu düzenleme yapılırken de, konunun temel ilkelerinin ve çerçevesinin kanunla düzenlenmesi zorunludur. </w:t>
      </w:r>
      <w:proofErr w:type="gramStart"/>
      <w:r w:rsidRPr="00DC7F84">
        <w:rPr>
          <w:rFonts w:ascii="Times New Roman" w:eastAsia="Times New Roman" w:hAnsi="Times New Roman" w:cs="Times New Roman"/>
          <w:color w:val="060606"/>
          <w:sz w:val="24"/>
          <w:szCs w:val="26"/>
          <w:lang w:eastAsia="tr-TR"/>
        </w:rPr>
        <w:t>Oysa iptali istenilen kuralda, '</w:t>
      </w:r>
      <w:r w:rsidRPr="00DC7F84">
        <w:rPr>
          <w:rFonts w:ascii="Times New Roman" w:eastAsia="Times New Roman" w:hAnsi="Times New Roman" w:cs="Times New Roman"/>
          <w:i/>
          <w:iCs/>
          <w:color w:val="000000"/>
          <w:sz w:val="24"/>
          <w:szCs w:val="26"/>
          <w:lang w:eastAsia="tr-TR"/>
        </w:rPr>
        <w:t xml:space="preserve">Devlet memurlarının hangi hallerde yiyecek yardımından ne şekilde faydalanacakları ve bu yardımın uygulanması ile ilgili esaslar Maliye Bakanlığı ile Başbakanlık Devlet Personel Başkanlığının birlikte </w:t>
      </w:r>
      <w:proofErr w:type="spellStart"/>
      <w:r w:rsidRPr="00DC7F84">
        <w:rPr>
          <w:rFonts w:ascii="Times New Roman" w:eastAsia="Times New Roman" w:hAnsi="Times New Roman" w:cs="Times New Roman"/>
          <w:i/>
          <w:iCs/>
          <w:color w:val="000000"/>
          <w:sz w:val="24"/>
          <w:szCs w:val="26"/>
          <w:lang w:eastAsia="tr-TR"/>
        </w:rPr>
        <w:t>hazırlıyacakları</w:t>
      </w:r>
      <w:proofErr w:type="spellEnd"/>
      <w:r w:rsidRPr="00DC7F84">
        <w:rPr>
          <w:rFonts w:ascii="Times New Roman" w:eastAsia="Times New Roman" w:hAnsi="Times New Roman" w:cs="Times New Roman"/>
          <w:i/>
          <w:iCs/>
          <w:color w:val="000000"/>
          <w:sz w:val="24"/>
          <w:szCs w:val="26"/>
          <w:lang w:eastAsia="tr-TR"/>
        </w:rPr>
        <w:t xml:space="preserve"> bir yönetmelik ile </w:t>
      </w:r>
      <w:proofErr w:type="spellStart"/>
      <w:r w:rsidRPr="00DC7F84">
        <w:rPr>
          <w:rFonts w:ascii="Times New Roman" w:eastAsia="Times New Roman" w:hAnsi="Times New Roman" w:cs="Times New Roman"/>
          <w:i/>
          <w:iCs/>
          <w:color w:val="000000"/>
          <w:sz w:val="24"/>
          <w:szCs w:val="26"/>
          <w:lang w:eastAsia="tr-TR"/>
        </w:rPr>
        <w:t>tesbit</w:t>
      </w:r>
      <w:proofErr w:type="spellEnd"/>
      <w:r w:rsidRPr="00DC7F84">
        <w:rPr>
          <w:rFonts w:ascii="Times New Roman" w:eastAsia="Times New Roman" w:hAnsi="Times New Roman" w:cs="Times New Roman"/>
          <w:i/>
          <w:iCs/>
          <w:color w:val="000000"/>
          <w:sz w:val="24"/>
          <w:szCs w:val="26"/>
          <w:lang w:eastAsia="tr-TR"/>
        </w:rPr>
        <w:t xml:space="preserve"> olunur.' </w:t>
      </w:r>
      <w:r w:rsidRPr="00DC7F84">
        <w:rPr>
          <w:rFonts w:ascii="Times New Roman" w:eastAsia="Times New Roman" w:hAnsi="Times New Roman" w:cs="Times New Roman"/>
          <w:color w:val="000000"/>
          <w:sz w:val="24"/>
          <w:szCs w:val="26"/>
          <w:lang w:eastAsia="tr-TR"/>
        </w:rPr>
        <w:t xml:space="preserve">denilerek yiyecek yardımının tâbi olduğu temel ilkeler belirtilememiş, sınırları çizilmemiştir; bütün bu hususlar, kanunla düzenlenmeden, yürütme organına bırakılmış olmaktadır. </w:t>
      </w:r>
      <w:proofErr w:type="gramEnd"/>
      <w:r w:rsidRPr="00DC7F84">
        <w:rPr>
          <w:rFonts w:ascii="Times New Roman" w:eastAsia="Times New Roman" w:hAnsi="Times New Roman" w:cs="Times New Roman"/>
          <w:color w:val="000000"/>
          <w:sz w:val="24"/>
          <w:szCs w:val="26"/>
          <w:lang w:eastAsia="tr-TR"/>
        </w:rPr>
        <w:t>Nitekim bu husus, madde gerekçesinde de açıkça ifade edilmiştir. Buna göre, yasama yetkisi de yürütme organına devredilmiş olmaktadır.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Şu halde, devlet memurlarının yiyecek yardımını düzenleyen 212. maddede, konunun tâbi olduğu temel ilkeler belirtilmeden, sınırları çizilmeden, bu konular yürütme organına bırakılmış olduğundan, Anayasa'nın 7. ve 128, II. maddelerine aykırı düzenleme yapıldığı sonucu ortaya çıkmaktadır.</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lastRenderedPageBreak/>
        <w:t>Yukarıda belirtilen nedenlerle, 657 sayılı Devlet Memurları Kanun'un 212. maddesinin Anayasa'nın 7. ve 128, II. maddelerine aykırı olduğu ve iptali gerektiği kanaatinde olduğumdan, çoğunluk görüşüne katılmıyorum.</w:t>
      </w: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tbl>
      <w:tblPr>
        <w:tblW w:w="1093" w:type="pct"/>
        <w:jc w:val="right"/>
        <w:tblCellMar>
          <w:left w:w="0" w:type="dxa"/>
          <w:right w:w="0" w:type="dxa"/>
        </w:tblCellMar>
        <w:tblLook w:val="04A0" w:firstRow="1" w:lastRow="0" w:firstColumn="1" w:lastColumn="0" w:noHBand="0" w:noVBand="1"/>
      </w:tblPr>
      <w:tblGrid>
        <w:gridCol w:w="1983"/>
      </w:tblGrid>
      <w:tr w:rsidR="00DC7F84" w:rsidRPr="00DC7F84" w:rsidTr="00CC18FF">
        <w:trPr>
          <w:jc w:val="right"/>
        </w:trPr>
        <w:tc>
          <w:tcPr>
            <w:tcW w:w="5000" w:type="pct"/>
            <w:tcMar>
              <w:top w:w="0" w:type="dxa"/>
              <w:left w:w="108" w:type="dxa"/>
              <w:bottom w:w="0" w:type="dxa"/>
              <w:right w:w="108" w:type="dxa"/>
            </w:tcMar>
            <w:hideMark/>
          </w:tcPr>
          <w:p w:rsidR="00DC7F84" w:rsidRPr="00DC7F84" w:rsidRDefault="00DC7F84" w:rsidP="00CC18F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Üye</w:t>
            </w:r>
          </w:p>
          <w:p w:rsidR="00DC7F84" w:rsidRPr="00DC7F84" w:rsidRDefault="00DC7F84" w:rsidP="00CC18F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6"/>
                <w:lang w:eastAsia="tr-TR"/>
              </w:rPr>
              <w:t>Erdal TERCAN</w:t>
            </w:r>
          </w:p>
        </w:tc>
      </w:tr>
    </w:tbl>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C7F84" w:rsidRDefault="00DC7F84" w:rsidP="00DC7F8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C7F84">
        <w:rPr>
          <w:rFonts w:ascii="Times New Roman" w:eastAsia="Times New Roman" w:hAnsi="Times New Roman" w:cs="Times New Roman"/>
          <w:color w:val="000000"/>
          <w:sz w:val="24"/>
          <w:szCs w:val="24"/>
          <w:lang w:eastAsia="tr-TR"/>
        </w:rPr>
        <w:t> </w:t>
      </w:r>
    </w:p>
    <w:p w:rsidR="00CE1FB9" w:rsidRPr="00DC7F84" w:rsidRDefault="00CE1FB9" w:rsidP="00DC7F8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C7F84" w:rsidSect="00DC7F8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84B" w:rsidRDefault="00C4784B" w:rsidP="00DC7F84">
      <w:pPr>
        <w:spacing w:after="0" w:line="240" w:lineRule="auto"/>
      </w:pPr>
      <w:r>
        <w:separator/>
      </w:r>
    </w:p>
  </w:endnote>
  <w:endnote w:type="continuationSeparator" w:id="0">
    <w:p w:rsidR="00C4784B" w:rsidRDefault="00C4784B" w:rsidP="00DC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84" w:rsidRDefault="00DC7F84" w:rsidP="00856D0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7F84" w:rsidRDefault="00DC7F84" w:rsidP="00DC7F8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84" w:rsidRPr="00DC7F84" w:rsidRDefault="00DC7F84" w:rsidP="00856D01">
    <w:pPr>
      <w:pStyle w:val="Altbilgi"/>
      <w:framePr w:wrap="around" w:vAnchor="text" w:hAnchor="margin" w:xAlign="right" w:y="1"/>
      <w:rPr>
        <w:rStyle w:val="SayfaNumaras"/>
        <w:rFonts w:ascii="Times New Roman" w:hAnsi="Times New Roman" w:cs="Times New Roman"/>
      </w:rPr>
    </w:pPr>
    <w:r w:rsidRPr="00DC7F84">
      <w:rPr>
        <w:rStyle w:val="SayfaNumaras"/>
        <w:rFonts w:ascii="Times New Roman" w:hAnsi="Times New Roman" w:cs="Times New Roman"/>
      </w:rPr>
      <w:fldChar w:fldCharType="begin"/>
    </w:r>
    <w:r w:rsidRPr="00DC7F84">
      <w:rPr>
        <w:rStyle w:val="SayfaNumaras"/>
        <w:rFonts w:ascii="Times New Roman" w:hAnsi="Times New Roman" w:cs="Times New Roman"/>
      </w:rPr>
      <w:instrText xml:space="preserve">PAGE  </w:instrText>
    </w:r>
    <w:r w:rsidRPr="00DC7F84">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DC7F84">
      <w:rPr>
        <w:rStyle w:val="SayfaNumaras"/>
        <w:rFonts w:ascii="Times New Roman" w:hAnsi="Times New Roman" w:cs="Times New Roman"/>
      </w:rPr>
      <w:fldChar w:fldCharType="end"/>
    </w:r>
  </w:p>
  <w:p w:rsidR="00DC7F84" w:rsidRPr="00DC7F84" w:rsidRDefault="00DC7F84" w:rsidP="00DC7F8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84" w:rsidRDefault="00DC7F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84B" w:rsidRDefault="00C4784B" w:rsidP="00DC7F84">
      <w:pPr>
        <w:spacing w:after="0" w:line="240" w:lineRule="auto"/>
      </w:pPr>
      <w:r>
        <w:separator/>
      </w:r>
    </w:p>
  </w:footnote>
  <w:footnote w:type="continuationSeparator" w:id="0">
    <w:p w:rsidR="00C4784B" w:rsidRDefault="00C4784B" w:rsidP="00DC7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84" w:rsidRDefault="00DC7F8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84" w:rsidRDefault="00DC7F8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/96</w:t>
    </w:r>
  </w:p>
  <w:p w:rsidR="00DC7F84" w:rsidRDefault="00DC7F8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/168</w:t>
    </w:r>
  </w:p>
  <w:p w:rsidR="00DC7F84" w:rsidRPr="00DC7F84" w:rsidRDefault="00DC7F8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F84" w:rsidRDefault="00DC7F8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EA"/>
    <w:rsid w:val="005571EA"/>
    <w:rsid w:val="00C4784B"/>
    <w:rsid w:val="00CE1FB9"/>
    <w:rsid w:val="00DC7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54F1D0-B5E7-4144-ADBD-ABDE99D81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C7F84"/>
    <w:rPr>
      <w:color w:val="0000FF"/>
      <w:u w:val="single"/>
    </w:rPr>
  </w:style>
  <w:style w:type="paragraph" w:customStyle="1" w:styleId="western">
    <w:name w:val="western"/>
    <w:basedOn w:val="Normal"/>
    <w:rsid w:val="00DC7F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C7F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C7F8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C7F8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C7F8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7F84"/>
  </w:style>
  <w:style w:type="paragraph" w:styleId="Altbilgi">
    <w:name w:val="footer"/>
    <w:basedOn w:val="Normal"/>
    <w:link w:val="AltbilgiChar"/>
    <w:uiPriority w:val="99"/>
    <w:unhideWhenUsed/>
    <w:rsid w:val="00DC7F8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7F84"/>
  </w:style>
  <w:style w:type="character" w:styleId="SayfaNumaras">
    <w:name w:val="page number"/>
    <w:basedOn w:val="VarsaylanParagrafYazTipi"/>
    <w:uiPriority w:val="99"/>
    <w:semiHidden/>
    <w:unhideWhenUsed/>
    <w:rsid w:val="00DC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429600">
      <w:bodyDiv w:val="1"/>
      <w:marLeft w:val="0"/>
      <w:marRight w:val="0"/>
      <w:marTop w:val="0"/>
      <w:marBottom w:val="0"/>
      <w:divBdr>
        <w:top w:val="none" w:sz="0" w:space="0" w:color="auto"/>
        <w:left w:val="none" w:sz="0" w:space="0" w:color="auto"/>
        <w:bottom w:val="none" w:sz="0" w:space="0" w:color="auto"/>
        <w:right w:val="none" w:sz="0" w:space="0" w:color="auto"/>
      </w:divBdr>
      <w:divsChild>
        <w:div w:id="1291786411">
          <w:marLeft w:val="0"/>
          <w:marRight w:val="0"/>
          <w:marTop w:val="0"/>
          <w:marBottom w:val="0"/>
          <w:divBdr>
            <w:top w:val="none" w:sz="0" w:space="0" w:color="auto"/>
            <w:left w:val="none" w:sz="0" w:space="0" w:color="auto"/>
            <w:bottom w:val="none" w:sz="0" w:space="0" w:color="auto"/>
            <w:right w:val="none" w:sz="0" w:space="0" w:color="auto"/>
          </w:divBdr>
          <w:divsChild>
            <w:div w:id="12465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3463</Words>
  <Characters>19744</Characters>
  <Application>Microsoft Office Word</Application>
  <DocSecurity>0</DocSecurity>
  <Lines>164</Lines>
  <Paragraphs>46</Paragraphs>
  <ScaleCrop>false</ScaleCrop>
  <Company/>
  <LinksUpToDate>false</LinksUpToDate>
  <CharactersWithSpaces>23161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2019-02-05T07:12:00Z</dcterms:created>
  <dcterms:modified xsi:type="dcterms:W3CDTF">2019-02-05T07:16:00Z</dcterms:modified>
</cp:coreProperties>
</file>