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4EB" w:rsidRPr="009964EB" w:rsidRDefault="009964EB" w:rsidP="009964E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b/>
          <w:bCs/>
          <w:color w:val="000000"/>
          <w:sz w:val="24"/>
          <w:szCs w:val="26"/>
          <w:lang w:eastAsia="tr-TR"/>
        </w:rPr>
        <w:t>ANAYASA MAHKEMESİ KARARI</w:t>
      </w:r>
      <w:r w:rsidRPr="009964EB">
        <w:rPr>
          <w:rFonts w:ascii="Times New Roman" w:eastAsia="Times New Roman" w:hAnsi="Times New Roman" w:cs="Times New Roman"/>
          <w:color w:val="000000"/>
          <w:sz w:val="24"/>
          <w:szCs w:val="24"/>
          <w:lang w:eastAsia="tr-TR"/>
        </w:rPr>
        <w:t> </w:t>
      </w:r>
    </w:p>
    <w:p w:rsidR="009964EB" w:rsidRP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p w:rsidR="009964EB" w:rsidRPr="009964EB" w:rsidRDefault="009964EB" w:rsidP="009964E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64EB">
        <w:rPr>
          <w:rFonts w:ascii="Times New Roman" w:eastAsia="Times New Roman" w:hAnsi="Times New Roman" w:cs="Times New Roman"/>
          <w:b/>
          <w:bCs/>
          <w:color w:val="000000"/>
          <w:sz w:val="24"/>
          <w:szCs w:val="26"/>
          <w:lang w:eastAsia="tr-TR"/>
        </w:rPr>
        <w:t xml:space="preserve">Esas </w:t>
      </w:r>
      <w:proofErr w:type="gramStart"/>
      <w:r w:rsidRPr="009964EB">
        <w:rPr>
          <w:rFonts w:ascii="Times New Roman" w:eastAsia="Times New Roman" w:hAnsi="Times New Roman" w:cs="Times New Roman"/>
          <w:b/>
          <w:bCs/>
          <w:color w:val="000000"/>
          <w:sz w:val="24"/>
          <w:szCs w:val="26"/>
          <w:lang w:eastAsia="tr-TR"/>
        </w:rPr>
        <w:t>Sayısı : 2008</w:t>
      </w:r>
      <w:proofErr w:type="gramEnd"/>
      <w:r w:rsidRPr="009964EB">
        <w:rPr>
          <w:rFonts w:ascii="Times New Roman" w:eastAsia="Times New Roman" w:hAnsi="Times New Roman" w:cs="Times New Roman"/>
          <w:b/>
          <w:bCs/>
          <w:color w:val="000000"/>
          <w:sz w:val="24"/>
          <w:szCs w:val="26"/>
          <w:lang w:eastAsia="tr-TR"/>
        </w:rPr>
        <w:t>/13</w:t>
      </w:r>
    </w:p>
    <w:p w:rsidR="009964EB" w:rsidRPr="009964EB" w:rsidRDefault="009964EB" w:rsidP="009964E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64EB">
        <w:rPr>
          <w:rFonts w:ascii="Times New Roman" w:eastAsia="Times New Roman" w:hAnsi="Times New Roman" w:cs="Times New Roman"/>
          <w:b/>
          <w:bCs/>
          <w:color w:val="000000"/>
          <w:sz w:val="24"/>
          <w:szCs w:val="26"/>
          <w:lang w:eastAsia="tr-TR"/>
        </w:rPr>
        <w:t xml:space="preserve">Karar </w:t>
      </w:r>
      <w:proofErr w:type="gramStart"/>
      <w:r w:rsidRPr="009964EB">
        <w:rPr>
          <w:rFonts w:ascii="Times New Roman" w:eastAsia="Times New Roman" w:hAnsi="Times New Roman" w:cs="Times New Roman"/>
          <w:b/>
          <w:bCs/>
          <w:color w:val="000000"/>
          <w:sz w:val="24"/>
          <w:szCs w:val="26"/>
          <w:lang w:eastAsia="tr-TR"/>
        </w:rPr>
        <w:t>Sayısı : 2011</w:t>
      </w:r>
      <w:proofErr w:type="gramEnd"/>
      <w:r w:rsidRPr="009964EB">
        <w:rPr>
          <w:rFonts w:ascii="Times New Roman" w:eastAsia="Times New Roman" w:hAnsi="Times New Roman" w:cs="Times New Roman"/>
          <w:b/>
          <w:bCs/>
          <w:color w:val="000000"/>
          <w:sz w:val="24"/>
          <w:szCs w:val="26"/>
          <w:lang w:eastAsia="tr-TR"/>
        </w:rPr>
        <w:t>/14</w:t>
      </w:r>
    </w:p>
    <w:p w:rsidR="009964EB" w:rsidRPr="009964EB" w:rsidRDefault="009964EB" w:rsidP="009964E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64EB">
        <w:rPr>
          <w:rFonts w:ascii="Times New Roman" w:eastAsia="Times New Roman" w:hAnsi="Times New Roman" w:cs="Times New Roman"/>
          <w:b/>
          <w:bCs/>
          <w:color w:val="000000"/>
          <w:sz w:val="24"/>
          <w:szCs w:val="26"/>
          <w:lang w:eastAsia="tr-TR"/>
        </w:rPr>
        <w:t xml:space="preserve">Karar </w:t>
      </w:r>
      <w:proofErr w:type="gramStart"/>
      <w:r w:rsidRPr="009964EB">
        <w:rPr>
          <w:rFonts w:ascii="Times New Roman" w:eastAsia="Times New Roman" w:hAnsi="Times New Roman" w:cs="Times New Roman"/>
          <w:b/>
          <w:bCs/>
          <w:color w:val="000000"/>
          <w:sz w:val="24"/>
          <w:szCs w:val="26"/>
          <w:lang w:eastAsia="tr-TR"/>
        </w:rPr>
        <w:t>Günü : 13</w:t>
      </w:r>
      <w:proofErr w:type="gramEnd"/>
      <w:r w:rsidRPr="009964EB">
        <w:rPr>
          <w:rFonts w:ascii="Times New Roman" w:eastAsia="Times New Roman" w:hAnsi="Times New Roman" w:cs="Times New Roman"/>
          <w:b/>
          <w:bCs/>
          <w:color w:val="000000"/>
          <w:sz w:val="24"/>
          <w:szCs w:val="26"/>
          <w:lang w:eastAsia="tr-TR"/>
        </w:rPr>
        <w:t>.1.2011</w:t>
      </w:r>
    </w:p>
    <w:p w:rsidR="009964EB" w:rsidRPr="009964EB" w:rsidRDefault="009964EB" w:rsidP="009964E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64EB">
        <w:rPr>
          <w:rFonts w:ascii="Times New Roman" w:eastAsia="Times New Roman" w:hAnsi="Times New Roman" w:cs="Times New Roman"/>
          <w:b/>
          <w:bCs/>
          <w:color w:val="000000"/>
          <w:sz w:val="24"/>
          <w:szCs w:val="26"/>
          <w:lang w:eastAsia="tr-TR"/>
        </w:rPr>
        <w:t>R.G. Tarih-</w:t>
      </w:r>
      <w:proofErr w:type="gramStart"/>
      <w:r w:rsidRPr="009964EB">
        <w:rPr>
          <w:rFonts w:ascii="Times New Roman" w:eastAsia="Times New Roman" w:hAnsi="Times New Roman" w:cs="Times New Roman"/>
          <w:b/>
          <w:bCs/>
          <w:color w:val="000000"/>
          <w:sz w:val="24"/>
          <w:szCs w:val="26"/>
          <w:lang w:eastAsia="tr-TR"/>
        </w:rPr>
        <w:t>Sayı : 08</w:t>
      </w:r>
      <w:proofErr w:type="gramEnd"/>
      <w:r w:rsidRPr="009964EB">
        <w:rPr>
          <w:rFonts w:ascii="Times New Roman" w:eastAsia="Times New Roman" w:hAnsi="Times New Roman" w:cs="Times New Roman"/>
          <w:b/>
          <w:bCs/>
          <w:color w:val="000000"/>
          <w:sz w:val="24"/>
          <w:szCs w:val="26"/>
          <w:lang w:eastAsia="tr-TR"/>
        </w:rPr>
        <w:t>.03.2011-27868</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b/>
          <w:bCs/>
          <w:color w:val="000000"/>
          <w:sz w:val="24"/>
          <w:szCs w:val="26"/>
          <w:lang w:eastAsia="tr-TR"/>
        </w:rPr>
        <w:t>İTİRAZ YOLUNA BAŞVURAN: </w:t>
      </w:r>
      <w:r w:rsidRPr="009964EB">
        <w:rPr>
          <w:rFonts w:ascii="Times New Roman" w:eastAsia="Times New Roman" w:hAnsi="Times New Roman" w:cs="Times New Roman"/>
          <w:color w:val="000000"/>
          <w:sz w:val="24"/>
          <w:szCs w:val="26"/>
          <w:lang w:eastAsia="tr-TR"/>
        </w:rPr>
        <w:t xml:space="preserve">Danıştay </w:t>
      </w:r>
      <w:proofErr w:type="spellStart"/>
      <w:r w:rsidRPr="009964EB">
        <w:rPr>
          <w:rFonts w:ascii="Times New Roman" w:eastAsia="Times New Roman" w:hAnsi="Times New Roman" w:cs="Times New Roman"/>
          <w:color w:val="000000"/>
          <w:sz w:val="24"/>
          <w:szCs w:val="26"/>
          <w:lang w:eastAsia="tr-TR"/>
        </w:rPr>
        <w:t>Onüçüncü</w:t>
      </w:r>
      <w:proofErr w:type="spellEnd"/>
      <w:r w:rsidRPr="009964EB">
        <w:rPr>
          <w:rFonts w:ascii="Times New Roman" w:eastAsia="Times New Roman" w:hAnsi="Times New Roman" w:cs="Times New Roman"/>
          <w:color w:val="000000"/>
          <w:sz w:val="24"/>
          <w:szCs w:val="26"/>
          <w:lang w:eastAsia="tr-TR"/>
        </w:rPr>
        <w:t xml:space="preserve"> Dairesi</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b/>
          <w:bCs/>
          <w:color w:val="000000"/>
          <w:sz w:val="24"/>
          <w:szCs w:val="26"/>
          <w:lang w:eastAsia="tr-TR"/>
        </w:rPr>
        <w:t>İTİRAZIN KONUSU: </w:t>
      </w:r>
      <w:r w:rsidRPr="009964EB">
        <w:rPr>
          <w:rFonts w:ascii="Times New Roman" w:eastAsia="Times New Roman" w:hAnsi="Times New Roman" w:cs="Times New Roman"/>
          <w:color w:val="000000"/>
          <w:sz w:val="24"/>
          <w:szCs w:val="26"/>
          <w:lang w:eastAsia="tr-TR"/>
        </w:rPr>
        <w:t>21.4.2005 günlü, 5335 sayılı Bazı Kanun ve Kanun Hükmünde Kararnamelerde Değişiklik Yapılmasına Dair Kanun'un 32. maddesinin birinci fıkrasının, Anayasa'nın 2. ve 47. maddelerine aykırılığı savıyla iptali ve yürürlüğünün durdurulması istemidir.</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b/>
          <w:bCs/>
          <w:color w:val="000000"/>
          <w:sz w:val="24"/>
          <w:szCs w:val="26"/>
          <w:lang w:eastAsia="tr-TR"/>
        </w:rPr>
        <w:t>I- OLAY</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 xml:space="preserve">Türkiye Cumhuriyeti Devlet Demiryolları İşletmesi Genel Müdürlüğü'ne ait taşınmazların satışına ilişkin ihale ile bu işlemin dayanağını oluşturan yönetmeliğin iptali istemiyle açılan davada, itiraz konusu kuralın Anayasa'ya aykırı olduğu kanısına varan Danıştay </w:t>
      </w:r>
      <w:proofErr w:type="spellStart"/>
      <w:r w:rsidRPr="009964EB">
        <w:rPr>
          <w:rFonts w:ascii="Times New Roman" w:eastAsia="Times New Roman" w:hAnsi="Times New Roman" w:cs="Times New Roman"/>
          <w:color w:val="000000"/>
          <w:sz w:val="24"/>
          <w:szCs w:val="26"/>
          <w:lang w:eastAsia="tr-TR"/>
        </w:rPr>
        <w:t>Onüçüncü</w:t>
      </w:r>
      <w:proofErr w:type="spellEnd"/>
      <w:r w:rsidRPr="009964EB">
        <w:rPr>
          <w:rFonts w:ascii="Times New Roman" w:eastAsia="Times New Roman" w:hAnsi="Times New Roman" w:cs="Times New Roman"/>
          <w:color w:val="000000"/>
          <w:sz w:val="24"/>
          <w:szCs w:val="26"/>
          <w:lang w:eastAsia="tr-TR"/>
        </w:rPr>
        <w:t xml:space="preserve"> Dairesi iptali ve yürürlüğünün durdurulması için başvurmuştur.</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b/>
          <w:bCs/>
          <w:color w:val="000000"/>
          <w:sz w:val="24"/>
          <w:szCs w:val="26"/>
          <w:lang w:eastAsia="tr-TR"/>
        </w:rPr>
        <w:t>III- YASA METİNLERİ</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b/>
          <w:bCs/>
          <w:color w:val="000000"/>
          <w:sz w:val="24"/>
          <w:szCs w:val="26"/>
          <w:lang w:eastAsia="tr-TR"/>
        </w:rPr>
        <w:t>A- İtiraz Konusu Yasa Kuralı</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21.4.2005 günlü, 5335 sayılı Bazı Kanun ve Kanun Hükmünde Kararnamelerde Değişiklik Yapılmasına Dair Kanun'un 32. maddesinin itiraz konusu birinci fıkrasını da içeren kuralı şöyledir:</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b/>
          <w:bCs/>
          <w:i/>
          <w:iCs/>
          <w:color w:val="000000"/>
          <w:sz w:val="24"/>
          <w:szCs w:val="26"/>
          <w:lang w:eastAsia="tr-TR"/>
        </w:rPr>
        <w:t>'MADDE 32.-</w:t>
      </w:r>
      <w:r w:rsidRPr="009964EB">
        <w:rPr>
          <w:rFonts w:ascii="Times New Roman" w:eastAsia="Times New Roman" w:hAnsi="Times New Roman" w:cs="Times New Roman"/>
          <w:i/>
          <w:iCs/>
          <w:color w:val="000000"/>
          <w:sz w:val="24"/>
          <w:szCs w:val="26"/>
          <w:lang w:eastAsia="tr-TR"/>
        </w:rPr>
        <w:t> </w:t>
      </w:r>
      <w:r w:rsidRPr="009964EB">
        <w:rPr>
          <w:rFonts w:ascii="Times New Roman" w:eastAsia="Times New Roman" w:hAnsi="Times New Roman" w:cs="Times New Roman"/>
          <w:b/>
          <w:bCs/>
          <w:i/>
          <w:iCs/>
          <w:color w:val="000000"/>
          <w:sz w:val="24"/>
          <w:szCs w:val="26"/>
          <w:lang w:eastAsia="tr-TR"/>
        </w:rPr>
        <w:t>T.C. Devlet Demiryolları İşletmesi Genel Müdürlüğü mülkiyetindeki işletmecilik fazlası taşınmazların satılarak veya devredilerek satış veya devir bedellerinin yeni demiryolu inşaatı ve mevcut demiryollarının bakım ve onarımı ile iyileştirilmesinde kullanılması kaydıyla, taşınmazların satış veya devrine T.C. Devlet Demiryolları Genel Müdürlüğü Yönetim Kurulu yetkilidir.</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i/>
          <w:iCs/>
          <w:color w:val="000000"/>
          <w:sz w:val="24"/>
          <w:szCs w:val="26"/>
          <w:lang w:eastAsia="tr-TR"/>
        </w:rPr>
        <w:t>Özelleştirme Yüksek Kurulunca özelleştirme programına alınan Türkiye Cumhuriyeti Devlet Demiryolları (TCDD) İşletmesi Genel Müdürlüğü kullanımındaki liman sahaları içinde kalan Hazineye ait taşınmazlar, talep edilmesi halinde bedelsiz olarak TCDD Genel Müdürlüğüne devredilir.</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i/>
          <w:iCs/>
          <w:color w:val="000000"/>
          <w:sz w:val="24"/>
          <w:szCs w:val="26"/>
          <w:lang w:eastAsia="tr-TR"/>
        </w:rPr>
        <w:t>Devri mümkün olmayan taşınmazlar ile liman sahasında kalan Devletin hüküm ve tasarrufu altındaki yerlerde TCDD Genel Müdürlüğü lehine bedelsiz olarak 49 yıllığına sınırlı ayni hak tesisine veya bedelsiz kullanma izni verilmesine Maliye Bakanlığı yetkilidir.</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i/>
          <w:iCs/>
          <w:color w:val="000000"/>
          <w:sz w:val="24"/>
          <w:szCs w:val="26"/>
          <w:lang w:eastAsia="tr-TR"/>
        </w:rPr>
        <w:t xml:space="preserve">Liman sahasında kalan Hazinenin özel mülkiyetindeki taşınmazlar ile Devletin hüküm ve tasarrufu altındaki yerlerin kullanımına ilişkin olarak, TCDD Genel Müdürlüğü adına </w:t>
      </w:r>
      <w:r w:rsidRPr="009964EB">
        <w:rPr>
          <w:rFonts w:ascii="Times New Roman" w:eastAsia="Times New Roman" w:hAnsi="Times New Roman" w:cs="Times New Roman"/>
          <w:i/>
          <w:iCs/>
          <w:color w:val="000000"/>
          <w:sz w:val="24"/>
          <w:szCs w:val="26"/>
          <w:lang w:eastAsia="tr-TR"/>
        </w:rPr>
        <w:lastRenderedPageBreak/>
        <w:t xml:space="preserve">tahakkuk ve tebliğ edilen </w:t>
      </w:r>
      <w:proofErr w:type="spellStart"/>
      <w:r w:rsidRPr="009964EB">
        <w:rPr>
          <w:rFonts w:ascii="Times New Roman" w:eastAsia="Times New Roman" w:hAnsi="Times New Roman" w:cs="Times New Roman"/>
          <w:i/>
          <w:iCs/>
          <w:color w:val="000000"/>
          <w:sz w:val="24"/>
          <w:szCs w:val="26"/>
          <w:lang w:eastAsia="tr-TR"/>
        </w:rPr>
        <w:t>ecrimisillerin</w:t>
      </w:r>
      <w:proofErr w:type="spellEnd"/>
      <w:r w:rsidRPr="009964EB">
        <w:rPr>
          <w:rFonts w:ascii="Times New Roman" w:eastAsia="Times New Roman" w:hAnsi="Times New Roman" w:cs="Times New Roman"/>
          <w:i/>
          <w:iCs/>
          <w:color w:val="000000"/>
          <w:sz w:val="24"/>
          <w:szCs w:val="26"/>
          <w:lang w:eastAsia="tr-TR"/>
        </w:rPr>
        <w:t xml:space="preserve"> tahsilinden vazgeçilir. Daha önce tahsil edilmiş </w:t>
      </w:r>
      <w:proofErr w:type="spellStart"/>
      <w:r w:rsidRPr="009964EB">
        <w:rPr>
          <w:rFonts w:ascii="Times New Roman" w:eastAsia="Times New Roman" w:hAnsi="Times New Roman" w:cs="Times New Roman"/>
          <w:i/>
          <w:iCs/>
          <w:color w:val="000000"/>
          <w:sz w:val="24"/>
          <w:szCs w:val="26"/>
          <w:lang w:eastAsia="tr-TR"/>
        </w:rPr>
        <w:t>ecrimisil</w:t>
      </w:r>
      <w:proofErr w:type="spellEnd"/>
      <w:r w:rsidRPr="009964EB">
        <w:rPr>
          <w:rFonts w:ascii="Times New Roman" w:eastAsia="Times New Roman" w:hAnsi="Times New Roman" w:cs="Times New Roman"/>
          <w:i/>
          <w:iCs/>
          <w:color w:val="000000"/>
          <w:sz w:val="24"/>
          <w:szCs w:val="26"/>
          <w:lang w:eastAsia="tr-TR"/>
        </w:rPr>
        <w:t xml:space="preserve"> bedelleri iade edilmez.</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i/>
          <w:iCs/>
          <w:color w:val="000000"/>
          <w:sz w:val="24"/>
          <w:szCs w:val="26"/>
          <w:lang w:eastAsia="tr-TR"/>
        </w:rPr>
        <w:t xml:space="preserve">T.C. Devlet Demiryolları İşletmesi Genel Müdürlüğü, taşınmazların alımı, kamulaştırma, parselasyon, </w:t>
      </w:r>
      <w:proofErr w:type="spellStart"/>
      <w:r w:rsidRPr="009964EB">
        <w:rPr>
          <w:rFonts w:ascii="Times New Roman" w:eastAsia="Times New Roman" w:hAnsi="Times New Roman" w:cs="Times New Roman"/>
          <w:i/>
          <w:iCs/>
          <w:color w:val="000000"/>
          <w:sz w:val="24"/>
          <w:szCs w:val="26"/>
          <w:lang w:eastAsia="tr-TR"/>
        </w:rPr>
        <w:t>tevhid</w:t>
      </w:r>
      <w:proofErr w:type="spellEnd"/>
      <w:r w:rsidRPr="009964EB">
        <w:rPr>
          <w:rFonts w:ascii="Times New Roman" w:eastAsia="Times New Roman" w:hAnsi="Times New Roman" w:cs="Times New Roman"/>
          <w:i/>
          <w:iCs/>
          <w:color w:val="000000"/>
          <w:sz w:val="24"/>
          <w:szCs w:val="26"/>
          <w:lang w:eastAsia="tr-TR"/>
        </w:rPr>
        <w:t>, ifraz, irtifak hakkı tesisi ve terkini işlemleri; katma değer vergisi hariç her türlü vergi, resim, harç, döner sermaye ve hizmet ücretlerinden muaftır.</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i/>
          <w:iCs/>
          <w:color w:val="000000"/>
          <w:sz w:val="24"/>
          <w:szCs w:val="26"/>
          <w:lang w:eastAsia="tr-TR"/>
        </w:rPr>
        <w:t xml:space="preserve">Satışı ve değerlendirilmesi yapılacak taşınmazların, ilgili kuruluşların ve belediyelerin görüşlerini almak ve çevre imar bütünlüğünü bozmamak kaydıyla, her ölçekte imar planı ve parselasyon planı yapımı ve bunlara ilişkin onama işlemleri 3194 sayılı İmar Kanununun 9 uncu maddesine göre Bayındırlık ve </w:t>
      </w:r>
      <w:proofErr w:type="gramStart"/>
      <w:r w:rsidRPr="009964EB">
        <w:rPr>
          <w:rFonts w:ascii="Times New Roman" w:eastAsia="Times New Roman" w:hAnsi="Times New Roman" w:cs="Times New Roman"/>
          <w:i/>
          <w:iCs/>
          <w:color w:val="000000"/>
          <w:sz w:val="24"/>
          <w:szCs w:val="26"/>
          <w:lang w:eastAsia="tr-TR"/>
        </w:rPr>
        <w:t>İskan</w:t>
      </w:r>
      <w:proofErr w:type="gramEnd"/>
      <w:r w:rsidRPr="009964EB">
        <w:rPr>
          <w:rFonts w:ascii="Times New Roman" w:eastAsia="Times New Roman" w:hAnsi="Times New Roman" w:cs="Times New Roman"/>
          <w:i/>
          <w:iCs/>
          <w:color w:val="000000"/>
          <w:sz w:val="24"/>
          <w:szCs w:val="26"/>
          <w:lang w:eastAsia="tr-TR"/>
        </w:rPr>
        <w:t xml:space="preserve"> Bakanlığı tarafından askı sürelerine tâbi olmaksızın </w:t>
      </w:r>
      <w:proofErr w:type="spellStart"/>
      <w:r w:rsidRPr="009964EB">
        <w:rPr>
          <w:rFonts w:ascii="Times New Roman" w:eastAsia="Times New Roman" w:hAnsi="Times New Roman" w:cs="Times New Roman"/>
          <w:i/>
          <w:iCs/>
          <w:color w:val="000000"/>
          <w:sz w:val="24"/>
          <w:szCs w:val="26"/>
          <w:lang w:eastAsia="tr-TR"/>
        </w:rPr>
        <w:t>re'sen</w:t>
      </w:r>
      <w:proofErr w:type="spellEnd"/>
      <w:r w:rsidRPr="009964EB">
        <w:rPr>
          <w:rFonts w:ascii="Times New Roman" w:eastAsia="Times New Roman" w:hAnsi="Times New Roman" w:cs="Times New Roman"/>
          <w:i/>
          <w:iCs/>
          <w:color w:val="000000"/>
          <w:sz w:val="24"/>
          <w:szCs w:val="26"/>
          <w:lang w:eastAsia="tr-TR"/>
        </w:rPr>
        <w:t xml:space="preserve"> yapılır. İlgili kuruluş ve belediyeler görüşlerini </w:t>
      </w:r>
      <w:proofErr w:type="spellStart"/>
      <w:r w:rsidRPr="009964EB">
        <w:rPr>
          <w:rFonts w:ascii="Times New Roman" w:eastAsia="Times New Roman" w:hAnsi="Times New Roman" w:cs="Times New Roman"/>
          <w:i/>
          <w:iCs/>
          <w:color w:val="000000"/>
          <w:sz w:val="24"/>
          <w:szCs w:val="26"/>
          <w:lang w:eastAsia="tr-TR"/>
        </w:rPr>
        <w:t>onbeş</w:t>
      </w:r>
      <w:proofErr w:type="spellEnd"/>
      <w:r w:rsidRPr="009964EB">
        <w:rPr>
          <w:rFonts w:ascii="Times New Roman" w:eastAsia="Times New Roman" w:hAnsi="Times New Roman" w:cs="Times New Roman"/>
          <w:i/>
          <w:iCs/>
          <w:color w:val="000000"/>
          <w:sz w:val="24"/>
          <w:szCs w:val="26"/>
          <w:lang w:eastAsia="tr-TR"/>
        </w:rPr>
        <w:t xml:space="preserve"> gün içinde bildirmek zorundadır. TCDD Genel Müdürlüğü, taşınmazlarının satışı ve değerlendirilmesi uygun görülen yerler için 4.1.2002 tarihli ve 4734 sayılı Kanuna tâbi olmaksızın, 28.7.1981 tarihli ve 2499 sayılı Kanuna tâbi </w:t>
      </w:r>
      <w:proofErr w:type="gramStart"/>
      <w:r w:rsidRPr="009964EB">
        <w:rPr>
          <w:rFonts w:ascii="Times New Roman" w:eastAsia="Times New Roman" w:hAnsi="Times New Roman" w:cs="Times New Roman"/>
          <w:i/>
          <w:iCs/>
          <w:color w:val="000000"/>
          <w:sz w:val="24"/>
          <w:szCs w:val="26"/>
          <w:lang w:eastAsia="tr-TR"/>
        </w:rPr>
        <w:t>ekspertiz</w:t>
      </w:r>
      <w:proofErr w:type="gramEnd"/>
      <w:r w:rsidRPr="009964EB">
        <w:rPr>
          <w:rFonts w:ascii="Times New Roman" w:eastAsia="Times New Roman" w:hAnsi="Times New Roman" w:cs="Times New Roman"/>
          <w:i/>
          <w:iCs/>
          <w:color w:val="000000"/>
          <w:sz w:val="24"/>
          <w:szCs w:val="26"/>
          <w:lang w:eastAsia="tr-TR"/>
        </w:rPr>
        <w:t xml:space="preserve"> şirketlerine rayiç bedel tespit ettirmeye, gerçek ve özel hukuk kişilerine her ölçekteki imar planlarını yaptırmaya, ilan, reklam, proje, kontrollük, danışmanlık veya pazarlama gibi konularda hizmet satın almaya ve bütün bu giderler için satılan ve değerlendirilen taşınmazların tahsil edilen bedellerinin % 2'sini geçmemek üzere bu bedellerden ödeme yapmaya yetkilidir.'</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b/>
          <w:bCs/>
          <w:color w:val="000000"/>
          <w:sz w:val="24"/>
          <w:szCs w:val="26"/>
          <w:lang w:eastAsia="tr-TR"/>
        </w:rPr>
        <w:t>B- Dayanılan Anayasa Kuralları</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Başvuru kararında, Anayasa'nın 2. ve 47. maddelerine dayanılmıştır.</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b/>
          <w:bCs/>
          <w:color w:val="000000"/>
          <w:sz w:val="24"/>
          <w:szCs w:val="26"/>
          <w:lang w:eastAsia="tr-TR"/>
        </w:rPr>
        <w:t>IV- İLK İNCELEME</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64EB">
        <w:rPr>
          <w:rFonts w:ascii="Times New Roman" w:eastAsia="Times New Roman" w:hAnsi="Times New Roman" w:cs="Times New Roman"/>
          <w:color w:val="000000"/>
          <w:sz w:val="24"/>
          <w:szCs w:val="26"/>
          <w:lang w:eastAsia="tr-TR"/>
        </w:rPr>
        <w:t xml:space="preserve">Anayasa Mahkemesi </w:t>
      </w:r>
      <w:proofErr w:type="spellStart"/>
      <w:r w:rsidRPr="009964EB">
        <w:rPr>
          <w:rFonts w:ascii="Times New Roman" w:eastAsia="Times New Roman" w:hAnsi="Times New Roman" w:cs="Times New Roman"/>
          <w:color w:val="000000"/>
          <w:sz w:val="24"/>
          <w:szCs w:val="26"/>
          <w:lang w:eastAsia="tr-TR"/>
        </w:rPr>
        <w:t>İçtüzüğü'nün</w:t>
      </w:r>
      <w:proofErr w:type="spellEnd"/>
      <w:r w:rsidRPr="009964EB">
        <w:rPr>
          <w:rFonts w:ascii="Times New Roman" w:eastAsia="Times New Roman" w:hAnsi="Times New Roman" w:cs="Times New Roman"/>
          <w:color w:val="000000"/>
          <w:sz w:val="24"/>
          <w:szCs w:val="26"/>
          <w:lang w:eastAsia="tr-TR"/>
        </w:rPr>
        <w:t xml:space="preserve"> 8. Maddesi uyarınca, Haşim KILIÇ, Osman </w:t>
      </w:r>
      <w:proofErr w:type="spellStart"/>
      <w:r w:rsidRPr="009964EB">
        <w:rPr>
          <w:rFonts w:ascii="Times New Roman" w:eastAsia="Times New Roman" w:hAnsi="Times New Roman" w:cs="Times New Roman"/>
          <w:color w:val="000000"/>
          <w:sz w:val="24"/>
          <w:szCs w:val="26"/>
          <w:lang w:eastAsia="tr-TR"/>
        </w:rPr>
        <w:t>Alifeyyaz</w:t>
      </w:r>
      <w:proofErr w:type="spellEnd"/>
      <w:r w:rsidRPr="009964EB">
        <w:rPr>
          <w:rFonts w:ascii="Times New Roman" w:eastAsia="Times New Roman" w:hAnsi="Times New Roman" w:cs="Times New Roman"/>
          <w:color w:val="000000"/>
          <w:sz w:val="24"/>
          <w:szCs w:val="26"/>
          <w:lang w:eastAsia="tr-TR"/>
        </w:rPr>
        <w:t xml:space="preserve"> PAKSÜT, </w:t>
      </w:r>
      <w:proofErr w:type="spellStart"/>
      <w:r w:rsidRPr="009964EB">
        <w:rPr>
          <w:rFonts w:ascii="Times New Roman" w:eastAsia="Times New Roman" w:hAnsi="Times New Roman" w:cs="Times New Roman"/>
          <w:color w:val="000000"/>
          <w:sz w:val="24"/>
          <w:szCs w:val="26"/>
          <w:lang w:eastAsia="tr-TR"/>
        </w:rPr>
        <w:t>Sacit</w:t>
      </w:r>
      <w:proofErr w:type="spellEnd"/>
      <w:r w:rsidRPr="009964EB">
        <w:rPr>
          <w:rFonts w:ascii="Times New Roman" w:eastAsia="Times New Roman" w:hAnsi="Times New Roman" w:cs="Times New Roman"/>
          <w:color w:val="000000"/>
          <w:sz w:val="24"/>
          <w:szCs w:val="26"/>
          <w:lang w:eastAsia="tr-TR"/>
        </w:rPr>
        <w:t xml:space="preserve"> ADALI, Fulya KANTARCIOĞLU, Ahmet AKYALÇIN, Mehmet ERTEN, Mustafa YILDIRIM, Serdar ÖZGÜLDÜR, Şevket APALAK, </w:t>
      </w:r>
      <w:proofErr w:type="spellStart"/>
      <w:r w:rsidRPr="009964EB">
        <w:rPr>
          <w:rFonts w:ascii="Times New Roman" w:eastAsia="Times New Roman" w:hAnsi="Times New Roman" w:cs="Times New Roman"/>
          <w:color w:val="000000"/>
          <w:sz w:val="24"/>
          <w:szCs w:val="26"/>
          <w:lang w:eastAsia="tr-TR"/>
        </w:rPr>
        <w:t>Serruh</w:t>
      </w:r>
      <w:proofErr w:type="spellEnd"/>
      <w:r w:rsidRPr="009964EB">
        <w:rPr>
          <w:rFonts w:ascii="Times New Roman" w:eastAsia="Times New Roman" w:hAnsi="Times New Roman" w:cs="Times New Roman"/>
          <w:color w:val="000000"/>
          <w:sz w:val="24"/>
          <w:szCs w:val="26"/>
          <w:lang w:eastAsia="tr-TR"/>
        </w:rPr>
        <w:t xml:space="preserve"> KALELİ ve Zehra Ayla </w:t>
      </w:r>
      <w:proofErr w:type="spellStart"/>
      <w:r w:rsidRPr="009964EB">
        <w:rPr>
          <w:rFonts w:ascii="Times New Roman" w:eastAsia="Times New Roman" w:hAnsi="Times New Roman" w:cs="Times New Roman"/>
          <w:color w:val="000000"/>
          <w:sz w:val="24"/>
          <w:szCs w:val="26"/>
          <w:lang w:eastAsia="tr-TR"/>
        </w:rPr>
        <w:t>PERKTAŞ'ın</w:t>
      </w:r>
      <w:proofErr w:type="spellEnd"/>
      <w:r w:rsidRPr="009964EB">
        <w:rPr>
          <w:rFonts w:ascii="Times New Roman" w:eastAsia="Times New Roman" w:hAnsi="Times New Roman" w:cs="Times New Roman"/>
          <w:color w:val="000000"/>
          <w:sz w:val="24"/>
          <w:szCs w:val="26"/>
          <w:lang w:eastAsia="tr-TR"/>
        </w:rPr>
        <w:t xml:space="preserve"> katılımlarıyla 28.2.2008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b/>
          <w:bCs/>
          <w:color w:val="000000"/>
          <w:sz w:val="24"/>
          <w:szCs w:val="26"/>
          <w:lang w:eastAsia="tr-TR"/>
        </w:rPr>
        <w:t>V- ESASIN İNCELENMESİ</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Başvuru kararında, Türkiye Cumhuriyeti Devlet Demiryolları İşletmesi Genel Müdürlüğü taşınmazlarının mülkiyetin devri yoluyla satışının bir özelleştirme uygulaması olduğu, buna ilişkin esas ve usullerin yasayla düzenlenmesi gerektiği, oysa taşınmazların satış veya devrine yönetim kurulunun yetkili kılındığı, bu nedenle kuralın Anayasa'nın 2. ve 47. maddelerine aykırı olduğu ileri sürülmüştür.</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 xml:space="preserve">İtiraz konusu kuralda, Türkiye Cumhuriyeti Devlet Demiryolları İşletmesi Genel Müdürlüğü mülkiyetindeki işletmecilik fazlası taşınmazların satılarak veya devredilerek satış veya devir bedellerinin yeni demiryolu inşaatı ve mevcut demiryollarının bakım ve onarımı ile </w:t>
      </w:r>
      <w:r w:rsidRPr="009964EB">
        <w:rPr>
          <w:rFonts w:ascii="Times New Roman" w:eastAsia="Times New Roman" w:hAnsi="Times New Roman" w:cs="Times New Roman"/>
          <w:color w:val="000000"/>
          <w:sz w:val="24"/>
          <w:szCs w:val="26"/>
          <w:lang w:eastAsia="tr-TR"/>
        </w:rPr>
        <w:lastRenderedPageBreak/>
        <w:t>iyileştirilmesinde kullanılması kaydıyla, taşınmazların satış veya devrine Türkiye Cumhuriyeti Devlet Demiryolları İşletmesi Yönetim Kurulunun yetkili olduğu belirtilmektedir.</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Anayasa'nın </w:t>
      </w:r>
      <w:r w:rsidRPr="009964EB">
        <w:rPr>
          <w:rFonts w:ascii="Times New Roman" w:eastAsia="Times New Roman" w:hAnsi="Times New Roman" w:cs="Times New Roman"/>
          <w:i/>
          <w:iCs/>
          <w:color w:val="000000"/>
          <w:sz w:val="24"/>
          <w:szCs w:val="26"/>
          <w:lang w:eastAsia="tr-TR"/>
        </w:rPr>
        <w:t>'Devletleştirme ve özelleştirme'</w:t>
      </w:r>
      <w:r w:rsidRPr="009964EB">
        <w:rPr>
          <w:rFonts w:ascii="Times New Roman" w:eastAsia="Times New Roman" w:hAnsi="Times New Roman" w:cs="Times New Roman"/>
          <w:color w:val="000000"/>
          <w:sz w:val="24"/>
          <w:szCs w:val="26"/>
          <w:lang w:eastAsia="tr-TR"/>
        </w:rPr>
        <w:t> başlıklı 47. maddesinin üçüncü fıkrasında '</w:t>
      </w:r>
      <w:r w:rsidRPr="009964EB">
        <w:rPr>
          <w:rFonts w:ascii="Times New Roman" w:eastAsia="Times New Roman" w:hAnsi="Times New Roman" w:cs="Times New Roman"/>
          <w:i/>
          <w:iCs/>
          <w:color w:val="000000"/>
          <w:sz w:val="24"/>
          <w:szCs w:val="26"/>
          <w:lang w:eastAsia="tr-TR"/>
        </w:rPr>
        <w:t>Devletin, kamu iktisadi teşebbüslerinin ve diğer kamu tüzelkişilerinin mülkiyetinde bulunan işletme ve varlıkların özelleştirilmesine ilişkin esas ve usuller kanunla gösterilir.'</w:t>
      </w:r>
      <w:r w:rsidRPr="009964EB">
        <w:rPr>
          <w:rFonts w:ascii="Times New Roman" w:eastAsia="Times New Roman" w:hAnsi="Times New Roman" w:cs="Times New Roman"/>
          <w:color w:val="000000"/>
          <w:sz w:val="24"/>
          <w:szCs w:val="26"/>
          <w:lang w:eastAsia="tr-TR"/>
        </w:rPr>
        <w:t> denilmiştir.</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 xml:space="preserve">Buna göre, özelleştirme uygulamalarında esas ve usullerin yasada düzenlenmesi gerektiği açıktır. </w:t>
      </w:r>
      <w:proofErr w:type="gramStart"/>
      <w:r w:rsidRPr="009964EB">
        <w:rPr>
          <w:rFonts w:ascii="Times New Roman" w:eastAsia="Times New Roman" w:hAnsi="Times New Roman" w:cs="Times New Roman"/>
          <w:color w:val="000000"/>
          <w:sz w:val="24"/>
          <w:szCs w:val="26"/>
          <w:lang w:eastAsia="tr-TR"/>
        </w:rPr>
        <w:t>Nitekim,</w:t>
      </w:r>
      <w:proofErr w:type="gramEnd"/>
      <w:r w:rsidRPr="009964EB">
        <w:rPr>
          <w:rFonts w:ascii="Times New Roman" w:eastAsia="Times New Roman" w:hAnsi="Times New Roman" w:cs="Times New Roman"/>
          <w:color w:val="000000"/>
          <w:sz w:val="24"/>
          <w:szCs w:val="26"/>
          <w:lang w:eastAsia="tr-TR"/>
        </w:rPr>
        <w:t> </w:t>
      </w:r>
      <w:r w:rsidRPr="009964EB">
        <w:rPr>
          <w:rFonts w:ascii="Times New Roman" w:eastAsia="Times New Roman" w:hAnsi="Times New Roman" w:cs="Times New Roman"/>
          <w:color w:val="000000"/>
          <w:sz w:val="24"/>
          <w:szCs w:val="24"/>
          <w:lang w:eastAsia="tr-TR"/>
        </w:rPr>
        <w:t>24.11.1994 günlü, </w:t>
      </w:r>
      <w:r w:rsidRPr="009964EB">
        <w:rPr>
          <w:rFonts w:ascii="Times New Roman" w:eastAsia="Times New Roman" w:hAnsi="Times New Roman" w:cs="Times New Roman"/>
          <w:color w:val="000000"/>
          <w:sz w:val="24"/>
          <w:szCs w:val="26"/>
          <w:lang w:eastAsia="tr-TR"/>
        </w:rPr>
        <w:t>4046 sayılı Özelleştirme Uygulamaları Hakkında Kanun'da özelleştirmenin esas ve usulleri düzenlenmiş, bir taşınmazın satışına ilişkin özelleştirme uygulamasında ihale usul ve işlemlerinin nasıl olacağı, ihale komisyonunun nasıl oluşacağı ve çalışacağı, değer tespitinin nasıl yapılacağı gibi hususlar belirlenmiştir.</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 xml:space="preserve">Türkiye Cumhuriyeti Devlet Demiryolları İşletmesi Genel Müdürlüğü, 233 sayılı Kamu İktisadi Teşebbüsleri Hakkında Kanun Hükmünde Kararname'nin 2. maddesinde tanımlanan kamu iktisadi kuruluşlarındandır. </w:t>
      </w:r>
      <w:proofErr w:type="gramStart"/>
      <w:r w:rsidRPr="009964EB">
        <w:rPr>
          <w:rFonts w:ascii="Times New Roman" w:eastAsia="Times New Roman" w:hAnsi="Times New Roman" w:cs="Times New Roman"/>
          <w:color w:val="000000"/>
          <w:sz w:val="24"/>
          <w:szCs w:val="26"/>
          <w:lang w:eastAsia="tr-TR"/>
        </w:rPr>
        <w:t xml:space="preserve">4046 sayılı Özelleştirme Uygulamaları Hakkında Kanun'un 1. maddesinde, kamu iktisadî teşebbüslerinden olan kamu iktisadî kuruluşlarının, gördükleri kamu hizmetleri ile doğrudan doğruya ilgili olmayan varlıklarının ve iştiraklerindeki paylarının ekonomide verimlilik artışı ile kamu giderlerinde azalma sağlamak için özelleştirilmelerine ilişkin esasları düzenlemek amacıyla çıkarıldığı belirtildikten sonra maddenin son fıkrasında, 233 sayılı Kanun Hükmünde Kararname'de tanımlanmış bulunan 'kamu iktisadî </w:t>
      </w:r>
      <w:proofErr w:type="spellStart"/>
      <w:r w:rsidRPr="009964EB">
        <w:rPr>
          <w:rFonts w:ascii="Times New Roman" w:eastAsia="Times New Roman" w:hAnsi="Times New Roman" w:cs="Times New Roman"/>
          <w:color w:val="000000"/>
          <w:sz w:val="24"/>
          <w:szCs w:val="26"/>
          <w:lang w:eastAsia="tr-TR"/>
        </w:rPr>
        <w:t>kuruluşları'nın</w:t>
      </w:r>
      <w:proofErr w:type="spellEnd"/>
      <w:r w:rsidRPr="009964EB">
        <w:rPr>
          <w:rFonts w:ascii="Times New Roman" w:eastAsia="Times New Roman" w:hAnsi="Times New Roman" w:cs="Times New Roman"/>
          <w:color w:val="000000"/>
          <w:sz w:val="24"/>
          <w:szCs w:val="26"/>
          <w:lang w:eastAsia="tr-TR"/>
        </w:rPr>
        <w:t xml:space="preserve"> ve bunların müessese, bağlı ortaklık, işletme, işletme birimleri ve varlıklarının, mülkiyetin devri dışında kalan yöntemler ile özelleştirilmesinin bu Kanun hükümlerine tabi olduğu; varlıklarının mülkiyetinin devrine ilişkin hususların ise bu kuruluşların gördükleri kamu hizmetinin esas ve özelliklerine göre ayrı kanunlarla düzenleneceği öngörülmüştür.</w:t>
      </w:r>
      <w:proofErr w:type="gramEnd"/>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 xml:space="preserve">Bu çerçevede, Türkiye Cumhuriyeti Devlet Demiryolları İşletmesi Genel Müdürlüğü'nün varlıklarının mülkiyetinin devrinin 5335 sayılı Yasa'nın 32. maddesinde düzenlendiği anlaşılmakla beraber, getirilen düzenlemede taşınmazların satışı yoluyla yapılacak özelleştirmeye ilişkin esas ve usullere yer verilmemiş ve bu konuda Türkiye Cumhuriyeti Devlet Demiryolları İşletmesi Yönetim Kurulu yetkili kılınmıştır. </w:t>
      </w:r>
      <w:proofErr w:type="gramStart"/>
      <w:r w:rsidRPr="009964EB">
        <w:rPr>
          <w:rFonts w:ascii="Times New Roman" w:eastAsia="Times New Roman" w:hAnsi="Times New Roman" w:cs="Times New Roman"/>
          <w:color w:val="000000"/>
          <w:sz w:val="24"/>
          <w:szCs w:val="26"/>
          <w:lang w:eastAsia="tr-TR"/>
        </w:rPr>
        <w:t>Oysa,</w:t>
      </w:r>
      <w:proofErr w:type="gramEnd"/>
      <w:r w:rsidRPr="009964EB">
        <w:rPr>
          <w:rFonts w:ascii="Times New Roman" w:eastAsia="Times New Roman" w:hAnsi="Times New Roman" w:cs="Times New Roman"/>
          <w:color w:val="000000"/>
          <w:sz w:val="24"/>
          <w:szCs w:val="26"/>
          <w:lang w:eastAsia="tr-TR"/>
        </w:rPr>
        <w:t xml:space="preserve"> Anayasa'nın 47. maddesine göre, kamu iktisadî teşebbüslerinin mülkiyetinde bulunan varlıklarının özelleştirilmesine ilişkin esas ve usullerin kanunla gösterilmesi gerekir.</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Bu nedenle, bir kamu iktisadi kuruluşu olan Türkiye Cumhuriyeti Devlet Demiryolları İşletmesi Genel Müdürlüğü'nün taşınmazlarının özelleştirilmesine ilişkin esas ve usuller yasada düzenlenmeyerek, bu konuda yönetim kurulunun yetkili kılınmasını öngören kural, Anayasa'nın 47. maddesine aykırıdır. İptali gerekir.</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Kural, Anayasa'nın 47. maddesine aykırı görülerek iptal edilmiş olduğundan, ayrıca Anayasa'nın 2. maddesi yönünden incelenmesine gerek görülmemiştir.</w:t>
      </w:r>
    </w:p>
    <w:p w:rsidR="009964EB" w:rsidRP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b/>
          <w:bCs/>
          <w:color w:val="000000"/>
          <w:sz w:val="24"/>
          <w:szCs w:val="26"/>
          <w:lang w:eastAsia="tr-TR"/>
        </w:rPr>
        <w:t>VI- YÜRÜRLÜĞÜN DURDURULMASI İSTEMİ</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21.4.2005 günlü, 5335 sayılı Bazı Kanun ve Kanun Hükmünde Kararnamelerde Değişiklik Yapılmasına Dair Kanun'un 32. maddesinin birinci fıkrasına ilişkin yürürlüğün durdurulması isteminin, koşulları oluşmadığından REDDİNE, 13.1.2011 OYBİRLİĞİYLE karar verildi.</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b/>
          <w:bCs/>
          <w:color w:val="000000"/>
          <w:sz w:val="24"/>
          <w:szCs w:val="26"/>
          <w:lang w:eastAsia="tr-TR"/>
        </w:rPr>
        <w:lastRenderedPageBreak/>
        <w:t>VII- SONUÇ</w:t>
      </w:r>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64EB">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9964EB">
        <w:rPr>
          <w:rFonts w:ascii="Times New Roman" w:eastAsia="Times New Roman" w:hAnsi="Times New Roman" w:cs="Times New Roman"/>
          <w:color w:val="000000"/>
          <w:sz w:val="24"/>
          <w:szCs w:val="26"/>
          <w:lang w:eastAsia="tr-TR"/>
        </w:rPr>
        <w:t>AKINCI'nın</w:t>
      </w:r>
      <w:proofErr w:type="spellEnd"/>
      <w:r w:rsidRPr="009964EB">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9964EB">
        <w:rPr>
          <w:rFonts w:ascii="Times New Roman" w:eastAsia="Times New Roman" w:hAnsi="Times New Roman" w:cs="Times New Roman"/>
          <w:color w:val="000000"/>
          <w:sz w:val="24"/>
          <w:szCs w:val="26"/>
          <w:lang w:eastAsia="tr-TR"/>
        </w:rPr>
        <w:t>karşıoyları</w:t>
      </w:r>
      <w:proofErr w:type="spellEnd"/>
      <w:r w:rsidRPr="009964EB">
        <w:rPr>
          <w:rFonts w:ascii="Times New Roman" w:eastAsia="Times New Roman" w:hAnsi="Times New Roman" w:cs="Times New Roman"/>
          <w:color w:val="000000"/>
          <w:sz w:val="24"/>
          <w:szCs w:val="26"/>
          <w:lang w:eastAsia="tr-TR"/>
        </w:rPr>
        <w:t xml:space="preserve"> ve OYÇOKLUĞUYLA,</w:t>
      </w:r>
      <w:proofErr w:type="gramEnd"/>
    </w:p>
    <w:p w:rsid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2- 21.4.2005 günlü, 5335 sayılı Bazı Kanun ve Kanun Hükmünde Kararnamelerde Değişiklik Yapılmasına Dair Kanun'un 32. maddesinin birinci fıkrasının Anayasa'ya aykırı olduğuna ve İPTALİNE, OYBİRLİĞİYLE,</w:t>
      </w:r>
    </w:p>
    <w:p w:rsidR="009964EB" w:rsidRP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13.1.2011 gününde karar verildi.</w:t>
      </w:r>
    </w:p>
    <w:p w:rsidR="009964EB" w:rsidRPr="009964EB" w:rsidRDefault="009964EB" w:rsidP="009964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964EB" w:rsidRPr="009964EB" w:rsidTr="009964EB">
        <w:tc>
          <w:tcPr>
            <w:tcW w:w="1667" w:type="pct"/>
            <w:tcMar>
              <w:top w:w="0" w:type="dxa"/>
              <w:left w:w="108" w:type="dxa"/>
              <w:bottom w:w="0" w:type="dxa"/>
              <w:right w:w="108" w:type="dxa"/>
            </w:tcMar>
            <w:hideMark/>
          </w:tcPr>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Başkan</w:t>
            </w:r>
          </w:p>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Başkanvekili</w:t>
            </w:r>
          </w:p>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 xml:space="preserve">Osman </w:t>
            </w:r>
            <w:proofErr w:type="spellStart"/>
            <w:r w:rsidRPr="009964EB">
              <w:rPr>
                <w:rFonts w:ascii="Times New Roman" w:eastAsia="Times New Roman" w:hAnsi="Times New Roman" w:cs="Times New Roman"/>
                <w:color w:val="000000"/>
                <w:sz w:val="24"/>
                <w:szCs w:val="26"/>
                <w:lang w:eastAsia="tr-TR"/>
              </w:rPr>
              <w:t>Alifeyyaz</w:t>
            </w:r>
            <w:proofErr w:type="spellEnd"/>
            <w:r w:rsidRPr="009964EB">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Üye</w:t>
            </w:r>
          </w:p>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Fulya KANTARCIOĞLU</w:t>
            </w:r>
          </w:p>
        </w:tc>
      </w:tr>
    </w:tbl>
    <w:p w:rsid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p w:rsid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p w:rsid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p w:rsidR="009964EB" w:rsidRP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964EB" w:rsidRPr="009964EB" w:rsidTr="009964EB">
        <w:tc>
          <w:tcPr>
            <w:tcW w:w="1667" w:type="pct"/>
            <w:tcMar>
              <w:top w:w="0" w:type="dxa"/>
              <w:left w:w="108" w:type="dxa"/>
              <w:bottom w:w="0" w:type="dxa"/>
              <w:right w:w="108" w:type="dxa"/>
            </w:tcMar>
            <w:hideMark/>
          </w:tcPr>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Üye</w:t>
            </w:r>
          </w:p>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Üye</w:t>
            </w:r>
          </w:p>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Üye</w:t>
            </w:r>
          </w:p>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Fettah OTO</w:t>
            </w:r>
          </w:p>
        </w:tc>
      </w:tr>
    </w:tbl>
    <w:p w:rsid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p w:rsid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p w:rsid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p w:rsid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p w:rsidR="009964EB" w:rsidRP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964EB" w:rsidRPr="009964EB" w:rsidTr="009964EB">
        <w:tc>
          <w:tcPr>
            <w:tcW w:w="1667" w:type="pct"/>
            <w:tcMar>
              <w:top w:w="0" w:type="dxa"/>
              <w:left w:w="108" w:type="dxa"/>
              <w:bottom w:w="0" w:type="dxa"/>
              <w:right w:w="108" w:type="dxa"/>
            </w:tcMar>
            <w:hideMark/>
          </w:tcPr>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Üye</w:t>
            </w:r>
          </w:p>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Üye</w:t>
            </w:r>
          </w:p>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Üye</w:t>
            </w:r>
          </w:p>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Recep KÖMÜRCÜ</w:t>
            </w:r>
          </w:p>
        </w:tc>
      </w:tr>
    </w:tbl>
    <w:p w:rsid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p w:rsid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lastRenderedPageBreak/>
        <w:t> </w:t>
      </w:r>
    </w:p>
    <w:p w:rsid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p w:rsidR="009964EB" w:rsidRP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964EB" w:rsidRPr="009964EB" w:rsidTr="009964EB">
        <w:tc>
          <w:tcPr>
            <w:tcW w:w="1667" w:type="pct"/>
            <w:tcMar>
              <w:top w:w="0" w:type="dxa"/>
              <w:left w:w="108" w:type="dxa"/>
              <w:bottom w:w="0" w:type="dxa"/>
              <w:right w:w="108" w:type="dxa"/>
            </w:tcMar>
            <w:hideMark/>
          </w:tcPr>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Üye</w:t>
            </w:r>
          </w:p>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Üye</w:t>
            </w:r>
          </w:p>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Üye</w:t>
            </w:r>
          </w:p>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Engin YILDIRIM</w:t>
            </w:r>
          </w:p>
        </w:tc>
      </w:tr>
    </w:tbl>
    <w:p w:rsid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p w:rsid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p w:rsid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p w:rsidR="009964EB" w:rsidRP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964EB" w:rsidRPr="009964EB" w:rsidTr="009964EB">
        <w:tc>
          <w:tcPr>
            <w:tcW w:w="1667" w:type="pct"/>
            <w:tcMar>
              <w:top w:w="0" w:type="dxa"/>
              <w:left w:w="108" w:type="dxa"/>
              <w:bottom w:w="0" w:type="dxa"/>
              <w:right w:w="108" w:type="dxa"/>
            </w:tcMar>
            <w:hideMark/>
          </w:tcPr>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9964EB">
              <w:rPr>
                <w:rFonts w:ascii="Times New Roman" w:eastAsia="Times New Roman" w:hAnsi="Times New Roman" w:cs="Times New Roman"/>
                <w:color w:val="000000"/>
                <w:sz w:val="24"/>
                <w:szCs w:val="26"/>
                <w:lang w:eastAsia="tr-TR"/>
              </w:rPr>
              <w:t>Üye</w:t>
            </w:r>
          </w:p>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Üye</w:t>
            </w:r>
          </w:p>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964EB">
              <w:rPr>
                <w:rFonts w:ascii="Times New Roman" w:eastAsia="Times New Roman" w:hAnsi="Times New Roman" w:cs="Times New Roman"/>
                <w:color w:val="000000"/>
                <w:sz w:val="24"/>
                <w:szCs w:val="26"/>
                <w:lang w:eastAsia="tr-TR"/>
              </w:rPr>
              <w:t>Hicabi</w:t>
            </w:r>
            <w:proofErr w:type="spellEnd"/>
            <w:r w:rsidRPr="009964EB">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Üye</w:t>
            </w:r>
          </w:p>
          <w:p w:rsidR="009964EB" w:rsidRPr="009964EB" w:rsidRDefault="009964EB" w:rsidP="009964E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6"/>
                <w:lang w:eastAsia="tr-TR"/>
              </w:rPr>
              <w:t>Celal Mümtaz AKINCI</w:t>
            </w:r>
          </w:p>
        </w:tc>
      </w:tr>
    </w:tbl>
    <w:bookmarkEnd w:id="0"/>
    <w:p w:rsidR="009964EB" w:rsidRPr="009964EB" w:rsidRDefault="009964EB" w:rsidP="009964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4EB">
        <w:rPr>
          <w:rFonts w:ascii="Times New Roman" w:eastAsia="Times New Roman" w:hAnsi="Times New Roman" w:cs="Times New Roman"/>
          <w:color w:val="000000"/>
          <w:sz w:val="24"/>
          <w:szCs w:val="24"/>
          <w:lang w:eastAsia="tr-TR"/>
        </w:rPr>
        <w:t> </w:t>
      </w:r>
    </w:p>
    <w:p w:rsidR="00CE1FB9" w:rsidRPr="009964EB" w:rsidRDefault="00CE1FB9" w:rsidP="009964EB">
      <w:pPr>
        <w:spacing w:before="100" w:beforeAutospacing="1" w:after="100" w:afterAutospacing="1" w:line="240" w:lineRule="auto"/>
        <w:jc w:val="center"/>
        <w:rPr>
          <w:rFonts w:ascii="Times New Roman" w:hAnsi="Times New Roman" w:cs="Times New Roman"/>
          <w:sz w:val="24"/>
        </w:rPr>
      </w:pPr>
    </w:p>
    <w:sectPr w:rsidR="00CE1FB9" w:rsidRPr="009964EB" w:rsidSect="009964E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786" w:rsidRDefault="00614786" w:rsidP="009964EB">
      <w:pPr>
        <w:spacing w:after="0" w:line="240" w:lineRule="auto"/>
      </w:pPr>
      <w:r>
        <w:separator/>
      </w:r>
    </w:p>
  </w:endnote>
  <w:endnote w:type="continuationSeparator" w:id="0">
    <w:p w:rsidR="00614786" w:rsidRDefault="00614786" w:rsidP="0099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EB" w:rsidRDefault="009964EB" w:rsidP="00FA4CA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64EB" w:rsidRDefault="009964EB" w:rsidP="009964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EB" w:rsidRPr="009964EB" w:rsidRDefault="009964EB" w:rsidP="00FA4CA0">
    <w:pPr>
      <w:pStyle w:val="Altbilgi"/>
      <w:framePr w:wrap="around" w:vAnchor="text" w:hAnchor="margin" w:xAlign="right" w:y="1"/>
      <w:rPr>
        <w:rStyle w:val="SayfaNumaras"/>
        <w:rFonts w:ascii="Times New Roman" w:hAnsi="Times New Roman" w:cs="Times New Roman"/>
      </w:rPr>
    </w:pPr>
    <w:r w:rsidRPr="009964EB">
      <w:rPr>
        <w:rStyle w:val="SayfaNumaras"/>
        <w:rFonts w:ascii="Times New Roman" w:hAnsi="Times New Roman" w:cs="Times New Roman"/>
      </w:rPr>
      <w:fldChar w:fldCharType="begin"/>
    </w:r>
    <w:r w:rsidRPr="009964EB">
      <w:rPr>
        <w:rStyle w:val="SayfaNumaras"/>
        <w:rFonts w:ascii="Times New Roman" w:hAnsi="Times New Roman" w:cs="Times New Roman"/>
      </w:rPr>
      <w:instrText xml:space="preserve">PAGE  </w:instrText>
    </w:r>
    <w:r w:rsidRPr="009964EB">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9964EB">
      <w:rPr>
        <w:rStyle w:val="SayfaNumaras"/>
        <w:rFonts w:ascii="Times New Roman" w:hAnsi="Times New Roman" w:cs="Times New Roman"/>
      </w:rPr>
      <w:fldChar w:fldCharType="end"/>
    </w:r>
  </w:p>
  <w:p w:rsidR="009964EB" w:rsidRPr="009964EB" w:rsidRDefault="009964EB" w:rsidP="009964E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EB" w:rsidRDefault="009964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786" w:rsidRDefault="00614786" w:rsidP="009964EB">
      <w:pPr>
        <w:spacing w:after="0" w:line="240" w:lineRule="auto"/>
      </w:pPr>
      <w:r>
        <w:separator/>
      </w:r>
    </w:p>
  </w:footnote>
  <w:footnote w:type="continuationSeparator" w:id="0">
    <w:p w:rsidR="00614786" w:rsidRDefault="00614786" w:rsidP="00996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EB" w:rsidRDefault="009964E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EB" w:rsidRDefault="009964E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/13</w:t>
    </w:r>
  </w:p>
  <w:p w:rsidR="009964EB" w:rsidRDefault="009964E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/14</w:t>
    </w:r>
  </w:p>
  <w:p w:rsidR="009964EB" w:rsidRPr="009964EB" w:rsidRDefault="009964E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EB" w:rsidRDefault="009964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BE9"/>
    <w:rsid w:val="00614786"/>
    <w:rsid w:val="009964EB"/>
    <w:rsid w:val="00CD1BE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50BFE-5AB9-48DA-8ABA-3BB9DBBB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link w:val="Balk6Char"/>
    <w:uiPriority w:val="9"/>
    <w:qFormat/>
    <w:rsid w:val="009964EB"/>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uiPriority w:val="9"/>
    <w:rsid w:val="009964EB"/>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9964EB"/>
    <w:rPr>
      <w:color w:val="0000FF"/>
      <w:u w:val="single"/>
    </w:rPr>
  </w:style>
  <w:style w:type="paragraph" w:customStyle="1" w:styleId="western">
    <w:name w:val="western"/>
    <w:basedOn w:val="Normal"/>
    <w:rsid w:val="009964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9964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9964EB"/>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964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964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64EB"/>
  </w:style>
  <w:style w:type="paragraph" w:styleId="Altbilgi">
    <w:name w:val="footer"/>
    <w:basedOn w:val="Normal"/>
    <w:link w:val="AltbilgiChar"/>
    <w:uiPriority w:val="99"/>
    <w:unhideWhenUsed/>
    <w:rsid w:val="009964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64EB"/>
  </w:style>
  <w:style w:type="character" w:styleId="SayfaNumaras">
    <w:name w:val="page number"/>
    <w:basedOn w:val="VarsaylanParagrafYazTipi"/>
    <w:uiPriority w:val="99"/>
    <w:semiHidden/>
    <w:unhideWhenUsed/>
    <w:rsid w:val="00996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626">
      <w:bodyDiv w:val="1"/>
      <w:marLeft w:val="0"/>
      <w:marRight w:val="0"/>
      <w:marTop w:val="0"/>
      <w:marBottom w:val="0"/>
      <w:divBdr>
        <w:top w:val="none" w:sz="0" w:space="0" w:color="auto"/>
        <w:left w:val="none" w:sz="0" w:space="0" w:color="auto"/>
        <w:bottom w:val="none" w:sz="0" w:space="0" w:color="auto"/>
        <w:right w:val="none" w:sz="0" w:space="0" w:color="auto"/>
      </w:divBdr>
      <w:divsChild>
        <w:div w:id="214002472">
          <w:marLeft w:val="0"/>
          <w:marRight w:val="0"/>
          <w:marTop w:val="0"/>
          <w:marBottom w:val="0"/>
          <w:divBdr>
            <w:top w:val="none" w:sz="0" w:space="0" w:color="auto"/>
            <w:left w:val="none" w:sz="0" w:space="0" w:color="auto"/>
            <w:bottom w:val="none" w:sz="0" w:space="0" w:color="auto"/>
            <w:right w:val="none" w:sz="0" w:space="0" w:color="auto"/>
          </w:divBdr>
          <w:divsChild>
            <w:div w:id="182815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1418</Words>
  <Characters>8088</Characters>
  <Application>Microsoft Office Word</Application>
  <DocSecurity>0</DocSecurity>
  <Lines>67</Lines>
  <Paragraphs>18</Paragraphs>
  <ScaleCrop>false</ScaleCrop>
  <Company/>
  <LinksUpToDate>false</LinksUpToDate>
  <CharactersWithSpaces>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2019-02-04T10:39:00Z</dcterms:created>
  <dcterms:modified xsi:type="dcterms:W3CDTF">2019-02-04T10:40:00Z</dcterms:modified>
</cp:coreProperties>
</file>