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DF" w:rsidRPr="008A4CDF" w:rsidRDefault="008A4CDF" w:rsidP="008A4CD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ANAYASA MAHKEMESİ KARARI</w:t>
      </w:r>
      <w:r w:rsidRPr="008A4CDF">
        <w:rPr>
          <w:rFonts w:ascii="Times New Roman" w:eastAsia="Times New Roman" w:hAnsi="Times New Roman" w:cs="Times New Roman"/>
          <w:color w:val="000000"/>
          <w:sz w:val="24"/>
          <w:szCs w:val="24"/>
          <w:lang w:eastAsia="tr-TR"/>
        </w:rPr>
        <w:t> </w:t>
      </w:r>
    </w:p>
    <w:p w:rsidR="008A4CDF" w:rsidRP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4"/>
          <w:lang w:eastAsia="tr-TR"/>
        </w:rPr>
        <w:t> </w:t>
      </w:r>
    </w:p>
    <w:p w:rsidR="008A4CDF" w:rsidRPr="008A4CDF" w:rsidRDefault="008A4CDF" w:rsidP="008A4C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4CDF">
        <w:rPr>
          <w:rFonts w:ascii="Times New Roman" w:eastAsia="Times New Roman" w:hAnsi="Times New Roman" w:cs="Times New Roman"/>
          <w:b/>
          <w:bCs/>
          <w:color w:val="000000"/>
          <w:sz w:val="24"/>
          <w:szCs w:val="26"/>
          <w:lang w:eastAsia="tr-TR"/>
        </w:rPr>
        <w:t xml:space="preserve">Esas </w:t>
      </w:r>
      <w:proofErr w:type="gramStart"/>
      <w:r w:rsidRPr="008A4CDF">
        <w:rPr>
          <w:rFonts w:ascii="Times New Roman" w:eastAsia="Times New Roman" w:hAnsi="Times New Roman" w:cs="Times New Roman"/>
          <w:b/>
          <w:bCs/>
          <w:color w:val="000000"/>
          <w:sz w:val="24"/>
          <w:szCs w:val="26"/>
          <w:lang w:eastAsia="tr-TR"/>
        </w:rPr>
        <w:t>Sayısı : 2007</w:t>
      </w:r>
      <w:proofErr w:type="gramEnd"/>
      <w:r w:rsidRPr="008A4CDF">
        <w:rPr>
          <w:rFonts w:ascii="Times New Roman" w:eastAsia="Times New Roman" w:hAnsi="Times New Roman" w:cs="Times New Roman"/>
          <w:b/>
          <w:bCs/>
          <w:color w:val="000000"/>
          <w:sz w:val="24"/>
          <w:szCs w:val="26"/>
          <w:lang w:eastAsia="tr-TR"/>
        </w:rPr>
        <w:t>/77</w:t>
      </w:r>
    </w:p>
    <w:p w:rsidR="008A4CDF" w:rsidRPr="008A4CDF" w:rsidRDefault="008A4CDF" w:rsidP="008A4C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4CDF">
        <w:rPr>
          <w:rFonts w:ascii="Times New Roman" w:eastAsia="Times New Roman" w:hAnsi="Times New Roman" w:cs="Times New Roman"/>
          <w:b/>
          <w:bCs/>
          <w:color w:val="000000"/>
          <w:sz w:val="24"/>
          <w:szCs w:val="26"/>
          <w:lang w:eastAsia="tr-TR"/>
        </w:rPr>
        <w:t xml:space="preserve">Karar </w:t>
      </w:r>
      <w:proofErr w:type="gramStart"/>
      <w:r w:rsidRPr="008A4CDF">
        <w:rPr>
          <w:rFonts w:ascii="Times New Roman" w:eastAsia="Times New Roman" w:hAnsi="Times New Roman" w:cs="Times New Roman"/>
          <w:b/>
          <w:bCs/>
          <w:color w:val="000000"/>
          <w:sz w:val="24"/>
          <w:szCs w:val="26"/>
          <w:lang w:eastAsia="tr-TR"/>
        </w:rPr>
        <w:t>Sayısı : 2010</w:t>
      </w:r>
      <w:proofErr w:type="gramEnd"/>
      <w:r w:rsidRPr="008A4CDF">
        <w:rPr>
          <w:rFonts w:ascii="Times New Roman" w:eastAsia="Times New Roman" w:hAnsi="Times New Roman" w:cs="Times New Roman"/>
          <w:b/>
          <w:bCs/>
          <w:color w:val="000000"/>
          <w:sz w:val="24"/>
          <w:szCs w:val="26"/>
          <w:lang w:eastAsia="tr-TR"/>
        </w:rPr>
        <w:t>/50</w:t>
      </w:r>
    </w:p>
    <w:p w:rsidR="008A4CDF" w:rsidRPr="008A4CDF" w:rsidRDefault="008A4CDF" w:rsidP="008A4C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4CDF">
        <w:rPr>
          <w:rFonts w:ascii="Times New Roman" w:eastAsia="Times New Roman" w:hAnsi="Times New Roman" w:cs="Times New Roman"/>
          <w:b/>
          <w:bCs/>
          <w:color w:val="000000"/>
          <w:sz w:val="24"/>
          <w:szCs w:val="26"/>
          <w:lang w:eastAsia="tr-TR"/>
        </w:rPr>
        <w:t xml:space="preserve">Karar </w:t>
      </w:r>
      <w:proofErr w:type="gramStart"/>
      <w:r w:rsidRPr="008A4CDF">
        <w:rPr>
          <w:rFonts w:ascii="Times New Roman" w:eastAsia="Times New Roman" w:hAnsi="Times New Roman" w:cs="Times New Roman"/>
          <w:b/>
          <w:bCs/>
          <w:color w:val="000000"/>
          <w:sz w:val="24"/>
          <w:szCs w:val="26"/>
          <w:lang w:eastAsia="tr-TR"/>
        </w:rPr>
        <w:t>Günü : 24</w:t>
      </w:r>
      <w:proofErr w:type="gramEnd"/>
      <w:r w:rsidRPr="008A4CDF">
        <w:rPr>
          <w:rFonts w:ascii="Times New Roman" w:eastAsia="Times New Roman" w:hAnsi="Times New Roman" w:cs="Times New Roman"/>
          <w:b/>
          <w:bCs/>
          <w:color w:val="000000"/>
          <w:sz w:val="24"/>
          <w:szCs w:val="26"/>
          <w:lang w:eastAsia="tr-TR"/>
        </w:rPr>
        <w:t>.3.2010</w:t>
      </w:r>
    </w:p>
    <w:p w:rsidR="008A4CDF" w:rsidRDefault="008A4CDF" w:rsidP="008A4CD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A4CDF">
        <w:rPr>
          <w:rFonts w:ascii="Times New Roman" w:eastAsia="Times New Roman" w:hAnsi="Times New Roman" w:cs="Times New Roman"/>
          <w:b/>
          <w:bCs/>
          <w:color w:val="000000"/>
          <w:sz w:val="24"/>
          <w:szCs w:val="26"/>
          <w:lang w:eastAsia="tr-TR"/>
        </w:rPr>
        <w:t>R.G. Tarih-</w:t>
      </w:r>
      <w:proofErr w:type="gramStart"/>
      <w:r w:rsidRPr="008A4CDF">
        <w:rPr>
          <w:rFonts w:ascii="Times New Roman" w:eastAsia="Times New Roman" w:hAnsi="Times New Roman" w:cs="Times New Roman"/>
          <w:b/>
          <w:bCs/>
          <w:color w:val="000000"/>
          <w:sz w:val="24"/>
          <w:szCs w:val="26"/>
          <w:lang w:eastAsia="tr-TR"/>
        </w:rPr>
        <w:t>Sayı : 18</w:t>
      </w:r>
      <w:proofErr w:type="gramEnd"/>
      <w:r w:rsidRPr="008A4CDF">
        <w:rPr>
          <w:rFonts w:ascii="Times New Roman" w:eastAsia="Times New Roman" w:hAnsi="Times New Roman" w:cs="Times New Roman"/>
          <w:b/>
          <w:bCs/>
          <w:color w:val="000000"/>
          <w:sz w:val="24"/>
          <w:szCs w:val="26"/>
          <w:lang w:eastAsia="tr-TR"/>
        </w:rPr>
        <w:t>.05.2010-27585</w:t>
      </w:r>
    </w:p>
    <w:p w:rsidR="008A4CDF" w:rsidRDefault="008A4CDF" w:rsidP="008A4CDF">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 xml:space="preserve">İPTAL DAVASINI </w:t>
      </w:r>
      <w:proofErr w:type="gramStart"/>
      <w:r w:rsidRPr="008A4CDF">
        <w:rPr>
          <w:rFonts w:ascii="Times New Roman" w:eastAsia="Times New Roman" w:hAnsi="Times New Roman" w:cs="Times New Roman"/>
          <w:b/>
          <w:bCs/>
          <w:color w:val="000000"/>
          <w:sz w:val="24"/>
          <w:szCs w:val="26"/>
          <w:lang w:eastAsia="tr-TR"/>
        </w:rPr>
        <w:t>AÇAN :</w:t>
      </w:r>
      <w:r>
        <w:rPr>
          <w:rFonts w:ascii="Times New Roman" w:eastAsia="Times New Roman" w:hAnsi="Times New Roman" w:cs="Times New Roman"/>
          <w:b/>
          <w:bCs/>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Türkiye</w:t>
      </w:r>
      <w:proofErr w:type="gramEnd"/>
      <w:r w:rsidRPr="008A4CDF">
        <w:rPr>
          <w:rFonts w:ascii="Times New Roman" w:eastAsia="Times New Roman" w:hAnsi="Times New Roman" w:cs="Times New Roman"/>
          <w:color w:val="000000"/>
          <w:sz w:val="24"/>
          <w:szCs w:val="26"/>
          <w:lang w:eastAsia="tr-TR"/>
        </w:rPr>
        <w:t xml:space="preserve"> Büyük Millet Meclisi Üyeleri Kemal ANADOL ve Haluk KOÇ ile birlikte 144 Milletvekili</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 xml:space="preserve">İPTAL DAVASININ </w:t>
      </w:r>
      <w:proofErr w:type="gramStart"/>
      <w:r w:rsidRPr="008A4CDF">
        <w:rPr>
          <w:rFonts w:ascii="Times New Roman" w:eastAsia="Times New Roman" w:hAnsi="Times New Roman" w:cs="Times New Roman"/>
          <w:b/>
          <w:bCs/>
          <w:color w:val="000000"/>
          <w:sz w:val="24"/>
          <w:szCs w:val="26"/>
          <w:lang w:eastAsia="tr-TR"/>
        </w:rPr>
        <w:t>KONUSU :</w:t>
      </w:r>
      <w:bookmarkStart w:id="0" w:name="OLE_LINK2"/>
      <w:bookmarkEnd w:id="0"/>
      <w:r>
        <w:rPr>
          <w:rFonts w:ascii="Times New Roman" w:eastAsia="Times New Roman" w:hAnsi="Times New Roman" w:cs="Times New Roman"/>
          <w:b/>
          <w:bCs/>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24</w:t>
      </w:r>
      <w:proofErr w:type="gramEnd"/>
      <w:r w:rsidRPr="008A4CDF">
        <w:rPr>
          <w:rFonts w:ascii="Times New Roman" w:eastAsia="Times New Roman" w:hAnsi="Times New Roman" w:cs="Times New Roman"/>
          <w:color w:val="000000"/>
          <w:sz w:val="24"/>
          <w:szCs w:val="26"/>
          <w:lang w:eastAsia="tr-TR"/>
        </w:rPr>
        <w:t>.5.2007 günlü, 5667 sayılı Bankacılık İşlemleri Yapma ve Mevduat Kabul Etme İzni Kaldırılan Türkiye İmar Bankası Türk Anonim Şirketince Devlet İç Borçlanma Senedi Satışı Adı Altında Toplanan Tutarların Ödenmesi Hakkında Kanun'un;</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1)</w:t>
      </w:r>
      <w:r w:rsidR="002C1934">
        <w:rPr>
          <w:rFonts w:ascii="Times New Roman" w:eastAsia="Times New Roman" w:hAnsi="Times New Roman" w:cs="Times New Roman"/>
          <w:b/>
          <w:bCs/>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2. maddesinin (1) numaralı fıkrasının,</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2)</w:t>
      </w:r>
      <w:r w:rsidR="002C1934">
        <w:rPr>
          <w:rFonts w:ascii="Times New Roman" w:eastAsia="Times New Roman" w:hAnsi="Times New Roman" w:cs="Times New Roman"/>
          <w:b/>
          <w:bCs/>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6. maddesiyle, 19.10.2005 günlü, 5411 sayılı Bankacılık Kanunu'nun 124. maddesinin değiştirilen birinci fıkrasında yer alan ''yıllık gider hesapları ile harcamalarının'' ibaresinin,</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3)</w:t>
      </w:r>
      <w:r w:rsidR="002C1934">
        <w:rPr>
          <w:rFonts w:ascii="Times New Roman" w:eastAsia="Times New Roman" w:hAnsi="Times New Roman" w:cs="Times New Roman"/>
          <w:b/>
          <w:bCs/>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Geçici 1. maddesinin (2) numaralı fıkrasının dördüncü tümcesinin,</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4)</w:t>
      </w:r>
      <w:r w:rsidR="002C1934">
        <w:rPr>
          <w:rFonts w:ascii="Times New Roman" w:eastAsia="Times New Roman" w:hAnsi="Times New Roman" w:cs="Times New Roman"/>
          <w:b/>
          <w:bCs/>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Geçici 2. maddesinin,</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Anayasa'nın 2</w:t>
      </w:r>
      <w:proofErr w:type="gramStart"/>
      <w:r w:rsidRPr="008A4CDF">
        <w:rPr>
          <w:rFonts w:ascii="Times New Roman" w:eastAsia="Times New Roman" w:hAnsi="Times New Roman" w:cs="Times New Roman"/>
          <w:color w:val="000000"/>
          <w:sz w:val="24"/>
          <w:szCs w:val="26"/>
          <w:lang w:eastAsia="tr-TR"/>
        </w:rPr>
        <w:t>.,</w:t>
      </w:r>
      <w:proofErr w:type="gramEnd"/>
      <w:r w:rsidRPr="008A4CDF">
        <w:rPr>
          <w:rFonts w:ascii="Times New Roman" w:eastAsia="Times New Roman" w:hAnsi="Times New Roman" w:cs="Times New Roman"/>
          <w:color w:val="000000"/>
          <w:sz w:val="24"/>
          <w:szCs w:val="26"/>
          <w:lang w:eastAsia="tr-TR"/>
        </w:rPr>
        <w:t xml:space="preserve"> 11., 73. ve 160. maddelerine aykırılığı savıyla iptallerine ve yürürlüklerinin durdurulmasına karar verilmesi istemidir.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II- YASA METİNLERİ</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A- İptali İstenen Yasa Kuralları</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24.5.2007 günlü, 5667 sayılı Bankacılık İşlemleri Yapma ve Mevduat Kabul Etme İzni Kaldırılan Türkiye İmar Bankası Türk Anonim Şirketince Devlet İç Borçlanma Senedi Satışı Adı Altında Toplanan Tutarların Ödenmesi Hakkında Kanun'un iptali istenilen kural, tümce ve ibareyi de içeren;</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1)</w:t>
      </w:r>
      <w:r w:rsidR="002C1934">
        <w:rPr>
          <w:rFonts w:ascii="Times New Roman" w:eastAsia="Times New Roman" w:hAnsi="Times New Roman" w:cs="Times New Roman"/>
          <w:b/>
          <w:bCs/>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2. maddesi şöyledir: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'(1) Devlete iç borçlanma senedi alımı amacıyla Türkiye İmar Bankası Türk Anonim Şirketine yatırılan tutarlar nedeniyle idarî yargı mercilerinde açılan davalar hakkında bu Kanun hükümleri uygulanır.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4CDF">
        <w:rPr>
          <w:rFonts w:ascii="Times New Roman" w:eastAsia="Times New Roman" w:hAnsi="Times New Roman" w:cs="Times New Roman"/>
          <w:color w:val="000000"/>
          <w:sz w:val="24"/>
          <w:szCs w:val="26"/>
          <w:lang w:eastAsia="tr-TR"/>
        </w:rPr>
        <w:t xml:space="preserve">(2) Devlet iç borçlanma senedi alımı amacıyla Türkiye İmar Bankası Türk Anonim Şirketine yatırılan tutarlar nedeniyle idarî yargı mercilerinde açılmış olan davalara ilişkin mahkeme kararlarının, bu Kanunun yürürlüğe girdiği tarihten sonra icra takibine konu edilmesi halinde vekâlet ücreti, Türkiye Barolar Birliği Avukatlık Asgari Ücret Tarifesinin ikinci </w:t>
      </w:r>
      <w:r w:rsidRPr="008A4CDF">
        <w:rPr>
          <w:rFonts w:ascii="Times New Roman" w:eastAsia="Times New Roman" w:hAnsi="Times New Roman" w:cs="Times New Roman"/>
          <w:color w:val="000000"/>
          <w:sz w:val="24"/>
          <w:szCs w:val="26"/>
          <w:lang w:eastAsia="tr-TR"/>
        </w:rPr>
        <w:lastRenderedPageBreak/>
        <w:t xml:space="preserve">kısmının ikinci bölümünün (1) numaralı bendinde yazan tutar olarak uygulanır. </w:t>
      </w:r>
      <w:proofErr w:type="gramEnd"/>
      <w:r w:rsidRPr="008A4CDF">
        <w:rPr>
          <w:rFonts w:ascii="Times New Roman" w:eastAsia="Times New Roman" w:hAnsi="Times New Roman" w:cs="Times New Roman"/>
          <w:color w:val="000000"/>
          <w:sz w:val="24"/>
          <w:szCs w:val="26"/>
          <w:lang w:eastAsia="tr-TR"/>
        </w:rPr>
        <w:t>Takip borçlusu idarelerin icra takibindeki işlemlere karşı şikâyet hakları saklıdır.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(3) Mahkeme kararlarında veya icra takip sürecinde ilgili idareler lehine hükmolunan her türlü alacak bu Kanuna göre yapılacak ödemelerden mahsup yoluyla tahsil edilerek ilgili kurumların hesaplarına aktarılır.'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2)</w:t>
      </w:r>
      <w:r w:rsidR="002C1934">
        <w:rPr>
          <w:rFonts w:ascii="Times New Roman" w:eastAsia="Times New Roman" w:hAnsi="Times New Roman" w:cs="Times New Roman"/>
          <w:b/>
          <w:bCs/>
          <w:color w:val="000000"/>
          <w:sz w:val="24"/>
          <w:szCs w:val="26"/>
          <w:lang w:eastAsia="tr-TR"/>
        </w:rPr>
        <w:t xml:space="preserve"> </w:t>
      </w:r>
      <w:bookmarkStart w:id="1" w:name="_GoBack"/>
      <w:bookmarkEnd w:id="1"/>
      <w:r w:rsidRPr="008A4CDF">
        <w:rPr>
          <w:rFonts w:ascii="Times New Roman" w:eastAsia="Times New Roman" w:hAnsi="Times New Roman" w:cs="Times New Roman"/>
          <w:color w:val="000000"/>
          <w:sz w:val="24"/>
          <w:szCs w:val="26"/>
          <w:lang w:eastAsia="tr-TR"/>
        </w:rPr>
        <w:t>6. maddesiyle değiştirilen 5411 sayılı Bankacılık Kanunu'nun 124. maddesi şöyledir: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'(1) </w:t>
      </w:r>
      <w:proofErr w:type="gramStart"/>
      <w:r w:rsidRPr="008A4CDF">
        <w:rPr>
          <w:rFonts w:ascii="Times New Roman" w:eastAsia="Times New Roman" w:hAnsi="Times New Roman" w:cs="Times New Roman"/>
          <w:color w:val="000000"/>
          <w:sz w:val="24"/>
          <w:szCs w:val="26"/>
          <w:lang w:eastAsia="tr-TR"/>
        </w:rPr>
        <w:t>19/10/2005</w:t>
      </w:r>
      <w:proofErr w:type="gramEnd"/>
      <w:r w:rsidRPr="008A4CDF">
        <w:rPr>
          <w:rFonts w:ascii="Times New Roman" w:eastAsia="Times New Roman" w:hAnsi="Times New Roman" w:cs="Times New Roman"/>
          <w:color w:val="000000"/>
          <w:sz w:val="24"/>
          <w:szCs w:val="26"/>
          <w:lang w:eastAsia="tr-TR"/>
        </w:rPr>
        <w:t xml:space="preserve"> tarihli ve 5411 sayılı Bankacılık Kanununun; 91 inci maddesinin birinci fıkrasının sonuna aşağıdaki cümle eklenmiş, aynı maddesinin ve 120 </w:t>
      </w:r>
      <w:proofErr w:type="spellStart"/>
      <w:r w:rsidRPr="008A4CDF">
        <w:rPr>
          <w:rFonts w:ascii="Times New Roman" w:eastAsia="Times New Roman" w:hAnsi="Times New Roman" w:cs="Times New Roman"/>
          <w:color w:val="000000"/>
          <w:sz w:val="24"/>
          <w:szCs w:val="26"/>
          <w:lang w:eastAsia="tr-TR"/>
        </w:rPr>
        <w:t>nci</w:t>
      </w:r>
      <w:proofErr w:type="spellEnd"/>
      <w:r w:rsidRPr="008A4CDF">
        <w:rPr>
          <w:rFonts w:ascii="Times New Roman" w:eastAsia="Times New Roman" w:hAnsi="Times New Roman" w:cs="Times New Roman"/>
          <w:color w:val="000000"/>
          <w:sz w:val="24"/>
          <w:szCs w:val="26"/>
          <w:lang w:eastAsia="tr-TR"/>
        </w:rPr>
        <w:t xml:space="preserve"> maddesinin üçüncü fıkralarının ikinci cümlelerinde yer alan "beşi" ibareleri "</w:t>
      </w:r>
      <w:proofErr w:type="spellStart"/>
      <w:r w:rsidRPr="008A4CDF">
        <w:rPr>
          <w:rFonts w:ascii="Times New Roman" w:eastAsia="Times New Roman" w:hAnsi="Times New Roman" w:cs="Times New Roman"/>
          <w:color w:val="000000"/>
          <w:sz w:val="24"/>
          <w:szCs w:val="26"/>
          <w:lang w:eastAsia="tr-TR"/>
        </w:rPr>
        <w:t>onbeşi</w:t>
      </w:r>
      <w:proofErr w:type="spellEnd"/>
      <w:r w:rsidRPr="008A4CDF">
        <w:rPr>
          <w:rFonts w:ascii="Times New Roman" w:eastAsia="Times New Roman" w:hAnsi="Times New Roman" w:cs="Times New Roman"/>
          <w:color w:val="000000"/>
          <w:sz w:val="24"/>
          <w:szCs w:val="26"/>
          <w:lang w:eastAsia="tr-TR"/>
        </w:rPr>
        <w:t>" olarak değiştirilmiş, 101 inci maddesinin dördüncü fıkrası ve 124 üncü maddesinin birinci fıkrası aşağıdaki şekilde değiştirilmiştir.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'İlişkili Bakanın onayı ile bu sayının yarısını geçmemek kaydıyla Kurulca daire başkanlıkları oluşturulabilir.'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'Kurumun iç denetimi Kurulca belirlenecek </w:t>
      </w:r>
      <w:proofErr w:type="spellStart"/>
      <w:r w:rsidRPr="008A4CDF">
        <w:rPr>
          <w:rFonts w:ascii="Times New Roman" w:eastAsia="Times New Roman" w:hAnsi="Times New Roman" w:cs="Times New Roman"/>
          <w:color w:val="000000"/>
          <w:sz w:val="24"/>
          <w:szCs w:val="26"/>
          <w:lang w:eastAsia="tr-TR"/>
        </w:rPr>
        <w:t>usûl</w:t>
      </w:r>
      <w:proofErr w:type="spellEnd"/>
      <w:r w:rsidRPr="008A4CDF">
        <w:rPr>
          <w:rFonts w:ascii="Times New Roman" w:eastAsia="Times New Roman" w:hAnsi="Times New Roman" w:cs="Times New Roman"/>
          <w:color w:val="000000"/>
          <w:sz w:val="24"/>
          <w:szCs w:val="26"/>
          <w:lang w:eastAsia="tr-TR"/>
        </w:rPr>
        <w:t xml:space="preserve"> ve esaslar çerçevesinde gerçekleştirilir. Kurumun dış denetimi hakkında 5018 sayılı Kamu Malî Yönetimi ve Kontrol Kanunu hükümleri uygulanır.'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'Fonun iç denetimi Fon tarafından belirlenecek </w:t>
      </w:r>
      <w:proofErr w:type="spellStart"/>
      <w:r w:rsidRPr="008A4CDF">
        <w:rPr>
          <w:rFonts w:ascii="Times New Roman" w:eastAsia="Times New Roman" w:hAnsi="Times New Roman" w:cs="Times New Roman"/>
          <w:color w:val="000000"/>
          <w:sz w:val="24"/>
          <w:szCs w:val="26"/>
          <w:lang w:eastAsia="tr-TR"/>
        </w:rPr>
        <w:t>usûl</w:t>
      </w:r>
      <w:proofErr w:type="spellEnd"/>
      <w:r w:rsidRPr="008A4CDF">
        <w:rPr>
          <w:rFonts w:ascii="Times New Roman" w:eastAsia="Times New Roman" w:hAnsi="Times New Roman" w:cs="Times New Roman"/>
          <w:color w:val="000000"/>
          <w:sz w:val="24"/>
          <w:szCs w:val="26"/>
          <w:lang w:eastAsia="tr-TR"/>
        </w:rPr>
        <w:t xml:space="preserve"> ve esaslar çerçevesinde, dış denetimi ise Fonun</w:t>
      </w:r>
      <w:r>
        <w:rPr>
          <w:rFonts w:ascii="Times New Roman" w:eastAsia="Times New Roman" w:hAnsi="Times New Roman" w:cs="Times New Roman"/>
          <w:color w:val="000000"/>
          <w:sz w:val="24"/>
          <w:szCs w:val="26"/>
          <w:lang w:eastAsia="tr-TR"/>
        </w:rPr>
        <w:t xml:space="preserve"> </w:t>
      </w:r>
      <w:r w:rsidRPr="008A4CDF">
        <w:rPr>
          <w:rFonts w:ascii="Times New Roman" w:eastAsia="Times New Roman" w:hAnsi="Times New Roman" w:cs="Times New Roman"/>
          <w:b/>
          <w:bCs/>
          <w:color w:val="000000"/>
          <w:sz w:val="24"/>
          <w:szCs w:val="26"/>
          <w:lang w:eastAsia="tr-TR"/>
        </w:rPr>
        <w:t>yıllık gider hesapları ile harcamalarının</w:t>
      </w:r>
      <w:r>
        <w:rPr>
          <w:rFonts w:ascii="Times New Roman" w:eastAsia="Times New Roman" w:hAnsi="Times New Roman" w:cs="Times New Roman"/>
          <w:b/>
          <w:bCs/>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Sayıştay tarafından incelenmesi suretiyle gerçekleştirilir.'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3)</w:t>
      </w:r>
      <w:r w:rsidRPr="008A4CDF">
        <w:rPr>
          <w:rFonts w:ascii="Times New Roman" w:eastAsia="Times New Roman" w:hAnsi="Times New Roman" w:cs="Times New Roman"/>
          <w:color w:val="000000"/>
          <w:sz w:val="24"/>
          <w:szCs w:val="26"/>
          <w:lang w:eastAsia="tr-TR"/>
        </w:rPr>
        <w:t>Geçici 1. maddesi şöyledir: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'(1) Bu Kanun uyarınca yapılacak faiz ödemeleri, </w:t>
      </w:r>
      <w:proofErr w:type="gramStart"/>
      <w:r w:rsidRPr="008A4CDF">
        <w:rPr>
          <w:rFonts w:ascii="Times New Roman" w:eastAsia="Times New Roman" w:hAnsi="Times New Roman" w:cs="Times New Roman"/>
          <w:color w:val="000000"/>
          <w:sz w:val="24"/>
          <w:szCs w:val="26"/>
          <w:lang w:eastAsia="tr-TR"/>
        </w:rPr>
        <w:t>31/12/1960</w:t>
      </w:r>
      <w:proofErr w:type="gramEnd"/>
      <w:r w:rsidRPr="008A4CDF">
        <w:rPr>
          <w:rFonts w:ascii="Times New Roman" w:eastAsia="Times New Roman" w:hAnsi="Times New Roman" w:cs="Times New Roman"/>
          <w:color w:val="000000"/>
          <w:sz w:val="24"/>
          <w:szCs w:val="26"/>
          <w:lang w:eastAsia="tr-TR"/>
        </w:rPr>
        <w:t xml:space="preserve"> tarihli ve 193 sayılı Gelir Vergisi Kanununun uygulanması bakımından mevduat faizi addolunur ve ödeme tarihi itibarıyla tahakkuk etmiş sayılır.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4CDF">
        <w:rPr>
          <w:rFonts w:ascii="Times New Roman" w:eastAsia="Times New Roman" w:hAnsi="Times New Roman" w:cs="Times New Roman"/>
          <w:color w:val="000000"/>
          <w:sz w:val="24"/>
          <w:szCs w:val="26"/>
          <w:lang w:eastAsia="tr-TR"/>
        </w:rPr>
        <w:t xml:space="preserve">(2) Bu maddenin yürürlüğe girdiği tarih itibarıyla, Bankalar Kanunu hükümlerine dayanılarak yönetim ve denetimi Tasarruf Mevduatı Sigorta Fonuna intikal eden ve/veya bankacılık işlemleri yapma ve mevduat kabul etme izin ve yetkileri kaldırılan bankalarda </w:t>
      </w:r>
      <w:proofErr w:type="spellStart"/>
      <w:r w:rsidRPr="008A4CDF">
        <w:rPr>
          <w:rFonts w:ascii="Times New Roman" w:eastAsia="Times New Roman" w:hAnsi="Times New Roman" w:cs="Times New Roman"/>
          <w:color w:val="000000"/>
          <w:sz w:val="24"/>
          <w:szCs w:val="26"/>
          <w:lang w:eastAsia="tr-TR"/>
        </w:rPr>
        <w:t>off-shore</w:t>
      </w:r>
      <w:proofErr w:type="spellEnd"/>
      <w:r w:rsidRPr="008A4CDF">
        <w:rPr>
          <w:rFonts w:ascii="Times New Roman" w:eastAsia="Times New Roman" w:hAnsi="Times New Roman" w:cs="Times New Roman"/>
          <w:color w:val="000000"/>
          <w:sz w:val="24"/>
          <w:szCs w:val="26"/>
          <w:lang w:eastAsia="tr-TR"/>
        </w:rPr>
        <w:t xml:space="preserve"> hesabı açtırmış olan Türkiye Cumhuriyeti vatandaşlarının elde ettikleri menkul sermaye iradı dolayısıyla 193 sayılı Gelir Vergisi Kanunu hükümlerine göre tahakkuk etmiş olup da bu Kanunun yayımlandığı tarihe kadar ödenmemiş olan vergilerle tahakkuk edecek vergilerin ve bunlara bağlı ceza ve gecikme faizlerinin ödeme zamanı, </w:t>
      </w:r>
      <w:proofErr w:type="spellStart"/>
      <w:r w:rsidRPr="008A4CDF">
        <w:rPr>
          <w:rFonts w:ascii="Times New Roman" w:eastAsia="Times New Roman" w:hAnsi="Times New Roman" w:cs="Times New Roman"/>
          <w:color w:val="000000"/>
          <w:sz w:val="24"/>
          <w:szCs w:val="26"/>
          <w:lang w:eastAsia="tr-TR"/>
        </w:rPr>
        <w:t>off-shore</w:t>
      </w:r>
      <w:proofErr w:type="spellEnd"/>
      <w:r w:rsidRPr="008A4CDF">
        <w:rPr>
          <w:rFonts w:ascii="Times New Roman" w:eastAsia="Times New Roman" w:hAnsi="Times New Roman" w:cs="Times New Roman"/>
          <w:color w:val="000000"/>
          <w:sz w:val="24"/>
          <w:szCs w:val="26"/>
          <w:lang w:eastAsia="tr-TR"/>
        </w:rPr>
        <w:t xml:space="preserve"> hesabındaki paranın mevduat sahibine ödenmesine kadar ertelenir. </w:t>
      </w:r>
      <w:proofErr w:type="gramEnd"/>
      <w:r w:rsidRPr="008A4CDF">
        <w:rPr>
          <w:rFonts w:ascii="Times New Roman" w:eastAsia="Times New Roman" w:hAnsi="Times New Roman" w:cs="Times New Roman"/>
          <w:color w:val="000000"/>
          <w:sz w:val="24"/>
          <w:szCs w:val="26"/>
          <w:lang w:eastAsia="tr-TR"/>
        </w:rPr>
        <w:t>Erteleme süresince tahsil zamanaşımı işlemez ve bu süre boyunca herhangi bir faiz tahakkuk ettirilmemesi halinde gecikme zammı tatbik edilmez. Aynı süreye ilişkin faiz tahakkuk ettirilmesi durumunda ise hesaplanan toplam gecikme zammı tutarı hesaplanan faiz tutarını aşamaz.</w:t>
      </w:r>
      <w:r>
        <w:rPr>
          <w:rFonts w:ascii="Times New Roman" w:eastAsia="Times New Roman" w:hAnsi="Times New Roman" w:cs="Times New Roman"/>
          <w:color w:val="000000"/>
          <w:sz w:val="24"/>
          <w:szCs w:val="26"/>
          <w:lang w:eastAsia="tr-TR"/>
        </w:rPr>
        <w:t xml:space="preserve"> </w:t>
      </w:r>
      <w:r w:rsidRPr="008A4CDF">
        <w:rPr>
          <w:rFonts w:ascii="Times New Roman" w:eastAsia="Times New Roman" w:hAnsi="Times New Roman" w:cs="Times New Roman"/>
          <w:b/>
          <w:bCs/>
          <w:color w:val="000000"/>
          <w:sz w:val="24"/>
          <w:szCs w:val="26"/>
          <w:lang w:eastAsia="tr-TR"/>
        </w:rPr>
        <w:t>Madde kapsamına giren alacaklara karşılık bu maddenin yürürlüğe girdiği tarihten önce tahsil edilmiş olan tutarlar, bu madde dayanak gösterilerek ret ve iade edilmez.</w:t>
      </w:r>
      <w:r>
        <w:rPr>
          <w:rFonts w:ascii="Times New Roman" w:eastAsia="Times New Roman" w:hAnsi="Times New Roman" w:cs="Times New Roman"/>
          <w:b/>
          <w:bCs/>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 xml:space="preserve">Bu fıkranın uygulamasına ilişkin </w:t>
      </w:r>
      <w:proofErr w:type="spellStart"/>
      <w:r w:rsidRPr="008A4CDF">
        <w:rPr>
          <w:rFonts w:ascii="Times New Roman" w:eastAsia="Times New Roman" w:hAnsi="Times New Roman" w:cs="Times New Roman"/>
          <w:color w:val="000000"/>
          <w:sz w:val="24"/>
          <w:szCs w:val="26"/>
          <w:lang w:eastAsia="tr-TR"/>
        </w:rPr>
        <w:t>usûl</w:t>
      </w:r>
      <w:proofErr w:type="spellEnd"/>
      <w:r w:rsidRPr="008A4CDF">
        <w:rPr>
          <w:rFonts w:ascii="Times New Roman" w:eastAsia="Times New Roman" w:hAnsi="Times New Roman" w:cs="Times New Roman"/>
          <w:color w:val="000000"/>
          <w:sz w:val="24"/>
          <w:szCs w:val="26"/>
          <w:lang w:eastAsia="tr-TR"/>
        </w:rPr>
        <w:t xml:space="preserve"> ve esasları belirlemeye Maliye Bakanlığı yetkilidir.'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4)</w:t>
      </w:r>
      <w:r w:rsidRPr="008A4CDF">
        <w:rPr>
          <w:rFonts w:ascii="Times New Roman" w:eastAsia="Times New Roman" w:hAnsi="Times New Roman" w:cs="Times New Roman"/>
          <w:color w:val="000000"/>
          <w:sz w:val="24"/>
          <w:szCs w:val="26"/>
          <w:lang w:eastAsia="tr-TR"/>
        </w:rPr>
        <w:t>Geçici 2. maddesi şöyledir: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lastRenderedPageBreak/>
        <w:t xml:space="preserve">'(1) Bu Kanunun 6 </w:t>
      </w:r>
      <w:proofErr w:type="spellStart"/>
      <w:r w:rsidRPr="008A4CDF">
        <w:rPr>
          <w:rFonts w:ascii="Times New Roman" w:eastAsia="Times New Roman" w:hAnsi="Times New Roman" w:cs="Times New Roman"/>
          <w:b/>
          <w:bCs/>
          <w:color w:val="000000"/>
          <w:sz w:val="24"/>
          <w:szCs w:val="26"/>
          <w:lang w:eastAsia="tr-TR"/>
        </w:rPr>
        <w:t>ncı</w:t>
      </w:r>
      <w:proofErr w:type="spellEnd"/>
      <w:r w:rsidRPr="008A4CDF">
        <w:rPr>
          <w:rFonts w:ascii="Times New Roman" w:eastAsia="Times New Roman" w:hAnsi="Times New Roman" w:cs="Times New Roman"/>
          <w:b/>
          <w:bCs/>
          <w:color w:val="000000"/>
          <w:sz w:val="24"/>
          <w:szCs w:val="26"/>
          <w:lang w:eastAsia="tr-TR"/>
        </w:rPr>
        <w:t xml:space="preserve"> maddesi ile 5411 sayılı Bankacılık Kanununun 124 üncü maddesinin birinci fıkrasında yapılan değişiklik hükmü 2006 yılı denetimlerinde de uygulanır.'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B- Dayanılan Anayasa Kuralları</w:t>
      </w:r>
    </w:p>
    <w:p w:rsidR="008A4CDF" w:rsidRP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Dava dilekçesinde, Anayasa'nın 2</w:t>
      </w:r>
      <w:proofErr w:type="gramStart"/>
      <w:r w:rsidRPr="008A4CDF">
        <w:rPr>
          <w:rFonts w:ascii="Times New Roman" w:eastAsia="Times New Roman" w:hAnsi="Times New Roman" w:cs="Times New Roman"/>
          <w:color w:val="000000"/>
          <w:sz w:val="24"/>
          <w:szCs w:val="26"/>
          <w:lang w:eastAsia="tr-TR"/>
        </w:rPr>
        <w:t>.,</w:t>
      </w:r>
      <w:proofErr w:type="gramEnd"/>
      <w:r w:rsidRPr="008A4CDF">
        <w:rPr>
          <w:rFonts w:ascii="Times New Roman" w:eastAsia="Times New Roman" w:hAnsi="Times New Roman" w:cs="Times New Roman"/>
          <w:color w:val="000000"/>
          <w:sz w:val="24"/>
          <w:szCs w:val="26"/>
          <w:lang w:eastAsia="tr-TR"/>
        </w:rPr>
        <w:t xml:space="preserve"> 11., 73. ve 160. maddelerine dayanılmıştır.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III- İLK İNCELEME</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4CDF">
        <w:rPr>
          <w:rFonts w:ascii="Times New Roman" w:eastAsia="Times New Roman" w:hAnsi="Times New Roman" w:cs="Times New Roman"/>
          <w:color w:val="000000"/>
          <w:sz w:val="24"/>
          <w:szCs w:val="26"/>
          <w:lang w:eastAsia="tr-TR"/>
        </w:rPr>
        <w:t xml:space="preserve">Anayasa Mahkemesi </w:t>
      </w:r>
      <w:proofErr w:type="spellStart"/>
      <w:r w:rsidRPr="008A4CDF">
        <w:rPr>
          <w:rFonts w:ascii="Times New Roman" w:eastAsia="Times New Roman" w:hAnsi="Times New Roman" w:cs="Times New Roman"/>
          <w:color w:val="000000"/>
          <w:sz w:val="24"/>
          <w:szCs w:val="26"/>
          <w:lang w:eastAsia="tr-TR"/>
        </w:rPr>
        <w:t>İçtüzüğü'nün</w:t>
      </w:r>
      <w:proofErr w:type="spellEnd"/>
      <w:r w:rsidRPr="008A4CDF">
        <w:rPr>
          <w:rFonts w:ascii="Times New Roman" w:eastAsia="Times New Roman" w:hAnsi="Times New Roman" w:cs="Times New Roman"/>
          <w:color w:val="000000"/>
          <w:sz w:val="24"/>
          <w:szCs w:val="26"/>
          <w:lang w:eastAsia="tr-TR"/>
        </w:rPr>
        <w:t xml:space="preserve"> 8. maddesi uyarınca Haşim KILIÇ, </w:t>
      </w:r>
      <w:proofErr w:type="spellStart"/>
      <w:r w:rsidRPr="008A4CDF">
        <w:rPr>
          <w:rFonts w:ascii="Times New Roman" w:eastAsia="Times New Roman" w:hAnsi="Times New Roman" w:cs="Times New Roman"/>
          <w:color w:val="000000"/>
          <w:sz w:val="24"/>
          <w:szCs w:val="26"/>
          <w:lang w:eastAsia="tr-TR"/>
        </w:rPr>
        <w:t>Sacit</w:t>
      </w:r>
      <w:proofErr w:type="spellEnd"/>
      <w:r w:rsidRPr="008A4CDF">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8A4CDF">
        <w:rPr>
          <w:rFonts w:ascii="Times New Roman" w:eastAsia="Times New Roman" w:hAnsi="Times New Roman" w:cs="Times New Roman"/>
          <w:color w:val="000000"/>
          <w:sz w:val="24"/>
          <w:szCs w:val="26"/>
          <w:lang w:eastAsia="tr-TR"/>
        </w:rPr>
        <w:t>Serruh</w:t>
      </w:r>
      <w:proofErr w:type="spellEnd"/>
      <w:r w:rsidRPr="008A4CDF">
        <w:rPr>
          <w:rFonts w:ascii="Times New Roman" w:eastAsia="Times New Roman" w:hAnsi="Times New Roman" w:cs="Times New Roman"/>
          <w:color w:val="000000"/>
          <w:sz w:val="24"/>
          <w:szCs w:val="26"/>
          <w:lang w:eastAsia="tr-TR"/>
        </w:rPr>
        <w:t xml:space="preserve"> KALELİ ve Osman </w:t>
      </w:r>
      <w:proofErr w:type="spellStart"/>
      <w:r w:rsidRPr="008A4CDF">
        <w:rPr>
          <w:rFonts w:ascii="Times New Roman" w:eastAsia="Times New Roman" w:hAnsi="Times New Roman" w:cs="Times New Roman"/>
          <w:color w:val="000000"/>
          <w:sz w:val="24"/>
          <w:szCs w:val="26"/>
          <w:lang w:eastAsia="tr-TR"/>
        </w:rPr>
        <w:t>Alifeyyaz</w:t>
      </w:r>
      <w:proofErr w:type="spellEnd"/>
      <w:r w:rsidRPr="008A4CDF">
        <w:rPr>
          <w:rFonts w:ascii="Times New Roman" w:eastAsia="Times New Roman" w:hAnsi="Times New Roman" w:cs="Times New Roman"/>
          <w:color w:val="000000"/>
          <w:sz w:val="24"/>
          <w:szCs w:val="26"/>
          <w:lang w:eastAsia="tr-TR"/>
        </w:rPr>
        <w:t xml:space="preserve"> </w:t>
      </w:r>
      <w:proofErr w:type="spellStart"/>
      <w:r w:rsidRPr="008A4CDF">
        <w:rPr>
          <w:rFonts w:ascii="Times New Roman" w:eastAsia="Times New Roman" w:hAnsi="Times New Roman" w:cs="Times New Roman"/>
          <w:color w:val="000000"/>
          <w:sz w:val="24"/>
          <w:szCs w:val="26"/>
          <w:lang w:eastAsia="tr-TR"/>
        </w:rPr>
        <w:t>PAKSÜT'ün</w:t>
      </w:r>
      <w:proofErr w:type="spellEnd"/>
      <w:r w:rsidRPr="008A4CDF">
        <w:rPr>
          <w:rFonts w:ascii="Times New Roman" w:eastAsia="Times New Roman" w:hAnsi="Times New Roman" w:cs="Times New Roman"/>
          <w:color w:val="000000"/>
          <w:sz w:val="24"/>
          <w:szCs w:val="26"/>
          <w:lang w:eastAsia="tr-TR"/>
        </w:rPr>
        <w:t xml:space="preserve"> katılımlarıyla 12.7.2007 gününde yapılan ilk inceleme toplantısında; dosyada eksiklik bulunmadığından işin esasının incelenmesine, yürürlüğü durdurma isteminin esas inceleme aşamasında karara bağlanmasına OYBİRLİĞİYLE karar verilmiştir.</w:t>
      </w:r>
      <w:proofErr w:type="gramEnd"/>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IV- ESASIN İNCELENMESİ</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Dava dilekçesi ve ekleri, işin esasına ilişkin rapor, iptali istenen Yasa kuralları ve dayanılan Anayasa kuralları ve bunların gerekçeleri ile diğer yasama belgeleri okunup incelendikten sonra gereği görüşülüp düşünüldü:</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A- 5667 sayılı Yasa'nın 2. Maddesinin (1) Numaralı Fıkrasının İncelenmesi</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4CDF">
        <w:rPr>
          <w:rFonts w:ascii="Times New Roman" w:eastAsia="Times New Roman" w:hAnsi="Times New Roman" w:cs="Times New Roman"/>
          <w:color w:val="000000"/>
          <w:sz w:val="24"/>
          <w:szCs w:val="26"/>
          <w:lang w:eastAsia="tr-TR"/>
        </w:rPr>
        <w:t>Dava dilekçesinde, 5667 sayılı Yasa'nın 2. maddesinin birinci fıkrasında yer alan, Devlet iç borçlanma senedi alımı amacıyla Türkiye İmar Bankası Türk Anonim Şirketine yatırılan tutarlar nedeniyle idarî yargı mercilerinde açılan davalar hakkında da 5667 sayılı Yasa hükümlerinin uygulanacağına ilişkin düzenlemenin; bu Yasa hükümlerinin geçmişe yürütülmesi anlamını taşıdığı, ancak, bir hukuk devletinde adaletin sağlanması, temel hakların korunması gibi nedenlerden kaynaklanan zorunluluklar dışında yasaların geçmişe yürümesinin mümkün olmayacağı ve 5667 sayılı Yasa'nın geriye yürütülmesi için bu haklı nedenlerden hiçbirinin bulunmadığı, zira Yasa'nın 1. maddesinin ikinci fıkrası ile uygulanacak faiz oranı ile faizin başlangıç tarihinin Bakanlar Kurulu tarafından belirlenmesinin öngörüldüğü, Devlet iç borçlanma senedi alımı amacıyla Türkiye İmar Bankası Türk Anonim Şirketine yatırılan tutarlar nedeniyle idarî yargı mercilerinde açılan davaların, idarenin hizmet kusurundan doğan sorumluluğu esasına dayandığı, Borçlar Kanunu'nun, borçlunun borcunu ifada temerrüde düşmesi dolayısıyla alacaklının doğabilecek zararlarını güvence altına aldığını, aynı Kanunun 103. maddesinde bir miktar paranın tediyesinde temerrüde düşen borçluyu temerrüt faizi ödemeye mahkûm kıldığını, bu faizin başlangıç tarihinin borçlunun temerrüde düşürüldüğü, idarî yargı mercilerinde açılan davalarda faizin başlangıç tarihi ile miktarının, belirtilen yasal düzenlemeler çerçevesinde belirlenmesi gerekirken bu hususların Bakanlar Kurulu'nun takdirine bırakıldığı ve bunun sonucunda da söz konusu davacıların aleyhine olabilecek bir durumun önünün açılmasının adaleti sağlayan değil, engelleyen bir durum olduğu, bu nedenle de 5667 sayılı Yasa'yı geçmişe yürüten ve hiçbir haklı nedene dayanmayan kuralın Anayasa'nın 2. ve 11. maddelerine aykırı olduğu ileri sürülmüştür.</w:t>
      </w:r>
      <w:proofErr w:type="gramEnd"/>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Yasa'nın 2. maddesinde yer alan iptali istenilen kuralla, Devlet iç borçlanma senedi alımı amacıyla Türkiye İmar Bankası Türk Anonim Şirketi'ne yatırılan tutarlar nedeniyle idarî </w:t>
      </w:r>
      <w:r w:rsidRPr="008A4CDF">
        <w:rPr>
          <w:rFonts w:ascii="Times New Roman" w:eastAsia="Times New Roman" w:hAnsi="Times New Roman" w:cs="Times New Roman"/>
          <w:color w:val="000000"/>
          <w:sz w:val="24"/>
          <w:szCs w:val="26"/>
          <w:lang w:eastAsia="tr-TR"/>
        </w:rPr>
        <w:lastRenderedPageBreak/>
        <w:t>yargı mercilerinde açılan davalar hakkında da 5667 sayılı Yasa hükümlerinin uygulanacağı belirtilmektedir.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Hukuk devletinin sağlamakla yükümlü olduğu hukuk güvenliği, kural olarak yasaların geriye yürümemesini gerekli kılar. Yasaların geriye yürümezliği ilkesi uyarınca yasalar, kamu yararı ve kamu düzeninin gerektirdiği kazanılmış hakların korunması, malî haklarda iyileştirme gibi kimi ayrıksı durumlar dışında ilke olarak yürürlük tarihlerinden sonraki olay, işlem ve eylemlere uygulanmak üzere çıkarılırlar.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4CDF">
        <w:rPr>
          <w:rFonts w:ascii="Times New Roman" w:eastAsia="Times New Roman" w:hAnsi="Times New Roman" w:cs="Times New Roman"/>
          <w:color w:val="000000"/>
          <w:sz w:val="24"/>
          <w:szCs w:val="26"/>
          <w:lang w:eastAsia="tr-TR"/>
        </w:rPr>
        <w:t>Bankacılık Düzenleme ve Denetleme Kurulu'nun 3.7.2003 tarihli ve 1085 sayılı Kararı ile mülga 4389 sayılı Bankalar Kanunu'nun 14. maddesinin (3) numaralı fıkrası uyarınca, Türkiye İmar Bankası Türk Anonim Şirketi'nin; yükümlülüklerini vadesinde yerine getirmemesi, alınması istenen tedbirleri almaması, faaliyetine devamı mevduat sahiplerinin hakları ve malî sistemin güven ve istikrarı bakımından tehlike arz etmesi nedenleriyle bankacılık işlemleri yapma ve mevduat kabul etme izni kaldırılmış ve mülga 4389 sayılı Yasa'nın 16. maddesinin (1) numaralı fıkrası uyarınca yönetim ve denetimi Tasarruf Mevduatı Sigorta Fonuna intikal etmiştir.</w:t>
      </w:r>
      <w:proofErr w:type="gramEnd"/>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5667 sayılı Yasa ile belirlenen esaslara göre, bankacılık işlemleri yapma ve mevduat kabul etme izni kaldırılan Türkiye İmar Bankası Türk Anonim Şirketi tarafından, Devlet iç borçlanma senedi satışı adı altında toplanan tutarların, Tasarruf Mevduatı Sigorta Fonu aracılığıyla hak sahiplerine ödenmesi gerekmektedir.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Yasa'nın genel gerekçesinde konuyla ilgili </w:t>
      </w:r>
      <w:proofErr w:type="spellStart"/>
      <w:proofErr w:type="gramStart"/>
      <w:r w:rsidRPr="008A4CDF">
        <w:rPr>
          <w:rFonts w:ascii="Times New Roman" w:eastAsia="Times New Roman" w:hAnsi="Times New Roman" w:cs="Times New Roman"/>
          <w:color w:val="000000"/>
          <w:sz w:val="24"/>
          <w:szCs w:val="26"/>
          <w:lang w:eastAsia="tr-TR"/>
        </w:rPr>
        <w:t>olarak,ban</w:t>
      </w:r>
      <w:r w:rsidRPr="008A4CDF">
        <w:rPr>
          <w:rFonts w:ascii="Times New Roman" w:eastAsia="Times New Roman" w:hAnsi="Times New Roman" w:cs="Times New Roman"/>
          <w:color w:val="000000"/>
          <w:sz w:val="24"/>
          <w:szCs w:val="26"/>
          <w:lang w:eastAsia="tr-TR"/>
        </w:rPr>
        <w:softHyphen/>
        <w:t>ka</w:t>
      </w:r>
      <w:r w:rsidRPr="008A4CDF">
        <w:rPr>
          <w:rFonts w:ascii="Times New Roman" w:eastAsia="Times New Roman" w:hAnsi="Times New Roman" w:cs="Times New Roman"/>
          <w:color w:val="000000"/>
          <w:sz w:val="24"/>
          <w:szCs w:val="26"/>
          <w:lang w:eastAsia="tr-TR"/>
        </w:rPr>
        <w:softHyphen/>
        <w:t>cı</w:t>
      </w:r>
      <w:r w:rsidRPr="008A4CDF">
        <w:rPr>
          <w:rFonts w:ascii="Times New Roman" w:eastAsia="Times New Roman" w:hAnsi="Times New Roman" w:cs="Times New Roman"/>
          <w:color w:val="000000"/>
          <w:sz w:val="24"/>
          <w:szCs w:val="26"/>
          <w:lang w:eastAsia="tr-TR"/>
        </w:rPr>
        <w:softHyphen/>
        <w:t>lık</w:t>
      </w:r>
      <w:proofErr w:type="spellEnd"/>
      <w:proofErr w:type="gramEnd"/>
      <w:r w:rsidRPr="008A4CDF">
        <w:rPr>
          <w:rFonts w:ascii="Times New Roman" w:eastAsia="Times New Roman" w:hAnsi="Times New Roman" w:cs="Times New Roman"/>
          <w:color w:val="000000"/>
          <w:sz w:val="24"/>
          <w:szCs w:val="26"/>
          <w:lang w:eastAsia="tr-TR"/>
        </w:rPr>
        <w:t xml:space="preserve"> iş</w:t>
      </w:r>
      <w:r w:rsidRPr="008A4CDF">
        <w:rPr>
          <w:rFonts w:ascii="Times New Roman" w:eastAsia="Times New Roman" w:hAnsi="Times New Roman" w:cs="Times New Roman"/>
          <w:color w:val="000000"/>
          <w:sz w:val="24"/>
          <w:szCs w:val="26"/>
          <w:lang w:eastAsia="tr-TR"/>
        </w:rPr>
        <w:softHyphen/>
        <w:t>lem</w:t>
      </w:r>
      <w:r w:rsidRPr="008A4CDF">
        <w:rPr>
          <w:rFonts w:ascii="Times New Roman" w:eastAsia="Times New Roman" w:hAnsi="Times New Roman" w:cs="Times New Roman"/>
          <w:color w:val="000000"/>
          <w:sz w:val="24"/>
          <w:szCs w:val="26"/>
          <w:lang w:eastAsia="tr-TR"/>
        </w:rPr>
        <w:softHyphen/>
        <w:t>le</w:t>
      </w:r>
      <w:r w:rsidRPr="008A4CDF">
        <w:rPr>
          <w:rFonts w:ascii="Times New Roman" w:eastAsia="Times New Roman" w:hAnsi="Times New Roman" w:cs="Times New Roman"/>
          <w:color w:val="000000"/>
          <w:sz w:val="24"/>
          <w:szCs w:val="26"/>
          <w:lang w:eastAsia="tr-TR"/>
        </w:rPr>
        <w:softHyphen/>
        <w:t>ri yap</w:t>
      </w:r>
      <w:r w:rsidRPr="008A4CDF">
        <w:rPr>
          <w:rFonts w:ascii="Times New Roman" w:eastAsia="Times New Roman" w:hAnsi="Times New Roman" w:cs="Times New Roman"/>
          <w:color w:val="000000"/>
          <w:sz w:val="24"/>
          <w:szCs w:val="26"/>
          <w:lang w:eastAsia="tr-TR"/>
        </w:rPr>
        <w:softHyphen/>
        <w:t>ma ve mev</w:t>
      </w:r>
      <w:r w:rsidRPr="008A4CDF">
        <w:rPr>
          <w:rFonts w:ascii="Times New Roman" w:eastAsia="Times New Roman" w:hAnsi="Times New Roman" w:cs="Times New Roman"/>
          <w:color w:val="000000"/>
          <w:sz w:val="24"/>
          <w:szCs w:val="26"/>
          <w:lang w:eastAsia="tr-TR"/>
        </w:rPr>
        <w:softHyphen/>
        <w:t>du</w:t>
      </w:r>
      <w:r w:rsidRPr="008A4CDF">
        <w:rPr>
          <w:rFonts w:ascii="Times New Roman" w:eastAsia="Times New Roman" w:hAnsi="Times New Roman" w:cs="Times New Roman"/>
          <w:color w:val="000000"/>
          <w:sz w:val="24"/>
          <w:szCs w:val="26"/>
          <w:lang w:eastAsia="tr-TR"/>
        </w:rPr>
        <w:softHyphen/>
        <w:t>at ka</w:t>
      </w:r>
      <w:r w:rsidRPr="008A4CDF">
        <w:rPr>
          <w:rFonts w:ascii="Times New Roman" w:eastAsia="Times New Roman" w:hAnsi="Times New Roman" w:cs="Times New Roman"/>
          <w:color w:val="000000"/>
          <w:sz w:val="24"/>
          <w:szCs w:val="26"/>
          <w:lang w:eastAsia="tr-TR"/>
        </w:rPr>
        <w:softHyphen/>
        <w:t>bul et</w:t>
      </w:r>
      <w:r w:rsidRPr="008A4CDF">
        <w:rPr>
          <w:rFonts w:ascii="Times New Roman" w:eastAsia="Times New Roman" w:hAnsi="Times New Roman" w:cs="Times New Roman"/>
          <w:color w:val="000000"/>
          <w:sz w:val="24"/>
          <w:szCs w:val="26"/>
          <w:lang w:eastAsia="tr-TR"/>
        </w:rPr>
        <w:softHyphen/>
        <w:t>me iz</w:t>
      </w:r>
      <w:r w:rsidRPr="008A4CDF">
        <w:rPr>
          <w:rFonts w:ascii="Times New Roman" w:eastAsia="Times New Roman" w:hAnsi="Times New Roman" w:cs="Times New Roman"/>
          <w:color w:val="000000"/>
          <w:sz w:val="24"/>
          <w:szCs w:val="26"/>
          <w:lang w:eastAsia="tr-TR"/>
        </w:rPr>
        <w:softHyphen/>
        <w:t>ni kal</w:t>
      </w:r>
      <w:r w:rsidRPr="008A4CDF">
        <w:rPr>
          <w:rFonts w:ascii="Times New Roman" w:eastAsia="Times New Roman" w:hAnsi="Times New Roman" w:cs="Times New Roman"/>
          <w:color w:val="000000"/>
          <w:sz w:val="24"/>
          <w:szCs w:val="26"/>
          <w:lang w:eastAsia="tr-TR"/>
        </w:rPr>
        <w:softHyphen/>
        <w:t>dı</w:t>
      </w:r>
      <w:r w:rsidRPr="008A4CDF">
        <w:rPr>
          <w:rFonts w:ascii="Times New Roman" w:eastAsia="Times New Roman" w:hAnsi="Times New Roman" w:cs="Times New Roman"/>
          <w:color w:val="000000"/>
          <w:sz w:val="24"/>
          <w:szCs w:val="26"/>
          <w:lang w:eastAsia="tr-TR"/>
        </w:rPr>
        <w:softHyphen/>
        <w:t>rı</w:t>
      </w:r>
      <w:r w:rsidRPr="008A4CDF">
        <w:rPr>
          <w:rFonts w:ascii="Times New Roman" w:eastAsia="Times New Roman" w:hAnsi="Times New Roman" w:cs="Times New Roman"/>
          <w:color w:val="000000"/>
          <w:sz w:val="24"/>
          <w:szCs w:val="26"/>
          <w:lang w:eastAsia="tr-TR"/>
        </w:rPr>
        <w:softHyphen/>
        <w:t>lan Tür</w:t>
      </w:r>
      <w:r w:rsidRPr="008A4CDF">
        <w:rPr>
          <w:rFonts w:ascii="Times New Roman" w:eastAsia="Times New Roman" w:hAnsi="Times New Roman" w:cs="Times New Roman"/>
          <w:color w:val="000000"/>
          <w:sz w:val="24"/>
          <w:szCs w:val="26"/>
          <w:lang w:eastAsia="tr-TR"/>
        </w:rPr>
        <w:softHyphen/>
        <w:t>ki</w:t>
      </w:r>
      <w:r w:rsidRPr="008A4CDF">
        <w:rPr>
          <w:rFonts w:ascii="Times New Roman" w:eastAsia="Times New Roman" w:hAnsi="Times New Roman" w:cs="Times New Roman"/>
          <w:color w:val="000000"/>
          <w:sz w:val="24"/>
          <w:szCs w:val="26"/>
          <w:lang w:eastAsia="tr-TR"/>
        </w:rPr>
        <w:softHyphen/>
        <w:t>ye İmar Ban</w:t>
      </w:r>
      <w:r w:rsidRPr="008A4CDF">
        <w:rPr>
          <w:rFonts w:ascii="Times New Roman" w:eastAsia="Times New Roman" w:hAnsi="Times New Roman" w:cs="Times New Roman"/>
          <w:color w:val="000000"/>
          <w:sz w:val="24"/>
          <w:szCs w:val="26"/>
          <w:lang w:eastAsia="tr-TR"/>
        </w:rPr>
        <w:softHyphen/>
        <w:t>ka</w:t>
      </w:r>
      <w:r w:rsidRPr="008A4CDF">
        <w:rPr>
          <w:rFonts w:ascii="Times New Roman" w:eastAsia="Times New Roman" w:hAnsi="Times New Roman" w:cs="Times New Roman"/>
          <w:color w:val="000000"/>
          <w:sz w:val="24"/>
          <w:szCs w:val="26"/>
          <w:lang w:eastAsia="tr-TR"/>
        </w:rPr>
        <w:softHyphen/>
        <w:t>sı Türk Anonim Şirketi ile il</w:t>
      </w:r>
      <w:r w:rsidRPr="008A4CDF">
        <w:rPr>
          <w:rFonts w:ascii="Times New Roman" w:eastAsia="Times New Roman" w:hAnsi="Times New Roman" w:cs="Times New Roman"/>
          <w:color w:val="000000"/>
          <w:sz w:val="24"/>
          <w:szCs w:val="26"/>
          <w:lang w:eastAsia="tr-TR"/>
        </w:rPr>
        <w:softHyphen/>
        <w:t>gi</w:t>
      </w:r>
      <w:r w:rsidRPr="008A4CDF">
        <w:rPr>
          <w:rFonts w:ascii="Times New Roman" w:eastAsia="Times New Roman" w:hAnsi="Times New Roman" w:cs="Times New Roman"/>
          <w:color w:val="000000"/>
          <w:sz w:val="24"/>
          <w:szCs w:val="26"/>
          <w:lang w:eastAsia="tr-TR"/>
        </w:rPr>
        <w:softHyphen/>
        <w:t>li olarak ya</w:t>
      </w:r>
      <w:r w:rsidRPr="008A4CDF">
        <w:rPr>
          <w:rFonts w:ascii="Times New Roman" w:eastAsia="Times New Roman" w:hAnsi="Times New Roman" w:cs="Times New Roman"/>
          <w:color w:val="000000"/>
          <w:sz w:val="24"/>
          <w:szCs w:val="26"/>
          <w:lang w:eastAsia="tr-TR"/>
        </w:rPr>
        <w:softHyphen/>
        <w:t>pı</w:t>
      </w:r>
      <w:r w:rsidRPr="008A4CDF">
        <w:rPr>
          <w:rFonts w:ascii="Times New Roman" w:eastAsia="Times New Roman" w:hAnsi="Times New Roman" w:cs="Times New Roman"/>
          <w:color w:val="000000"/>
          <w:sz w:val="24"/>
          <w:szCs w:val="26"/>
          <w:lang w:eastAsia="tr-TR"/>
        </w:rPr>
        <w:softHyphen/>
        <w:t>lan in</w:t>
      </w:r>
      <w:r w:rsidRPr="008A4CDF">
        <w:rPr>
          <w:rFonts w:ascii="Times New Roman" w:eastAsia="Times New Roman" w:hAnsi="Times New Roman" w:cs="Times New Roman"/>
          <w:color w:val="000000"/>
          <w:sz w:val="24"/>
          <w:szCs w:val="26"/>
          <w:lang w:eastAsia="tr-TR"/>
        </w:rPr>
        <w:softHyphen/>
        <w:t>ce</w:t>
      </w:r>
      <w:r w:rsidRPr="008A4CDF">
        <w:rPr>
          <w:rFonts w:ascii="Times New Roman" w:eastAsia="Times New Roman" w:hAnsi="Times New Roman" w:cs="Times New Roman"/>
          <w:color w:val="000000"/>
          <w:sz w:val="24"/>
          <w:szCs w:val="26"/>
          <w:lang w:eastAsia="tr-TR"/>
        </w:rPr>
        <w:softHyphen/>
        <w:t>le</w:t>
      </w:r>
      <w:r w:rsidRPr="008A4CDF">
        <w:rPr>
          <w:rFonts w:ascii="Times New Roman" w:eastAsia="Times New Roman" w:hAnsi="Times New Roman" w:cs="Times New Roman"/>
          <w:color w:val="000000"/>
          <w:sz w:val="24"/>
          <w:szCs w:val="26"/>
          <w:lang w:eastAsia="tr-TR"/>
        </w:rPr>
        <w:softHyphen/>
        <w:t>me</w:t>
      </w:r>
      <w:r w:rsidRPr="008A4CDF">
        <w:rPr>
          <w:rFonts w:ascii="Times New Roman" w:eastAsia="Times New Roman" w:hAnsi="Times New Roman" w:cs="Times New Roman"/>
          <w:color w:val="000000"/>
          <w:sz w:val="24"/>
          <w:szCs w:val="26"/>
          <w:lang w:eastAsia="tr-TR"/>
        </w:rPr>
        <w:softHyphen/>
        <w:t>ler</w:t>
      </w:r>
      <w:r w:rsidRPr="008A4CDF">
        <w:rPr>
          <w:rFonts w:ascii="Times New Roman" w:eastAsia="Times New Roman" w:hAnsi="Times New Roman" w:cs="Times New Roman"/>
          <w:color w:val="000000"/>
          <w:sz w:val="24"/>
          <w:szCs w:val="26"/>
          <w:lang w:eastAsia="tr-TR"/>
        </w:rPr>
        <w:softHyphen/>
        <w:t>de, ban</w:t>
      </w:r>
      <w:r w:rsidRPr="008A4CDF">
        <w:rPr>
          <w:rFonts w:ascii="Times New Roman" w:eastAsia="Times New Roman" w:hAnsi="Times New Roman" w:cs="Times New Roman"/>
          <w:color w:val="000000"/>
          <w:sz w:val="24"/>
          <w:szCs w:val="26"/>
          <w:lang w:eastAsia="tr-TR"/>
        </w:rPr>
        <w:softHyphen/>
        <w:t>ka bünye</w:t>
      </w:r>
      <w:r w:rsidRPr="008A4CDF">
        <w:rPr>
          <w:rFonts w:ascii="Times New Roman" w:eastAsia="Times New Roman" w:hAnsi="Times New Roman" w:cs="Times New Roman"/>
          <w:color w:val="000000"/>
          <w:sz w:val="24"/>
          <w:szCs w:val="26"/>
          <w:lang w:eastAsia="tr-TR"/>
        </w:rPr>
        <w:softHyphen/>
        <w:t>sin</w:t>
      </w:r>
      <w:r w:rsidRPr="008A4CDF">
        <w:rPr>
          <w:rFonts w:ascii="Times New Roman" w:eastAsia="Times New Roman" w:hAnsi="Times New Roman" w:cs="Times New Roman"/>
          <w:color w:val="000000"/>
          <w:sz w:val="24"/>
          <w:szCs w:val="26"/>
          <w:lang w:eastAsia="tr-TR"/>
        </w:rPr>
        <w:softHyphen/>
        <w:t>de bulun</w:t>
      </w:r>
      <w:r w:rsidRPr="008A4CDF">
        <w:rPr>
          <w:rFonts w:ascii="Times New Roman" w:eastAsia="Times New Roman" w:hAnsi="Times New Roman" w:cs="Times New Roman"/>
          <w:color w:val="000000"/>
          <w:sz w:val="24"/>
          <w:szCs w:val="26"/>
          <w:lang w:eastAsia="tr-TR"/>
        </w:rPr>
        <w:softHyphen/>
        <w:t>ma</w:t>
      </w:r>
      <w:r w:rsidRPr="008A4CDF">
        <w:rPr>
          <w:rFonts w:ascii="Times New Roman" w:eastAsia="Times New Roman" w:hAnsi="Times New Roman" w:cs="Times New Roman"/>
          <w:color w:val="000000"/>
          <w:sz w:val="24"/>
          <w:szCs w:val="26"/>
          <w:lang w:eastAsia="tr-TR"/>
        </w:rPr>
        <w:softHyphen/>
        <w:t>ma</w:t>
      </w:r>
      <w:r w:rsidRPr="008A4CDF">
        <w:rPr>
          <w:rFonts w:ascii="Times New Roman" w:eastAsia="Times New Roman" w:hAnsi="Times New Roman" w:cs="Times New Roman"/>
          <w:color w:val="000000"/>
          <w:sz w:val="24"/>
          <w:szCs w:val="26"/>
          <w:lang w:eastAsia="tr-TR"/>
        </w:rPr>
        <w:softHyphen/>
        <w:t>sı</w:t>
      </w:r>
      <w:r w:rsidRPr="008A4CDF">
        <w:rPr>
          <w:rFonts w:ascii="Times New Roman" w:eastAsia="Times New Roman" w:hAnsi="Times New Roman" w:cs="Times New Roman"/>
          <w:color w:val="000000"/>
          <w:sz w:val="24"/>
          <w:szCs w:val="26"/>
          <w:lang w:eastAsia="tr-TR"/>
        </w:rPr>
        <w:softHyphen/>
        <w:t>na rağ</w:t>
      </w:r>
      <w:r w:rsidRPr="008A4CDF">
        <w:rPr>
          <w:rFonts w:ascii="Times New Roman" w:eastAsia="Times New Roman" w:hAnsi="Times New Roman" w:cs="Times New Roman"/>
          <w:color w:val="000000"/>
          <w:sz w:val="24"/>
          <w:szCs w:val="26"/>
          <w:lang w:eastAsia="tr-TR"/>
        </w:rPr>
        <w:softHyphen/>
        <w:t>men Ban</w:t>
      </w:r>
      <w:r w:rsidRPr="008A4CDF">
        <w:rPr>
          <w:rFonts w:ascii="Times New Roman" w:eastAsia="Times New Roman" w:hAnsi="Times New Roman" w:cs="Times New Roman"/>
          <w:color w:val="000000"/>
          <w:sz w:val="24"/>
          <w:szCs w:val="26"/>
          <w:lang w:eastAsia="tr-TR"/>
        </w:rPr>
        <w:softHyphen/>
        <w:t>ka tarafından ikin</w:t>
      </w:r>
      <w:r w:rsidRPr="008A4CDF">
        <w:rPr>
          <w:rFonts w:ascii="Times New Roman" w:eastAsia="Times New Roman" w:hAnsi="Times New Roman" w:cs="Times New Roman"/>
          <w:color w:val="000000"/>
          <w:sz w:val="24"/>
          <w:szCs w:val="26"/>
          <w:lang w:eastAsia="tr-TR"/>
        </w:rPr>
        <w:softHyphen/>
        <w:t>cil piya</w:t>
      </w:r>
      <w:r w:rsidRPr="008A4CDF">
        <w:rPr>
          <w:rFonts w:ascii="Times New Roman" w:eastAsia="Times New Roman" w:hAnsi="Times New Roman" w:cs="Times New Roman"/>
          <w:color w:val="000000"/>
          <w:sz w:val="24"/>
          <w:szCs w:val="26"/>
          <w:lang w:eastAsia="tr-TR"/>
        </w:rPr>
        <w:softHyphen/>
        <w:t>sa</w:t>
      </w:r>
      <w:r w:rsidRPr="008A4CDF">
        <w:rPr>
          <w:rFonts w:ascii="Times New Roman" w:eastAsia="Times New Roman" w:hAnsi="Times New Roman" w:cs="Times New Roman"/>
          <w:color w:val="000000"/>
          <w:sz w:val="24"/>
          <w:szCs w:val="26"/>
          <w:lang w:eastAsia="tr-TR"/>
        </w:rPr>
        <w:softHyphen/>
        <w:t>da, ya</w:t>
      </w:r>
      <w:r w:rsidRPr="008A4CDF">
        <w:rPr>
          <w:rFonts w:ascii="Times New Roman" w:eastAsia="Times New Roman" w:hAnsi="Times New Roman" w:cs="Times New Roman"/>
          <w:color w:val="000000"/>
          <w:sz w:val="24"/>
          <w:szCs w:val="26"/>
          <w:lang w:eastAsia="tr-TR"/>
        </w:rPr>
        <w:softHyphen/>
        <w:t>tı</w:t>
      </w:r>
      <w:r w:rsidRPr="008A4CDF">
        <w:rPr>
          <w:rFonts w:ascii="Times New Roman" w:eastAsia="Times New Roman" w:hAnsi="Times New Roman" w:cs="Times New Roman"/>
          <w:color w:val="000000"/>
          <w:sz w:val="24"/>
          <w:szCs w:val="26"/>
          <w:lang w:eastAsia="tr-TR"/>
        </w:rPr>
        <w:softHyphen/>
        <w:t>rım</w:t>
      </w:r>
      <w:r w:rsidRPr="008A4CDF">
        <w:rPr>
          <w:rFonts w:ascii="Times New Roman" w:eastAsia="Times New Roman" w:hAnsi="Times New Roman" w:cs="Times New Roman"/>
          <w:color w:val="000000"/>
          <w:sz w:val="24"/>
          <w:szCs w:val="26"/>
          <w:lang w:eastAsia="tr-TR"/>
        </w:rPr>
        <w:softHyphen/>
        <w:t>cı</w:t>
      </w:r>
      <w:r w:rsidRPr="008A4CDF">
        <w:rPr>
          <w:rFonts w:ascii="Times New Roman" w:eastAsia="Times New Roman" w:hAnsi="Times New Roman" w:cs="Times New Roman"/>
          <w:color w:val="000000"/>
          <w:sz w:val="24"/>
          <w:szCs w:val="26"/>
          <w:lang w:eastAsia="tr-TR"/>
        </w:rPr>
        <w:softHyphen/>
        <w:t>la</w:t>
      </w:r>
      <w:r w:rsidRPr="008A4CDF">
        <w:rPr>
          <w:rFonts w:ascii="Times New Roman" w:eastAsia="Times New Roman" w:hAnsi="Times New Roman" w:cs="Times New Roman"/>
          <w:color w:val="000000"/>
          <w:sz w:val="24"/>
          <w:szCs w:val="26"/>
          <w:lang w:eastAsia="tr-TR"/>
        </w:rPr>
        <w:softHyphen/>
        <w:t>ra Dev</w:t>
      </w:r>
      <w:r w:rsidRPr="008A4CDF">
        <w:rPr>
          <w:rFonts w:ascii="Times New Roman" w:eastAsia="Times New Roman" w:hAnsi="Times New Roman" w:cs="Times New Roman"/>
          <w:color w:val="000000"/>
          <w:sz w:val="24"/>
          <w:szCs w:val="26"/>
          <w:lang w:eastAsia="tr-TR"/>
        </w:rPr>
        <w:softHyphen/>
        <w:t>let iç borç</w:t>
      </w:r>
      <w:r w:rsidRPr="008A4CDF">
        <w:rPr>
          <w:rFonts w:ascii="Times New Roman" w:eastAsia="Times New Roman" w:hAnsi="Times New Roman" w:cs="Times New Roman"/>
          <w:color w:val="000000"/>
          <w:sz w:val="24"/>
          <w:szCs w:val="26"/>
          <w:lang w:eastAsia="tr-TR"/>
        </w:rPr>
        <w:softHyphen/>
        <w:t>lan</w:t>
      </w:r>
      <w:r w:rsidRPr="008A4CDF">
        <w:rPr>
          <w:rFonts w:ascii="Times New Roman" w:eastAsia="Times New Roman" w:hAnsi="Times New Roman" w:cs="Times New Roman"/>
          <w:color w:val="000000"/>
          <w:sz w:val="24"/>
          <w:szCs w:val="26"/>
          <w:lang w:eastAsia="tr-TR"/>
        </w:rPr>
        <w:softHyphen/>
        <w:t>ma se</w:t>
      </w:r>
      <w:r w:rsidRPr="008A4CDF">
        <w:rPr>
          <w:rFonts w:ascii="Times New Roman" w:eastAsia="Times New Roman" w:hAnsi="Times New Roman" w:cs="Times New Roman"/>
          <w:color w:val="000000"/>
          <w:sz w:val="24"/>
          <w:szCs w:val="26"/>
          <w:lang w:eastAsia="tr-TR"/>
        </w:rPr>
        <w:softHyphen/>
        <w:t>ne</w:t>
      </w:r>
      <w:r w:rsidRPr="008A4CDF">
        <w:rPr>
          <w:rFonts w:ascii="Times New Roman" w:eastAsia="Times New Roman" w:hAnsi="Times New Roman" w:cs="Times New Roman"/>
          <w:color w:val="000000"/>
          <w:sz w:val="24"/>
          <w:szCs w:val="26"/>
          <w:lang w:eastAsia="tr-TR"/>
        </w:rPr>
        <w:softHyphen/>
        <w:t>di adı al</w:t>
      </w:r>
      <w:r w:rsidRPr="008A4CDF">
        <w:rPr>
          <w:rFonts w:ascii="Times New Roman" w:eastAsia="Times New Roman" w:hAnsi="Times New Roman" w:cs="Times New Roman"/>
          <w:color w:val="000000"/>
          <w:sz w:val="24"/>
          <w:szCs w:val="26"/>
          <w:lang w:eastAsia="tr-TR"/>
        </w:rPr>
        <w:softHyphen/>
        <w:t>tın</w:t>
      </w:r>
      <w:r w:rsidRPr="008A4CDF">
        <w:rPr>
          <w:rFonts w:ascii="Times New Roman" w:eastAsia="Times New Roman" w:hAnsi="Times New Roman" w:cs="Times New Roman"/>
          <w:color w:val="000000"/>
          <w:sz w:val="24"/>
          <w:szCs w:val="26"/>
          <w:lang w:eastAsia="tr-TR"/>
        </w:rPr>
        <w:softHyphen/>
        <w:t>da mak</w:t>
      </w:r>
      <w:r w:rsidRPr="008A4CDF">
        <w:rPr>
          <w:rFonts w:ascii="Times New Roman" w:eastAsia="Times New Roman" w:hAnsi="Times New Roman" w:cs="Times New Roman"/>
          <w:color w:val="000000"/>
          <w:sz w:val="24"/>
          <w:szCs w:val="26"/>
          <w:lang w:eastAsia="tr-TR"/>
        </w:rPr>
        <w:softHyphen/>
        <w:t>buz dü</w:t>
      </w:r>
      <w:r w:rsidRPr="008A4CDF">
        <w:rPr>
          <w:rFonts w:ascii="Times New Roman" w:eastAsia="Times New Roman" w:hAnsi="Times New Roman" w:cs="Times New Roman"/>
          <w:color w:val="000000"/>
          <w:sz w:val="24"/>
          <w:szCs w:val="26"/>
          <w:lang w:eastAsia="tr-TR"/>
        </w:rPr>
        <w:softHyphen/>
        <w:t>zen</w:t>
      </w:r>
      <w:r w:rsidRPr="008A4CDF">
        <w:rPr>
          <w:rFonts w:ascii="Times New Roman" w:eastAsia="Times New Roman" w:hAnsi="Times New Roman" w:cs="Times New Roman"/>
          <w:color w:val="000000"/>
          <w:sz w:val="24"/>
          <w:szCs w:val="26"/>
          <w:lang w:eastAsia="tr-TR"/>
        </w:rPr>
        <w:softHyphen/>
        <w:t>le</w:t>
      </w:r>
      <w:r w:rsidRPr="008A4CDF">
        <w:rPr>
          <w:rFonts w:ascii="Times New Roman" w:eastAsia="Times New Roman" w:hAnsi="Times New Roman" w:cs="Times New Roman"/>
          <w:color w:val="000000"/>
          <w:sz w:val="24"/>
          <w:szCs w:val="26"/>
          <w:lang w:eastAsia="tr-TR"/>
        </w:rPr>
        <w:softHyphen/>
        <w:t>ne</w:t>
      </w:r>
      <w:r w:rsidRPr="008A4CDF">
        <w:rPr>
          <w:rFonts w:ascii="Times New Roman" w:eastAsia="Times New Roman" w:hAnsi="Times New Roman" w:cs="Times New Roman"/>
          <w:color w:val="000000"/>
          <w:sz w:val="24"/>
          <w:szCs w:val="26"/>
          <w:lang w:eastAsia="tr-TR"/>
        </w:rPr>
        <w:softHyphen/>
        <w:t>rek karşılık</w:t>
      </w:r>
      <w:r w:rsidRPr="008A4CDF">
        <w:rPr>
          <w:rFonts w:ascii="Times New Roman" w:eastAsia="Times New Roman" w:hAnsi="Times New Roman" w:cs="Times New Roman"/>
          <w:color w:val="000000"/>
          <w:sz w:val="24"/>
          <w:szCs w:val="26"/>
          <w:lang w:eastAsia="tr-TR"/>
        </w:rPr>
        <w:softHyphen/>
        <w:t>sız sa</w:t>
      </w:r>
      <w:r w:rsidRPr="008A4CDF">
        <w:rPr>
          <w:rFonts w:ascii="Times New Roman" w:eastAsia="Times New Roman" w:hAnsi="Times New Roman" w:cs="Times New Roman"/>
          <w:color w:val="000000"/>
          <w:sz w:val="24"/>
          <w:szCs w:val="26"/>
          <w:lang w:eastAsia="tr-TR"/>
        </w:rPr>
        <w:softHyphen/>
        <w:t>tış ya</w:t>
      </w:r>
      <w:r w:rsidRPr="008A4CDF">
        <w:rPr>
          <w:rFonts w:ascii="Times New Roman" w:eastAsia="Times New Roman" w:hAnsi="Times New Roman" w:cs="Times New Roman"/>
          <w:color w:val="000000"/>
          <w:sz w:val="24"/>
          <w:szCs w:val="26"/>
          <w:lang w:eastAsia="tr-TR"/>
        </w:rPr>
        <w:softHyphen/>
        <w:t>pıl</w:t>
      </w:r>
      <w:r w:rsidRPr="008A4CDF">
        <w:rPr>
          <w:rFonts w:ascii="Times New Roman" w:eastAsia="Times New Roman" w:hAnsi="Times New Roman" w:cs="Times New Roman"/>
          <w:color w:val="000000"/>
          <w:sz w:val="24"/>
          <w:szCs w:val="26"/>
          <w:lang w:eastAsia="tr-TR"/>
        </w:rPr>
        <w:softHyphen/>
        <w:t>dı</w:t>
      </w:r>
      <w:r w:rsidRPr="008A4CDF">
        <w:rPr>
          <w:rFonts w:ascii="Times New Roman" w:eastAsia="Times New Roman" w:hAnsi="Times New Roman" w:cs="Times New Roman"/>
          <w:color w:val="000000"/>
          <w:sz w:val="24"/>
          <w:szCs w:val="26"/>
          <w:lang w:eastAsia="tr-TR"/>
        </w:rPr>
        <w:softHyphen/>
        <w:t>ğının tes</w:t>
      </w:r>
      <w:r w:rsidRPr="008A4CDF">
        <w:rPr>
          <w:rFonts w:ascii="Times New Roman" w:eastAsia="Times New Roman" w:hAnsi="Times New Roman" w:cs="Times New Roman"/>
          <w:color w:val="000000"/>
          <w:sz w:val="24"/>
          <w:szCs w:val="26"/>
          <w:lang w:eastAsia="tr-TR"/>
        </w:rPr>
        <w:softHyphen/>
        <w:t>pit edildiği, Yasa ile ya</w:t>
      </w:r>
      <w:r w:rsidRPr="008A4CDF">
        <w:rPr>
          <w:rFonts w:ascii="Times New Roman" w:eastAsia="Times New Roman" w:hAnsi="Times New Roman" w:cs="Times New Roman"/>
          <w:color w:val="000000"/>
          <w:sz w:val="24"/>
          <w:szCs w:val="26"/>
          <w:lang w:eastAsia="tr-TR"/>
        </w:rPr>
        <w:softHyphen/>
        <w:t>tı</w:t>
      </w:r>
      <w:r w:rsidRPr="008A4CDF">
        <w:rPr>
          <w:rFonts w:ascii="Times New Roman" w:eastAsia="Times New Roman" w:hAnsi="Times New Roman" w:cs="Times New Roman"/>
          <w:color w:val="000000"/>
          <w:sz w:val="24"/>
          <w:szCs w:val="26"/>
          <w:lang w:eastAsia="tr-TR"/>
        </w:rPr>
        <w:softHyphen/>
        <w:t>rım</w:t>
      </w:r>
      <w:r w:rsidRPr="008A4CDF">
        <w:rPr>
          <w:rFonts w:ascii="Times New Roman" w:eastAsia="Times New Roman" w:hAnsi="Times New Roman" w:cs="Times New Roman"/>
          <w:color w:val="000000"/>
          <w:sz w:val="24"/>
          <w:szCs w:val="26"/>
          <w:lang w:eastAsia="tr-TR"/>
        </w:rPr>
        <w:softHyphen/>
        <w:t>cı</w:t>
      </w:r>
      <w:r w:rsidRPr="008A4CDF">
        <w:rPr>
          <w:rFonts w:ascii="Times New Roman" w:eastAsia="Times New Roman" w:hAnsi="Times New Roman" w:cs="Times New Roman"/>
          <w:color w:val="000000"/>
          <w:sz w:val="24"/>
          <w:szCs w:val="26"/>
          <w:lang w:eastAsia="tr-TR"/>
        </w:rPr>
        <w:softHyphen/>
        <w:t>la</w:t>
      </w:r>
      <w:r w:rsidRPr="008A4CDF">
        <w:rPr>
          <w:rFonts w:ascii="Times New Roman" w:eastAsia="Times New Roman" w:hAnsi="Times New Roman" w:cs="Times New Roman"/>
          <w:color w:val="000000"/>
          <w:sz w:val="24"/>
          <w:szCs w:val="26"/>
          <w:lang w:eastAsia="tr-TR"/>
        </w:rPr>
        <w:softHyphen/>
        <w:t>rın mağ</w:t>
      </w:r>
      <w:r w:rsidRPr="008A4CDF">
        <w:rPr>
          <w:rFonts w:ascii="Times New Roman" w:eastAsia="Times New Roman" w:hAnsi="Times New Roman" w:cs="Times New Roman"/>
          <w:color w:val="000000"/>
          <w:sz w:val="24"/>
          <w:szCs w:val="26"/>
          <w:lang w:eastAsia="tr-TR"/>
        </w:rPr>
        <w:softHyphen/>
        <w:t>du</w:t>
      </w:r>
      <w:r w:rsidRPr="008A4CDF">
        <w:rPr>
          <w:rFonts w:ascii="Times New Roman" w:eastAsia="Times New Roman" w:hAnsi="Times New Roman" w:cs="Times New Roman"/>
          <w:color w:val="000000"/>
          <w:sz w:val="24"/>
          <w:szCs w:val="26"/>
          <w:lang w:eastAsia="tr-TR"/>
        </w:rPr>
        <w:softHyphen/>
        <w:t>ri</w:t>
      </w:r>
      <w:r w:rsidRPr="008A4CDF">
        <w:rPr>
          <w:rFonts w:ascii="Times New Roman" w:eastAsia="Times New Roman" w:hAnsi="Times New Roman" w:cs="Times New Roman"/>
          <w:color w:val="000000"/>
          <w:sz w:val="24"/>
          <w:szCs w:val="26"/>
          <w:lang w:eastAsia="tr-TR"/>
        </w:rPr>
        <w:softHyphen/>
        <w:t>yet</w:t>
      </w:r>
      <w:r w:rsidRPr="008A4CDF">
        <w:rPr>
          <w:rFonts w:ascii="Times New Roman" w:eastAsia="Times New Roman" w:hAnsi="Times New Roman" w:cs="Times New Roman"/>
          <w:color w:val="000000"/>
          <w:sz w:val="24"/>
          <w:szCs w:val="26"/>
          <w:lang w:eastAsia="tr-TR"/>
        </w:rPr>
        <w:softHyphen/>
        <w:t>le</w:t>
      </w:r>
      <w:r w:rsidRPr="008A4CDF">
        <w:rPr>
          <w:rFonts w:ascii="Times New Roman" w:eastAsia="Times New Roman" w:hAnsi="Times New Roman" w:cs="Times New Roman"/>
          <w:color w:val="000000"/>
          <w:sz w:val="24"/>
          <w:szCs w:val="26"/>
          <w:lang w:eastAsia="tr-TR"/>
        </w:rPr>
        <w:softHyphen/>
        <w:t>ri</w:t>
      </w:r>
      <w:r w:rsidRPr="008A4CDF">
        <w:rPr>
          <w:rFonts w:ascii="Times New Roman" w:eastAsia="Times New Roman" w:hAnsi="Times New Roman" w:cs="Times New Roman"/>
          <w:color w:val="000000"/>
          <w:sz w:val="24"/>
          <w:szCs w:val="26"/>
          <w:lang w:eastAsia="tr-TR"/>
        </w:rPr>
        <w:softHyphen/>
        <w:t>nin giderile</w:t>
      </w:r>
      <w:r w:rsidRPr="008A4CDF">
        <w:rPr>
          <w:rFonts w:ascii="Times New Roman" w:eastAsia="Times New Roman" w:hAnsi="Times New Roman" w:cs="Times New Roman"/>
          <w:color w:val="000000"/>
          <w:sz w:val="24"/>
          <w:szCs w:val="26"/>
          <w:lang w:eastAsia="tr-TR"/>
        </w:rPr>
        <w:softHyphen/>
        <w:t>bil</w:t>
      </w:r>
      <w:r w:rsidRPr="008A4CDF">
        <w:rPr>
          <w:rFonts w:ascii="Times New Roman" w:eastAsia="Times New Roman" w:hAnsi="Times New Roman" w:cs="Times New Roman"/>
          <w:color w:val="000000"/>
          <w:sz w:val="24"/>
          <w:szCs w:val="26"/>
          <w:lang w:eastAsia="tr-TR"/>
        </w:rPr>
        <w:softHyphen/>
        <w:t>me</w:t>
      </w:r>
      <w:r w:rsidRPr="008A4CDF">
        <w:rPr>
          <w:rFonts w:ascii="Times New Roman" w:eastAsia="Times New Roman" w:hAnsi="Times New Roman" w:cs="Times New Roman"/>
          <w:color w:val="000000"/>
          <w:sz w:val="24"/>
          <w:szCs w:val="26"/>
          <w:lang w:eastAsia="tr-TR"/>
        </w:rPr>
        <w:softHyphen/>
        <w:t>si için ge</w:t>
      </w:r>
      <w:r w:rsidRPr="008A4CDF">
        <w:rPr>
          <w:rFonts w:ascii="Times New Roman" w:eastAsia="Times New Roman" w:hAnsi="Times New Roman" w:cs="Times New Roman"/>
          <w:color w:val="000000"/>
          <w:sz w:val="24"/>
          <w:szCs w:val="26"/>
          <w:lang w:eastAsia="tr-TR"/>
        </w:rPr>
        <w:softHyphen/>
        <w:t>rek</w:t>
      </w:r>
      <w:r w:rsidRPr="008A4CDF">
        <w:rPr>
          <w:rFonts w:ascii="Times New Roman" w:eastAsia="Times New Roman" w:hAnsi="Times New Roman" w:cs="Times New Roman"/>
          <w:color w:val="000000"/>
          <w:sz w:val="24"/>
          <w:szCs w:val="26"/>
          <w:lang w:eastAsia="tr-TR"/>
        </w:rPr>
        <w:softHyphen/>
        <w:t>li olan ya</w:t>
      </w:r>
      <w:r w:rsidRPr="008A4CDF">
        <w:rPr>
          <w:rFonts w:ascii="Times New Roman" w:eastAsia="Times New Roman" w:hAnsi="Times New Roman" w:cs="Times New Roman"/>
          <w:color w:val="000000"/>
          <w:sz w:val="24"/>
          <w:szCs w:val="26"/>
          <w:lang w:eastAsia="tr-TR"/>
        </w:rPr>
        <w:softHyphen/>
        <w:t>sal dü</w:t>
      </w:r>
      <w:r w:rsidRPr="008A4CDF">
        <w:rPr>
          <w:rFonts w:ascii="Times New Roman" w:eastAsia="Times New Roman" w:hAnsi="Times New Roman" w:cs="Times New Roman"/>
          <w:color w:val="000000"/>
          <w:sz w:val="24"/>
          <w:szCs w:val="26"/>
          <w:lang w:eastAsia="tr-TR"/>
        </w:rPr>
        <w:softHyphen/>
        <w:t>zen</w:t>
      </w:r>
      <w:r w:rsidRPr="008A4CDF">
        <w:rPr>
          <w:rFonts w:ascii="Times New Roman" w:eastAsia="Times New Roman" w:hAnsi="Times New Roman" w:cs="Times New Roman"/>
          <w:color w:val="000000"/>
          <w:sz w:val="24"/>
          <w:szCs w:val="26"/>
          <w:lang w:eastAsia="tr-TR"/>
        </w:rPr>
        <w:softHyphen/>
        <w:t>le</w:t>
      </w:r>
      <w:r w:rsidRPr="008A4CDF">
        <w:rPr>
          <w:rFonts w:ascii="Times New Roman" w:eastAsia="Times New Roman" w:hAnsi="Times New Roman" w:cs="Times New Roman"/>
          <w:color w:val="000000"/>
          <w:sz w:val="24"/>
          <w:szCs w:val="26"/>
          <w:lang w:eastAsia="tr-TR"/>
        </w:rPr>
        <w:softHyphen/>
        <w:t>menin ya</w:t>
      </w:r>
      <w:r w:rsidRPr="008A4CDF">
        <w:rPr>
          <w:rFonts w:ascii="Times New Roman" w:eastAsia="Times New Roman" w:hAnsi="Times New Roman" w:cs="Times New Roman"/>
          <w:color w:val="000000"/>
          <w:sz w:val="24"/>
          <w:szCs w:val="26"/>
          <w:lang w:eastAsia="tr-TR"/>
        </w:rPr>
        <w:softHyphen/>
        <w:t>pıldığı, bu çer</w:t>
      </w:r>
      <w:r w:rsidRPr="008A4CDF">
        <w:rPr>
          <w:rFonts w:ascii="Times New Roman" w:eastAsia="Times New Roman" w:hAnsi="Times New Roman" w:cs="Times New Roman"/>
          <w:color w:val="000000"/>
          <w:sz w:val="24"/>
          <w:szCs w:val="26"/>
          <w:lang w:eastAsia="tr-TR"/>
        </w:rPr>
        <w:softHyphen/>
        <w:t>çe</w:t>
      </w:r>
      <w:r w:rsidRPr="008A4CDF">
        <w:rPr>
          <w:rFonts w:ascii="Times New Roman" w:eastAsia="Times New Roman" w:hAnsi="Times New Roman" w:cs="Times New Roman"/>
          <w:color w:val="000000"/>
          <w:sz w:val="24"/>
          <w:szCs w:val="26"/>
          <w:lang w:eastAsia="tr-TR"/>
        </w:rPr>
        <w:softHyphen/>
        <w:t>ve</w:t>
      </w:r>
      <w:r w:rsidRPr="008A4CDF">
        <w:rPr>
          <w:rFonts w:ascii="Times New Roman" w:eastAsia="Times New Roman" w:hAnsi="Times New Roman" w:cs="Times New Roman"/>
          <w:color w:val="000000"/>
          <w:sz w:val="24"/>
          <w:szCs w:val="26"/>
          <w:lang w:eastAsia="tr-TR"/>
        </w:rPr>
        <w:softHyphen/>
        <w:t>de, söz ko</w:t>
      </w:r>
      <w:r w:rsidRPr="008A4CDF">
        <w:rPr>
          <w:rFonts w:ascii="Times New Roman" w:eastAsia="Times New Roman" w:hAnsi="Times New Roman" w:cs="Times New Roman"/>
          <w:color w:val="000000"/>
          <w:sz w:val="24"/>
          <w:szCs w:val="26"/>
          <w:lang w:eastAsia="tr-TR"/>
        </w:rPr>
        <w:softHyphen/>
        <w:t>nu</w:t>
      </w:r>
      <w:r w:rsidRPr="008A4CDF">
        <w:rPr>
          <w:rFonts w:ascii="Times New Roman" w:eastAsia="Times New Roman" w:hAnsi="Times New Roman" w:cs="Times New Roman"/>
          <w:color w:val="000000"/>
          <w:sz w:val="24"/>
          <w:szCs w:val="26"/>
          <w:lang w:eastAsia="tr-TR"/>
        </w:rPr>
        <w:softHyphen/>
        <w:t>su Dev</w:t>
      </w:r>
      <w:r w:rsidRPr="008A4CDF">
        <w:rPr>
          <w:rFonts w:ascii="Times New Roman" w:eastAsia="Times New Roman" w:hAnsi="Times New Roman" w:cs="Times New Roman"/>
          <w:color w:val="000000"/>
          <w:sz w:val="24"/>
          <w:szCs w:val="26"/>
          <w:lang w:eastAsia="tr-TR"/>
        </w:rPr>
        <w:softHyphen/>
        <w:t>let iç borç</w:t>
      </w:r>
      <w:r w:rsidRPr="008A4CDF">
        <w:rPr>
          <w:rFonts w:ascii="Times New Roman" w:eastAsia="Times New Roman" w:hAnsi="Times New Roman" w:cs="Times New Roman"/>
          <w:color w:val="000000"/>
          <w:sz w:val="24"/>
          <w:szCs w:val="26"/>
          <w:lang w:eastAsia="tr-TR"/>
        </w:rPr>
        <w:softHyphen/>
        <w:t>lan</w:t>
      </w:r>
      <w:r w:rsidRPr="008A4CDF">
        <w:rPr>
          <w:rFonts w:ascii="Times New Roman" w:eastAsia="Times New Roman" w:hAnsi="Times New Roman" w:cs="Times New Roman"/>
          <w:color w:val="000000"/>
          <w:sz w:val="24"/>
          <w:szCs w:val="26"/>
          <w:lang w:eastAsia="tr-TR"/>
        </w:rPr>
        <w:softHyphen/>
        <w:t>ma se</w:t>
      </w:r>
      <w:r w:rsidRPr="008A4CDF">
        <w:rPr>
          <w:rFonts w:ascii="Times New Roman" w:eastAsia="Times New Roman" w:hAnsi="Times New Roman" w:cs="Times New Roman"/>
          <w:color w:val="000000"/>
          <w:sz w:val="24"/>
          <w:szCs w:val="26"/>
          <w:lang w:eastAsia="tr-TR"/>
        </w:rPr>
        <w:softHyphen/>
        <w:t>ne</w:t>
      </w:r>
      <w:r w:rsidRPr="008A4CDF">
        <w:rPr>
          <w:rFonts w:ascii="Times New Roman" w:eastAsia="Times New Roman" w:hAnsi="Times New Roman" w:cs="Times New Roman"/>
          <w:color w:val="000000"/>
          <w:sz w:val="24"/>
          <w:szCs w:val="26"/>
          <w:lang w:eastAsia="tr-TR"/>
        </w:rPr>
        <w:softHyphen/>
        <w:t>di sa</w:t>
      </w:r>
      <w:r w:rsidRPr="008A4CDF">
        <w:rPr>
          <w:rFonts w:ascii="Times New Roman" w:eastAsia="Times New Roman" w:hAnsi="Times New Roman" w:cs="Times New Roman"/>
          <w:color w:val="000000"/>
          <w:sz w:val="24"/>
          <w:szCs w:val="26"/>
          <w:lang w:eastAsia="tr-TR"/>
        </w:rPr>
        <w:softHyphen/>
        <w:t>tı</w:t>
      </w:r>
      <w:r w:rsidRPr="008A4CDF">
        <w:rPr>
          <w:rFonts w:ascii="Times New Roman" w:eastAsia="Times New Roman" w:hAnsi="Times New Roman" w:cs="Times New Roman"/>
          <w:color w:val="000000"/>
          <w:sz w:val="24"/>
          <w:szCs w:val="26"/>
          <w:lang w:eastAsia="tr-TR"/>
        </w:rPr>
        <w:softHyphen/>
        <w:t>şı iş</w:t>
      </w:r>
      <w:r w:rsidRPr="008A4CDF">
        <w:rPr>
          <w:rFonts w:ascii="Times New Roman" w:eastAsia="Times New Roman" w:hAnsi="Times New Roman" w:cs="Times New Roman"/>
          <w:color w:val="000000"/>
          <w:sz w:val="24"/>
          <w:szCs w:val="26"/>
          <w:lang w:eastAsia="tr-TR"/>
        </w:rPr>
        <w:softHyphen/>
        <w:t>lem</w:t>
      </w:r>
      <w:r w:rsidRPr="008A4CDF">
        <w:rPr>
          <w:rFonts w:ascii="Times New Roman" w:eastAsia="Times New Roman" w:hAnsi="Times New Roman" w:cs="Times New Roman"/>
          <w:color w:val="000000"/>
          <w:sz w:val="24"/>
          <w:szCs w:val="26"/>
          <w:lang w:eastAsia="tr-TR"/>
        </w:rPr>
        <w:softHyphen/>
        <w:t>le</w:t>
      </w:r>
      <w:r w:rsidRPr="008A4CDF">
        <w:rPr>
          <w:rFonts w:ascii="Times New Roman" w:eastAsia="Times New Roman" w:hAnsi="Times New Roman" w:cs="Times New Roman"/>
          <w:color w:val="000000"/>
          <w:sz w:val="24"/>
          <w:szCs w:val="26"/>
          <w:lang w:eastAsia="tr-TR"/>
        </w:rPr>
        <w:softHyphen/>
        <w:t>ri ne</w:t>
      </w:r>
      <w:r w:rsidRPr="008A4CDF">
        <w:rPr>
          <w:rFonts w:ascii="Times New Roman" w:eastAsia="Times New Roman" w:hAnsi="Times New Roman" w:cs="Times New Roman"/>
          <w:color w:val="000000"/>
          <w:sz w:val="24"/>
          <w:szCs w:val="26"/>
          <w:lang w:eastAsia="tr-TR"/>
        </w:rPr>
        <w:softHyphen/>
        <w:t>de</w:t>
      </w:r>
      <w:r w:rsidRPr="008A4CDF">
        <w:rPr>
          <w:rFonts w:ascii="Times New Roman" w:eastAsia="Times New Roman" w:hAnsi="Times New Roman" w:cs="Times New Roman"/>
          <w:color w:val="000000"/>
          <w:sz w:val="24"/>
          <w:szCs w:val="26"/>
          <w:lang w:eastAsia="tr-TR"/>
        </w:rPr>
        <w:softHyphen/>
        <w:t>niy</w:t>
      </w:r>
      <w:r w:rsidRPr="008A4CDF">
        <w:rPr>
          <w:rFonts w:ascii="Times New Roman" w:eastAsia="Times New Roman" w:hAnsi="Times New Roman" w:cs="Times New Roman"/>
          <w:color w:val="000000"/>
          <w:sz w:val="24"/>
          <w:szCs w:val="26"/>
          <w:lang w:eastAsia="tr-TR"/>
        </w:rPr>
        <w:softHyphen/>
        <w:t>le hak sa</w:t>
      </w:r>
      <w:r w:rsidRPr="008A4CDF">
        <w:rPr>
          <w:rFonts w:ascii="Times New Roman" w:eastAsia="Times New Roman" w:hAnsi="Times New Roman" w:cs="Times New Roman"/>
          <w:color w:val="000000"/>
          <w:sz w:val="24"/>
          <w:szCs w:val="26"/>
          <w:lang w:eastAsia="tr-TR"/>
        </w:rPr>
        <w:softHyphen/>
        <w:t>hi</w:t>
      </w:r>
      <w:r w:rsidRPr="008A4CDF">
        <w:rPr>
          <w:rFonts w:ascii="Times New Roman" w:eastAsia="Times New Roman" w:hAnsi="Times New Roman" w:cs="Times New Roman"/>
          <w:color w:val="000000"/>
          <w:sz w:val="24"/>
          <w:szCs w:val="26"/>
          <w:lang w:eastAsia="tr-TR"/>
        </w:rPr>
        <w:softHyphen/>
        <w:t>bi olan her</w:t>
      </w:r>
      <w:r w:rsidRPr="008A4CDF">
        <w:rPr>
          <w:rFonts w:ascii="Times New Roman" w:eastAsia="Times New Roman" w:hAnsi="Times New Roman" w:cs="Times New Roman"/>
          <w:color w:val="000000"/>
          <w:sz w:val="24"/>
          <w:szCs w:val="26"/>
          <w:lang w:eastAsia="tr-TR"/>
        </w:rPr>
        <w:softHyphen/>
        <w:t>ke</w:t>
      </w:r>
      <w:r w:rsidRPr="008A4CDF">
        <w:rPr>
          <w:rFonts w:ascii="Times New Roman" w:eastAsia="Times New Roman" w:hAnsi="Times New Roman" w:cs="Times New Roman"/>
          <w:color w:val="000000"/>
          <w:sz w:val="24"/>
          <w:szCs w:val="26"/>
          <w:lang w:eastAsia="tr-TR"/>
        </w:rPr>
        <w:softHyphen/>
        <w:t>se öde</w:t>
      </w:r>
      <w:r w:rsidRPr="008A4CDF">
        <w:rPr>
          <w:rFonts w:ascii="Times New Roman" w:eastAsia="Times New Roman" w:hAnsi="Times New Roman" w:cs="Times New Roman"/>
          <w:color w:val="000000"/>
          <w:sz w:val="24"/>
          <w:szCs w:val="26"/>
          <w:lang w:eastAsia="tr-TR"/>
        </w:rPr>
        <w:softHyphen/>
        <w:t>me yapılma</w:t>
      </w:r>
      <w:r w:rsidRPr="008A4CDF">
        <w:rPr>
          <w:rFonts w:ascii="Times New Roman" w:eastAsia="Times New Roman" w:hAnsi="Times New Roman" w:cs="Times New Roman"/>
          <w:color w:val="000000"/>
          <w:sz w:val="24"/>
          <w:szCs w:val="26"/>
          <w:lang w:eastAsia="tr-TR"/>
        </w:rPr>
        <w:softHyphen/>
        <w:t>sının ön</w:t>
      </w:r>
      <w:r w:rsidRPr="008A4CDF">
        <w:rPr>
          <w:rFonts w:ascii="Times New Roman" w:eastAsia="Times New Roman" w:hAnsi="Times New Roman" w:cs="Times New Roman"/>
          <w:color w:val="000000"/>
          <w:sz w:val="24"/>
          <w:szCs w:val="26"/>
          <w:lang w:eastAsia="tr-TR"/>
        </w:rPr>
        <w:softHyphen/>
        <w:t>gö</w:t>
      </w:r>
      <w:r w:rsidRPr="008A4CDF">
        <w:rPr>
          <w:rFonts w:ascii="Times New Roman" w:eastAsia="Times New Roman" w:hAnsi="Times New Roman" w:cs="Times New Roman"/>
          <w:color w:val="000000"/>
          <w:sz w:val="24"/>
          <w:szCs w:val="26"/>
          <w:lang w:eastAsia="tr-TR"/>
        </w:rPr>
        <w:softHyphen/>
        <w:t>rüldüğü belirtilmektedir.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Finansal piyasalardaki güven ve istikrarın sağlanması, kredi sisteminin etkin bir şekilde çalışması ve tasarruf sahiplerinin hak ve menfaatlerinin korunması için faaliyetlerde bulunmak amacıyla kurulan bankaların bu amaçla yaptıkları bankacılık hizmetlerinin kamu hizmeti olduğu ve kamu düzenini ilgilendirdiğine şüphe yoktur. Dolayısıyla, bankacılık sektörüne güvenin sarsılmaması ve bu sektörde istikrarın korunması, Tür</w:t>
      </w:r>
      <w:r w:rsidRPr="008A4CDF">
        <w:rPr>
          <w:rFonts w:ascii="Times New Roman" w:eastAsia="Times New Roman" w:hAnsi="Times New Roman" w:cs="Times New Roman"/>
          <w:color w:val="000000"/>
          <w:sz w:val="24"/>
          <w:szCs w:val="26"/>
          <w:lang w:eastAsia="tr-TR"/>
        </w:rPr>
        <w:softHyphen/>
        <w:t>ki</w:t>
      </w:r>
      <w:r w:rsidRPr="008A4CDF">
        <w:rPr>
          <w:rFonts w:ascii="Times New Roman" w:eastAsia="Times New Roman" w:hAnsi="Times New Roman" w:cs="Times New Roman"/>
          <w:color w:val="000000"/>
          <w:sz w:val="24"/>
          <w:szCs w:val="26"/>
          <w:lang w:eastAsia="tr-TR"/>
        </w:rPr>
        <w:softHyphen/>
        <w:t>ye İmar Ban</w:t>
      </w:r>
      <w:r w:rsidRPr="008A4CDF">
        <w:rPr>
          <w:rFonts w:ascii="Times New Roman" w:eastAsia="Times New Roman" w:hAnsi="Times New Roman" w:cs="Times New Roman"/>
          <w:color w:val="000000"/>
          <w:sz w:val="24"/>
          <w:szCs w:val="26"/>
          <w:lang w:eastAsia="tr-TR"/>
        </w:rPr>
        <w:softHyphen/>
        <w:t>ka</w:t>
      </w:r>
      <w:r w:rsidRPr="008A4CDF">
        <w:rPr>
          <w:rFonts w:ascii="Times New Roman" w:eastAsia="Times New Roman" w:hAnsi="Times New Roman" w:cs="Times New Roman"/>
          <w:color w:val="000000"/>
          <w:sz w:val="24"/>
          <w:szCs w:val="26"/>
          <w:lang w:eastAsia="tr-TR"/>
        </w:rPr>
        <w:softHyphen/>
        <w:t>sı Türk Anonim Şirketi tarafından, Banka'da karşılığı olmamasına rağmen satışı yapılan Devlet iç borçlanma senetleri tutarlarının, bu senetleri alan kişilerin mağduriyetlerinin önlenmesi ve 5667 sayılı Yasa hükümlerinin devam eden davalarda uygulanması amacıyla çıkarıldığı anlaşılmaktadır.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Açıklanan nedenlerle dava konusu </w:t>
      </w:r>
      <w:proofErr w:type="spellStart"/>
      <w:proofErr w:type="gramStart"/>
      <w:r w:rsidRPr="008A4CDF">
        <w:rPr>
          <w:rFonts w:ascii="Times New Roman" w:eastAsia="Times New Roman" w:hAnsi="Times New Roman" w:cs="Times New Roman"/>
          <w:color w:val="000000"/>
          <w:sz w:val="24"/>
          <w:szCs w:val="26"/>
          <w:lang w:eastAsia="tr-TR"/>
        </w:rPr>
        <w:t>kural,Anayasa'nın</w:t>
      </w:r>
      <w:proofErr w:type="spellEnd"/>
      <w:proofErr w:type="gramEnd"/>
      <w:r w:rsidRPr="008A4CDF">
        <w:rPr>
          <w:rFonts w:ascii="Times New Roman" w:eastAsia="Times New Roman" w:hAnsi="Times New Roman" w:cs="Times New Roman"/>
          <w:color w:val="000000"/>
          <w:sz w:val="24"/>
          <w:szCs w:val="26"/>
          <w:lang w:eastAsia="tr-TR"/>
        </w:rPr>
        <w:t xml:space="preserve"> 2. maddesine aykırı değildir. İptal isteminin reddi gerekir.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Kuralın, Anayasa'nın 11. maddesiyle ilgisi görülmemiştir.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lastRenderedPageBreak/>
        <w:t>B- Yasa'nın 6. Maddesiyle19.</w:t>
      </w:r>
      <w:proofErr w:type="gramStart"/>
      <w:r w:rsidRPr="008A4CDF">
        <w:rPr>
          <w:rFonts w:ascii="Times New Roman" w:eastAsia="Times New Roman" w:hAnsi="Times New Roman" w:cs="Times New Roman"/>
          <w:b/>
          <w:bCs/>
          <w:color w:val="000000"/>
          <w:sz w:val="24"/>
          <w:szCs w:val="26"/>
          <w:lang w:eastAsia="tr-TR"/>
        </w:rPr>
        <w:t>10.2005</w:t>
      </w:r>
      <w:proofErr w:type="gramEnd"/>
      <w:r w:rsidRPr="008A4CDF">
        <w:rPr>
          <w:rFonts w:ascii="Times New Roman" w:eastAsia="Times New Roman" w:hAnsi="Times New Roman" w:cs="Times New Roman"/>
          <w:b/>
          <w:bCs/>
          <w:color w:val="000000"/>
          <w:sz w:val="24"/>
          <w:szCs w:val="26"/>
          <w:lang w:eastAsia="tr-TR"/>
        </w:rPr>
        <w:t xml:space="preserve"> Günlü, 5411 Sayılı Bankacılık Kanunu'nun 124. Maddesinin Değiştirilen Birinci Fıkrasındaki ''yıllık gider hesapları ile harcamalarının '' İbaresinin İncelenmesi</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Dava dilekçesinde, 5667 sayılı Yasa'nın 6. maddesiyle değiştirilen 5411 sayılı Bankacılık Kanunu'nun 124. maddesinin birinci fıkrasında yer alan ''yıllık gider hesapları ile harcamalarının '' sözcüklerinin, Sayıştay'ın Anayasa ile verilmiş ve 5018 sayılı Yasa'da da tekrar edilen gelir ve mal denetimi yapması yetkisini ortadan kaldırdığı, söz konusu düzenlemelerde Sayıştay tarafından yapılacak dış denetimin gelir, gider ve mallara ilişkin işlemleri kapsadığı, yeni düzeleme ile dış denetimin Sayıştay tarafından Fon'un yıllık gider hesapları ile harcamalarının incelenmesi suretiyle gerçekleştirileceği; bunun da Sayıştay'a Anayasa ile verilmiş olan gelir ve mal denetimi yapma yetki ve görevini elinden aldığı bu nedenle söz konusu ibarenin Anayasa'nın 2</w:t>
      </w:r>
      <w:proofErr w:type="gramStart"/>
      <w:r w:rsidRPr="008A4CDF">
        <w:rPr>
          <w:rFonts w:ascii="Times New Roman" w:eastAsia="Times New Roman" w:hAnsi="Times New Roman" w:cs="Times New Roman"/>
          <w:color w:val="000000"/>
          <w:sz w:val="24"/>
          <w:szCs w:val="26"/>
          <w:lang w:eastAsia="tr-TR"/>
        </w:rPr>
        <w:t>.,</w:t>
      </w:r>
      <w:proofErr w:type="gramEnd"/>
      <w:r w:rsidRPr="008A4CDF">
        <w:rPr>
          <w:rFonts w:ascii="Times New Roman" w:eastAsia="Times New Roman" w:hAnsi="Times New Roman" w:cs="Times New Roman"/>
          <w:color w:val="000000"/>
          <w:sz w:val="24"/>
          <w:szCs w:val="26"/>
          <w:lang w:eastAsia="tr-TR"/>
        </w:rPr>
        <w:t xml:space="preserve"> 11. ve 160. maddelerine aykırı olduğu ileri sürülmüştür.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Dava konusu ibareyi de içeren 5411 sayılı Yasa'nın 124. maddesinde Fon'un denetiminin iç ve dış olmak üzere iki şekilde yapılması düzenlenmektedir.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İç denetim, Fon tarafından belirlenecek usul ve esaslar çerçevesinde Fon bünyesindeki Denetim Daire Başkan'ının teklifi ve Başkan'ın onayı ile belirlenen yıllık denetim programı kapsamında görevlendirilen Fon Denetçileri tarafından; dış denetim ise davası konusu ibarenin bulunduğu kural uyarınca yıllık gider hesapları ile harcamaların Sayıştay tarafından incelenmesi suretiyle gerçekleştirilecektir. </w:t>
      </w:r>
      <w:proofErr w:type="gramStart"/>
      <w:r w:rsidRPr="008A4CDF">
        <w:rPr>
          <w:rFonts w:ascii="Times New Roman" w:eastAsia="Times New Roman" w:hAnsi="Times New Roman" w:cs="Times New Roman"/>
          <w:color w:val="000000"/>
          <w:sz w:val="24"/>
          <w:szCs w:val="26"/>
          <w:lang w:eastAsia="tr-TR"/>
        </w:rPr>
        <w:t>Ayrıca, yıllık hesaplar bağımsız bir denetim şirketi tarafından da denetlenip bağımsız denetim raporu faaliyet raporu içinde yayımlanacak; Fon, faaliyetlerine ilişkin olarak her yılın Mart ayı sonuna kadar bir önceki yıla ait kararları, yaptığı düzenlemeler ile bunların ekonomik ve sosyal etkilerini analiz eden, Fon'un performans hedefleri ile uygulama sonuçlarının karşılaştırılmasını ve değerlendirilmesini de içeren bir faaliyet raporu hazırlayacak, Fon'un bu yıllık faaliyet raporu ile malî tabloları ve bütçe kesin</w:t>
      </w:r>
      <w:r>
        <w:rPr>
          <w:rFonts w:ascii="Times New Roman" w:eastAsia="Times New Roman" w:hAnsi="Times New Roman" w:cs="Times New Roman"/>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hesabı Türkiye Büyük Millet Meclisine sunulacak, kesin</w:t>
      </w:r>
      <w:r>
        <w:rPr>
          <w:rFonts w:ascii="Times New Roman" w:eastAsia="Times New Roman" w:hAnsi="Times New Roman" w:cs="Times New Roman"/>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hesabın bir örneği Maliye Bakanlığı'na gönderilecek; Fon, faaliyetleri hakkında internet ortamı ve resmî bültenler aracılığıyla kamuoyunu azamî ölçüde bilgilendirecek; dava, alacak, takip, tahsil, yeniden yapılandırma ve diğer faaliyetleri ile ilgili olarak üçer aylık dönemler itibarıyla yayımlayacağı raporlarla kamuoyunu, faaliyetleri hakkında yılda bir defa yapılacak toplantı ile de Türkiye Büyük Millet Meclisi Plân ve Bütçe Komisyonunu bilgilendirecektir.</w:t>
      </w:r>
      <w:proofErr w:type="gramEnd"/>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Anayasa'nın 160. maddesine göre,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 görevi Sayıştay'a aittir.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Tasarruf Mevduatı Sigorta Fonu bütçe bakımından, 5018 sayılı Kamu Mali Yönetimi ve Kontrol Kanunu'nun uygulanmasında, 3. madde ve Yasa'ya ekli (I), (II), (III) ve (IV) sayılı cetvellerde gösterilen merkezi yönetim bütçesi kapsamındaki kamu idareleri ile sosyal güvenlik kurumları kapsamına girmemektedir.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4CDF">
        <w:rPr>
          <w:rFonts w:ascii="Times New Roman" w:eastAsia="Times New Roman" w:hAnsi="Times New Roman" w:cs="Times New Roman"/>
          <w:color w:val="000000"/>
          <w:sz w:val="24"/>
          <w:szCs w:val="26"/>
          <w:lang w:eastAsia="tr-TR"/>
        </w:rPr>
        <w:t xml:space="preserve">Tasarruf Mevduatı Sigorta Fonu, 5411 sayılı Yasa ve ilgili diğer mevzuat ile verilen yetkiler çerçevesinde, tasarruf sahiplerinin hak ve menfaatlerinin korunması, mevduatın ve katılım fonlarının sigorta edilmesi, Fon bankalarının yönetilmesi, malî bünyelerinin güçlendirilmesi, yeniden yapılandırılması, devri, birleştirilmesi, satışı, tasfiyesi, Fon </w:t>
      </w:r>
      <w:r w:rsidRPr="008A4CDF">
        <w:rPr>
          <w:rFonts w:ascii="Times New Roman" w:eastAsia="Times New Roman" w:hAnsi="Times New Roman" w:cs="Times New Roman"/>
          <w:color w:val="000000"/>
          <w:sz w:val="24"/>
          <w:szCs w:val="26"/>
          <w:lang w:eastAsia="tr-TR"/>
        </w:rPr>
        <w:lastRenderedPageBreak/>
        <w:t xml:space="preserve">alacaklarının takip ve tahsili işlemlerinin yürütülmesi ve sonuçlandırılması, Fon varlık ve kaynaklarının idare edilmesi ile Yasa ile verilen diğer görevlerin yerine getirilmesi amacıyla kurulan, kamu tüzel kişiliği olan, idarî ve malî özerkliğe sahip bir kuruluştur. </w:t>
      </w:r>
      <w:proofErr w:type="gramEnd"/>
      <w:r w:rsidRPr="008A4CDF">
        <w:rPr>
          <w:rFonts w:ascii="Times New Roman" w:eastAsia="Times New Roman" w:hAnsi="Times New Roman" w:cs="Times New Roman"/>
          <w:color w:val="000000"/>
          <w:sz w:val="24"/>
          <w:szCs w:val="26"/>
          <w:lang w:eastAsia="tr-TR"/>
        </w:rPr>
        <w:t>Bankacılık sektörünün önemli bir parçası olan, genel bütçeden doğrudan aktarılan bir geliri bulunmayan ve devredilen bankaların tasfiyesiyle ilgili geniş yetkilerle donatılan Fon'un, söz konusu yetki ve görevleri yerine getirirken farklı bir muhasebe ve tasfiye yöntemi dolayısıyla farklı bir çalışma sistemi benimseyen kendine özgü bir kuruluş olduğu anlaşılmaktadır.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Anayasa'nın 160. maddesi uyarınca Sayıştay'a kanunlarla inceleme, denetleme ve hükme bağlama işleri verilebileceği ve Fon'a genel bütçeden doğrudan kaynak aktarımı yapılmaması gözetildiğinde, Fon'un yıllık gider hesapları ile harcamalarının incelenmesi görevinin Sayıştay'a verilmesinde Anayasa'ya aykırılık yoktur.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Açıklanan nedenlerle, iptali istenen kural Anayasa'nın 160. </w:t>
      </w:r>
      <w:proofErr w:type="spellStart"/>
      <w:r w:rsidRPr="008A4CDF">
        <w:rPr>
          <w:rFonts w:ascii="Times New Roman" w:eastAsia="Times New Roman" w:hAnsi="Times New Roman" w:cs="Times New Roman"/>
          <w:color w:val="000000"/>
          <w:sz w:val="24"/>
          <w:szCs w:val="26"/>
          <w:lang w:eastAsia="tr-TR"/>
        </w:rPr>
        <w:t>maddesineaykırı</w:t>
      </w:r>
      <w:proofErr w:type="spellEnd"/>
      <w:r w:rsidRPr="008A4CDF">
        <w:rPr>
          <w:rFonts w:ascii="Times New Roman" w:eastAsia="Times New Roman" w:hAnsi="Times New Roman" w:cs="Times New Roman"/>
          <w:color w:val="000000"/>
          <w:sz w:val="24"/>
          <w:szCs w:val="26"/>
          <w:lang w:eastAsia="tr-TR"/>
        </w:rPr>
        <w:t xml:space="preserve"> değildir. İptal isteminin reddi gerekir.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Kuralın, Anayasa'nın 2. ve 11. maddesiyle ilgisi görülmemiştir.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C)</w:t>
      </w:r>
      <w:proofErr w:type="spellStart"/>
      <w:r w:rsidRPr="008A4CDF">
        <w:rPr>
          <w:rFonts w:ascii="Times New Roman" w:eastAsia="Times New Roman" w:hAnsi="Times New Roman" w:cs="Times New Roman"/>
          <w:b/>
          <w:bCs/>
          <w:color w:val="000000"/>
          <w:sz w:val="24"/>
          <w:szCs w:val="26"/>
          <w:lang w:eastAsia="tr-TR"/>
        </w:rPr>
        <w:t>Yasa'nınGeçici</w:t>
      </w:r>
      <w:proofErr w:type="spellEnd"/>
      <w:r w:rsidRPr="008A4CDF">
        <w:rPr>
          <w:rFonts w:ascii="Times New Roman" w:eastAsia="Times New Roman" w:hAnsi="Times New Roman" w:cs="Times New Roman"/>
          <w:b/>
          <w:bCs/>
          <w:color w:val="000000"/>
          <w:sz w:val="24"/>
          <w:szCs w:val="26"/>
          <w:lang w:eastAsia="tr-TR"/>
        </w:rPr>
        <w:t xml:space="preserve"> 1. Maddesinin (2) Numaralı Fıkrasının Dördüncü Tümcesinin İncelenmesi</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Dava dilekçesinde, iptali istenilen kuralın Anayasa'nın 2</w:t>
      </w:r>
      <w:proofErr w:type="gramStart"/>
      <w:r w:rsidRPr="008A4CDF">
        <w:rPr>
          <w:rFonts w:ascii="Times New Roman" w:eastAsia="Times New Roman" w:hAnsi="Times New Roman" w:cs="Times New Roman"/>
          <w:color w:val="000000"/>
          <w:sz w:val="24"/>
          <w:szCs w:val="26"/>
          <w:lang w:eastAsia="tr-TR"/>
        </w:rPr>
        <w:t>.,</w:t>
      </w:r>
      <w:proofErr w:type="gramEnd"/>
      <w:r w:rsidRPr="008A4CDF">
        <w:rPr>
          <w:rFonts w:ascii="Times New Roman" w:eastAsia="Times New Roman" w:hAnsi="Times New Roman" w:cs="Times New Roman"/>
          <w:color w:val="000000"/>
          <w:sz w:val="24"/>
          <w:szCs w:val="26"/>
          <w:lang w:eastAsia="tr-TR"/>
        </w:rPr>
        <w:t xml:space="preserve"> 11. ve 73. maddelerine aykırı olduğu ileri sürülmüştür.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5667 sayılı Yasa'nın geçici 1. maddesi, 6.6.2008 günlü, 26898 sayılı</w:t>
      </w:r>
      <w:r>
        <w:rPr>
          <w:rFonts w:ascii="Times New Roman" w:eastAsia="Times New Roman" w:hAnsi="Times New Roman" w:cs="Times New Roman"/>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 xml:space="preserve">Resmî </w:t>
      </w:r>
      <w:proofErr w:type="spellStart"/>
      <w:r w:rsidRPr="008A4CDF">
        <w:rPr>
          <w:rFonts w:ascii="Times New Roman" w:eastAsia="Times New Roman" w:hAnsi="Times New Roman" w:cs="Times New Roman"/>
          <w:color w:val="000000"/>
          <w:sz w:val="24"/>
          <w:szCs w:val="26"/>
          <w:lang w:eastAsia="tr-TR"/>
        </w:rPr>
        <w:t>Gazete'de</w:t>
      </w:r>
      <w:proofErr w:type="spellEnd"/>
      <w:r w:rsidRPr="008A4CDF">
        <w:rPr>
          <w:rFonts w:ascii="Times New Roman" w:eastAsia="Times New Roman" w:hAnsi="Times New Roman" w:cs="Times New Roman"/>
          <w:color w:val="000000"/>
          <w:sz w:val="24"/>
          <w:szCs w:val="26"/>
          <w:lang w:eastAsia="tr-TR"/>
        </w:rPr>
        <w:t xml:space="preserve"> yayımlanan 4.6.2008 günlü, 5766 sayılı Amme Alacaklarının Tahsil Usulü Hakkında Kanunda ve Bazı Kanunlarda Değişiklik Yapılması Hakkında Kanun'un 24. maddesiyle değiştirilmiştir. Bu nedenle, konusu kalmayan istem hakkında karar verilmesine yer olmadığına karar verilmesi gerekir.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D)Yasa'nın Geçici 2. Maddesinin İncelenmesi</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Dava dilekçesinde, iptali istenen kuralın; hukuk devletinin sağlamakla yükümlü olduğu hukuk güvenliği ve kanunların geriye yürümezliği ilkesi ile Sayıştay denetiminin, gelir, gider ve mallar üzerinden yapılması esasını ortadan kaldırması nedeniyle Anayasa'nın 2</w:t>
      </w:r>
      <w:proofErr w:type="gramStart"/>
      <w:r w:rsidRPr="008A4CDF">
        <w:rPr>
          <w:rFonts w:ascii="Times New Roman" w:eastAsia="Times New Roman" w:hAnsi="Times New Roman" w:cs="Times New Roman"/>
          <w:color w:val="000000"/>
          <w:sz w:val="24"/>
          <w:szCs w:val="26"/>
          <w:lang w:eastAsia="tr-TR"/>
        </w:rPr>
        <w:t>.,</w:t>
      </w:r>
      <w:proofErr w:type="gramEnd"/>
      <w:r w:rsidRPr="008A4CDF">
        <w:rPr>
          <w:rFonts w:ascii="Times New Roman" w:eastAsia="Times New Roman" w:hAnsi="Times New Roman" w:cs="Times New Roman"/>
          <w:color w:val="000000"/>
          <w:sz w:val="24"/>
          <w:szCs w:val="26"/>
          <w:lang w:eastAsia="tr-TR"/>
        </w:rPr>
        <w:t xml:space="preserve"> 11. ve 160. maddelerine aykırı olduğu ileri sürülmüştür.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İptali istenilen kural, 5667 sayılı Yasa'nın6. maddesi ile 5411 sayılı Yasa'nın 124. maddesinin (1) numaralı fıkrasında yapılan ve Sayıştay denetiminin Fon'un yıllık gider hesapları ile harcamalarının incelenmesi suretiyle gerçekleştirilmesine ilişkin değişiklik hükmünün 2006 yılı denetimlerinde de uygulanmasını düzenlemektedir. 5667 sayılı Yasa'nın 6. maddesi ile 5411 sayılı Yasa'nın 124. maddesinin (1) numaralı fıkrasında yapılan değişiklik Anayasa'ya aykırı görülmediğinden, yapılan değişikliğin 2006 yılı denetimlerine de uygulanmasına ilişkin iptali istenilen kuralda Anayasa'ya aykırılık yoktur.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Açıklanan nedenlerle, dava konusu kural</w:t>
      </w:r>
      <w:r>
        <w:rPr>
          <w:rFonts w:ascii="Times New Roman" w:eastAsia="Times New Roman" w:hAnsi="Times New Roman" w:cs="Times New Roman"/>
          <w:color w:val="000000"/>
          <w:sz w:val="24"/>
          <w:szCs w:val="26"/>
          <w:lang w:eastAsia="tr-TR"/>
        </w:rPr>
        <w:t xml:space="preserve"> </w:t>
      </w:r>
      <w:r w:rsidRPr="008A4CDF">
        <w:rPr>
          <w:rFonts w:ascii="Times New Roman" w:eastAsia="Times New Roman" w:hAnsi="Times New Roman" w:cs="Times New Roman"/>
          <w:color w:val="000000"/>
          <w:sz w:val="24"/>
          <w:szCs w:val="26"/>
          <w:lang w:eastAsia="tr-TR"/>
        </w:rPr>
        <w:t>Anayasa'nın 2. ve 160. maddelerine aykırı değildir. İptal isteminin reddi gerekir.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Kuralın, Anayasa'nın 11. maddesiyle ilgisi görülmemiştir.</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lastRenderedPageBreak/>
        <w:t>V- YÜRÜRLÜĞÜN DURDURULMASI İSTEMİ</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24.5.2007 günlü, 5667 sayılı Bankacılık İşlemleri Yapma ve Mevduat Kabul Etme İzni Kaldırılan Türkiye İmar Bankası Türk Anonim Şirketince Devlet İç Borçlanma Senedi Satışı Adı Altında Toplanan Tutarların Ödenmesi Hakkında Kanun'un;</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A- 1-</w:t>
      </w:r>
      <w:r w:rsidRPr="008A4CDF">
        <w:rPr>
          <w:rFonts w:ascii="Times New Roman" w:eastAsia="Times New Roman" w:hAnsi="Times New Roman" w:cs="Times New Roman"/>
          <w:color w:val="000000"/>
          <w:sz w:val="24"/>
          <w:szCs w:val="26"/>
          <w:lang w:eastAsia="tr-TR"/>
        </w:rPr>
        <w:t>2. maddesinin (1) numaralı fıkrasına,</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2-</w:t>
      </w:r>
      <w:r w:rsidRPr="008A4CDF">
        <w:rPr>
          <w:rFonts w:ascii="Times New Roman" w:eastAsia="Times New Roman" w:hAnsi="Times New Roman" w:cs="Times New Roman"/>
          <w:color w:val="000000"/>
          <w:sz w:val="24"/>
          <w:szCs w:val="26"/>
          <w:lang w:eastAsia="tr-TR"/>
        </w:rPr>
        <w:t>6. maddesiyle, 19.10.2005 günlü, 5411 sayılı Bankacılık Kanunu'nun 124. maddesinin değiştirilen birinci fıkrasında yer alan 'yıllık gider hesapları ile harcamalarının' ibaresine,</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3-</w:t>
      </w:r>
      <w:r w:rsidRPr="008A4CDF">
        <w:rPr>
          <w:rFonts w:ascii="Times New Roman" w:eastAsia="Times New Roman" w:hAnsi="Times New Roman" w:cs="Times New Roman"/>
          <w:color w:val="000000"/>
          <w:sz w:val="24"/>
          <w:szCs w:val="26"/>
          <w:lang w:eastAsia="tr-TR"/>
        </w:rPr>
        <w:t>Geçici 2. maddesine,</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Yönelik iptal istemleri 24.3.2010 günlü, E. 2007/77, K. 2010/50 sayılı kararla reddedildiğinden, bu madde, fıkra ve ibarelere ilişkin YÜRÜRLÜĞÜN DURDURULMASI İSTEMİNİN REDDİNE,</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B-</w:t>
      </w:r>
      <w:r w:rsidRPr="008A4CDF">
        <w:rPr>
          <w:rFonts w:ascii="Times New Roman" w:eastAsia="Times New Roman" w:hAnsi="Times New Roman" w:cs="Times New Roman"/>
          <w:color w:val="000000"/>
          <w:sz w:val="24"/>
          <w:szCs w:val="26"/>
          <w:lang w:eastAsia="tr-TR"/>
        </w:rPr>
        <w:t>Geçici 1. maddesinin (2) numaralı fıkrasının dördüncü tümcesinin iptali istemi hakkında, 24.3.2010 günlü, E. 2007/77, K. 2010/50 sayılı kararla karar verilmesine yer olmadığına karar verildiğinden, bu tümceye ilişkin YÜRÜRLÜĞÜN DURDURULMASI İSTEMİ HAKKINDA KARAR VERİLMESİNE YER OLMADIĞINA,</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24.3.2010 gününde OYBİRLİĞİYLE karar verildi.</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b/>
          <w:bCs/>
          <w:color w:val="000000"/>
          <w:sz w:val="24"/>
          <w:szCs w:val="26"/>
          <w:lang w:eastAsia="tr-TR"/>
        </w:rPr>
        <w:t>VI- SONUÇ</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24.5.2007 günlü, 5667 sayılı Bankacılık İşlemleri Yapma ve Mevduat Kabul Etme İzni Kaldırılan Türkiye İmar Bankası Türk Anonim Şirketince Devlet İç Borçlanma Senedi Satışı Adı Altında Toplanan Tutarların Ödenmesi Hakkında Kanun'un;</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1-2. maddesinin (1) numaralı fıkrasının Anayasa'ya aykırı olmadığına ve iptal isteminin REDDİNE,</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2-6. maddesiyle, 19.10.2005 günlü. 5411 sayılı Bankacılık Kanunu'nun 124. maddesinin değiştirilen birinci fıkrasında yer alan ' ' yıllık gider hesapları ile harcamalarının '' ibaresinin Anayasa'ya aykırı olmadığına ve iptal isteminin REDDİNE,</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3-Geçici 1. maddesinin (2) numaralı fıkrası, 4.6.2008 günlü, 5766 sayılı Amme Alacaklarının Tahsil Usulü Hakkında Kanunda ve Bazı Kanunlarda Değişiklik Yapılması Hakkında Kanun'un 24. maddesiyle değiştirildiğinden, fıkranın dördüncü tümcesine ilişkin, KONUSU KALMAYAN İPTAL İSTEMİ HAKKINDA KARAR VERİLMESİNE YER OLMADIĞINA,</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4-Geçici 2. maddesinin Anayasa'ya aykırı olmadığına ve iptal isteminin REDDİNE,</w:t>
      </w:r>
    </w:p>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24.3.2010 gününde OYBİRLİĞİYLE karar verildi.</w:t>
      </w:r>
    </w:p>
    <w:p w:rsidR="008A4CDF" w:rsidRP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A4CDF" w:rsidRPr="008A4CDF" w:rsidTr="008A4CDF">
        <w:tc>
          <w:tcPr>
            <w:tcW w:w="1667"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lastRenderedPageBreak/>
              <w:t>Başkan</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Başkanvekili</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 xml:space="preserve">Osman </w:t>
            </w:r>
            <w:proofErr w:type="spellStart"/>
            <w:r w:rsidRPr="008A4CDF">
              <w:rPr>
                <w:rFonts w:ascii="Times New Roman" w:eastAsia="Times New Roman" w:hAnsi="Times New Roman" w:cs="Times New Roman"/>
                <w:color w:val="000000"/>
                <w:sz w:val="24"/>
                <w:szCs w:val="26"/>
                <w:lang w:eastAsia="tr-TR"/>
              </w:rPr>
              <w:t>Alifeyyaz</w:t>
            </w:r>
            <w:proofErr w:type="spellEnd"/>
            <w:r w:rsidRPr="008A4CD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Üye</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Fulya KANTARCIOĞLU</w:t>
            </w:r>
          </w:p>
        </w:tc>
      </w:tr>
    </w:tbl>
    <w:p w:rsidR="008A4CDF" w:rsidRDefault="008A4CDF" w:rsidP="008A4C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CDF" w:rsidRDefault="008A4CDF" w:rsidP="008A4C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CDF" w:rsidRPr="008A4CDF" w:rsidRDefault="008A4CDF" w:rsidP="008A4C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A4CDF" w:rsidRPr="008A4CDF" w:rsidTr="008A4CDF">
        <w:tc>
          <w:tcPr>
            <w:tcW w:w="1667"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Üye</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Üye</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Üye</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Fettah OTO</w:t>
            </w:r>
          </w:p>
        </w:tc>
      </w:tr>
    </w:tbl>
    <w:p w:rsidR="008A4CDF" w:rsidRDefault="008A4CDF" w:rsidP="008A4C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CDF" w:rsidRDefault="008A4CDF" w:rsidP="008A4C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CDF" w:rsidRPr="008A4CDF" w:rsidRDefault="008A4CDF" w:rsidP="008A4C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A4CDF" w:rsidRPr="008A4CDF" w:rsidTr="008A4CDF">
        <w:tc>
          <w:tcPr>
            <w:tcW w:w="1667"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Üye</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Üye</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Üye</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A4CDF">
              <w:rPr>
                <w:rFonts w:ascii="Times New Roman" w:eastAsia="Times New Roman" w:hAnsi="Times New Roman" w:cs="Times New Roman"/>
                <w:color w:val="000000"/>
                <w:sz w:val="24"/>
                <w:szCs w:val="26"/>
                <w:lang w:eastAsia="tr-TR"/>
              </w:rPr>
              <w:t>Serruh</w:t>
            </w:r>
            <w:proofErr w:type="spellEnd"/>
            <w:r w:rsidRPr="008A4CDF">
              <w:rPr>
                <w:rFonts w:ascii="Times New Roman" w:eastAsia="Times New Roman" w:hAnsi="Times New Roman" w:cs="Times New Roman"/>
                <w:color w:val="000000"/>
                <w:sz w:val="24"/>
                <w:szCs w:val="26"/>
                <w:lang w:eastAsia="tr-TR"/>
              </w:rPr>
              <w:t xml:space="preserve"> KALELİ</w:t>
            </w:r>
          </w:p>
        </w:tc>
      </w:tr>
    </w:tbl>
    <w:p w:rsidR="008A4CDF" w:rsidRDefault="008A4CDF" w:rsidP="008A4C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CDF" w:rsidRDefault="008A4CDF" w:rsidP="008A4C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CDF" w:rsidRPr="008A4CDF" w:rsidRDefault="008A4CDF" w:rsidP="008A4C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8A4CDF" w:rsidRPr="008A4CDF" w:rsidTr="008A4CDF">
        <w:tc>
          <w:tcPr>
            <w:tcW w:w="2500"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Üye</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Zehra Ayla PERKTAŞ</w:t>
            </w:r>
          </w:p>
        </w:tc>
        <w:tc>
          <w:tcPr>
            <w:tcW w:w="2500" w:type="pct"/>
            <w:tcMar>
              <w:top w:w="0" w:type="dxa"/>
              <w:left w:w="108" w:type="dxa"/>
              <w:bottom w:w="0" w:type="dxa"/>
              <w:right w:w="108" w:type="dxa"/>
            </w:tcMar>
            <w:hideMark/>
          </w:tcPr>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Üye</w:t>
            </w:r>
          </w:p>
          <w:p w:rsidR="008A4CDF" w:rsidRPr="008A4CDF" w:rsidRDefault="008A4CDF" w:rsidP="008A4C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CDF">
              <w:rPr>
                <w:rFonts w:ascii="Times New Roman" w:eastAsia="Times New Roman" w:hAnsi="Times New Roman" w:cs="Times New Roman"/>
                <w:color w:val="000000"/>
                <w:sz w:val="24"/>
                <w:szCs w:val="26"/>
                <w:lang w:eastAsia="tr-TR"/>
              </w:rPr>
              <w:t>Recep KÖMÜRCÜ</w:t>
            </w:r>
          </w:p>
        </w:tc>
      </w:tr>
    </w:tbl>
    <w:p w:rsidR="008A4CDF" w:rsidRDefault="008A4CDF" w:rsidP="008A4C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8A4CDF" w:rsidRDefault="00CE1FB9" w:rsidP="008A4CDF">
      <w:pPr>
        <w:spacing w:before="100" w:beforeAutospacing="1" w:after="100" w:afterAutospacing="1" w:line="240" w:lineRule="auto"/>
        <w:ind w:firstLine="709"/>
        <w:jc w:val="both"/>
        <w:rPr>
          <w:rFonts w:ascii="Times New Roman" w:hAnsi="Times New Roman" w:cs="Times New Roman"/>
          <w:sz w:val="24"/>
        </w:rPr>
      </w:pPr>
    </w:p>
    <w:sectPr w:rsidR="00CE1FB9" w:rsidRPr="008A4CDF" w:rsidSect="008A4C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D6" w:rsidRDefault="001749D6" w:rsidP="008A4CDF">
      <w:pPr>
        <w:spacing w:after="0" w:line="240" w:lineRule="auto"/>
      </w:pPr>
      <w:r>
        <w:separator/>
      </w:r>
    </w:p>
  </w:endnote>
  <w:endnote w:type="continuationSeparator" w:id="0">
    <w:p w:rsidR="001749D6" w:rsidRDefault="001749D6" w:rsidP="008A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DF" w:rsidRDefault="008A4CDF" w:rsidP="006415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4CDF" w:rsidRDefault="008A4CDF" w:rsidP="008A4C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DF" w:rsidRPr="008A4CDF" w:rsidRDefault="008A4CDF" w:rsidP="00641538">
    <w:pPr>
      <w:pStyle w:val="Altbilgi"/>
      <w:framePr w:wrap="around" w:vAnchor="text" w:hAnchor="margin" w:xAlign="right" w:y="1"/>
      <w:rPr>
        <w:rStyle w:val="SayfaNumaras"/>
        <w:rFonts w:ascii="Times New Roman" w:hAnsi="Times New Roman" w:cs="Times New Roman"/>
      </w:rPr>
    </w:pPr>
    <w:r w:rsidRPr="008A4CDF">
      <w:rPr>
        <w:rStyle w:val="SayfaNumaras"/>
        <w:rFonts w:ascii="Times New Roman" w:hAnsi="Times New Roman" w:cs="Times New Roman"/>
      </w:rPr>
      <w:fldChar w:fldCharType="begin"/>
    </w:r>
    <w:r w:rsidRPr="008A4CDF">
      <w:rPr>
        <w:rStyle w:val="SayfaNumaras"/>
        <w:rFonts w:ascii="Times New Roman" w:hAnsi="Times New Roman" w:cs="Times New Roman"/>
      </w:rPr>
      <w:instrText xml:space="preserve">PAGE  </w:instrText>
    </w:r>
    <w:r w:rsidRPr="008A4CDF">
      <w:rPr>
        <w:rStyle w:val="SayfaNumaras"/>
        <w:rFonts w:ascii="Times New Roman" w:hAnsi="Times New Roman" w:cs="Times New Roman"/>
      </w:rPr>
      <w:fldChar w:fldCharType="separate"/>
    </w:r>
    <w:r w:rsidR="002C1934">
      <w:rPr>
        <w:rStyle w:val="SayfaNumaras"/>
        <w:rFonts w:ascii="Times New Roman" w:hAnsi="Times New Roman" w:cs="Times New Roman"/>
        <w:noProof/>
      </w:rPr>
      <w:t>8</w:t>
    </w:r>
    <w:r w:rsidRPr="008A4CDF">
      <w:rPr>
        <w:rStyle w:val="SayfaNumaras"/>
        <w:rFonts w:ascii="Times New Roman" w:hAnsi="Times New Roman" w:cs="Times New Roman"/>
      </w:rPr>
      <w:fldChar w:fldCharType="end"/>
    </w:r>
  </w:p>
  <w:p w:rsidR="008A4CDF" w:rsidRPr="008A4CDF" w:rsidRDefault="008A4CDF" w:rsidP="008A4CD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DF" w:rsidRDefault="008A4C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D6" w:rsidRDefault="001749D6" w:rsidP="008A4CDF">
      <w:pPr>
        <w:spacing w:after="0" w:line="240" w:lineRule="auto"/>
      </w:pPr>
      <w:r>
        <w:separator/>
      </w:r>
    </w:p>
  </w:footnote>
  <w:footnote w:type="continuationSeparator" w:id="0">
    <w:p w:rsidR="001749D6" w:rsidRDefault="001749D6" w:rsidP="008A4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DF" w:rsidRDefault="008A4C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DF" w:rsidRDefault="008A4CD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/77</w:t>
    </w:r>
  </w:p>
  <w:p w:rsidR="008A4CDF" w:rsidRDefault="008A4CD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/50</w:t>
    </w:r>
  </w:p>
  <w:p w:rsidR="008A4CDF" w:rsidRPr="008A4CDF" w:rsidRDefault="008A4CD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DF" w:rsidRDefault="008A4C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15"/>
    <w:rsid w:val="001749D6"/>
    <w:rsid w:val="002C1934"/>
    <w:rsid w:val="008A4CDF"/>
    <w:rsid w:val="00AD0D1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6B8F8-A50C-4246-B10E-0A28B42C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A4CDF"/>
    <w:rPr>
      <w:color w:val="0000FF"/>
      <w:u w:val="single"/>
    </w:rPr>
  </w:style>
  <w:style w:type="paragraph" w:styleId="KonuBal">
    <w:name w:val="Title"/>
    <w:basedOn w:val="Normal"/>
    <w:link w:val="KonuBalChar"/>
    <w:uiPriority w:val="10"/>
    <w:qFormat/>
    <w:rsid w:val="008A4C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A4CDF"/>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A4C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8A4C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8A4CDF"/>
  </w:style>
  <w:style w:type="paragraph" w:customStyle="1" w:styleId="konubal3">
    <w:name w:val="konubal3"/>
    <w:basedOn w:val="Normal"/>
    <w:rsid w:val="008A4C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4C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4CDF"/>
  </w:style>
  <w:style w:type="paragraph" w:styleId="Altbilgi">
    <w:name w:val="footer"/>
    <w:basedOn w:val="Normal"/>
    <w:link w:val="AltbilgiChar"/>
    <w:uiPriority w:val="99"/>
    <w:unhideWhenUsed/>
    <w:rsid w:val="008A4C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4CDF"/>
  </w:style>
  <w:style w:type="character" w:styleId="SayfaNumaras">
    <w:name w:val="page number"/>
    <w:basedOn w:val="VarsaylanParagrafYazTipi"/>
    <w:uiPriority w:val="99"/>
    <w:semiHidden/>
    <w:unhideWhenUsed/>
    <w:rsid w:val="008A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02802">
      <w:bodyDiv w:val="1"/>
      <w:marLeft w:val="0"/>
      <w:marRight w:val="0"/>
      <w:marTop w:val="0"/>
      <w:marBottom w:val="0"/>
      <w:divBdr>
        <w:top w:val="none" w:sz="0" w:space="0" w:color="auto"/>
        <w:left w:val="none" w:sz="0" w:space="0" w:color="auto"/>
        <w:bottom w:val="none" w:sz="0" w:space="0" w:color="auto"/>
        <w:right w:val="none" w:sz="0" w:space="0" w:color="auto"/>
      </w:divBdr>
      <w:divsChild>
        <w:div w:id="1629583738">
          <w:marLeft w:val="0"/>
          <w:marRight w:val="0"/>
          <w:marTop w:val="0"/>
          <w:marBottom w:val="0"/>
          <w:divBdr>
            <w:top w:val="none" w:sz="0" w:space="0" w:color="auto"/>
            <w:left w:val="none" w:sz="0" w:space="0" w:color="auto"/>
            <w:bottom w:val="none" w:sz="0" w:space="0" w:color="auto"/>
            <w:right w:val="none" w:sz="0" w:space="0" w:color="auto"/>
          </w:divBdr>
          <w:divsChild>
            <w:div w:id="7314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2997</Words>
  <Characters>17083</Characters>
  <Application>Microsoft Office Word</Application>
  <DocSecurity>0</DocSecurity>
  <Lines>142</Lines>
  <Paragraphs>40</Paragraphs>
  <ScaleCrop>false</ScaleCrop>
  <Company/>
  <LinksUpToDate>false</LinksUpToDate>
  <CharactersWithSpaces>20040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2019-02-01T07:10:00Z</dcterms:created>
  <dcterms:modified xsi:type="dcterms:W3CDTF">2019-02-01T07:13:00Z</dcterms:modified>
</cp:coreProperties>
</file>