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C4" w:rsidRPr="00F243C4" w:rsidRDefault="00F243C4" w:rsidP="00F243C4">
      <w:pPr>
        <w:shd w:val="clear" w:color="auto" w:fill="FFFFFF"/>
        <w:spacing w:before="100" w:after="100" w:line="240" w:lineRule="auto"/>
        <w:jc w:val="center"/>
        <w:rPr>
          <w:rFonts w:ascii="Times New Roman" w:eastAsia="Times New Roman" w:hAnsi="Times New Roman" w:cs="Times New Roman"/>
          <w:b/>
          <w:bCs/>
          <w:color w:val="000000"/>
          <w:kern w:val="36"/>
          <w:sz w:val="24"/>
          <w:szCs w:val="24"/>
          <w:lang w:eastAsia="tr-TR"/>
        </w:rPr>
      </w:pPr>
      <w:r w:rsidRPr="00F243C4">
        <w:rPr>
          <w:rFonts w:ascii="Times New Roman" w:eastAsia="Times New Roman" w:hAnsi="Times New Roman" w:cs="Times New Roman"/>
          <w:b/>
          <w:bCs/>
          <w:color w:val="000000"/>
          <w:kern w:val="36"/>
          <w:sz w:val="24"/>
          <w:szCs w:val="26"/>
          <w:lang w:eastAsia="tr-TR"/>
        </w:rPr>
        <w:t>ANAYASA MAHKEMESİ KARARI</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4"/>
          <w:lang w:eastAsia="tr-TR"/>
        </w:rPr>
        <w:t> </w:t>
      </w:r>
    </w:p>
    <w:p w:rsidR="00F243C4" w:rsidRPr="00F243C4" w:rsidRDefault="00F243C4" w:rsidP="00F243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3C4">
        <w:rPr>
          <w:rFonts w:ascii="Times New Roman" w:eastAsia="Times New Roman" w:hAnsi="Times New Roman" w:cs="Times New Roman"/>
          <w:b/>
          <w:bCs/>
          <w:color w:val="000000"/>
          <w:sz w:val="24"/>
          <w:szCs w:val="26"/>
          <w:lang w:eastAsia="tr-TR"/>
        </w:rPr>
        <w:t xml:space="preserve">Esas </w:t>
      </w:r>
      <w:proofErr w:type="gramStart"/>
      <w:r w:rsidRPr="00F243C4">
        <w:rPr>
          <w:rFonts w:ascii="Times New Roman" w:eastAsia="Times New Roman" w:hAnsi="Times New Roman" w:cs="Times New Roman"/>
          <w:b/>
          <w:bCs/>
          <w:color w:val="000000"/>
          <w:sz w:val="24"/>
          <w:szCs w:val="26"/>
          <w:lang w:eastAsia="tr-TR"/>
        </w:rPr>
        <w:t>Sayısı : 2009</w:t>
      </w:r>
      <w:proofErr w:type="gramEnd"/>
      <w:r w:rsidRPr="00F243C4">
        <w:rPr>
          <w:rFonts w:ascii="Times New Roman" w:eastAsia="Times New Roman" w:hAnsi="Times New Roman" w:cs="Times New Roman"/>
          <w:b/>
          <w:bCs/>
          <w:color w:val="000000"/>
          <w:sz w:val="24"/>
          <w:szCs w:val="26"/>
          <w:lang w:eastAsia="tr-TR"/>
        </w:rPr>
        <w:t>/6</w:t>
      </w:r>
    </w:p>
    <w:p w:rsidR="00F243C4" w:rsidRPr="00F243C4" w:rsidRDefault="00F243C4" w:rsidP="00F243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3C4">
        <w:rPr>
          <w:rFonts w:ascii="Times New Roman" w:eastAsia="Times New Roman" w:hAnsi="Times New Roman" w:cs="Times New Roman"/>
          <w:b/>
          <w:bCs/>
          <w:color w:val="000000"/>
          <w:sz w:val="24"/>
          <w:szCs w:val="26"/>
          <w:lang w:eastAsia="tr-TR"/>
        </w:rPr>
        <w:t xml:space="preserve">Karar </w:t>
      </w:r>
      <w:proofErr w:type="gramStart"/>
      <w:r w:rsidRPr="00F243C4">
        <w:rPr>
          <w:rFonts w:ascii="Times New Roman" w:eastAsia="Times New Roman" w:hAnsi="Times New Roman" w:cs="Times New Roman"/>
          <w:b/>
          <w:bCs/>
          <w:color w:val="000000"/>
          <w:sz w:val="24"/>
          <w:szCs w:val="26"/>
          <w:lang w:eastAsia="tr-TR"/>
        </w:rPr>
        <w:t>Sayısı : 2010</w:t>
      </w:r>
      <w:proofErr w:type="gramEnd"/>
      <w:r w:rsidRPr="00F243C4">
        <w:rPr>
          <w:rFonts w:ascii="Times New Roman" w:eastAsia="Times New Roman" w:hAnsi="Times New Roman" w:cs="Times New Roman"/>
          <w:b/>
          <w:bCs/>
          <w:color w:val="000000"/>
          <w:sz w:val="24"/>
          <w:szCs w:val="26"/>
          <w:lang w:eastAsia="tr-TR"/>
        </w:rPr>
        <w:t>/19</w:t>
      </w:r>
    </w:p>
    <w:p w:rsidR="00F243C4" w:rsidRPr="00F243C4" w:rsidRDefault="00F243C4" w:rsidP="00F243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3C4">
        <w:rPr>
          <w:rFonts w:ascii="Times New Roman" w:eastAsia="Times New Roman" w:hAnsi="Times New Roman" w:cs="Times New Roman"/>
          <w:b/>
          <w:bCs/>
          <w:color w:val="000000"/>
          <w:sz w:val="24"/>
          <w:szCs w:val="26"/>
          <w:lang w:eastAsia="tr-TR"/>
        </w:rPr>
        <w:t xml:space="preserve">Karar </w:t>
      </w:r>
      <w:proofErr w:type="gramStart"/>
      <w:r w:rsidRPr="00F243C4">
        <w:rPr>
          <w:rFonts w:ascii="Times New Roman" w:eastAsia="Times New Roman" w:hAnsi="Times New Roman" w:cs="Times New Roman"/>
          <w:b/>
          <w:bCs/>
          <w:color w:val="000000"/>
          <w:sz w:val="24"/>
          <w:szCs w:val="26"/>
          <w:lang w:eastAsia="tr-TR"/>
        </w:rPr>
        <w:t>Günü : 28</w:t>
      </w:r>
      <w:proofErr w:type="gramEnd"/>
      <w:r w:rsidRPr="00F243C4">
        <w:rPr>
          <w:rFonts w:ascii="Times New Roman" w:eastAsia="Times New Roman" w:hAnsi="Times New Roman" w:cs="Times New Roman"/>
          <w:b/>
          <w:bCs/>
          <w:color w:val="000000"/>
          <w:sz w:val="24"/>
          <w:szCs w:val="26"/>
          <w:lang w:eastAsia="tr-TR"/>
        </w:rPr>
        <w:t>.1.2010</w:t>
      </w:r>
    </w:p>
    <w:p w:rsidR="00F243C4" w:rsidRDefault="00F243C4" w:rsidP="00F243C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3C4">
        <w:rPr>
          <w:rFonts w:ascii="Times New Roman" w:eastAsia="Times New Roman" w:hAnsi="Times New Roman" w:cs="Times New Roman"/>
          <w:b/>
          <w:bCs/>
          <w:color w:val="000000"/>
          <w:sz w:val="24"/>
          <w:szCs w:val="26"/>
          <w:lang w:eastAsia="tr-TR"/>
        </w:rPr>
        <w:t>R.G. Tarih-</w:t>
      </w:r>
      <w:proofErr w:type="gramStart"/>
      <w:r w:rsidRPr="00F243C4">
        <w:rPr>
          <w:rFonts w:ascii="Times New Roman" w:eastAsia="Times New Roman" w:hAnsi="Times New Roman" w:cs="Times New Roman"/>
          <w:b/>
          <w:bCs/>
          <w:color w:val="000000"/>
          <w:sz w:val="24"/>
          <w:szCs w:val="26"/>
          <w:lang w:eastAsia="tr-TR"/>
        </w:rPr>
        <w:t>Sayı : 18</w:t>
      </w:r>
      <w:proofErr w:type="gramEnd"/>
      <w:r w:rsidRPr="00F243C4">
        <w:rPr>
          <w:rFonts w:ascii="Times New Roman" w:eastAsia="Times New Roman" w:hAnsi="Times New Roman" w:cs="Times New Roman"/>
          <w:b/>
          <w:bCs/>
          <w:color w:val="000000"/>
          <w:sz w:val="24"/>
          <w:szCs w:val="26"/>
          <w:lang w:eastAsia="tr-TR"/>
        </w:rPr>
        <w:t>.05.2010-27585</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b/>
          <w:bCs/>
          <w:color w:val="000000"/>
          <w:sz w:val="24"/>
          <w:szCs w:val="26"/>
          <w:lang w:eastAsia="tr-TR"/>
        </w:rPr>
        <w:t xml:space="preserve">İTİRAZ YOLUNA </w:t>
      </w:r>
      <w:proofErr w:type="gramStart"/>
      <w:r w:rsidRPr="00F243C4">
        <w:rPr>
          <w:rFonts w:ascii="Times New Roman" w:eastAsia="Times New Roman" w:hAnsi="Times New Roman" w:cs="Times New Roman"/>
          <w:b/>
          <w:bCs/>
          <w:color w:val="000000"/>
          <w:sz w:val="24"/>
          <w:szCs w:val="26"/>
          <w:lang w:eastAsia="tr-TR"/>
        </w:rPr>
        <w:t>BAŞVURAN :</w:t>
      </w:r>
      <w:r w:rsidRPr="00F243C4">
        <w:rPr>
          <w:rFonts w:ascii="Times New Roman" w:eastAsia="Times New Roman" w:hAnsi="Times New Roman" w:cs="Times New Roman"/>
          <w:color w:val="000000"/>
          <w:sz w:val="24"/>
          <w:szCs w:val="26"/>
          <w:lang w:eastAsia="tr-TR"/>
        </w:rPr>
        <w:t>Karşıyaka</w:t>
      </w:r>
      <w:proofErr w:type="gramEnd"/>
      <w:r w:rsidRPr="00F243C4">
        <w:rPr>
          <w:rFonts w:ascii="Times New Roman" w:eastAsia="Times New Roman" w:hAnsi="Times New Roman" w:cs="Times New Roman"/>
          <w:color w:val="000000"/>
          <w:sz w:val="24"/>
          <w:szCs w:val="26"/>
          <w:lang w:eastAsia="tr-TR"/>
        </w:rPr>
        <w:t xml:space="preserve"> 5. Asliye Ceza Mahkemesi</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b/>
          <w:bCs/>
          <w:color w:val="000000"/>
          <w:sz w:val="24"/>
          <w:szCs w:val="26"/>
          <w:lang w:eastAsia="tr-TR"/>
        </w:rPr>
        <w:t xml:space="preserve">İTİRAZIN </w:t>
      </w:r>
      <w:proofErr w:type="gramStart"/>
      <w:r w:rsidRPr="00F243C4">
        <w:rPr>
          <w:rFonts w:ascii="Times New Roman" w:eastAsia="Times New Roman" w:hAnsi="Times New Roman" w:cs="Times New Roman"/>
          <w:b/>
          <w:bCs/>
          <w:color w:val="000000"/>
          <w:sz w:val="24"/>
          <w:szCs w:val="26"/>
          <w:lang w:eastAsia="tr-TR"/>
        </w:rPr>
        <w:t>KONUSU :</w:t>
      </w:r>
      <w:r w:rsidRPr="00F243C4">
        <w:rPr>
          <w:rFonts w:ascii="Times New Roman" w:eastAsia="Times New Roman" w:hAnsi="Times New Roman" w:cs="Times New Roman"/>
          <w:color w:val="000000"/>
          <w:spacing w:val="-1"/>
          <w:sz w:val="24"/>
          <w:szCs w:val="26"/>
          <w:lang w:eastAsia="tr-TR"/>
        </w:rPr>
        <w:t>26</w:t>
      </w:r>
      <w:proofErr w:type="gramEnd"/>
      <w:r w:rsidRPr="00F243C4">
        <w:rPr>
          <w:rFonts w:ascii="Times New Roman" w:eastAsia="Times New Roman" w:hAnsi="Times New Roman" w:cs="Times New Roman"/>
          <w:color w:val="000000"/>
          <w:spacing w:val="-1"/>
          <w:sz w:val="24"/>
          <w:szCs w:val="26"/>
          <w:lang w:eastAsia="tr-TR"/>
        </w:rPr>
        <w:t xml:space="preserve">.9.2004 günlü, 5237 sayılı Türk </w:t>
      </w:r>
      <w:proofErr w:type="spellStart"/>
      <w:r w:rsidRPr="00F243C4">
        <w:rPr>
          <w:rFonts w:ascii="Times New Roman" w:eastAsia="Times New Roman" w:hAnsi="Times New Roman" w:cs="Times New Roman"/>
          <w:color w:val="000000"/>
          <w:spacing w:val="-1"/>
          <w:sz w:val="24"/>
          <w:szCs w:val="26"/>
          <w:lang w:eastAsia="tr-TR"/>
        </w:rPr>
        <w:t>Ceza</w:t>
      </w:r>
      <w:r w:rsidRPr="00F243C4">
        <w:rPr>
          <w:rFonts w:ascii="Times New Roman" w:eastAsia="Times New Roman" w:hAnsi="Times New Roman" w:cs="Times New Roman"/>
          <w:color w:val="000000"/>
          <w:spacing w:val="1"/>
          <w:sz w:val="24"/>
          <w:szCs w:val="26"/>
          <w:lang w:eastAsia="tr-TR"/>
        </w:rPr>
        <w:t>Kanunu'nun</w:t>
      </w:r>
      <w:proofErr w:type="spellEnd"/>
      <w:r w:rsidRPr="00F243C4">
        <w:rPr>
          <w:rFonts w:ascii="Times New Roman" w:eastAsia="Times New Roman" w:hAnsi="Times New Roman" w:cs="Times New Roman"/>
          <w:color w:val="000000"/>
          <w:spacing w:val="1"/>
          <w:sz w:val="24"/>
          <w:szCs w:val="26"/>
          <w:lang w:eastAsia="tr-TR"/>
        </w:rPr>
        <w:t xml:space="preserve"> 110. maddesinin (1) numaralı </w:t>
      </w:r>
      <w:proofErr w:type="spellStart"/>
      <w:r w:rsidRPr="00F243C4">
        <w:rPr>
          <w:rFonts w:ascii="Times New Roman" w:eastAsia="Times New Roman" w:hAnsi="Times New Roman" w:cs="Times New Roman"/>
          <w:color w:val="000000"/>
          <w:spacing w:val="1"/>
          <w:sz w:val="24"/>
          <w:szCs w:val="26"/>
          <w:lang w:eastAsia="tr-TR"/>
        </w:rPr>
        <w:t>fıkrasının,</w:t>
      </w:r>
      <w:r w:rsidRPr="00F243C4">
        <w:rPr>
          <w:rFonts w:ascii="Times New Roman" w:eastAsia="Times New Roman" w:hAnsi="Times New Roman" w:cs="Times New Roman"/>
          <w:color w:val="000000"/>
          <w:sz w:val="24"/>
          <w:szCs w:val="26"/>
          <w:lang w:eastAsia="tr-TR"/>
        </w:rPr>
        <w:t>Anayasa'nın</w:t>
      </w:r>
      <w:proofErr w:type="spellEnd"/>
      <w:r w:rsidRPr="00F243C4">
        <w:rPr>
          <w:rFonts w:ascii="Times New Roman" w:eastAsia="Times New Roman" w:hAnsi="Times New Roman" w:cs="Times New Roman"/>
          <w:color w:val="000000"/>
          <w:sz w:val="24"/>
          <w:szCs w:val="26"/>
          <w:lang w:eastAsia="tr-TR"/>
        </w:rPr>
        <w:t xml:space="preserve"> 10. ve 11. maddelerine </w:t>
      </w:r>
      <w:proofErr w:type="spellStart"/>
      <w:r w:rsidRPr="00F243C4">
        <w:rPr>
          <w:rFonts w:ascii="Times New Roman" w:eastAsia="Times New Roman" w:hAnsi="Times New Roman" w:cs="Times New Roman"/>
          <w:color w:val="000000"/>
          <w:sz w:val="24"/>
          <w:szCs w:val="26"/>
          <w:lang w:eastAsia="tr-TR"/>
        </w:rPr>
        <w:t>aykırılığı</w:t>
      </w:r>
      <w:r w:rsidRPr="00F243C4">
        <w:rPr>
          <w:rFonts w:ascii="Times New Roman" w:eastAsia="Times New Roman" w:hAnsi="Times New Roman" w:cs="Times New Roman"/>
          <w:color w:val="000000"/>
          <w:spacing w:val="-1"/>
          <w:sz w:val="24"/>
          <w:szCs w:val="26"/>
          <w:lang w:eastAsia="tr-TR"/>
        </w:rPr>
        <w:t>savıyla</w:t>
      </w:r>
      <w:proofErr w:type="spellEnd"/>
      <w:r w:rsidRPr="00F243C4">
        <w:rPr>
          <w:rFonts w:ascii="Times New Roman" w:eastAsia="Times New Roman" w:hAnsi="Times New Roman" w:cs="Times New Roman"/>
          <w:color w:val="000000"/>
          <w:spacing w:val="-1"/>
          <w:sz w:val="24"/>
          <w:szCs w:val="26"/>
          <w:lang w:eastAsia="tr-TR"/>
        </w:rPr>
        <w:t xml:space="preserve"> iptali istemidir.</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F243C4">
        <w:rPr>
          <w:rFonts w:ascii="Times New Roman" w:eastAsia="Times New Roman" w:hAnsi="Times New Roman" w:cs="Times New Roman"/>
          <w:b/>
          <w:color w:val="000000"/>
          <w:sz w:val="24"/>
          <w:szCs w:val="26"/>
          <w:lang w:eastAsia="tr-TR"/>
        </w:rPr>
        <w:t>I- OLAY</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pacing w:val="3"/>
          <w:sz w:val="24"/>
          <w:szCs w:val="26"/>
          <w:lang w:eastAsia="tr-TR"/>
        </w:rPr>
        <w:t xml:space="preserve">Cebir, şiddet ve tehditle </w:t>
      </w:r>
      <w:proofErr w:type="spellStart"/>
      <w:r w:rsidRPr="00F243C4">
        <w:rPr>
          <w:rFonts w:ascii="Times New Roman" w:eastAsia="Times New Roman" w:hAnsi="Times New Roman" w:cs="Times New Roman"/>
          <w:color w:val="000000"/>
          <w:spacing w:val="3"/>
          <w:sz w:val="24"/>
          <w:szCs w:val="26"/>
          <w:lang w:eastAsia="tr-TR"/>
        </w:rPr>
        <w:t>mağdureyi</w:t>
      </w:r>
      <w:proofErr w:type="spellEnd"/>
      <w:r w:rsidRPr="00F243C4">
        <w:rPr>
          <w:rFonts w:ascii="Times New Roman" w:eastAsia="Times New Roman" w:hAnsi="Times New Roman" w:cs="Times New Roman"/>
          <w:color w:val="000000"/>
          <w:spacing w:val="3"/>
          <w:sz w:val="24"/>
          <w:szCs w:val="26"/>
          <w:lang w:eastAsia="tr-TR"/>
        </w:rPr>
        <w:t xml:space="preserve"> hürriyetinden yoksun kılma </w:t>
      </w:r>
      <w:proofErr w:type="spellStart"/>
      <w:r w:rsidRPr="00F243C4">
        <w:rPr>
          <w:rFonts w:ascii="Times New Roman" w:eastAsia="Times New Roman" w:hAnsi="Times New Roman" w:cs="Times New Roman"/>
          <w:color w:val="000000"/>
          <w:spacing w:val="3"/>
          <w:sz w:val="24"/>
          <w:szCs w:val="26"/>
          <w:lang w:eastAsia="tr-TR"/>
        </w:rPr>
        <w:t>suçundan</w:t>
      </w:r>
      <w:r w:rsidRPr="00F243C4">
        <w:rPr>
          <w:rFonts w:ascii="Times New Roman" w:eastAsia="Times New Roman" w:hAnsi="Times New Roman" w:cs="Times New Roman"/>
          <w:color w:val="000000"/>
          <w:spacing w:val="-1"/>
          <w:sz w:val="24"/>
          <w:szCs w:val="26"/>
          <w:lang w:eastAsia="tr-TR"/>
        </w:rPr>
        <w:t>sanıklar</w:t>
      </w:r>
      <w:proofErr w:type="spellEnd"/>
      <w:r w:rsidRPr="00F243C4">
        <w:rPr>
          <w:rFonts w:ascii="Times New Roman" w:eastAsia="Times New Roman" w:hAnsi="Times New Roman" w:cs="Times New Roman"/>
          <w:color w:val="000000"/>
          <w:spacing w:val="-1"/>
          <w:sz w:val="24"/>
          <w:szCs w:val="26"/>
          <w:lang w:eastAsia="tr-TR"/>
        </w:rPr>
        <w:t xml:space="preserve"> hakkında açılan davada, etkin pişmanlığa ilişkin itiraz konusu kuralın yalnızca soruşturmaya başlanmadan önceki serbest bırakmalarla sınırlı olarak uygulanmasının A</w:t>
      </w:r>
      <w:r w:rsidRPr="00F243C4">
        <w:rPr>
          <w:rFonts w:ascii="Times New Roman" w:eastAsia="Times New Roman" w:hAnsi="Times New Roman" w:cs="Times New Roman"/>
          <w:color w:val="000000"/>
          <w:spacing w:val="10"/>
          <w:sz w:val="24"/>
          <w:szCs w:val="26"/>
          <w:lang w:eastAsia="tr-TR"/>
        </w:rPr>
        <w:t xml:space="preserve">nayasa'ya aykırı olduğu kanısına varan Mahkeme, iptali </w:t>
      </w:r>
      <w:proofErr w:type="spellStart"/>
      <w:r w:rsidRPr="00F243C4">
        <w:rPr>
          <w:rFonts w:ascii="Times New Roman" w:eastAsia="Times New Roman" w:hAnsi="Times New Roman" w:cs="Times New Roman"/>
          <w:color w:val="000000"/>
          <w:spacing w:val="10"/>
          <w:sz w:val="24"/>
          <w:szCs w:val="26"/>
          <w:lang w:eastAsia="tr-TR"/>
        </w:rPr>
        <w:t>için</w:t>
      </w:r>
      <w:r w:rsidRPr="00F243C4">
        <w:rPr>
          <w:rFonts w:ascii="Times New Roman" w:eastAsia="Times New Roman" w:hAnsi="Times New Roman" w:cs="Times New Roman"/>
          <w:color w:val="000000"/>
          <w:spacing w:val="-3"/>
          <w:sz w:val="24"/>
          <w:szCs w:val="26"/>
          <w:lang w:eastAsia="tr-TR"/>
        </w:rPr>
        <w:t>başvurmuştur</w:t>
      </w:r>
      <w:proofErr w:type="spellEnd"/>
      <w:r w:rsidRPr="00F243C4">
        <w:rPr>
          <w:rFonts w:ascii="Times New Roman" w:eastAsia="Times New Roman" w:hAnsi="Times New Roman" w:cs="Times New Roman"/>
          <w:color w:val="000000"/>
          <w:spacing w:val="-3"/>
          <w:sz w:val="24"/>
          <w:szCs w:val="26"/>
          <w:lang w:eastAsia="tr-TR"/>
        </w:rPr>
        <w:t>.</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4"/>
          <w:lang w:eastAsia="tr-TR"/>
        </w:rPr>
      </w:pPr>
      <w:r w:rsidRPr="00F243C4">
        <w:rPr>
          <w:rFonts w:ascii="Times New Roman" w:eastAsia="Times New Roman" w:hAnsi="Times New Roman" w:cs="Times New Roman"/>
          <w:b/>
          <w:color w:val="000000"/>
          <w:sz w:val="24"/>
          <w:szCs w:val="26"/>
          <w:lang w:eastAsia="tr-TR"/>
        </w:rPr>
        <w:t>III- YASA METİNLERİ</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A- İtiraz Konusu Yasa Kuralı</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pacing w:val="-1"/>
          <w:sz w:val="24"/>
          <w:szCs w:val="26"/>
          <w:lang w:eastAsia="tr-TR"/>
        </w:rPr>
        <w:t xml:space="preserve">26.9.2004 günlü, 5237 sayılı Türk </w:t>
      </w:r>
      <w:proofErr w:type="spellStart"/>
      <w:r w:rsidRPr="00F243C4">
        <w:rPr>
          <w:rFonts w:ascii="Times New Roman" w:eastAsia="Times New Roman" w:hAnsi="Times New Roman" w:cs="Times New Roman"/>
          <w:color w:val="000000"/>
          <w:spacing w:val="-1"/>
          <w:sz w:val="24"/>
          <w:szCs w:val="26"/>
          <w:lang w:eastAsia="tr-TR"/>
        </w:rPr>
        <w:t>Ceza</w:t>
      </w:r>
      <w:r w:rsidRPr="00F243C4">
        <w:rPr>
          <w:rFonts w:ascii="Times New Roman" w:eastAsia="Times New Roman" w:hAnsi="Times New Roman" w:cs="Times New Roman"/>
          <w:color w:val="000000"/>
          <w:spacing w:val="1"/>
          <w:sz w:val="24"/>
          <w:szCs w:val="26"/>
          <w:lang w:eastAsia="tr-TR"/>
        </w:rPr>
        <w:t>Kanunu'nun</w:t>
      </w:r>
      <w:proofErr w:type="spellEnd"/>
      <w:r w:rsidRPr="00F243C4">
        <w:rPr>
          <w:rFonts w:ascii="Times New Roman" w:eastAsia="Times New Roman" w:hAnsi="Times New Roman" w:cs="Times New Roman"/>
          <w:color w:val="000000"/>
          <w:spacing w:val="1"/>
          <w:sz w:val="24"/>
          <w:szCs w:val="26"/>
          <w:lang w:eastAsia="tr-TR"/>
        </w:rPr>
        <w:t xml:space="preserve"> 110. maddesinin itiraz konusu (1) numaralı </w:t>
      </w:r>
      <w:proofErr w:type="spellStart"/>
      <w:r w:rsidRPr="00F243C4">
        <w:rPr>
          <w:rFonts w:ascii="Times New Roman" w:eastAsia="Times New Roman" w:hAnsi="Times New Roman" w:cs="Times New Roman"/>
          <w:color w:val="000000"/>
          <w:spacing w:val="1"/>
          <w:sz w:val="24"/>
          <w:szCs w:val="26"/>
          <w:lang w:eastAsia="tr-TR"/>
        </w:rPr>
        <w:t>fıkrası</w:t>
      </w:r>
      <w:r w:rsidRPr="00F243C4">
        <w:rPr>
          <w:rFonts w:ascii="Times New Roman" w:eastAsia="Times New Roman" w:hAnsi="Times New Roman" w:cs="Times New Roman"/>
          <w:color w:val="000000"/>
          <w:sz w:val="24"/>
          <w:szCs w:val="26"/>
          <w:lang w:eastAsia="tr-TR"/>
        </w:rPr>
        <w:t>şöyledir</w:t>
      </w:r>
      <w:proofErr w:type="spellEnd"/>
      <w:r w:rsidRPr="00F243C4">
        <w:rPr>
          <w:rFonts w:ascii="Times New Roman" w:eastAsia="Times New Roman" w:hAnsi="Times New Roman" w:cs="Times New Roman"/>
          <w:color w:val="000000"/>
          <w:sz w:val="24"/>
          <w:szCs w:val="26"/>
          <w:lang w:eastAsia="tr-TR"/>
        </w:rPr>
        <w:t>:</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i/>
          <w:iCs/>
          <w:color w:val="000000"/>
          <w:sz w:val="24"/>
          <w:szCs w:val="26"/>
          <w:lang w:eastAsia="tr-TR"/>
        </w:rPr>
        <w:t>'</w:t>
      </w:r>
      <w:r w:rsidRPr="00F243C4">
        <w:rPr>
          <w:rFonts w:ascii="Times New Roman" w:eastAsia="Times New Roman" w:hAnsi="Times New Roman" w:cs="Times New Roman"/>
          <w:i/>
          <w:iCs/>
          <w:color w:val="000000"/>
          <w:spacing w:val="5"/>
          <w:sz w:val="24"/>
          <w:szCs w:val="26"/>
          <w:lang w:eastAsia="tr-TR"/>
        </w:rPr>
        <w:t xml:space="preserve">Yukarıdaki maddede tanımlanan suçu işleyen kişi, bu suç </w:t>
      </w:r>
      <w:proofErr w:type="spellStart"/>
      <w:r w:rsidRPr="00F243C4">
        <w:rPr>
          <w:rFonts w:ascii="Times New Roman" w:eastAsia="Times New Roman" w:hAnsi="Times New Roman" w:cs="Times New Roman"/>
          <w:i/>
          <w:iCs/>
          <w:color w:val="000000"/>
          <w:spacing w:val="5"/>
          <w:sz w:val="24"/>
          <w:szCs w:val="26"/>
          <w:lang w:eastAsia="tr-TR"/>
        </w:rPr>
        <w:t>nedeniyle</w:t>
      </w:r>
      <w:r w:rsidRPr="00F243C4">
        <w:rPr>
          <w:rFonts w:ascii="Times New Roman" w:eastAsia="Times New Roman" w:hAnsi="Times New Roman" w:cs="Times New Roman"/>
          <w:i/>
          <w:iCs/>
          <w:color w:val="000000"/>
          <w:sz w:val="24"/>
          <w:szCs w:val="26"/>
          <w:lang w:eastAsia="tr-TR"/>
        </w:rPr>
        <w:t>soruşturmaya</w:t>
      </w:r>
      <w:proofErr w:type="spellEnd"/>
      <w:r w:rsidRPr="00F243C4">
        <w:rPr>
          <w:rFonts w:ascii="Times New Roman" w:eastAsia="Times New Roman" w:hAnsi="Times New Roman" w:cs="Times New Roman"/>
          <w:i/>
          <w:iCs/>
          <w:color w:val="000000"/>
          <w:sz w:val="24"/>
          <w:szCs w:val="26"/>
          <w:lang w:eastAsia="tr-TR"/>
        </w:rPr>
        <w:t xml:space="preserve"> başlanmadan önce mağdurun şahsına zararı dokunmaksızın, onu kendiliğinden güvenli bir yerde serbest bırakacak olursa cezanın üçte ikisine kadarı indirilir.'</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b/>
          <w:bCs/>
          <w:color w:val="000000"/>
          <w:sz w:val="24"/>
          <w:szCs w:val="26"/>
          <w:lang w:eastAsia="tr-TR"/>
        </w:rPr>
        <w:t>B- Dayanılan Anayasa Kuralları</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Başvuru kararında Anayasa'nın 10. ve 11. maddelerine dayanılmıştır.</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b/>
          <w:bCs/>
          <w:color w:val="000000"/>
          <w:sz w:val="24"/>
          <w:szCs w:val="24"/>
          <w:lang w:eastAsia="tr-TR"/>
        </w:rPr>
        <w:t>IV- İLK İNCELEME</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 xml:space="preserve">Anayasa Mahkemesi </w:t>
      </w:r>
      <w:proofErr w:type="spellStart"/>
      <w:r w:rsidRPr="00F243C4">
        <w:rPr>
          <w:rFonts w:ascii="Times New Roman" w:eastAsia="Times New Roman" w:hAnsi="Times New Roman" w:cs="Times New Roman"/>
          <w:color w:val="000000"/>
          <w:sz w:val="24"/>
          <w:szCs w:val="26"/>
          <w:lang w:eastAsia="tr-TR"/>
        </w:rPr>
        <w:t>İçtüzüğü'nün</w:t>
      </w:r>
      <w:proofErr w:type="spellEnd"/>
      <w:r w:rsidRPr="00F243C4">
        <w:rPr>
          <w:rFonts w:ascii="Times New Roman" w:eastAsia="Times New Roman" w:hAnsi="Times New Roman" w:cs="Times New Roman"/>
          <w:color w:val="000000"/>
          <w:sz w:val="24"/>
          <w:szCs w:val="26"/>
          <w:lang w:eastAsia="tr-TR"/>
        </w:rPr>
        <w:t xml:space="preserve"> 8. maddesi uyarınca Haşim KILIÇ, </w:t>
      </w:r>
      <w:proofErr w:type="spellStart"/>
      <w:r w:rsidRPr="00F243C4">
        <w:rPr>
          <w:rFonts w:ascii="Times New Roman" w:eastAsia="Times New Roman" w:hAnsi="Times New Roman" w:cs="Times New Roman"/>
          <w:color w:val="000000"/>
          <w:sz w:val="24"/>
          <w:szCs w:val="26"/>
          <w:lang w:eastAsia="tr-TR"/>
        </w:rPr>
        <w:t>Osman</w:t>
      </w:r>
      <w:r w:rsidRPr="00F243C4">
        <w:rPr>
          <w:rFonts w:ascii="Times New Roman" w:eastAsia="Times New Roman" w:hAnsi="Times New Roman" w:cs="Times New Roman"/>
          <w:color w:val="000000"/>
          <w:spacing w:val="-1"/>
          <w:sz w:val="24"/>
          <w:szCs w:val="26"/>
          <w:lang w:eastAsia="tr-TR"/>
        </w:rPr>
        <w:t>Alifeyyaz</w:t>
      </w:r>
      <w:proofErr w:type="spellEnd"/>
      <w:r w:rsidRPr="00F243C4">
        <w:rPr>
          <w:rFonts w:ascii="Times New Roman" w:eastAsia="Times New Roman" w:hAnsi="Times New Roman" w:cs="Times New Roman"/>
          <w:color w:val="000000"/>
          <w:spacing w:val="-1"/>
          <w:sz w:val="24"/>
          <w:szCs w:val="26"/>
          <w:lang w:eastAsia="tr-TR"/>
        </w:rPr>
        <w:t xml:space="preserve"> PAKSÜT, </w:t>
      </w:r>
      <w:proofErr w:type="spellStart"/>
      <w:r w:rsidRPr="00F243C4">
        <w:rPr>
          <w:rFonts w:ascii="Times New Roman" w:eastAsia="Times New Roman" w:hAnsi="Times New Roman" w:cs="Times New Roman"/>
          <w:color w:val="000000"/>
          <w:spacing w:val="-1"/>
          <w:sz w:val="24"/>
          <w:szCs w:val="26"/>
          <w:lang w:eastAsia="tr-TR"/>
        </w:rPr>
        <w:t>Sacit</w:t>
      </w:r>
      <w:proofErr w:type="spellEnd"/>
      <w:r w:rsidRPr="00F243C4">
        <w:rPr>
          <w:rFonts w:ascii="Times New Roman" w:eastAsia="Times New Roman" w:hAnsi="Times New Roman" w:cs="Times New Roman"/>
          <w:color w:val="000000"/>
          <w:spacing w:val="-1"/>
          <w:sz w:val="24"/>
          <w:szCs w:val="26"/>
          <w:lang w:eastAsia="tr-TR"/>
        </w:rPr>
        <w:t xml:space="preserve"> ADALI, Fulya KANTARCIOĞLU, Ahmet AKYALÇIN, Mehmet ERTEN, A. Necmi ÖZLER, Serdar ÖZGÜLDÜR, Şevket APALAK, </w:t>
      </w:r>
      <w:proofErr w:type="spellStart"/>
      <w:r w:rsidRPr="00F243C4">
        <w:rPr>
          <w:rFonts w:ascii="Times New Roman" w:eastAsia="Times New Roman" w:hAnsi="Times New Roman" w:cs="Times New Roman"/>
          <w:color w:val="000000"/>
          <w:spacing w:val="-1"/>
          <w:sz w:val="24"/>
          <w:szCs w:val="26"/>
          <w:lang w:eastAsia="tr-TR"/>
        </w:rPr>
        <w:t>Serruh</w:t>
      </w:r>
      <w:r w:rsidRPr="00F243C4">
        <w:rPr>
          <w:rFonts w:ascii="Times New Roman" w:eastAsia="Times New Roman" w:hAnsi="Times New Roman" w:cs="Times New Roman"/>
          <w:color w:val="000000"/>
          <w:spacing w:val="3"/>
          <w:sz w:val="24"/>
          <w:szCs w:val="26"/>
          <w:lang w:eastAsia="tr-TR"/>
        </w:rPr>
        <w:t>KALELİ</w:t>
      </w:r>
      <w:proofErr w:type="spellEnd"/>
      <w:r w:rsidRPr="00F243C4">
        <w:rPr>
          <w:rFonts w:ascii="Times New Roman" w:eastAsia="Times New Roman" w:hAnsi="Times New Roman" w:cs="Times New Roman"/>
          <w:color w:val="000000"/>
          <w:spacing w:val="3"/>
          <w:sz w:val="24"/>
          <w:szCs w:val="26"/>
          <w:lang w:eastAsia="tr-TR"/>
        </w:rPr>
        <w:t xml:space="preserve"> ve Zehra Ayla </w:t>
      </w:r>
      <w:proofErr w:type="spellStart"/>
      <w:r w:rsidRPr="00F243C4">
        <w:rPr>
          <w:rFonts w:ascii="Times New Roman" w:eastAsia="Times New Roman" w:hAnsi="Times New Roman" w:cs="Times New Roman"/>
          <w:color w:val="000000"/>
          <w:spacing w:val="3"/>
          <w:sz w:val="24"/>
          <w:szCs w:val="26"/>
          <w:lang w:eastAsia="tr-TR"/>
        </w:rPr>
        <w:t>PERKTAŞ'ın</w:t>
      </w:r>
      <w:proofErr w:type="spellEnd"/>
      <w:r w:rsidRPr="00F243C4">
        <w:rPr>
          <w:rFonts w:ascii="Times New Roman" w:eastAsia="Times New Roman" w:hAnsi="Times New Roman" w:cs="Times New Roman"/>
          <w:color w:val="000000"/>
          <w:spacing w:val="3"/>
          <w:sz w:val="24"/>
          <w:szCs w:val="26"/>
          <w:lang w:eastAsia="tr-TR"/>
        </w:rPr>
        <w:t xml:space="preserve"> katılımlarıyla 29.1.2009 günü yapılan </w:t>
      </w:r>
      <w:proofErr w:type="spellStart"/>
      <w:r w:rsidRPr="00F243C4">
        <w:rPr>
          <w:rFonts w:ascii="Times New Roman" w:eastAsia="Times New Roman" w:hAnsi="Times New Roman" w:cs="Times New Roman"/>
          <w:color w:val="000000"/>
          <w:spacing w:val="3"/>
          <w:sz w:val="24"/>
          <w:szCs w:val="26"/>
          <w:lang w:eastAsia="tr-TR"/>
        </w:rPr>
        <w:t>ilk</w:t>
      </w:r>
      <w:r w:rsidRPr="00F243C4">
        <w:rPr>
          <w:rFonts w:ascii="Times New Roman" w:eastAsia="Times New Roman" w:hAnsi="Times New Roman" w:cs="Times New Roman"/>
          <w:color w:val="000000"/>
          <w:spacing w:val="-2"/>
          <w:sz w:val="24"/>
          <w:szCs w:val="26"/>
          <w:lang w:eastAsia="tr-TR"/>
        </w:rPr>
        <w:t>inceleme</w:t>
      </w:r>
      <w:proofErr w:type="spellEnd"/>
      <w:r w:rsidRPr="00F243C4">
        <w:rPr>
          <w:rFonts w:ascii="Times New Roman" w:eastAsia="Times New Roman" w:hAnsi="Times New Roman" w:cs="Times New Roman"/>
          <w:color w:val="000000"/>
          <w:spacing w:val="-2"/>
          <w:sz w:val="24"/>
          <w:szCs w:val="26"/>
          <w:lang w:eastAsia="tr-TR"/>
        </w:rPr>
        <w:t xml:space="preserve"> toplantısında, dosyada eksiklik bulunmadığından işin esasının incelenmesine oybirliğiyle karar verilmiştir.</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b/>
          <w:bCs/>
          <w:color w:val="000000"/>
          <w:sz w:val="24"/>
          <w:szCs w:val="26"/>
          <w:lang w:eastAsia="tr-TR"/>
        </w:rPr>
        <w:t>V- ESASIN İNCELENMESİ</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pacing w:val="8"/>
          <w:sz w:val="24"/>
          <w:szCs w:val="26"/>
          <w:lang w:eastAsia="tr-TR"/>
        </w:rPr>
        <w:t xml:space="preserve">Başvuru </w:t>
      </w:r>
      <w:proofErr w:type="spellStart"/>
      <w:proofErr w:type="gramStart"/>
      <w:r w:rsidRPr="00F243C4">
        <w:rPr>
          <w:rFonts w:ascii="Times New Roman" w:eastAsia="Times New Roman" w:hAnsi="Times New Roman" w:cs="Times New Roman"/>
          <w:color w:val="000000"/>
          <w:spacing w:val="8"/>
          <w:sz w:val="24"/>
          <w:szCs w:val="26"/>
          <w:lang w:eastAsia="tr-TR"/>
        </w:rPr>
        <w:t>kararında,</w:t>
      </w:r>
      <w:r w:rsidRPr="00F243C4">
        <w:rPr>
          <w:rFonts w:ascii="Times New Roman" w:eastAsia="Times New Roman" w:hAnsi="Times New Roman" w:cs="Times New Roman"/>
          <w:color w:val="000000"/>
          <w:spacing w:val="-1"/>
          <w:sz w:val="24"/>
          <w:szCs w:val="26"/>
          <w:lang w:eastAsia="tr-TR"/>
        </w:rPr>
        <w:t>itiraz</w:t>
      </w:r>
      <w:proofErr w:type="spellEnd"/>
      <w:proofErr w:type="gramEnd"/>
      <w:r w:rsidRPr="00F243C4">
        <w:rPr>
          <w:rFonts w:ascii="Times New Roman" w:eastAsia="Times New Roman" w:hAnsi="Times New Roman" w:cs="Times New Roman"/>
          <w:color w:val="000000"/>
          <w:spacing w:val="-1"/>
          <w:sz w:val="24"/>
          <w:szCs w:val="26"/>
          <w:lang w:eastAsia="tr-TR"/>
        </w:rPr>
        <w:t xml:space="preserve"> </w:t>
      </w:r>
      <w:proofErr w:type="spellStart"/>
      <w:r w:rsidRPr="00F243C4">
        <w:rPr>
          <w:rFonts w:ascii="Times New Roman" w:eastAsia="Times New Roman" w:hAnsi="Times New Roman" w:cs="Times New Roman"/>
          <w:color w:val="000000"/>
          <w:spacing w:val="-1"/>
          <w:sz w:val="24"/>
          <w:szCs w:val="26"/>
          <w:lang w:eastAsia="tr-TR"/>
        </w:rPr>
        <w:t>konusu</w:t>
      </w:r>
      <w:r w:rsidRPr="00F243C4">
        <w:rPr>
          <w:rFonts w:ascii="Times New Roman" w:eastAsia="Times New Roman" w:hAnsi="Times New Roman" w:cs="Times New Roman"/>
          <w:color w:val="000000"/>
          <w:spacing w:val="8"/>
          <w:sz w:val="24"/>
          <w:szCs w:val="26"/>
          <w:lang w:eastAsia="tr-TR"/>
        </w:rPr>
        <w:t>etkin</w:t>
      </w:r>
      <w:proofErr w:type="spellEnd"/>
      <w:r w:rsidRPr="00F243C4">
        <w:rPr>
          <w:rFonts w:ascii="Times New Roman" w:eastAsia="Times New Roman" w:hAnsi="Times New Roman" w:cs="Times New Roman"/>
          <w:color w:val="000000"/>
          <w:spacing w:val="8"/>
          <w:sz w:val="24"/>
          <w:szCs w:val="26"/>
          <w:lang w:eastAsia="tr-TR"/>
        </w:rPr>
        <w:t xml:space="preserve"> pişmanlık hükmünün sadece </w:t>
      </w:r>
      <w:proofErr w:type="spellStart"/>
      <w:r w:rsidRPr="00F243C4">
        <w:rPr>
          <w:rFonts w:ascii="Times New Roman" w:eastAsia="Times New Roman" w:hAnsi="Times New Roman" w:cs="Times New Roman"/>
          <w:color w:val="000000"/>
          <w:spacing w:val="8"/>
          <w:sz w:val="24"/>
          <w:szCs w:val="26"/>
          <w:lang w:eastAsia="tr-TR"/>
        </w:rPr>
        <w:t>soruşturmaya</w:t>
      </w:r>
      <w:r w:rsidRPr="00F243C4">
        <w:rPr>
          <w:rFonts w:ascii="Times New Roman" w:eastAsia="Times New Roman" w:hAnsi="Times New Roman" w:cs="Times New Roman"/>
          <w:color w:val="000000"/>
          <w:spacing w:val="3"/>
          <w:sz w:val="24"/>
          <w:szCs w:val="26"/>
          <w:lang w:eastAsia="tr-TR"/>
        </w:rPr>
        <w:t>başlanmadan</w:t>
      </w:r>
      <w:proofErr w:type="spellEnd"/>
      <w:r w:rsidRPr="00F243C4">
        <w:rPr>
          <w:rFonts w:ascii="Times New Roman" w:eastAsia="Times New Roman" w:hAnsi="Times New Roman" w:cs="Times New Roman"/>
          <w:color w:val="000000"/>
          <w:spacing w:val="3"/>
          <w:sz w:val="24"/>
          <w:szCs w:val="26"/>
          <w:lang w:eastAsia="tr-TR"/>
        </w:rPr>
        <w:t xml:space="preserve"> önceki evrede mağdurun serbest bırakıldığı durumlarda </w:t>
      </w:r>
      <w:proofErr w:type="spellStart"/>
      <w:r w:rsidRPr="00F243C4">
        <w:rPr>
          <w:rFonts w:ascii="Times New Roman" w:eastAsia="Times New Roman" w:hAnsi="Times New Roman" w:cs="Times New Roman"/>
          <w:color w:val="000000"/>
          <w:spacing w:val="3"/>
          <w:sz w:val="24"/>
          <w:szCs w:val="26"/>
          <w:lang w:eastAsia="tr-TR"/>
        </w:rPr>
        <w:t>uygulanabildiği,</w:t>
      </w:r>
      <w:r w:rsidRPr="00F243C4">
        <w:rPr>
          <w:rFonts w:ascii="Times New Roman" w:eastAsia="Times New Roman" w:hAnsi="Times New Roman" w:cs="Times New Roman"/>
          <w:color w:val="000000"/>
          <w:spacing w:val="-2"/>
          <w:sz w:val="24"/>
          <w:szCs w:val="26"/>
          <w:lang w:eastAsia="tr-TR"/>
        </w:rPr>
        <w:t>oysa</w:t>
      </w:r>
      <w:proofErr w:type="spellEnd"/>
      <w:r w:rsidRPr="00F243C4">
        <w:rPr>
          <w:rFonts w:ascii="Times New Roman" w:eastAsia="Times New Roman" w:hAnsi="Times New Roman" w:cs="Times New Roman"/>
          <w:color w:val="000000"/>
          <w:spacing w:val="-2"/>
          <w:sz w:val="24"/>
          <w:szCs w:val="26"/>
          <w:lang w:eastAsia="tr-TR"/>
        </w:rPr>
        <w:t xml:space="preserve"> kişi hürriyeti aleyhine işlenen bu tür suçlar bakımından eylemin gerçekleştirilmesiyle birlikte genellikle soruşturma aşamasına da geçildiği, </w:t>
      </w:r>
      <w:proofErr w:type="spellStart"/>
      <w:r w:rsidRPr="00F243C4">
        <w:rPr>
          <w:rFonts w:ascii="Times New Roman" w:eastAsia="Times New Roman" w:hAnsi="Times New Roman" w:cs="Times New Roman"/>
          <w:color w:val="000000"/>
          <w:spacing w:val="-2"/>
          <w:sz w:val="24"/>
          <w:szCs w:val="26"/>
          <w:lang w:eastAsia="tr-TR"/>
        </w:rPr>
        <w:t>dolayısıyla</w:t>
      </w:r>
      <w:r w:rsidRPr="00F243C4">
        <w:rPr>
          <w:rFonts w:ascii="Times New Roman" w:eastAsia="Times New Roman" w:hAnsi="Times New Roman" w:cs="Times New Roman"/>
          <w:color w:val="000000"/>
          <w:spacing w:val="-1"/>
          <w:sz w:val="24"/>
          <w:szCs w:val="26"/>
          <w:lang w:eastAsia="tr-TR"/>
        </w:rPr>
        <w:t>mahkûmiyet</w:t>
      </w:r>
      <w:proofErr w:type="spellEnd"/>
      <w:r w:rsidRPr="00F243C4">
        <w:rPr>
          <w:rFonts w:ascii="Times New Roman" w:eastAsia="Times New Roman" w:hAnsi="Times New Roman" w:cs="Times New Roman"/>
          <w:color w:val="000000"/>
          <w:spacing w:val="-1"/>
          <w:sz w:val="24"/>
          <w:szCs w:val="26"/>
          <w:lang w:eastAsia="tr-TR"/>
        </w:rPr>
        <w:t xml:space="preserve"> halinde verilecek cezadan etkin pişmanlık nedeniyle </w:t>
      </w:r>
      <w:proofErr w:type="spellStart"/>
      <w:r w:rsidRPr="00F243C4">
        <w:rPr>
          <w:rFonts w:ascii="Times New Roman" w:eastAsia="Times New Roman" w:hAnsi="Times New Roman" w:cs="Times New Roman"/>
          <w:color w:val="000000"/>
          <w:spacing w:val="-1"/>
          <w:sz w:val="24"/>
          <w:szCs w:val="26"/>
          <w:lang w:eastAsia="tr-TR"/>
        </w:rPr>
        <w:t>indirim</w:t>
      </w:r>
      <w:r w:rsidRPr="00F243C4">
        <w:rPr>
          <w:rFonts w:ascii="Times New Roman" w:eastAsia="Times New Roman" w:hAnsi="Times New Roman" w:cs="Times New Roman"/>
          <w:color w:val="000000"/>
          <w:spacing w:val="4"/>
          <w:sz w:val="24"/>
          <w:szCs w:val="26"/>
          <w:lang w:eastAsia="tr-TR"/>
        </w:rPr>
        <w:t>yapılmasının</w:t>
      </w:r>
      <w:proofErr w:type="spellEnd"/>
      <w:r w:rsidRPr="00F243C4">
        <w:rPr>
          <w:rFonts w:ascii="Times New Roman" w:eastAsia="Times New Roman" w:hAnsi="Times New Roman" w:cs="Times New Roman"/>
          <w:color w:val="000000"/>
          <w:spacing w:val="4"/>
          <w:sz w:val="24"/>
          <w:szCs w:val="26"/>
          <w:lang w:eastAsia="tr-TR"/>
        </w:rPr>
        <w:t xml:space="preserve"> nerdeyse imkânsız bulunduğu bu nedenle kuralın, Yasa'da etkin </w:t>
      </w:r>
      <w:proofErr w:type="spellStart"/>
      <w:r w:rsidRPr="00F243C4">
        <w:rPr>
          <w:rFonts w:ascii="Times New Roman" w:eastAsia="Times New Roman" w:hAnsi="Times New Roman" w:cs="Times New Roman"/>
          <w:color w:val="000000"/>
          <w:spacing w:val="4"/>
          <w:sz w:val="24"/>
          <w:szCs w:val="26"/>
          <w:lang w:eastAsia="tr-TR"/>
        </w:rPr>
        <w:t>pişmanlık</w:t>
      </w:r>
      <w:r w:rsidRPr="00F243C4">
        <w:rPr>
          <w:rFonts w:ascii="Times New Roman" w:eastAsia="Times New Roman" w:hAnsi="Times New Roman" w:cs="Times New Roman"/>
          <w:color w:val="000000"/>
          <w:spacing w:val="-2"/>
          <w:sz w:val="24"/>
          <w:szCs w:val="26"/>
          <w:lang w:eastAsia="tr-TR"/>
        </w:rPr>
        <w:t>hükümlerine</w:t>
      </w:r>
      <w:proofErr w:type="spellEnd"/>
      <w:r w:rsidRPr="00F243C4">
        <w:rPr>
          <w:rFonts w:ascii="Times New Roman" w:eastAsia="Times New Roman" w:hAnsi="Times New Roman" w:cs="Times New Roman"/>
          <w:color w:val="000000"/>
          <w:spacing w:val="-2"/>
          <w:sz w:val="24"/>
          <w:szCs w:val="26"/>
          <w:lang w:eastAsia="tr-TR"/>
        </w:rPr>
        <w:t xml:space="preserve"> yer verilen diğer durumlarla da karşılaştırılmak </w:t>
      </w:r>
      <w:proofErr w:type="spellStart"/>
      <w:r w:rsidRPr="00F243C4">
        <w:rPr>
          <w:rFonts w:ascii="Times New Roman" w:eastAsia="Times New Roman" w:hAnsi="Times New Roman" w:cs="Times New Roman"/>
          <w:color w:val="000000"/>
          <w:spacing w:val="-2"/>
          <w:sz w:val="24"/>
          <w:szCs w:val="26"/>
          <w:lang w:eastAsia="tr-TR"/>
        </w:rPr>
        <w:t>suretiyle,</w:t>
      </w:r>
      <w:r w:rsidRPr="00F243C4">
        <w:rPr>
          <w:rFonts w:ascii="Times New Roman" w:eastAsia="Times New Roman" w:hAnsi="Times New Roman" w:cs="Times New Roman"/>
          <w:color w:val="000000"/>
          <w:sz w:val="24"/>
          <w:szCs w:val="26"/>
          <w:lang w:eastAsia="tr-TR"/>
        </w:rPr>
        <w:t>eşitlik</w:t>
      </w:r>
      <w:proofErr w:type="spellEnd"/>
      <w:r w:rsidRPr="00F243C4">
        <w:rPr>
          <w:rFonts w:ascii="Times New Roman" w:eastAsia="Times New Roman" w:hAnsi="Times New Roman" w:cs="Times New Roman"/>
          <w:color w:val="000000"/>
          <w:sz w:val="24"/>
          <w:szCs w:val="26"/>
          <w:lang w:eastAsia="tr-TR"/>
        </w:rPr>
        <w:t xml:space="preserve"> </w:t>
      </w:r>
      <w:proofErr w:type="spellStart"/>
      <w:r w:rsidRPr="00F243C4">
        <w:rPr>
          <w:rFonts w:ascii="Times New Roman" w:eastAsia="Times New Roman" w:hAnsi="Times New Roman" w:cs="Times New Roman"/>
          <w:color w:val="000000"/>
          <w:sz w:val="24"/>
          <w:szCs w:val="26"/>
          <w:lang w:eastAsia="tr-TR"/>
        </w:rPr>
        <w:t>ilkesine</w:t>
      </w:r>
      <w:r w:rsidRPr="00F243C4">
        <w:rPr>
          <w:rFonts w:ascii="Times New Roman" w:eastAsia="Times New Roman" w:hAnsi="Times New Roman" w:cs="Times New Roman"/>
          <w:color w:val="000000"/>
          <w:spacing w:val="-1"/>
          <w:sz w:val="24"/>
          <w:szCs w:val="26"/>
          <w:lang w:eastAsia="tr-TR"/>
        </w:rPr>
        <w:t>aykırı</w:t>
      </w:r>
      <w:proofErr w:type="spellEnd"/>
      <w:r w:rsidRPr="00F243C4">
        <w:rPr>
          <w:rFonts w:ascii="Times New Roman" w:eastAsia="Times New Roman" w:hAnsi="Times New Roman" w:cs="Times New Roman"/>
          <w:color w:val="000000"/>
          <w:spacing w:val="-1"/>
          <w:sz w:val="24"/>
          <w:szCs w:val="26"/>
          <w:lang w:eastAsia="tr-TR"/>
        </w:rPr>
        <w:t xml:space="preserve"> olduğu ileri sürülmüştür.</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pacing w:val="7"/>
          <w:sz w:val="24"/>
          <w:szCs w:val="26"/>
          <w:lang w:eastAsia="tr-TR"/>
        </w:rPr>
        <w:t xml:space="preserve">İtiraz konusu kuralda, </w:t>
      </w:r>
      <w:proofErr w:type="spellStart"/>
      <w:r w:rsidRPr="00F243C4">
        <w:rPr>
          <w:rFonts w:ascii="Times New Roman" w:eastAsia="Times New Roman" w:hAnsi="Times New Roman" w:cs="Times New Roman"/>
          <w:color w:val="000000"/>
          <w:spacing w:val="7"/>
          <w:sz w:val="24"/>
          <w:szCs w:val="26"/>
          <w:lang w:eastAsia="tr-TR"/>
        </w:rPr>
        <w:t>kişiyi</w:t>
      </w:r>
      <w:r w:rsidRPr="00F243C4">
        <w:rPr>
          <w:rFonts w:ascii="Times New Roman" w:eastAsia="Times New Roman" w:hAnsi="Times New Roman" w:cs="Times New Roman"/>
          <w:color w:val="000000"/>
          <w:spacing w:val="2"/>
          <w:sz w:val="24"/>
          <w:szCs w:val="26"/>
          <w:lang w:eastAsia="tr-TR"/>
        </w:rPr>
        <w:t>hürriyetinden</w:t>
      </w:r>
      <w:proofErr w:type="spellEnd"/>
      <w:r w:rsidRPr="00F243C4">
        <w:rPr>
          <w:rFonts w:ascii="Times New Roman" w:eastAsia="Times New Roman" w:hAnsi="Times New Roman" w:cs="Times New Roman"/>
          <w:color w:val="000000"/>
          <w:spacing w:val="2"/>
          <w:sz w:val="24"/>
          <w:szCs w:val="26"/>
          <w:lang w:eastAsia="tr-TR"/>
        </w:rPr>
        <w:t xml:space="preserve"> yoksun kılma suçu bakımından etkin pişmanlık hâli </w:t>
      </w:r>
      <w:proofErr w:type="spellStart"/>
      <w:proofErr w:type="gramStart"/>
      <w:r w:rsidRPr="00F243C4">
        <w:rPr>
          <w:rFonts w:ascii="Times New Roman" w:eastAsia="Times New Roman" w:hAnsi="Times New Roman" w:cs="Times New Roman"/>
          <w:color w:val="000000"/>
          <w:spacing w:val="2"/>
          <w:sz w:val="24"/>
          <w:szCs w:val="26"/>
          <w:lang w:eastAsia="tr-TR"/>
        </w:rPr>
        <w:t>düzenlenmiştir.</w:t>
      </w:r>
      <w:r w:rsidRPr="00F243C4">
        <w:rPr>
          <w:rFonts w:ascii="Times New Roman" w:eastAsia="Times New Roman" w:hAnsi="Times New Roman" w:cs="Times New Roman"/>
          <w:color w:val="000000"/>
          <w:spacing w:val="-2"/>
          <w:sz w:val="24"/>
          <w:szCs w:val="26"/>
          <w:lang w:eastAsia="tr-TR"/>
        </w:rPr>
        <w:t>Bir</w:t>
      </w:r>
      <w:proofErr w:type="spellEnd"/>
      <w:proofErr w:type="gramEnd"/>
      <w:r w:rsidRPr="00F243C4">
        <w:rPr>
          <w:rFonts w:ascii="Times New Roman" w:eastAsia="Times New Roman" w:hAnsi="Times New Roman" w:cs="Times New Roman"/>
          <w:color w:val="000000"/>
          <w:spacing w:val="-2"/>
          <w:sz w:val="24"/>
          <w:szCs w:val="26"/>
          <w:lang w:eastAsia="tr-TR"/>
        </w:rPr>
        <w:t xml:space="preserve"> kimseyi hukuka aykırı olarak bir </w:t>
      </w:r>
      <w:proofErr w:type="spellStart"/>
      <w:r w:rsidRPr="00F243C4">
        <w:rPr>
          <w:rFonts w:ascii="Times New Roman" w:eastAsia="Times New Roman" w:hAnsi="Times New Roman" w:cs="Times New Roman"/>
          <w:color w:val="000000"/>
          <w:spacing w:val="-2"/>
          <w:sz w:val="24"/>
          <w:szCs w:val="26"/>
          <w:lang w:eastAsia="tr-TR"/>
        </w:rPr>
        <w:t>yere</w:t>
      </w:r>
      <w:r w:rsidRPr="00F243C4">
        <w:rPr>
          <w:rFonts w:ascii="Times New Roman" w:eastAsia="Times New Roman" w:hAnsi="Times New Roman" w:cs="Times New Roman"/>
          <w:color w:val="000000"/>
          <w:spacing w:val="-1"/>
          <w:sz w:val="24"/>
          <w:szCs w:val="26"/>
          <w:lang w:eastAsia="tr-TR"/>
        </w:rPr>
        <w:t>gitmek</w:t>
      </w:r>
      <w:proofErr w:type="spellEnd"/>
      <w:r w:rsidRPr="00F243C4">
        <w:rPr>
          <w:rFonts w:ascii="Times New Roman" w:eastAsia="Times New Roman" w:hAnsi="Times New Roman" w:cs="Times New Roman"/>
          <w:color w:val="000000"/>
          <w:spacing w:val="-1"/>
          <w:sz w:val="24"/>
          <w:szCs w:val="26"/>
          <w:lang w:eastAsia="tr-TR"/>
        </w:rPr>
        <w:t xml:space="preserve"> veya bir yerde kalmak hürriyetinden yoksun bırakma olarak tanımlanan suçu işlediği mahkemece sabit görülen failin cezasından, etkin pişmanlık nedeniyle belirlenen oranda indirim yapılabilmesi için, </w:t>
      </w:r>
      <w:proofErr w:type="spellStart"/>
      <w:r w:rsidRPr="00F243C4">
        <w:rPr>
          <w:rFonts w:ascii="Times New Roman" w:eastAsia="Times New Roman" w:hAnsi="Times New Roman" w:cs="Times New Roman"/>
          <w:color w:val="000000"/>
          <w:spacing w:val="-1"/>
          <w:sz w:val="24"/>
          <w:szCs w:val="26"/>
          <w:lang w:eastAsia="tr-TR"/>
        </w:rPr>
        <w:t>mağdurun</w:t>
      </w:r>
      <w:r w:rsidRPr="00F243C4">
        <w:rPr>
          <w:rFonts w:ascii="Times New Roman" w:eastAsia="Times New Roman" w:hAnsi="Times New Roman" w:cs="Times New Roman"/>
          <w:color w:val="000000"/>
          <w:sz w:val="24"/>
          <w:szCs w:val="26"/>
          <w:lang w:eastAsia="tr-TR"/>
        </w:rPr>
        <w:t>şahsına</w:t>
      </w:r>
      <w:proofErr w:type="spellEnd"/>
      <w:r w:rsidRPr="00F243C4">
        <w:rPr>
          <w:rFonts w:ascii="Times New Roman" w:eastAsia="Times New Roman" w:hAnsi="Times New Roman" w:cs="Times New Roman"/>
          <w:color w:val="000000"/>
          <w:sz w:val="24"/>
          <w:szCs w:val="26"/>
          <w:lang w:eastAsia="tr-TR"/>
        </w:rPr>
        <w:t xml:space="preserve"> zararı dokunmaksızın sanık tarafından kendiliğinden güvenli bir yerde serbest bırakması yanında, bu işlemin soruşturmaya başlanmadan önce gerçekleşmesi de </w:t>
      </w:r>
      <w:proofErr w:type="spellStart"/>
      <w:r w:rsidRPr="00F243C4">
        <w:rPr>
          <w:rFonts w:ascii="Times New Roman" w:eastAsia="Times New Roman" w:hAnsi="Times New Roman" w:cs="Times New Roman"/>
          <w:color w:val="000000"/>
          <w:sz w:val="24"/>
          <w:szCs w:val="26"/>
          <w:lang w:eastAsia="tr-TR"/>
        </w:rPr>
        <w:t>gerekmektedir.Buunsurları</w:t>
      </w:r>
      <w:proofErr w:type="spellEnd"/>
      <w:r w:rsidRPr="00F243C4">
        <w:rPr>
          <w:rFonts w:ascii="Times New Roman" w:eastAsia="Times New Roman" w:hAnsi="Times New Roman" w:cs="Times New Roman"/>
          <w:color w:val="000000"/>
          <w:sz w:val="24"/>
          <w:szCs w:val="26"/>
          <w:lang w:eastAsia="tr-TR"/>
        </w:rPr>
        <w:t xml:space="preserve"> taşıyan etkin pişmanlığın tespiti halinde öngörülen cezanın üçte ikisine kadarı indirilir.</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pacing w:val="-2"/>
          <w:sz w:val="24"/>
          <w:szCs w:val="26"/>
          <w:lang w:eastAsia="tr-TR"/>
        </w:rPr>
        <w:t>5271</w:t>
      </w:r>
      <w:r w:rsidRPr="00F243C4">
        <w:rPr>
          <w:rFonts w:ascii="Times New Roman" w:eastAsia="Times New Roman" w:hAnsi="Times New Roman" w:cs="Times New Roman"/>
          <w:color w:val="000000"/>
          <w:spacing w:val="-1"/>
          <w:sz w:val="24"/>
          <w:szCs w:val="26"/>
          <w:lang w:eastAsia="tr-TR"/>
        </w:rPr>
        <w:t xml:space="preserve">sayılı Ceza Muhakemesi Kanunu'nun 2. maddesinin birinci fıkrasının (e) bendine </w:t>
      </w:r>
      <w:proofErr w:type="spellStart"/>
      <w:r w:rsidRPr="00F243C4">
        <w:rPr>
          <w:rFonts w:ascii="Times New Roman" w:eastAsia="Times New Roman" w:hAnsi="Times New Roman" w:cs="Times New Roman"/>
          <w:color w:val="000000"/>
          <w:spacing w:val="-1"/>
          <w:sz w:val="24"/>
          <w:szCs w:val="26"/>
          <w:lang w:eastAsia="tr-TR"/>
        </w:rPr>
        <w:t>göre</w:t>
      </w:r>
      <w:r w:rsidRPr="00F243C4">
        <w:rPr>
          <w:rFonts w:ascii="Times New Roman" w:eastAsia="Times New Roman" w:hAnsi="Times New Roman" w:cs="Times New Roman"/>
          <w:color w:val="000000"/>
          <w:spacing w:val="5"/>
          <w:sz w:val="24"/>
          <w:szCs w:val="26"/>
          <w:lang w:eastAsia="tr-TR"/>
        </w:rPr>
        <w:t>soruşturma</w:t>
      </w:r>
      <w:proofErr w:type="spellEnd"/>
      <w:r w:rsidRPr="00F243C4">
        <w:rPr>
          <w:rFonts w:ascii="Times New Roman" w:eastAsia="Times New Roman" w:hAnsi="Times New Roman" w:cs="Times New Roman"/>
          <w:color w:val="000000"/>
          <w:spacing w:val="5"/>
          <w:sz w:val="24"/>
          <w:szCs w:val="26"/>
          <w:lang w:eastAsia="tr-TR"/>
        </w:rPr>
        <w:t xml:space="preserve">, Kanuna göre yetkili mercilerce suç şüphesinin </w:t>
      </w:r>
      <w:proofErr w:type="spellStart"/>
      <w:r w:rsidRPr="00F243C4">
        <w:rPr>
          <w:rFonts w:ascii="Times New Roman" w:eastAsia="Times New Roman" w:hAnsi="Times New Roman" w:cs="Times New Roman"/>
          <w:color w:val="000000"/>
          <w:spacing w:val="5"/>
          <w:sz w:val="24"/>
          <w:szCs w:val="26"/>
          <w:lang w:eastAsia="tr-TR"/>
        </w:rPr>
        <w:t>öğrenilmesinden</w:t>
      </w:r>
      <w:r w:rsidRPr="00F243C4">
        <w:rPr>
          <w:rFonts w:ascii="Times New Roman" w:eastAsia="Times New Roman" w:hAnsi="Times New Roman" w:cs="Times New Roman"/>
          <w:color w:val="000000"/>
          <w:spacing w:val="-1"/>
          <w:sz w:val="24"/>
          <w:szCs w:val="26"/>
          <w:lang w:eastAsia="tr-TR"/>
        </w:rPr>
        <w:t>iddianamenin</w:t>
      </w:r>
      <w:proofErr w:type="spellEnd"/>
      <w:r w:rsidRPr="00F243C4">
        <w:rPr>
          <w:rFonts w:ascii="Times New Roman" w:eastAsia="Times New Roman" w:hAnsi="Times New Roman" w:cs="Times New Roman"/>
          <w:color w:val="000000"/>
          <w:spacing w:val="-1"/>
          <w:sz w:val="24"/>
          <w:szCs w:val="26"/>
          <w:lang w:eastAsia="tr-TR"/>
        </w:rPr>
        <w:t xml:space="preserve"> kabulüne kadar geçen </w:t>
      </w:r>
      <w:proofErr w:type="spellStart"/>
      <w:r w:rsidRPr="00F243C4">
        <w:rPr>
          <w:rFonts w:ascii="Times New Roman" w:eastAsia="Times New Roman" w:hAnsi="Times New Roman" w:cs="Times New Roman"/>
          <w:color w:val="000000"/>
          <w:spacing w:val="-1"/>
          <w:sz w:val="24"/>
          <w:szCs w:val="26"/>
          <w:lang w:eastAsia="tr-TR"/>
        </w:rPr>
        <w:t>evreyiifade</w:t>
      </w:r>
      <w:proofErr w:type="spellEnd"/>
      <w:r w:rsidRPr="00F243C4">
        <w:rPr>
          <w:rFonts w:ascii="Times New Roman" w:eastAsia="Times New Roman" w:hAnsi="Times New Roman" w:cs="Times New Roman"/>
          <w:color w:val="000000"/>
          <w:spacing w:val="-1"/>
          <w:sz w:val="24"/>
          <w:szCs w:val="26"/>
          <w:lang w:eastAsia="tr-TR"/>
        </w:rPr>
        <w:t xml:space="preserve"> eder. Dolayısıyla etkin pişmanlık açısından değerlendirmede, öncelikli </w:t>
      </w:r>
      <w:proofErr w:type="spellStart"/>
      <w:proofErr w:type="gramStart"/>
      <w:r w:rsidRPr="00F243C4">
        <w:rPr>
          <w:rFonts w:ascii="Times New Roman" w:eastAsia="Times New Roman" w:hAnsi="Times New Roman" w:cs="Times New Roman"/>
          <w:color w:val="000000"/>
          <w:spacing w:val="-1"/>
          <w:sz w:val="24"/>
          <w:szCs w:val="26"/>
          <w:lang w:eastAsia="tr-TR"/>
        </w:rPr>
        <w:t>olarak,</w:t>
      </w:r>
      <w:r w:rsidRPr="00F243C4">
        <w:rPr>
          <w:rFonts w:ascii="Times New Roman" w:eastAsia="Times New Roman" w:hAnsi="Times New Roman" w:cs="Times New Roman"/>
          <w:color w:val="000000"/>
          <w:spacing w:val="1"/>
          <w:sz w:val="24"/>
          <w:szCs w:val="26"/>
          <w:lang w:eastAsia="tr-TR"/>
        </w:rPr>
        <w:t>hürriyetinden</w:t>
      </w:r>
      <w:proofErr w:type="spellEnd"/>
      <w:proofErr w:type="gramEnd"/>
      <w:r w:rsidRPr="00F243C4">
        <w:rPr>
          <w:rFonts w:ascii="Times New Roman" w:eastAsia="Times New Roman" w:hAnsi="Times New Roman" w:cs="Times New Roman"/>
          <w:color w:val="000000"/>
          <w:spacing w:val="1"/>
          <w:sz w:val="24"/>
          <w:szCs w:val="26"/>
          <w:lang w:eastAsia="tr-TR"/>
        </w:rPr>
        <w:t xml:space="preserve"> yoksun bırakıldığına dair şüphenin yetkili makamlarca öğrenilmesinden önce mağdurun serbest bırakılmış olması gerekmektedir. Bir başka ifadeyle soruşturma </w:t>
      </w:r>
      <w:proofErr w:type="spellStart"/>
      <w:r w:rsidRPr="00F243C4">
        <w:rPr>
          <w:rFonts w:ascii="Times New Roman" w:eastAsia="Times New Roman" w:hAnsi="Times New Roman" w:cs="Times New Roman"/>
          <w:color w:val="000000"/>
          <w:spacing w:val="1"/>
          <w:sz w:val="24"/>
          <w:szCs w:val="26"/>
          <w:lang w:eastAsia="tr-TR"/>
        </w:rPr>
        <w:t>makamlarının</w:t>
      </w:r>
      <w:r w:rsidRPr="00F243C4">
        <w:rPr>
          <w:rFonts w:ascii="Times New Roman" w:eastAsia="Times New Roman" w:hAnsi="Times New Roman" w:cs="Times New Roman"/>
          <w:color w:val="000000"/>
          <w:spacing w:val="-2"/>
          <w:sz w:val="24"/>
          <w:szCs w:val="26"/>
          <w:lang w:eastAsia="tr-TR"/>
        </w:rPr>
        <w:t>işe</w:t>
      </w:r>
      <w:proofErr w:type="spellEnd"/>
      <w:r w:rsidRPr="00F243C4">
        <w:rPr>
          <w:rFonts w:ascii="Times New Roman" w:eastAsia="Times New Roman" w:hAnsi="Times New Roman" w:cs="Times New Roman"/>
          <w:color w:val="000000"/>
          <w:spacing w:val="-2"/>
          <w:sz w:val="24"/>
          <w:szCs w:val="26"/>
          <w:lang w:eastAsia="tr-TR"/>
        </w:rPr>
        <w:t xml:space="preserve"> el koymasından sonra gerçekleşen serbest bırakmalarda suçu işleyen kişinin etkin pişmanlık </w:t>
      </w:r>
      <w:proofErr w:type="spellStart"/>
      <w:r w:rsidRPr="00F243C4">
        <w:rPr>
          <w:rFonts w:ascii="Times New Roman" w:eastAsia="Times New Roman" w:hAnsi="Times New Roman" w:cs="Times New Roman"/>
          <w:color w:val="000000"/>
          <w:spacing w:val="-2"/>
          <w:sz w:val="24"/>
          <w:szCs w:val="26"/>
          <w:lang w:eastAsia="tr-TR"/>
        </w:rPr>
        <w:t>hükmünden</w:t>
      </w:r>
      <w:r w:rsidRPr="00F243C4">
        <w:rPr>
          <w:rFonts w:ascii="Times New Roman" w:eastAsia="Times New Roman" w:hAnsi="Times New Roman" w:cs="Times New Roman"/>
          <w:color w:val="000000"/>
          <w:spacing w:val="-1"/>
          <w:sz w:val="24"/>
          <w:szCs w:val="26"/>
          <w:lang w:eastAsia="tr-TR"/>
        </w:rPr>
        <w:t>yararlanması</w:t>
      </w:r>
      <w:proofErr w:type="spellEnd"/>
      <w:r w:rsidRPr="00F243C4">
        <w:rPr>
          <w:rFonts w:ascii="Times New Roman" w:eastAsia="Times New Roman" w:hAnsi="Times New Roman" w:cs="Times New Roman"/>
          <w:color w:val="000000"/>
          <w:spacing w:val="-1"/>
          <w:sz w:val="24"/>
          <w:szCs w:val="26"/>
          <w:lang w:eastAsia="tr-TR"/>
        </w:rPr>
        <w:t xml:space="preserve"> mümkün değildir.</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pacing w:val="-1"/>
          <w:sz w:val="24"/>
          <w:szCs w:val="26"/>
          <w:lang w:eastAsia="tr-TR"/>
        </w:rPr>
        <w:t>Anayasa'nın 10. maddesinde belirtilen eşitlik ilkesiyle eylemli değil, hukuksal eşitlik öngörülmektedir. Eşitlik ilkesinin amacı, aynı durumunda bulunan kişilerin yasalarca aynı işleme bağlı tutulmalarını sağlamak ve kişilere yasalar karşısında ayrım yapılmasını ve ayrıcalık tanınmasını önlemektir. Durum ve konumlarındaki özellikler, kimi kişi ya da topluluklar için değişik kuralları gerekli kılabilir. A</w:t>
      </w:r>
      <w:r w:rsidRPr="00F243C4">
        <w:rPr>
          <w:rFonts w:ascii="Times New Roman" w:eastAsia="Times New Roman" w:hAnsi="Times New Roman" w:cs="Times New Roman"/>
          <w:color w:val="000000"/>
          <w:spacing w:val="5"/>
          <w:sz w:val="24"/>
          <w:szCs w:val="26"/>
          <w:lang w:eastAsia="tr-TR"/>
        </w:rPr>
        <w:t xml:space="preserve">ynı hukuksal durumlar aynı, ayrı hukuksal durumlar </w:t>
      </w:r>
      <w:proofErr w:type="spellStart"/>
      <w:r w:rsidRPr="00F243C4">
        <w:rPr>
          <w:rFonts w:ascii="Times New Roman" w:eastAsia="Times New Roman" w:hAnsi="Times New Roman" w:cs="Times New Roman"/>
          <w:color w:val="000000"/>
          <w:spacing w:val="5"/>
          <w:sz w:val="24"/>
          <w:szCs w:val="26"/>
          <w:lang w:eastAsia="tr-TR"/>
        </w:rPr>
        <w:t>farklı</w:t>
      </w:r>
      <w:r w:rsidRPr="00F243C4">
        <w:rPr>
          <w:rFonts w:ascii="Times New Roman" w:eastAsia="Times New Roman" w:hAnsi="Times New Roman" w:cs="Times New Roman"/>
          <w:color w:val="000000"/>
          <w:spacing w:val="1"/>
          <w:sz w:val="24"/>
          <w:szCs w:val="26"/>
          <w:lang w:eastAsia="tr-TR"/>
        </w:rPr>
        <w:t>kurallara</w:t>
      </w:r>
      <w:proofErr w:type="spellEnd"/>
      <w:r w:rsidRPr="00F243C4">
        <w:rPr>
          <w:rFonts w:ascii="Times New Roman" w:eastAsia="Times New Roman" w:hAnsi="Times New Roman" w:cs="Times New Roman"/>
          <w:color w:val="000000"/>
          <w:spacing w:val="1"/>
          <w:sz w:val="24"/>
          <w:szCs w:val="26"/>
          <w:lang w:eastAsia="tr-TR"/>
        </w:rPr>
        <w:t xml:space="preserve"> bağlı tutulursa Anayasa'nın öngördüğü eşitlik ilkesi ihlal edilmiş olmaz. Nitelikleri ve durumları özdeş olanlar için yasalarla değişik kurallar konulamaz.</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pacing w:val="-2"/>
          <w:sz w:val="24"/>
          <w:szCs w:val="26"/>
          <w:lang w:eastAsia="tr-TR"/>
        </w:rPr>
        <w:t xml:space="preserve">Anayasa'nın 19. </w:t>
      </w:r>
      <w:proofErr w:type="spellStart"/>
      <w:r w:rsidRPr="00F243C4">
        <w:rPr>
          <w:rFonts w:ascii="Times New Roman" w:eastAsia="Times New Roman" w:hAnsi="Times New Roman" w:cs="Times New Roman"/>
          <w:color w:val="000000"/>
          <w:spacing w:val="-2"/>
          <w:sz w:val="24"/>
          <w:szCs w:val="26"/>
          <w:lang w:eastAsia="tr-TR"/>
        </w:rPr>
        <w:t>maddesinde</w:t>
      </w:r>
      <w:r w:rsidRPr="00F243C4">
        <w:rPr>
          <w:rFonts w:ascii="Times New Roman" w:eastAsia="Times New Roman" w:hAnsi="Times New Roman" w:cs="Times New Roman"/>
          <w:i/>
          <w:iCs/>
          <w:color w:val="000000"/>
          <w:spacing w:val="-2"/>
          <w:sz w:val="24"/>
          <w:szCs w:val="26"/>
          <w:lang w:eastAsia="tr-TR"/>
        </w:rPr>
        <w:t>'Herkes</w:t>
      </w:r>
      <w:proofErr w:type="spellEnd"/>
      <w:r w:rsidRPr="00F243C4">
        <w:rPr>
          <w:rFonts w:ascii="Times New Roman" w:eastAsia="Times New Roman" w:hAnsi="Times New Roman" w:cs="Times New Roman"/>
          <w:i/>
          <w:iCs/>
          <w:color w:val="000000"/>
          <w:spacing w:val="-2"/>
          <w:sz w:val="24"/>
          <w:szCs w:val="26"/>
          <w:lang w:eastAsia="tr-TR"/>
        </w:rPr>
        <w:t xml:space="preserve">, kişi hürriyeti ve </w:t>
      </w:r>
      <w:proofErr w:type="spellStart"/>
      <w:r w:rsidRPr="00F243C4">
        <w:rPr>
          <w:rFonts w:ascii="Times New Roman" w:eastAsia="Times New Roman" w:hAnsi="Times New Roman" w:cs="Times New Roman"/>
          <w:i/>
          <w:iCs/>
          <w:color w:val="000000"/>
          <w:spacing w:val="-2"/>
          <w:sz w:val="24"/>
          <w:szCs w:val="26"/>
          <w:lang w:eastAsia="tr-TR"/>
        </w:rPr>
        <w:t>güvenliğine</w:t>
      </w:r>
      <w:r w:rsidRPr="00F243C4">
        <w:rPr>
          <w:rFonts w:ascii="Times New Roman" w:eastAsia="Times New Roman" w:hAnsi="Times New Roman" w:cs="Times New Roman"/>
          <w:i/>
          <w:iCs/>
          <w:color w:val="000000"/>
          <w:spacing w:val="4"/>
          <w:sz w:val="24"/>
          <w:szCs w:val="26"/>
          <w:lang w:eastAsia="tr-TR"/>
        </w:rPr>
        <w:t>sahiptir'</w:t>
      </w:r>
      <w:r w:rsidRPr="00F243C4">
        <w:rPr>
          <w:rFonts w:ascii="Times New Roman" w:eastAsia="Times New Roman" w:hAnsi="Times New Roman" w:cs="Times New Roman"/>
          <w:color w:val="000000"/>
          <w:spacing w:val="4"/>
          <w:sz w:val="24"/>
          <w:szCs w:val="26"/>
          <w:lang w:eastAsia="tr-TR"/>
        </w:rPr>
        <w:t>denilmiş</w:t>
      </w:r>
      <w:proofErr w:type="spellEnd"/>
      <w:r w:rsidRPr="00F243C4">
        <w:rPr>
          <w:rFonts w:ascii="Times New Roman" w:eastAsia="Times New Roman" w:hAnsi="Times New Roman" w:cs="Times New Roman"/>
          <w:color w:val="000000"/>
          <w:spacing w:val="4"/>
          <w:sz w:val="24"/>
          <w:szCs w:val="26"/>
          <w:lang w:eastAsia="tr-TR"/>
        </w:rPr>
        <w:t xml:space="preserve"> ve maddede sayılan istisnalar dışında kimsenin </w:t>
      </w:r>
      <w:proofErr w:type="spellStart"/>
      <w:r w:rsidRPr="00F243C4">
        <w:rPr>
          <w:rFonts w:ascii="Times New Roman" w:eastAsia="Times New Roman" w:hAnsi="Times New Roman" w:cs="Times New Roman"/>
          <w:color w:val="000000"/>
          <w:spacing w:val="4"/>
          <w:sz w:val="24"/>
          <w:szCs w:val="26"/>
          <w:lang w:eastAsia="tr-TR"/>
        </w:rPr>
        <w:t>hürriyetinden</w:t>
      </w:r>
      <w:r w:rsidRPr="00F243C4">
        <w:rPr>
          <w:rFonts w:ascii="Times New Roman" w:eastAsia="Times New Roman" w:hAnsi="Times New Roman" w:cs="Times New Roman"/>
          <w:color w:val="000000"/>
          <w:spacing w:val="-1"/>
          <w:sz w:val="24"/>
          <w:szCs w:val="26"/>
          <w:lang w:eastAsia="tr-TR"/>
        </w:rPr>
        <w:t>yoksun</w:t>
      </w:r>
      <w:proofErr w:type="spellEnd"/>
      <w:r w:rsidRPr="00F243C4">
        <w:rPr>
          <w:rFonts w:ascii="Times New Roman" w:eastAsia="Times New Roman" w:hAnsi="Times New Roman" w:cs="Times New Roman"/>
          <w:color w:val="000000"/>
          <w:spacing w:val="-1"/>
          <w:sz w:val="24"/>
          <w:szCs w:val="26"/>
          <w:lang w:eastAsia="tr-TR"/>
        </w:rPr>
        <w:t xml:space="preserve"> bırakılamayacağı </w:t>
      </w:r>
      <w:proofErr w:type="spellStart"/>
      <w:proofErr w:type="gramStart"/>
      <w:r w:rsidRPr="00F243C4">
        <w:rPr>
          <w:rFonts w:ascii="Times New Roman" w:eastAsia="Times New Roman" w:hAnsi="Times New Roman" w:cs="Times New Roman"/>
          <w:color w:val="000000"/>
          <w:spacing w:val="-1"/>
          <w:sz w:val="24"/>
          <w:szCs w:val="26"/>
          <w:lang w:eastAsia="tr-TR"/>
        </w:rPr>
        <w:t>vurgulanmıştır.</w:t>
      </w:r>
      <w:r w:rsidRPr="00F243C4">
        <w:rPr>
          <w:rFonts w:ascii="Times New Roman" w:eastAsia="Times New Roman" w:hAnsi="Times New Roman" w:cs="Times New Roman"/>
          <w:color w:val="000000"/>
          <w:spacing w:val="-2"/>
          <w:sz w:val="24"/>
          <w:szCs w:val="26"/>
          <w:lang w:eastAsia="tr-TR"/>
        </w:rPr>
        <w:t>Kişi</w:t>
      </w:r>
      <w:proofErr w:type="spellEnd"/>
      <w:proofErr w:type="gramEnd"/>
      <w:r w:rsidRPr="00F243C4">
        <w:rPr>
          <w:rFonts w:ascii="Times New Roman" w:eastAsia="Times New Roman" w:hAnsi="Times New Roman" w:cs="Times New Roman"/>
          <w:color w:val="000000"/>
          <w:spacing w:val="-2"/>
          <w:sz w:val="24"/>
          <w:szCs w:val="26"/>
          <w:lang w:eastAsia="tr-TR"/>
        </w:rPr>
        <w:t xml:space="preserve"> hürriyeti, herkesin genel olarak </w:t>
      </w:r>
      <w:proofErr w:type="spellStart"/>
      <w:r w:rsidRPr="00F243C4">
        <w:rPr>
          <w:rFonts w:ascii="Times New Roman" w:eastAsia="Times New Roman" w:hAnsi="Times New Roman" w:cs="Times New Roman"/>
          <w:color w:val="000000"/>
          <w:spacing w:val="-2"/>
          <w:sz w:val="24"/>
          <w:szCs w:val="26"/>
          <w:lang w:eastAsia="tr-TR"/>
        </w:rPr>
        <w:t>faydalanması</w:t>
      </w:r>
      <w:r w:rsidRPr="00F243C4">
        <w:rPr>
          <w:rFonts w:ascii="Times New Roman" w:eastAsia="Times New Roman" w:hAnsi="Times New Roman" w:cs="Times New Roman"/>
          <w:color w:val="000000"/>
          <w:spacing w:val="3"/>
          <w:sz w:val="24"/>
          <w:szCs w:val="26"/>
          <w:lang w:eastAsia="tr-TR"/>
        </w:rPr>
        <w:t>gereken</w:t>
      </w:r>
      <w:proofErr w:type="spellEnd"/>
      <w:r w:rsidRPr="00F243C4">
        <w:rPr>
          <w:rFonts w:ascii="Times New Roman" w:eastAsia="Times New Roman" w:hAnsi="Times New Roman" w:cs="Times New Roman"/>
          <w:color w:val="000000"/>
          <w:spacing w:val="3"/>
          <w:sz w:val="24"/>
          <w:szCs w:val="26"/>
          <w:lang w:eastAsia="tr-TR"/>
        </w:rPr>
        <w:t xml:space="preserve"> temel haklardandır. Bundan mahrumiyet, diğer </w:t>
      </w:r>
      <w:proofErr w:type="spellStart"/>
      <w:r w:rsidRPr="00F243C4">
        <w:rPr>
          <w:rFonts w:ascii="Times New Roman" w:eastAsia="Times New Roman" w:hAnsi="Times New Roman" w:cs="Times New Roman"/>
          <w:color w:val="000000"/>
          <w:spacing w:val="3"/>
          <w:sz w:val="24"/>
          <w:szCs w:val="26"/>
          <w:lang w:eastAsia="tr-TR"/>
        </w:rPr>
        <w:t>bazı</w:t>
      </w:r>
      <w:r w:rsidRPr="00F243C4">
        <w:rPr>
          <w:rFonts w:ascii="Times New Roman" w:eastAsia="Times New Roman" w:hAnsi="Times New Roman" w:cs="Times New Roman"/>
          <w:color w:val="000000"/>
          <w:spacing w:val="-2"/>
          <w:sz w:val="24"/>
          <w:szCs w:val="26"/>
          <w:lang w:eastAsia="tr-TR"/>
        </w:rPr>
        <w:t>temel</w:t>
      </w:r>
      <w:proofErr w:type="spellEnd"/>
      <w:r w:rsidRPr="00F243C4">
        <w:rPr>
          <w:rFonts w:ascii="Times New Roman" w:eastAsia="Times New Roman" w:hAnsi="Times New Roman" w:cs="Times New Roman"/>
          <w:color w:val="000000"/>
          <w:spacing w:val="-2"/>
          <w:sz w:val="24"/>
          <w:szCs w:val="26"/>
          <w:lang w:eastAsia="tr-TR"/>
        </w:rPr>
        <w:t xml:space="preserve"> hak ve özgürlüklerin kullanımını doğrudan </w:t>
      </w:r>
      <w:proofErr w:type="spellStart"/>
      <w:r w:rsidRPr="00F243C4">
        <w:rPr>
          <w:rFonts w:ascii="Times New Roman" w:eastAsia="Times New Roman" w:hAnsi="Times New Roman" w:cs="Times New Roman"/>
          <w:color w:val="000000"/>
          <w:spacing w:val="-2"/>
          <w:sz w:val="24"/>
          <w:szCs w:val="26"/>
          <w:lang w:eastAsia="tr-TR"/>
        </w:rPr>
        <w:t>ve</w:t>
      </w:r>
      <w:r w:rsidRPr="00F243C4">
        <w:rPr>
          <w:rFonts w:ascii="Times New Roman" w:eastAsia="Times New Roman" w:hAnsi="Times New Roman" w:cs="Times New Roman"/>
          <w:color w:val="000000"/>
          <w:spacing w:val="-1"/>
          <w:sz w:val="24"/>
          <w:szCs w:val="26"/>
          <w:lang w:eastAsia="tr-TR"/>
        </w:rPr>
        <w:t>olumsuz</w:t>
      </w:r>
      <w:proofErr w:type="spellEnd"/>
      <w:r w:rsidRPr="00F243C4">
        <w:rPr>
          <w:rFonts w:ascii="Times New Roman" w:eastAsia="Times New Roman" w:hAnsi="Times New Roman" w:cs="Times New Roman"/>
          <w:color w:val="000000"/>
          <w:spacing w:val="-1"/>
          <w:sz w:val="24"/>
          <w:szCs w:val="26"/>
          <w:lang w:eastAsia="tr-TR"/>
        </w:rPr>
        <w:t xml:space="preserve"> etkiler. Hukuka aykırı </w:t>
      </w:r>
      <w:proofErr w:type="spellStart"/>
      <w:r w:rsidRPr="00F243C4">
        <w:rPr>
          <w:rFonts w:ascii="Times New Roman" w:eastAsia="Times New Roman" w:hAnsi="Times New Roman" w:cs="Times New Roman"/>
          <w:color w:val="000000"/>
          <w:spacing w:val="-1"/>
          <w:sz w:val="24"/>
          <w:szCs w:val="26"/>
          <w:lang w:eastAsia="tr-TR"/>
        </w:rPr>
        <w:t>olarak</w:t>
      </w:r>
      <w:r w:rsidRPr="00F243C4">
        <w:rPr>
          <w:rFonts w:ascii="Times New Roman" w:eastAsia="Times New Roman" w:hAnsi="Times New Roman" w:cs="Times New Roman"/>
          <w:color w:val="000000"/>
          <w:spacing w:val="-2"/>
          <w:sz w:val="24"/>
          <w:szCs w:val="26"/>
          <w:lang w:eastAsia="tr-TR"/>
        </w:rPr>
        <w:t>hürriyetinden</w:t>
      </w:r>
      <w:proofErr w:type="spellEnd"/>
      <w:r w:rsidRPr="00F243C4">
        <w:rPr>
          <w:rFonts w:ascii="Times New Roman" w:eastAsia="Times New Roman" w:hAnsi="Times New Roman" w:cs="Times New Roman"/>
          <w:color w:val="000000"/>
          <w:spacing w:val="-2"/>
          <w:sz w:val="24"/>
          <w:szCs w:val="26"/>
          <w:lang w:eastAsia="tr-TR"/>
        </w:rPr>
        <w:t xml:space="preserve"> yoksun bırakılan kişinin bu durumdan bir an önce kurtarılması için gerekli ve etkili tedbirlerle, bu ihlallerin tekrarını önlemek bakımından caydırıcı yasal düzenlemeleri yapmak devletin pozitif yükümlülüklerindendir.</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 xml:space="preserve">Hukuk devletinde </w:t>
      </w:r>
      <w:proofErr w:type="spellStart"/>
      <w:r w:rsidRPr="00F243C4">
        <w:rPr>
          <w:rFonts w:ascii="Times New Roman" w:eastAsia="Times New Roman" w:hAnsi="Times New Roman" w:cs="Times New Roman"/>
          <w:color w:val="000000"/>
          <w:sz w:val="24"/>
          <w:szCs w:val="26"/>
          <w:lang w:eastAsia="tr-TR"/>
        </w:rPr>
        <w:t>yasakoyucu</w:t>
      </w:r>
      <w:proofErr w:type="spellEnd"/>
      <w:r w:rsidRPr="00F243C4">
        <w:rPr>
          <w:rFonts w:ascii="Times New Roman" w:eastAsia="Times New Roman" w:hAnsi="Times New Roman" w:cs="Times New Roman"/>
          <w:color w:val="000000"/>
          <w:sz w:val="24"/>
          <w:szCs w:val="26"/>
          <w:lang w:eastAsia="tr-TR"/>
        </w:rPr>
        <w:t xml:space="preserve">, ceza siyasetinin gereği olarak Anayasa'nın ve ceza hukukunun temel ilkelerine bağlı kalmak koşuluyla, cezalandırmada güdülen amacı da gözeterek hangi eylemlerin suç sayılacağına, bunlara verilecek cezanın türü, miktarı, artırım ve </w:t>
      </w:r>
      <w:r w:rsidRPr="00F243C4">
        <w:rPr>
          <w:rFonts w:ascii="Times New Roman" w:eastAsia="Times New Roman" w:hAnsi="Times New Roman" w:cs="Times New Roman"/>
          <w:color w:val="000000"/>
          <w:sz w:val="24"/>
          <w:szCs w:val="26"/>
          <w:lang w:eastAsia="tr-TR"/>
        </w:rPr>
        <w:lastRenderedPageBreak/>
        <w:t>indirim nedenleri ve oranları ile suçun takibine ve yargılama usulüne ilişkin koşullar öngörebilir.</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pacing w:val="3"/>
          <w:sz w:val="24"/>
          <w:szCs w:val="26"/>
          <w:lang w:eastAsia="tr-TR"/>
        </w:rPr>
        <w:t>İtiraz konusu kuralla, mağdurun sanık tarafından soruşturmaya başlanmadan serbest bırakılması şartına bağlı olarak, kişi hürriyetine karşı işlenmiş suçun cezasında etkin pişmanlık indirimi öngörülmektedir. Bundan amaç, mağdur kişinin maddi ve/veya manevi zarar görmeden bir an önce hürriyetine yeniden kavuşturulmasıdır. Suç şüphesi üzerine ilgili adli makamlar</w:t>
      </w:r>
      <w:r w:rsidRPr="00F243C4">
        <w:rPr>
          <w:rFonts w:ascii="Times New Roman" w:eastAsia="Times New Roman" w:hAnsi="Times New Roman" w:cs="Times New Roman"/>
          <w:color w:val="000000"/>
          <w:spacing w:val="4"/>
          <w:sz w:val="24"/>
          <w:szCs w:val="26"/>
          <w:lang w:eastAsia="tr-TR"/>
        </w:rPr>
        <w:t xml:space="preserve">, </w:t>
      </w:r>
      <w:proofErr w:type="spellStart"/>
      <w:r w:rsidRPr="00F243C4">
        <w:rPr>
          <w:rFonts w:ascii="Times New Roman" w:eastAsia="Times New Roman" w:hAnsi="Times New Roman" w:cs="Times New Roman"/>
          <w:color w:val="000000"/>
          <w:spacing w:val="4"/>
          <w:sz w:val="24"/>
          <w:szCs w:val="26"/>
          <w:lang w:eastAsia="tr-TR"/>
        </w:rPr>
        <w:t>mağdurun</w:t>
      </w:r>
      <w:r w:rsidRPr="00F243C4">
        <w:rPr>
          <w:rFonts w:ascii="Times New Roman" w:eastAsia="Times New Roman" w:hAnsi="Times New Roman" w:cs="Times New Roman"/>
          <w:color w:val="000000"/>
          <w:spacing w:val="9"/>
          <w:sz w:val="24"/>
          <w:szCs w:val="26"/>
          <w:lang w:eastAsia="tr-TR"/>
        </w:rPr>
        <w:t>en</w:t>
      </w:r>
      <w:proofErr w:type="spellEnd"/>
      <w:r w:rsidRPr="00F243C4">
        <w:rPr>
          <w:rFonts w:ascii="Times New Roman" w:eastAsia="Times New Roman" w:hAnsi="Times New Roman" w:cs="Times New Roman"/>
          <w:color w:val="000000"/>
          <w:spacing w:val="9"/>
          <w:sz w:val="24"/>
          <w:szCs w:val="26"/>
          <w:lang w:eastAsia="tr-TR"/>
        </w:rPr>
        <w:t xml:space="preserve"> kısa sürede serbest kalması için gerekli </w:t>
      </w:r>
      <w:proofErr w:type="spellStart"/>
      <w:r w:rsidRPr="00F243C4">
        <w:rPr>
          <w:rFonts w:ascii="Times New Roman" w:eastAsia="Times New Roman" w:hAnsi="Times New Roman" w:cs="Times New Roman"/>
          <w:color w:val="000000"/>
          <w:spacing w:val="9"/>
          <w:sz w:val="24"/>
          <w:szCs w:val="26"/>
          <w:lang w:eastAsia="tr-TR"/>
        </w:rPr>
        <w:t>tedbirleri</w:t>
      </w:r>
      <w:r w:rsidRPr="00F243C4">
        <w:rPr>
          <w:rFonts w:ascii="Times New Roman" w:eastAsia="Times New Roman" w:hAnsi="Times New Roman" w:cs="Times New Roman"/>
          <w:color w:val="000000"/>
          <w:spacing w:val="4"/>
          <w:sz w:val="24"/>
          <w:szCs w:val="26"/>
          <w:lang w:eastAsia="tr-TR"/>
        </w:rPr>
        <w:t>etkili</w:t>
      </w:r>
      <w:proofErr w:type="spellEnd"/>
      <w:r w:rsidRPr="00F243C4">
        <w:rPr>
          <w:rFonts w:ascii="Times New Roman" w:eastAsia="Times New Roman" w:hAnsi="Times New Roman" w:cs="Times New Roman"/>
          <w:color w:val="000000"/>
          <w:spacing w:val="4"/>
          <w:sz w:val="24"/>
          <w:szCs w:val="26"/>
          <w:lang w:eastAsia="tr-TR"/>
        </w:rPr>
        <w:t xml:space="preserve"> bir soruşturmayla birlikte almakla yükümlüdürler.</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pacing w:val="-4"/>
          <w:sz w:val="24"/>
          <w:szCs w:val="26"/>
          <w:lang w:eastAsia="tr-TR"/>
        </w:rPr>
        <w:t>Diğer yandan, s</w:t>
      </w:r>
      <w:r w:rsidRPr="00F243C4">
        <w:rPr>
          <w:rFonts w:ascii="Times New Roman" w:eastAsia="Times New Roman" w:hAnsi="Times New Roman" w:cs="Times New Roman"/>
          <w:color w:val="000000"/>
          <w:spacing w:val="-2"/>
          <w:sz w:val="24"/>
          <w:szCs w:val="26"/>
          <w:lang w:eastAsia="tr-TR"/>
        </w:rPr>
        <w:t xml:space="preserve">uçun işlenmesini </w:t>
      </w:r>
      <w:proofErr w:type="spellStart"/>
      <w:proofErr w:type="gramStart"/>
      <w:r w:rsidRPr="00F243C4">
        <w:rPr>
          <w:rFonts w:ascii="Times New Roman" w:eastAsia="Times New Roman" w:hAnsi="Times New Roman" w:cs="Times New Roman"/>
          <w:color w:val="000000"/>
          <w:spacing w:val="-2"/>
          <w:sz w:val="24"/>
          <w:szCs w:val="26"/>
          <w:lang w:eastAsia="tr-TR"/>
        </w:rPr>
        <w:t>takiben,suçluların</w:t>
      </w:r>
      <w:proofErr w:type="spellEnd"/>
      <w:proofErr w:type="gramEnd"/>
      <w:r w:rsidRPr="00F243C4">
        <w:rPr>
          <w:rFonts w:ascii="Times New Roman" w:eastAsia="Times New Roman" w:hAnsi="Times New Roman" w:cs="Times New Roman"/>
          <w:color w:val="000000"/>
          <w:spacing w:val="-2"/>
          <w:sz w:val="24"/>
          <w:szCs w:val="26"/>
          <w:lang w:eastAsia="tr-TR"/>
        </w:rPr>
        <w:t xml:space="preserve"> veya suç örgütlerinin ortaya çıkarılması; </w:t>
      </w:r>
      <w:proofErr w:type="spellStart"/>
      <w:r w:rsidRPr="00F243C4">
        <w:rPr>
          <w:rFonts w:ascii="Times New Roman" w:eastAsia="Times New Roman" w:hAnsi="Times New Roman" w:cs="Times New Roman"/>
          <w:color w:val="000000"/>
          <w:spacing w:val="-2"/>
          <w:sz w:val="24"/>
          <w:szCs w:val="26"/>
          <w:lang w:eastAsia="tr-TR"/>
        </w:rPr>
        <w:t>mağdurun</w:t>
      </w:r>
      <w:r w:rsidRPr="00F243C4">
        <w:rPr>
          <w:rFonts w:ascii="Times New Roman" w:eastAsia="Times New Roman" w:hAnsi="Times New Roman" w:cs="Times New Roman"/>
          <w:color w:val="000000"/>
          <w:spacing w:val="6"/>
          <w:sz w:val="24"/>
          <w:szCs w:val="26"/>
          <w:lang w:eastAsia="tr-TR"/>
        </w:rPr>
        <w:t>uğradığı</w:t>
      </w:r>
      <w:proofErr w:type="spellEnd"/>
      <w:r w:rsidRPr="00F243C4">
        <w:rPr>
          <w:rFonts w:ascii="Times New Roman" w:eastAsia="Times New Roman" w:hAnsi="Times New Roman" w:cs="Times New Roman"/>
          <w:color w:val="000000"/>
          <w:spacing w:val="6"/>
          <w:sz w:val="24"/>
          <w:szCs w:val="26"/>
          <w:lang w:eastAsia="tr-TR"/>
        </w:rPr>
        <w:t xml:space="preserve"> maddi zararının biran önce giderilmesi; ya </w:t>
      </w:r>
      <w:proofErr w:type="spellStart"/>
      <w:r w:rsidRPr="00F243C4">
        <w:rPr>
          <w:rFonts w:ascii="Times New Roman" w:eastAsia="Times New Roman" w:hAnsi="Times New Roman" w:cs="Times New Roman"/>
          <w:color w:val="000000"/>
          <w:spacing w:val="6"/>
          <w:sz w:val="24"/>
          <w:szCs w:val="26"/>
          <w:lang w:eastAsia="tr-TR"/>
        </w:rPr>
        <w:t>da,</w:t>
      </w:r>
      <w:r w:rsidRPr="00F243C4">
        <w:rPr>
          <w:rFonts w:ascii="Times New Roman" w:eastAsia="Times New Roman" w:hAnsi="Times New Roman" w:cs="Times New Roman"/>
          <w:color w:val="000000"/>
          <w:sz w:val="24"/>
          <w:szCs w:val="26"/>
          <w:lang w:eastAsia="tr-TR"/>
        </w:rPr>
        <w:t>iftira</w:t>
      </w:r>
      <w:proofErr w:type="spellEnd"/>
      <w:r w:rsidRPr="00F243C4">
        <w:rPr>
          <w:rFonts w:ascii="Times New Roman" w:eastAsia="Times New Roman" w:hAnsi="Times New Roman" w:cs="Times New Roman"/>
          <w:color w:val="000000"/>
          <w:sz w:val="24"/>
          <w:szCs w:val="26"/>
          <w:lang w:eastAsia="tr-TR"/>
        </w:rPr>
        <w:t xml:space="preserve"> suçunda olduğu üzere, isnat nedeniyle mağdurun cezai yaptırıma maruz kalmasının önlenmesi gibi amaçlarla, etkin pişmanlığın uygulama alanının </w:t>
      </w:r>
      <w:proofErr w:type="spellStart"/>
      <w:r w:rsidRPr="00F243C4">
        <w:rPr>
          <w:rFonts w:ascii="Times New Roman" w:eastAsia="Times New Roman" w:hAnsi="Times New Roman" w:cs="Times New Roman"/>
          <w:color w:val="000000"/>
          <w:sz w:val="24"/>
          <w:szCs w:val="26"/>
          <w:lang w:eastAsia="tr-TR"/>
        </w:rPr>
        <w:t>yasakoyucu</w:t>
      </w:r>
      <w:proofErr w:type="spellEnd"/>
      <w:r w:rsidRPr="00F243C4">
        <w:rPr>
          <w:rFonts w:ascii="Times New Roman" w:eastAsia="Times New Roman" w:hAnsi="Times New Roman" w:cs="Times New Roman"/>
          <w:color w:val="000000"/>
          <w:sz w:val="24"/>
          <w:szCs w:val="26"/>
          <w:lang w:eastAsia="tr-TR"/>
        </w:rPr>
        <w:t xml:space="preserve"> tarafından farklı suç tipleri </w:t>
      </w:r>
      <w:proofErr w:type="spellStart"/>
      <w:r w:rsidRPr="00F243C4">
        <w:rPr>
          <w:rFonts w:ascii="Times New Roman" w:eastAsia="Times New Roman" w:hAnsi="Times New Roman" w:cs="Times New Roman"/>
          <w:color w:val="000000"/>
          <w:sz w:val="24"/>
          <w:szCs w:val="26"/>
          <w:lang w:eastAsia="tr-TR"/>
        </w:rPr>
        <w:t>bakımından</w:t>
      </w:r>
      <w:r w:rsidRPr="00F243C4">
        <w:rPr>
          <w:rFonts w:ascii="Times New Roman" w:eastAsia="Times New Roman" w:hAnsi="Times New Roman" w:cs="Times New Roman"/>
          <w:color w:val="000000"/>
          <w:spacing w:val="-2"/>
          <w:sz w:val="24"/>
          <w:szCs w:val="26"/>
          <w:lang w:eastAsia="tr-TR"/>
        </w:rPr>
        <w:t>daraltılması</w:t>
      </w:r>
      <w:proofErr w:type="spellEnd"/>
      <w:r w:rsidRPr="00F243C4">
        <w:rPr>
          <w:rFonts w:ascii="Times New Roman" w:eastAsia="Times New Roman" w:hAnsi="Times New Roman" w:cs="Times New Roman"/>
          <w:color w:val="000000"/>
          <w:spacing w:val="-2"/>
          <w:sz w:val="24"/>
          <w:szCs w:val="26"/>
          <w:lang w:eastAsia="tr-TR"/>
        </w:rPr>
        <w:t xml:space="preserve"> ya da genişletilmesi mümkündür. Bu, suçun mahiyeti ve etkin pişmanlıktan beklenen hukuki yarar ile doğrudan doğruya irtibatlı bir konudur. Dolayısıyla soruşturma ve kovuşturma aşamalarındaki hukuki yararların farklılığı gözetildiğinde bunlara farklı kurallar uygulanmasında eşitlik ilkesine aykırılık yoktur.</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Açıklanan nedenlerle kural Anayasanın 10. ve 11 maddelerine aykırı değildir. İtirazın reddi gerekir.</w:t>
      </w:r>
    </w:p>
    <w:p w:rsid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b/>
          <w:bCs/>
          <w:color w:val="000000"/>
          <w:sz w:val="24"/>
          <w:szCs w:val="26"/>
          <w:lang w:eastAsia="tr-TR"/>
        </w:rPr>
        <w:t>VI- SONUÇ</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26.9.2004 günlü, 5237 sayılı Türk Ceza Kanunu'nun 110. maddesinin (1) numaralı fıkrasının Anayasa'ya aykırı olmadığına ve itirazın REDDİNE, 28.1.2010 gününde OYBİRLİĞİYLE karar verildi.</w:t>
      </w:r>
    </w:p>
    <w:p w:rsidR="00F243C4" w:rsidRPr="00F243C4" w:rsidRDefault="00F243C4" w:rsidP="00F24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243C4" w:rsidRPr="00F243C4" w:rsidTr="00F243C4">
        <w:tc>
          <w:tcPr>
            <w:tcW w:w="1667"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Başkan</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Başkanvekili</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 xml:space="preserve">Osman </w:t>
            </w:r>
            <w:proofErr w:type="spellStart"/>
            <w:r w:rsidRPr="00F243C4">
              <w:rPr>
                <w:rFonts w:ascii="Times New Roman" w:eastAsia="Times New Roman" w:hAnsi="Times New Roman" w:cs="Times New Roman"/>
                <w:color w:val="000000"/>
                <w:sz w:val="24"/>
                <w:szCs w:val="26"/>
                <w:lang w:eastAsia="tr-TR"/>
              </w:rPr>
              <w:t>Alifeyyaz</w:t>
            </w:r>
            <w:proofErr w:type="spellEnd"/>
            <w:r w:rsidRPr="00F243C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Üye</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243C4">
              <w:rPr>
                <w:rFonts w:ascii="Times New Roman" w:eastAsia="Times New Roman" w:hAnsi="Times New Roman" w:cs="Times New Roman"/>
                <w:color w:val="000000"/>
                <w:sz w:val="24"/>
                <w:szCs w:val="26"/>
                <w:lang w:eastAsia="tr-TR"/>
              </w:rPr>
              <w:t>Sacit</w:t>
            </w:r>
            <w:proofErr w:type="spellEnd"/>
            <w:r w:rsidRPr="00F243C4">
              <w:rPr>
                <w:rFonts w:ascii="Times New Roman" w:eastAsia="Times New Roman" w:hAnsi="Times New Roman" w:cs="Times New Roman"/>
                <w:color w:val="000000"/>
                <w:sz w:val="24"/>
                <w:szCs w:val="26"/>
                <w:lang w:eastAsia="tr-TR"/>
              </w:rPr>
              <w:t xml:space="preserve"> ADALI</w:t>
            </w:r>
          </w:p>
        </w:tc>
      </w:tr>
    </w:tbl>
    <w:p w:rsid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3C4" w:rsidRP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3C4" w:rsidRP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243C4" w:rsidRPr="00F243C4" w:rsidTr="00F243C4">
        <w:tc>
          <w:tcPr>
            <w:tcW w:w="1667"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Üye</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Üye</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Üye</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Mehmet ERTEN</w:t>
            </w:r>
          </w:p>
        </w:tc>
      </w:tr>
    </w:tbl>
    <w:p w:rsid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3C4" w:rsidRP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3C4" w:rsidRP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F243C4" w:rsidRPr="00F243C4" w:rsidTr="00F243C4">
        <w:tc>
          <w:tcPr>
            <w:tcW w:w="1667"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lastRenderedPageBreak/>
              <w:t>Üye</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Üye</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Üye</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Şevket APALAK</w:t>
            </w:r>
          </w:p>
        </w:tc>
      </w:tr>
    </w:tbl>
    <w:p w:rsid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3C4" w:rsidRP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F243C4" w:rsidRP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F243C4" w:rsidRPr="00F243C4" w:rsidTr="00F243C4">
        <w:tc>
          <w:tcPr>
            <w:tcW w:w="2500"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Üye</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243C4">
              <w:rPr>
                <w:rFonts w:ascii="Times New Roman" w:eastAsia="Times New Roman" w:hAnsi="Times New Roman" w:cs="Times New Roman"/>
                <w:color w:val="000000"/>
                <w:sz w:val="24"/>
                <w:szCs w:val="26"/>
                <w:lang w:eastAsia="tr-TR"/>
              </w:rPr>
              <w:t>Serruh</w:t>
            </w:r>
            <w:proofErr w:type="spellEnd"/>
            <w:r w:rsidRPr="00F243C4">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Üye</w:t>
            </w:r>
          </w:p>
          <w:p w:rsidR="00F243C4" w:rsidRPr="00F243C4" w:rsidRDefault="00F243C4" w:rsidP="00F243C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43C4">
              <w:rPr>
                <w:rFonts w:ascii="Times New Roman" w:eastAsia="Times New Roman" w:hAnsi="Times New Roman" w:cs="Times New Roman"/>
                <w:color w:val="000000"/>
                <w:sz w:val="24"/>
                <w:szCs w:val="26"/>
                <w:lang w:eastAsia="tr-TR"/>
              </w:rPr>
              <w:t>Zehra Ayla PERKTAŞ</w:t>
            </w:r>
          </w:p>
        </w:tc>
      </w:tr>
    </w:tbl>
    <w:p w:rsid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243C4" w:rsidRDefault="00F243C4" w:rsidP="00F24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1FB9" w:rsidRPr="00F243C4" w:rsidRDefault="00CE1FB9" w:rsidP="00F243C4">
      <w:pPr>
        <w:spacing w:before="100" w:beforeAutospacing="1" w:after="100" w:afterAutospacing="1" w:line="240" w:lineRule="auto"/>
        <w:ind w:firstLine="709"/>
        <w:jc w:val="both"/>
        <w:rPr>
          <w:rFonts w:ascii="Times New Roman" w:hAnsi="Times New Roman" w:cs="Times New Roman"/>
          <w:sz w:val="24"/>
        </w:rPr>
      </w:pPr>
    </w:p>
    <w:sectPr w:rsidR="00CE1FB9" w:rsidRPr="00F243C4" w:rsidSect="00F243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07" w:rsidRDefault="001F4207" w:rsidP="00F243C4">
      <w:pPr>
        <w:spacing w:after="0" w:line="240" w:lineRule="auto"/>
      </w:pPr>
      <w:r>
        <w:separator/>
      </w:r>
    </w:p>
  </w:endnote>
  <w:endnote w:type="continuationSeparator" w:id="0">
    <w:p w:rsidR="001F4207" w:rsidRDefault="001F4207" w:rsidP="00F2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C4" w:rsidRDefault="00F243C4" w:rsidP="000F3E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43C4" w:rsidRDefault="00F243C4" w:rsidP="00F243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C4" w:rsidRPr="00F243C4" w:rsidRDefault="00F243C4" w:rsidP="000F3E84">
    <w:pPr>
      <w:pStyle w:val="Altbilgi"/>
      <w:framePr w:wrap="around" w:vAnchor="text" w:hAnchor="margin" w:xAlign="right" w:y="1"/>
      <w:rPr>
        <w:rStyle w:val="SayfaNumaras"/>
        <w:rFonts w:ascii="Times New Roman" w:hAnsi="Times New Roman" w:cs="Times New Roman"/>
      </w:rPr>
    </w:pPr>
    <w:r w:rsidRPr="00F243C4">
      <w:rPr>
        <w:rStyle w:val="SayfaNumaras"/>
        <w:rFonts w:ascii="Times New Roman" w:hAnsi="Times New Roman" w:cs="Times New Roman"/>
      </w:rPr>
      <w:fldChar w:fldCharType="begin"/>
    </w:r>
    <w:r w:rsidRPr="00F243C4">
      <w:rPr>
        <w:rStyle w:val="SayfaNumaras"/>
        <w:rFonts w:ascii="Times New Roman" w:hAnsi="Times New Roman" w:cs="Times New Roman"/>
      </w:rPr>
      <w:instrText xml:space="preserve">PAGE  </w:instrText>
    </w:r>
    <w:r w:rsidRPr="00F243C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243C4">
      <w:rPr>
        <w:rStyle w:val="SayfaNumaras"/>
        <w:rFonts w:ascii="Times New Roman" w:hAnsi="Times New Roman" w:cs="Times New Roman"/>
      </w:rPr>
      <w:fldChar w:fldCharType="end"/>
    </w:r>
  </w:p>
  <w:p w:rsidR="00F243C4" w:rsidRPr="00F243C4" w:rsidRDefault="00F243C4" w:rsidP="00F243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C4" w:rsidRDefault="00F243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07" w:rsidRDefault="001F4207" w:rsidP="00F243C4">
      <w:pPr>
        <w:spacing w:after="0" w:line="240" w:lineRule="auto"/>
      </w:pPr>
      <w:r>
        <w:separator/>
      </w:r>
    </w:p>
  </w:footnote>
  <w:footnote w:type="continuationSeparator" w:id="0">
    <w:p w:rsidR="001F4207" w:rsidRDefault="001F4207" w:rsidP="00F24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C4" w:rsidRDefault="00F243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C4" w:rsidRDefault="00F243C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/6</w:t>
    </w:r>
  </w:p>
  <w:p w:rsidR="00F243C4" w:rsidRDefault="00F243C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/19</w:t>
    </w:r>
  </w:p>
  <w:p w:rsidR="00F243C4" w:rsidRPr="00F243C4" w:rsidRDefault="00F243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3C4" w:rsidRDefault="00F243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FF"/>
    <w:rsid w:val="001F4207"/>
    <w:rsid w:val="007D28FF"/>
    <w:rsid w:val="00CE1FB9"/>
    <w:rsid w:val="00F243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E867C-D31F-4B62-B94B-BA6A01B3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243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43C4"/>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243C4"/>
    <w:rPr>
      <w:color w:val="0000FF"/>
      <w:u w:val="single"/>
    </w:rPr>
  </w:style>
  <w:style w:type="paragraph" w:customStyle="1" w:styleId="h4">
    <w:name w:val="h4"/>
    <w:basedOn w:val="Normal"/>
    <w:rsid w:val="00F243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odytext2">
    <w:name w:val="bodytext2"/>
    <w:basedOn w:val="Normal"/>
    <w:rsid w:val="00F243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F243C4"/>
  </w:style>
  <w:style w:type="paragraph" w:styleId="NormalWeb">
    <w:name w:val="Normal (Web)"/>
    <w:basedOn w:val="Normal"/>
    <w:uiPriority w:val="99"/>
    <w:semiHidden/>
    <w:unhideWhenUsed/>
    <w:rsid w:val="00F243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43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43C4"/>
  </w:style>
  <w:style w:type="paragraph" w:styleId="Altbilgi">
    <w:name w:val="footer"/>
    <w:basedOn w:val="Normal"/>
    <w:link w:val="AltbilgiChar"/>
    <w:uiPriority w:val="99"/>
    <w:unhideWhenUsed/>
    <w:rsid w:val="00F243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43C4"/>
  </w:style>
  <w:style w:type="character" w:styleId="SayfaNumaras">
    <w:name w:val="page number"/>
    <w:basedOn w:val="VarsaylanParagrafYazTipi"/>
    <w:uiPriority w:val="99"/>
    <w:semiHidden/>
    <w:unhideWhenUsed/>
    <w:rsid w:val="00F24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962050">
      <w:bodyDiv w:val="1"/>
      <w:marLeft w:val="0"/>
      <w:marRight w:val="0"/>
      <w:marTop w:val="0"/>
      <w:marBottom w:val="0"/>
      <w:divBdr>
        <w:top w:val="none" w:sz="0" w:space="0" w:color="auto"/>
        <w:left w:val="none" w:sz="0" w:space="0" w:color="auto"/>
        <w:bottom w:val="none" w:sz="0" w:space="0" w:color="auto"/>
        <w:right w:val="none" w:sz="0" w:space="0" w:color="auto"/>
      </w:divBdr>
      <w:divsChild>
        <w:div w:id="2110421394">
          <w:marLeft w:val="0"/>
          <w:marRight w:val="0"/>
          <w:marTop w:val="0"/>
          <w:marBottom w:val="0"/>
          <w:divBdr>
            <w:top w:val="none" w:sz="0" w:space="0" w:color="auto"/>
            <w:left w:val="none" w:sz="0" w:space="0" w:color="auto"/>
            <w:bottom w:val="none" w:sz="0" w:space="0" w:color="auto"/>
            <w:right w:val="none" w:sz="0" w:space="0" w:color="auto"/>
          </w:divBdr>
          <w:divsChild>
            <w:div w:id="7634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2019-01-31T11:13:00Z</dcterms:created>
  <dcterms:modified xsi:type="dcterms:W3CDTF">2019-01-31T11:15:00Z</dcterms:modified>
</cp:coreProperties>
</file>