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9D" w:rsidRPr="00DC0B9D" w:rsidRDefault="00DC0B9D" w:rsidP="00DC0B9D">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r w:rsidRPr="00DC0B9D">
        <w:rPr>
          <w:rFonts w:ascii="Times New Roman" w:eastAsia="Times New Roman" w:hAnsi="Times New Roman" w:cs="Times New Roman"/>
          <w:b/>
          <w:bCs/>
          <w:color w:val="000000"/>
          <w:kern w:val="36"/>
          <w:sz w:val="24"/>
          <w:szCs w:val="26"/>
          <w:lang w:eastAsia="tr-TR"/>
        </w:rPr>
        <w:t>ANAYASA MAHKEMESİ KARARI</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4"/>
          <w:lang w:eastAsia="tr-TR"/>
        </w:rPr>
        <w:t> </w:t>
      </w:r>
    </w:p>
    <w:p w:rsidR="00DC0B9D" w:rsidRPr="00DC0B9D" w:rsidRDefault="00DC0B9D" w:rsidP="00DC0B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 xml:space="preserve">Esas </w:t>
      </w:r>
      <w:proofErr w:type="gramStart"/>
      <w:r w:rsidRPr="00DC0B9D">
        <w:rPr>
          <w:rFonts w:ascii="Times New Roman" w:eastAsia="Times New Roman" w:hAnsi="Times New Roman" w:cs="Times New Roman"/>
          <w:b/>
          <w:bCs/>
          <w:color w:val="000000"/>
          <w:sz w:val="24"/>
          <w:szCs w:val="26"/>
          <w:lang w:eastAsia="tr-TR"/>
        </w:rPr>
        <w:t>Sayısı : 2008</w:t>
      </w:r>
      <w:proofErr w:type="gramEnd"/>
      <w:r w:rsidRPr="00DC0B9D">
        <w:rPr>
          <w:rFonts w:ascii="Times New Roman" w:eastAsia="Times New Roman" w:hAnsi="Times New Roman" w:cs="Times New Roman"/>
          <w:b/>
          <w:bCs/>
          <w:color w:val="000000"/>
          <w:sz w:val="24"/>
          <w:szCs w:val="26"/>
          <w:lang w:eastAsia="tr-TR"/>
        </w:rPr>
        <w:t>/19</w:t>
      </w:r>
    </w:p>
    <w:p w:rsidR="00DC0B9D" w:rsidRPr="00DC0B9D" w:rsidRDefault="00DC0B9D" w:rsidP="00DC0B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 xml:space="preserve">Karar </w:t>
      </w:r>
      <w:proofErr w:type="gramStart"/>
      <w:r w:rsidRPr="00DC0B9D">
        <w:rPr>
          <w:rFonts w:ascii="Times New Roman" w:eastAsia="Times New Roman" w:hAnsi="Times New Roman" w:cs="Times New Roman"/>
          <w:b/>
          <w:bCs/>
          <w:color w:val="000000"/>
          <w:sz w:val="24"/>
          <w:szCs w:val="26"/>
          <w:lang w:eastAsia="tr-TR"/>
        </w:rPr>
        <w:t>Sayısı : 2010</w:t>
      </w:r>
      <w:proofErr w:type="gramEnd"/>
      <w:r w:rsidRPr="00DC0B9D">
        <w:rPr>
          <w:rFonts w:ascii="Times New Roman" w:eastAsia="Times New Roman" w:hAnsi="Times New Roman" w:cs="Times New Roman"/>
          <w:b/>
          <w:bCs/>
          <w:color w:val="000000"/>
          <w:sz w:val="24"/>
          <w:szCs w:val="26"/>
          <w:lang w:eastAsia="tr-TR"/>
        </w:rPr>
        <w:t>/17</w:t>
      </w:r>
    </w:p>
    <w:p w:rsidR="00DC0B9D" w:rsidRPr="00DC0B9D" w:rsidRDefault="00DC0B9D" w:rsidP="00DC0B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 xml:space="preserve">Karar </w:t>
      </w:r>
      <w:proofErr w:type="gramStart"/>
      <w:r w:rsidRPr="00DC0B9D">
        <w:rPr>
          <w:rFonts w:ascii="Times New Roman" w:eastAsia="Times New Roman" w:hAnsi="Times New Roman" w:cs="Times New Roman"/>
          <w:b/>
          <w:bCs/>
          <w:color w:val="000000"/>
          <w:sz w:val="24"/>
          <w:szCs w:val="26"/>
          <w:lang w:eastAsia="tr-TR"/>
        </w:rPr>
        <w:t>Günü : 28</w:t>
      </w:r>
      <w:proofErr w:type="gramEnd"/>
      <w:r w:rsidRPr="00DC0B9D">
        <w:rPr>
          <w:rFonts w:ascii="Times New Roman" w:eastAsia="Times New Roman" w:hAnsi="Times New Roman" w:cs="Times New Roman"/>
          <w:b/>
          <w:bCs/>
          <w:color w:val="000000"/>
          <w:sz w:val="24"/>
          <w:szCs w:val="26"/>
          <w:lang w:eastAsia="tr-TR"/>
        </w:rPr>
        <w:t>.1.2010</w:t>
      </w:r>
    </w:p>
    <w:p w:rsidR="00DC0B9D" w:rsidRDefault="00DC0B9D" w:rsidP="00DC0B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bCs/>
          <w:color w:val="000000"/>
          <w:sz w:val="24"/>
          <w:szCs w:val="26"/>
          <w:lang w:eastAsia="tr-TR"/>
        </w:rPr>
        <w:t>R.G Tarih-</w:t>
      </w:r>
      <w:proofErr w:type="gramStart"/>
      <w:r w:rsidRPr="00DC0B9D">
        <w:rPr>
          <w:rFonts w:ascii="Times New Roman" w:eastAsia="Times New Roman" w:hAnsi="Times New Roman" w:cs="Times New Roman"/>
          <w:b/>
          <w:bCs/>
          <w:color w:val="000000"/>
          <w:sz w:val="24"/>
          <w:szCs w:val="26"/>
          <w:lang w:eastAsia="tr-TR"/>
        </w:rPr>
        <w:t>Sayı : 28</w:t>
      </w:r>
      <w:proofErr w:type="gramEnd"/>
      <w:r w:rsidRPr="00DC0B9D">
        <w:rPr>
          <w:rFonts w:ascii="Times New Roman" w:eastAsia="Times New Roman" w:hAnsi="Times New Roman" w:cs="Times New Roman"/>
          <w:b/>
          <w:bCs/>
          <w:color w:val="000000"/>
          <w:sz w:val="24"/>
          <w:szCs w:val="26"/>
          <w:lang w:eastAsia="tr-TR"/>
        </w:rPr>
        <w:t>.04.2010-27565</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b/>
          <w:bCs/>
          <w:color w:val="000000"/>
          <w:sz w:val="24"/>
          <w:szCs w:val="26"/>
          <w:lang w:eastAsia="tr-TR"/>
        </w:rPr>
        <w:t xml:space="preserve">İTİRAZ YOLUNA </w:t>
      </w:r>
      <w:proofErr w:type="gramStart"/>
      <w:r w:rsidRPr="00DC0B9D">
        <w:rPr>
          <w:rFonts w:ascii="Times New Roman" w:eastAsia="Times New Roman" w:hAnsi="Times New Roman" w:cs="Times New Roman"/>
          <w:b/>
          <w:bCs/>
          <w:color w:val="000000"/>
          <w:sz w:val="24"/>
          <w:szCs w:val="26"/>
          <w:lang w:eastAsia="tr-TR"/>
        </w:rPr>
        <w:t>BAŞVURAN :</w:t>
      </w:r>
      <w:r w:rsidRPr="00DC0B9D">
        <w:rPr>
          <w:rFonts w:ascii="Times New Roman" w:eastAsia="Times New Roman" w:hAnsi="Times New Roman" w:cs="Times New Roman"/>
          <w:color w:val="000000"/>
          <w:sz w:val="24"/>
          <w:szCs w:val="26"/>
          <w:lang w:eastAsia="tr-TR"/>
        </w:rPr>
        <w:t>Danıştay</w:t>
      </w:r>
      <w:proofErr w:type="gramEnd"/>
      <w:r w:rsidRPr="00DC0B9D">
        <w:rPr>
          <w:rFonts w:ascii="Times New Roman" w:eastAsia="Times New Roman" w:hAnsi="Times New Roman" w:cs="Times New Roman"/>
          <w:color w:val="000000"/>
          <w:sz w:val="24"/>
          <w:szCs w:val="26"/>
          <w:lang w:eastAsia="tr-TR"/>
        </w:rPr>
        <w:t xml:space="preserve"> 5. Daire</w:t>
      </w:r>
    </w:p>
    <w:p w:rsid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b/>
          <w:bCs/>
          <w:color w:val="000000"/>
          <w:sz w:val="24"/>
          <w:szCs w:val="26"/>
          <w:lang w:eastAsia="tr-TR"/>
        </w:rPr>
        <w:t xml:space="preserve">İTİRAZIN </w:t>
      </w:r>
      <w:proofErr w:type="gramStart"/>
      <w:r w:rsidRPr="00DC0B9D">
        <w:rPr>
          <w:rFonts w:ascii="Times New Roman" w:eastAsia="Times New Roman" w:hAnsi="Times New Roman" w:cs="Times New Roman"/>
          <w:b/>
          <w:bCs/>
          <w:color w:val="000000"/>
          <w:sz w:val="24"/>
          <w:szCs w:val="26"/>
          <w:lang w:eastAsia="tr-TR"/>
        </w:rPr>
        <w:t>KONUSU :</w:t>
      </w:r>
      <w:r w:rsidRPr="00DC0B9D">
        <w:rPr>
          <w:rFonts w:ascii="Times New Roman" w:eastAsia="Times New Roman" w:hAnsi="Times New Roman" w:cs="Times New Roman"/>
          <w:color w:val="000000"/>
          <w:sz w:val="24"/>
          <w:szCs w:val="26"/>
          <w:lang w:eastAsia="tr-TR"/>
        </w:rPr>
        <w:t>22</w:t>
      </w:r>
      <w:proofErr w:type="gramEnd"/>
      <w:r w:rsidRPr="00DC0B9D">
        <w:rPr>
          <w:rFonts w:ascii="Times New Roman" w:eastAsia="Times New Roman" w:hAnsi="Times New Roman" w:cs="Times New Roman"/>
          <w:color w:val="000000"/>
          <w:sz w:val="24"/>
          <w:szCs w:val="26"/>
          <w:lang w:eastAsia="tr-TR"/>
        </w:rPr>
        <w:t>.1.1990 günlü, 399 sayılı 'Kamu İktisadi Teşebbüsleri Personel Rejiminin Düzenlenmesi ve 233 sayılı Kanun hükmünde Kararnamenin Bazı Maddelerinin Yürürlükten Kaldırılmasına Dair Kanun Hükmünde Kararname'nin 5.2.1992 günlü, 3771 sayılı Yasa'nın 19. maddesiyle düzenlenen 56. maddesinin birinci fıkrasının ikinci tümcesinde yer alan '(b) bendindeki halin gerçekleşmesi durumunda'' ibaresinin Anayasa'nın 2. ve 10. maddelerine aykırılığı savıyla iptaline karar verilmesi istemidir.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color w:val="000000"/>
          <w:sz w:val="24"/>
          <w:szCs w:val="26"/>
          <w:lang w:eastAsia="tr-TR"/>
        </w:rPr>
        <w:t>I- OLAY</w:t>
      </w:r>
    </w:p>
    <w:p w:rsid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Türkiye Cumhuriyeti Devlet Demiryolları 1. Bölge Müdürlüğü'nde </w:t>
      </w:r>
      <w:proofErr w:type="spellStart"/>
      <w:r w:rsidRPr="00DC0B9D">
        <w:rPr>
          <w:rFonts w:ascii="Times New Roman" w:eastAsia="Times New Roman" w:hAnsi="Times New Roman" w:cs="Times New Roman"/>
          <w:color w:val="000000"/>
          <w:sz w:val="24"/>
          <w:szCs w:val="26"/>
          <w:lang w:eastAsia="tr-TR"/>
        </w:rPr>
        <w:t>dispeçer</w:t>
      </w:r>
      <w:proofErr w:type="spellEnd"/>
      <w:r w:rsidRPr="00DC0B9D">
        <w:rPr>
          <w:rFonts w:ascii="Times New Roman" w:eastAsia="Times New Roman" w:hAnsi="Times New Roman" w:cs="Times New Roman"/>
          <w:color w:val="000000"/>
          <w:sz w:val="24"/>
          <w:szCs w:val="26"/>
          <w:lang w:eastAsia="tr-TR"/>
        </w:rPr>
        <w:t xml:space="preserve"> olarak görev yapan davacının, görevden uzaklaştırılması nedeniyle kesilen ücretin ödenmesi talebiyle yaptığı başvurunun reddine ilişkin işlemin iptali istemiyle açılan davanın temyiz incelemesinde, itiraz konusu kuralın Anayasa'ya aykırı olduğu kanısına varan Danıştay Beşinci Daire iptali için başvurmuştur.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color w:val="000000"/>
          <w:sz w:val="24"/>
          <w:szCs w:val="26"/>
          <w:lang w:eastAsia="tr-TR"/>
        </w:rPr>
        <w:t>III- YASA METİNLERİ</w:t>
      </w:r>
    </w:p>
    <w:p w:rsid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A- İtiraz Konusu Yasa Kuralı</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399 sayılı 'Kamu İktisadi Teşebbüsleri Personel Rejiminin Düzenlenmesi ve 233 sayılı Kanun hükmünde Kararnamenin Bazı Maddelerinin Yürürlükten Kaldırılmasına Dair Kanun Hükmünde Kararname'nin itiraz konusu bölümü de içeren 5.2.1992 günlü, 3771 sayılı Yasa'nın 19. maddesiyle düzenlenen 56. maddesi şöyledir: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i/>
          <w:iCs/>
          <w:color w:val="000000"/>
          <w:sz w:val="24"/>
          <w:szCs w:val="26"/>
          <w:lang w:eastAsia="tr-TR"/>
        </w:rPr>
        <w:t>'</w:t>
      </w:r>
      <w:r w:rsidRPr="00DC0B9D">
        <w:rPr>
          <w:rFonts w:ascii="Times New Roman" w:eastAsia="Times New Roman" w:hAnsi="Times New Roman" w:cs="Times New Roman"/>
          <w:color w:val="000000"/>
          <w:sz w:val="24"/>
          <w:szCs w:val="26"/>
          <w:lang w:eastAsia="tr-TR"/>
        </w:rPr>
        <w:t>MADDE 56 - Soruşturma veya yargılama sonunda yetkili mercilerce:</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a) Haklarında sözleşmenin feshi cezasından başka bir disiplin cezası verilenler,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b) Takibata mahal olmadığına veya </w:t>
      </w:r>
      <w:proofErr w:type="spellStart"/>
      <w:r w:rsidRPr="00DC0B9D">
        <w:rPr>
          <w:rFonts w:ascii="Times New Roman" w:eastAsia="Times New Roman" w:hAnsi="Times New Roman" w:cs="Times New Roman"/>
          <w:color w:val="000000"/>
          <w:sz w:val="24"/>
          <w:szCs w:val="26"/>
          <w:lang w:eastAsia="tr-TR"/>
        </w:rPr>
        <w:t>beraatine</w:t>
      </w:r>
      <w:proofErr w:type="spellEnd"/>
      <w:r w:rsidRPr="00DC0B9D">
        <w:rPr>
          <w:rFonts w:ascii="Times New Roman" w:eastAsia="Times New Roman" w:hAnsi="Times New Roman" w:cs="Times New Roman"/>
          <w:color w:val="000000"/>
          <w:sz w:val="24"/>
          <w:szCs w:val="26"/>
          <w:lang w:eastAsia="tr-TR"/>
        </w:rPr>
        <w:t xml:space="preserve"> karar verilenler,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c) Hükümden evvel haklarındaki kovuşturma genel af ile kaldırılanlar,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d) Görevlerine ilişkin olsun veya olmasın çalıştırılmasına engel olmayacak bir ceza ile hükümlü olup bu cezası ertelenenler,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lastRenderedPageBreak/>
        <w:t>Hakkında bu kararların kesinleşmesi üzerine görevden uzaklaştırma tedbiri kaldırılır.</w:t>
      </w:r>
      <w:r w:rsidRPr="00DC0B9D">
        <w:rPr>
          <w:rFonts w:ascii="Times New Roman" w:eastAsia="Times New Roman" w:hAnsi="Times New Roman" w:cs="Times New Roman"/>
          <w:b/>
          <w:bCs/>
          <w:color w:val="000000"/>
          <w:sz w:val="24"/>
          <w:szCs w:val="26"/>
          <w:lang w:eastAsia="tr-TR"/>
        </w:rPr>
        <w:t xml:space="preserve">(b) bendindeki halin gerçekleşmesi </w:t>
      </w:r>
      <w:proofErr w:type="spellStart"/>
      <w:r w:rsidRPr="00DC0B9D">
        <w:rPr>
          <w:rFonts w:ascii="Times New Roman" w:eastAsia="Times New Roman" w:hAnsi="Times New Roman" w:cs="Times New Roman"/>
          <w:b/>
          <w:bCs/>
          <w:color w:val="000000"/>
          <w:sz w:val="24"/>
          <w:szCs w:val="26"/>
          <w:lang w:eastAsia="tr-TR"/>
        </w:rPr>
        <w:t>durumunda</w:t>
      </w:r>
      <w:r w:rsidRPr="00DC0B9D">
        <w:rPr>
          <w:rFonts w:ascii="Times New Roman" w:eastAsia="Times New Roman" w:hAnsi="Times New Roman" w:cs="Times New Roman"/>
          <w:color w:val="000000"/>
          <w:sz w:val="24"/>
          <w:szCs w:val="26"/>
          <w:lang w:eastAsia="tr-TR"/>
        </w:rPr>
        <w:t>sözleşme</w:t>
      </w:r>
      <w:proofErr w:type="spellEnd"/>
      <w:r w:rsidRPr="00DC0B9D">
        <w:rPr>
          <w:rFonts w:ascii="Times New Roman" w:eastAsia="Times New Roman" w:hAnsi="Times New Roman" w:cs="Times New Roman"/>
          <w:color w:val="000000"/>
          <w:sz w:val="24"/>
          <w:szCs w:val="26"/>
          <w:lang w:eastAsia="tr-TR"/>
        </w:rPr>
        <w:t xml:space="preserve"> ücretinin kesilmiş bulunan 1/3 oranındaki kısmı ilgililere ödenir.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Görevden uzaklaştırma tedbiri sözleşmeli personelin soruşturmaya konu olan fiilinin hizmetlerine devama engel olmadığı hallerde, her zaman kaldırılabilir. Ceza kovuşturması tutuksuz olarak devam edenlerden göreve başlamasında sakınca görülmeyenler görevlerine döndürülebilirler.'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b/>
          <w:bCs/>
          <w:color w:val="000000"/>
          <w:sz w:val="24"/>
          <w:szCs w:val="26"/>
          <w:lang w:eastAsia="tr-TR"/>
        </w:rPr>
        <w:t>B- Dayanılan Anayasa Kuralları</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Başvuru kararında Anayasa'nın 2. ve 10. maddelerine dayanılmıştır.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DC0B9D">
        <w:rPr>
          <w:rFonts w:ascii="Times New Roman" w:eastAsia="Times New Roman" w:hAnsi="Times New Roman" w:cs="Times New Roman"/>
          <w:b/>
          <w:color w:val="000000"/>
          <w:sz w:val="24"/>
          <w:szCs w:val="26"/>
          <w:lang w:eastAsia="tr-TR"/>
        </w:rPr>
        <w:t>IV- İLK İNCELEME</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Anayasa Mahkemesi </w:t>
      </w:r>
      <w:proofErr w:type="spellStart"/>
      <w:r w:rsidRPr="00DC0B9D">
        <w:rPr>
          <w:rFonts w:ascii="Times New Roman" w:eastAsia="Times New Roman" w:hAnsi="Times New Roman" w:cs="Times New Roman"/>
          <w:color w:val="000000"/>
          <w:sz w:val="24"/>
          <w:szCs w:val="26"/>
          <w:lang w:eastAsia="tr-TR"/>
        </w:rPr>
        <w:t>İçtüzüğü'nün</w:t>
      </w:r>
      <w:proofErr w:type="spellEnd"/>
      <w:r w:rsidRPr="00DC0B9D">
        <w:rPr>
          <w:rFonts w:ascii="Times New Roman" w:eastAsia="Times New Roman" w:hAnsi="Times New Roman" w:cs="Times New Roman"/>
          <w:color w:val="000000"/>
          <w:sz w:val="24"/>
          <w:szCs w:val="26"/>
          <w:lang w:eastAsia="tr-TR"/>
        </w:rPr>
        <w:t xml:space="preserve"> 8. maddesi uyarınca Haşim KILIÇ, </w:t>
      </w:r>
      <w:proofErr w:type="spellStart"/>
      <w:r w:rsidRPr="00DC0B9D">
        <w:rPr>
          <w:rFonts w:ascii="Times New Roman" w:eastAsia="Times New Roman" w:hAnsi="Times New Roman" w:cs="Times New Roman"/>
          <w:color w:val="000000"/>
          <w:sz w:val="24"/>
          <w:szCs w:val="26"/>
          <w:lang w:eastAsia="tr-TR"/>
        </w:rPr>
        <w:t>Osman</w:t>
      </w:r>
      <w:r w:rsidRPr="00DC0B9D">
        <w:rPr>
          <w:rFonts w:ascii="Times New Roman" w:eastAsia="Times New Roman" w:hAnsi="Times New Roman" w:cs="Times New Roman"/>
          <w:color w:val="000000"/>
          <w:spacing w:val="-1"/>
          <w:sz w:val="24"/>
          <w:szCs w:val="26"/>
          <w:lang w:eastAsia="tr-TR"/>
        </w:rPr>
        <w:t>Alifeyyaz</w:t>
      </w:r>
      <w:proofErr w:type="spellEnd"/>
      <w:r w:rsidRPr="00DC0B9D">
        <w:rPr>
          <w:rFonts w:ascii="Times New Roman" w:eastAsia="Times New Roman" w:hAnsi="Times New Roman" w:cs="Times New Roman"/>
          <w:color w:val="000000"/>
          <w:spacing w:val="-1"/>
          <w:sz w:val="24"/>
          <w:szCs w:val="26"/>
          <w:lang w:eastAsia="tr-TR"/>
        </w:rPr>
        <w:t xml:space="preserve"> PAKSÜT, </w:t>
      </w:r>
      <w:proofErr w:type="spellStart"/>
      <w:r w:rsidRPr="00DC0B9D">
        <w:rPr>
          <w:rFonts w:ascii="Times New Roman" w:eastAsia="Times New Roman" w:hAnsi="Times New Roman" w:cs="Times New Roman"/>
          <w:color w:val="000000"/>
          <w:spacing w:val="-1"/>
          <w:sz w:val="24"/>
          <w:szCs w:val="26"/>
          <w:lang w:eastAsia="tr-TR"/>
        </w:rPr>
        <w:t>Sacit</w:t>
      </w:r>
      <w:proofErr w:type="spellEnd"/>
      <w:r w:rsidRPr="00DC0B9D">
        <w:rPr>
          <w:rFonts w:ascii="Times New Roman" w:eastAsia="Times New Roman" w:hAnsi="Times New Roman" w:cs="Times New Roman"/>
          <w:color w:val="000000"/>
          <w:spacing w:val="-1"/>
          <w:sz w:val="24"/>
          <w:szCs w:val="26"/>
          <w:lang w:eastAsia="tr-TR"/>
        </w:rPr>
        <w:t xml:space="preserve"> ADALI, Fulya KANTARCIOĞLU, Ahmet AKYALÇIN, Mehmet ERTEN, A. Necmi ÖZLER, Serdar ÖZGÜLDÜR, Şevket APALAK, </w:t>
      </w:r>
      <w:proofErr w:type="spellStart"/>
      <w:r w:rsidRPr="00DC0B9D">
        <w:rPr>
          <w:rFonts w:ascii="Times New Roman" w:eastAsia="Times New Roman" w:hAnsi="Times New Roman" w:cs="Times New Roman"/>
          <w:color w:val="000000"/>
          <w:spacing w:val="-1"/>
          <w:sz w:val="24"/>
          <w:szCs w:val="26"/>
          <w:lang w:eastAsia="tr-TR"/>
        </w:rPr>
        <w:t>Serruh</w:t>
      </w:r>
      <w:r w:rsidRPr="00DC0B9D">
        <w:rPr>
          <w:rFonts w:ascii="Times New Roman" w:eastAsia="Times New Roman" w:hAnsi="Times New Roman" w:cs="Times New Roman"/>
          <w:color w:val="000000"/>
          <w:spacing w:val="3"/>
          <w:sz w:val="24"/>
          <w:szCs w:val="26"/>
          <w:lang w:eastAsia="tr-TR"/>
        </w:rPr>
        <w:t>KALELİ</w:t>
      </w:r>
      <w:proofErr w:type="spellEnd"/>
      <w:r w:rsidRPr="00DC0B9D">
        <w:rPr>
          <w:rFonts w:ascii="Times New Roman" w:eastAsia="Times New Roman" w:hAnsi="Times New Roman" w:cs="Times New Roman"/>
          <w:color w:val="000000"/>
          <w:spacing w:val="3"/>
          <w:sz w:val="24"/>
          <w:szCs w:val="26"/>
          <w:lang w:eastAsia="tr-TR"/>
        </w:rPr>
        <w:t xml:space="preserve"> ve Zehra Ayla </w:t>
      </w:r>
      <w:proofErr w:type="spellStart"/>
      <w:r w:rsidRPr="00DC0B9D">
        <w:rPr>
          <w:rFonts w:ascii="Times New Roman" w:eastAsia="Times New Roman" w:hAnsi="Times New Roman" w:cs="Times New Roman"/>
          <w:color w:val="000000"/>
          <w:spacing w:val="3"/>
          <w:sz w:val="24"/>
          <w:szCs w:val="26"/>
          <w:lang w:eastAsia="tr-TR"/>
        </w:rPr>
        <w:t>PERKTAŞ'ın</w:t>
      </w:r>
      <w:proofErr w:type="spellEnd"/>
      <w:r w:rsidRPr="00DC0B9D">
        <w:rPr>
          <w:rFonts w:ascii="Times New Roman" w:eastAsia="Times New Roman" w:hAnsi="Times New Roman" w:cs="Times New Roman"/>
          <w:color w:val="000000"/>
          <w:spacing w:val="3"/>
          <w:sz w:val="24"/>
          <w:szCs w:val="26"/>
          <w:lang w:eastAsia="tr-TR"/>
        </w:rPr>
        <w:t xml:space="preserve"> katılımlarıyla 20.3.2008 günü yapılan </w:t>
      </w:r>
      <w:proofErr w:type="spellStart"/>
      <w:r w:rsidRPr="00DC0B9D">
        <w:rPr>
          <w:rFonts w:ascii="Times New Roman" w:eastAsia="Times New Roman" w:hAnsi="Times New Roman" w:cs="Times New Roman"/>
          <w:color w:val="000000"/>
          <w:spacing w:val="3"/>
          <w:sz w:val="24"/>
          <w:szCs w:val="26"/>
          <w:lang w:eastAsia="tr-TR"/>
        </w:rPr>
        <w:t>ilk</w:t>
      </w:r>
      <w:r w:rsidRPr="00DC0B9D">
        <w:rPr>
          <w:rFonts w:ascii="Times New Roman" w:eastAsia="Times New Roman" w:hAnsi="Times New Roman" w:cs="Times New Roman"/>
          <w:color w:val="000000"/>
          <w:spacing w:val="-2"/>
          <w:sz w:val="24"/>
          <w:szCs w:val="26"/>
          <w:lang w:eastAsia="tr-TR"/>
        </w:rPr>
        <w:t>inceleme</w:t>
      </w:r>
      <w:proofErr w:type="spellEnd"/>
      <w:r w:rsidRPr="00DC0B9D">
        <w:rPr>
          <w:rFonts w:ascii="Times New Roman" w:eastAsia="Times New Roman" w:hAnsi="Times New Roman" w:cs="Times New Roman"/>
          <w:color w:val="000000"/>
          <w:spacing w:val="-2"/>
          <w:sz w:val="24"/>
          <w:szCs w:val="26"/>
          <w:lang w:eastAsia="tr-TR"/>
        </w:rPr>
        <w:t xml:space="preserve"> toplantısında, dosyada eksiklik bulunmadığından işin esasının incelenmesine oybirliğiyle karar verilmiştir.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b/>
          <w:bCs/>
          <w:color w:val="000000"/>
          <w:sz w:val="24"/>
          <w:szCs w:val="26"/>
          <w:lang w:eastAsia="tr-TR"/>
        </w:rPr>
        <w:t>V- ESASIN İNCELENMESİ</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B9D">
        <w:rPr>
          <w:rFonts w:ascii="Times New Roman" w:eastAsia="Times New Roman" w:hAnsi="Times New Roman" w:cs="Times New Roman"/>
          <w:color w:val="000000"/>
          <w:sz w:val="24"/>
          <w:szCs w:val="26"/>
          <w:lang w:eastAsia="tr-TR"/>
        </w:rPr>
        <w:t xml:space="preserve">Başvuru kararında, 657 sayılı Devlet Memurları Kanunu'na göre görevden uzaklaştırma tedbiri uygulanan kamu personelinden, Yasa'da belirtilen durumlar çerçevesinde yeniden görevlerine başlatılanlara tedbir süresince ödenmeyen 1/3 oranındaki aylığın ödendiği, ancak 399 </w:t>
      </w:r>
      <w:proofErr w:type="spellStart"/>
      <w:r w:rsidRPr="00DC0B9D">
        <w:rPr>
          <w:rFonts w:ascii="Times New Roman" w:eastAsia="Times New Roman" w:hAnsi="Times New Roman" w:cs="Times New Roman"/>
          <w:color w:val="000000"/>
          <w:sz w:val="24"/>
          <w:szCs w:val="26"/>
          <w:lang w:eastAsia="tr-TR"/>
        </w:rPr>
        <w:t>sayılıKanun</w:t>
      </w:r>
      <w:proofErr w:type="spellEnd"/>
      <w:r w:rsidRPr="00DC0B9D">
        <w:rPr>
          <w:rFonts w:ascii="Times New Roman" w:eastAsia="Times New Roman" w:hAnsi="Times New Roman" w:cs="Times New Roman"/>
          <w:color w:val="000000"/>
          <w:sz w:val="24"/>
          <w:szCs w:val="26"/>
          <w:lang w:eastAsia="tr-TR"/>
        </w:rPr>
        <w:t xml:space="preserve"> Hükmünde Kararnamede (KHK) aynı durumdaki personel için bu tür ödemelerin sadece 56. maddenin (b) bendindeki koşulların gerçekleşmesiyle sınırlı tutulduğu, bu nedenle kuralın Anayasa'nın 2. ve 10. maddelerine aykırı olduğu ileri sürülmüştür.</w:t>
      </w:r>
      <w:proofErr w:type="gramEnd"/>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B9D">
        <w:rPr>
          <w:rFonts w:ascii="Times New Roman" w:eastAsia="Times New Roman" w:hAnsi="Times New Roman" w:cs="Times New Roman"/>
          <w:color w:val="000000"/>
          <w:sz w:val="24"/>
          <w:szCs w:val="26"/>
          <w:lang w:eastAsia="tr-TR"/>
        </w:rPr>
        <w:t>399 sayılı Kanun Hükmünde Kararnamenin (KHK) 56. maddesinin birinci fıkrasının ilk tümcesinde, haklarında</w:t>
      </w:r>
      <w:r w:rsidRPr="00DC0B9D">
        <w:rPr>
          <w:rFonts w:ascii="Times New Roman" w:eastAsia="Times New Roman" w:hAnsi="Times New Roman" w:cs="Times New Roman"/>
          <w:i/>
          <w:iCs/>
          <w:color w:val="000000"/>
          <w:sz w:val="24"/>
          <w:szCs w:val="26"/>
          <w:lang w:eastAsia="tr-TR"/>
        </w:rPr>
        <w:t xml:space="preserve">(a) sözleşmenin feshi cezasından başka bir disiplin cezası verilenler,(b) takibata mahal olmadığına veya </w:t>
      </w:r>
      <w:proofErr w:type="spellStart"/>
      <w:r w:rsidRPr="00DC0B9D">
        <w:rPr>
          <w:rFonts w:ascii="Times New Roman" w:eastAsia="Times New Roman" w:hAnsi="Times New Roman" w:cs="Times New Roman"/>
          <w:i/>
          <w:iCs/>
          <w:color w:val="000000"/>
          <w:sz w:val="24"/>
          <w:szCs w:val="26"/>
          <w:lang w:eastAsia="tr-TR"/>
        </w:rPr>
        <w:t>beraatine</w:t>
      </w:r>
      <w:proofErr w:type="spellEnd"/>
      <w:r w:rsidRPr="00DC0B9D">
        <w:rPr>
          <w:rFonts w:ascii="Times New Roman" w:eastAsia="Times New Roman" w:hAnsi="Times New Roman" w:cs="Times New Roman"/>
          <w:i/>
          <w:iCs/>
          <w:color w:val="000000"/>
          <w:sz w:val="24"/>
          <w:szCs w:val="26"/>
          <w:lang w:eastAsia="tr-TR"/>
        </w:rPr>
        <w:t xml:space="preserve"> karar verilenler; (c) hükümden evvel haklarındaki kovuşturma genel af ile kaldırılanlar ile (d) görevlerine ilişkin olsun veya olmasın çalıştırılmasına engel olmayacak bir ceza ile hükümlü olup bu cezası </w:t>
      </w:r>
      <w:proofErr w:type="spellStart"/>
      <w:r w:rsidRPr="00DC0B9D">
        <w:rPr>
          <w:rFonts w:ascii="Times New Roman" w:eastAsia="Times New Roman" w:hAnsi="Times New Roman" w:cs="Times New Roman"/>
          <w:i/>
          <w:iCs/>
          <w:color w:val="000000"/>
          <w:sz w:val="24"/>
          <w:szCs w:val="26"/>
          <w:lang w:eastAsia="tr-TR"/>
        </w:rPr>
        <w:t>ertelenenler</w:t>
      </w:r>
      <w:r w:rsidRPr="00DC0B9D">
        <w:rPr>
          <w:rFonts w:ascii="Times New Roman" w:eastAsia="Times New Roman" w:hAnsi="Times New Roman" w:cs="Times New Roman"/>
          <w:color w:val="000000"/>
          <w:sz w:val="24"/>
          <w:szCs w:val="26"/>
          <w:lang w:eastAsia="tr-TR"/>
        </w:rPr>
        <w:t>hakkında</w:t>
      </w:r>
      <w:proofErr w:type="spellEnd"/>
      <w:r w:rsidRPr="00DC0B9D">
        <w:rPr>
          <w:rFonts w:ascii="Times New Roman" w:eastAsia="Times New Roman" w:hAnsi="Times New Roman" w:cs="Times New Roman"/>
          <w:color w:val="000000"/>
          <w:sz w:val="24"/>
          <w:szCs w:val="26"/>
          <w:lang w:eastAsia="tr-TR"/>
        </w:rPr>
        <w:t xml:space="preserve"> bu kararların kesinleşmesi üzerine görevden uzaklaştırma tedbirinin kaldırılacağı belirtilmektedir. </w:t>
      </w:r>
      <w:proofErr w:type="gramEnd"/>
      <w:r w:rsidRPr="00DC0B9D">
        <w:rPr>
          <w:rFonts w:ascii="Times New Roman" w:eastAsia="Times New Roman" w:hAnsi="Times New Roman" w:cs="Times New Roman"/>
          <w:color w:val="000000"/>
          <w:sz w:val="24"/>
          <w:szCs w:val="26"/>
          <w:lang w:eastAsia="tr-TR"/>
        </w:rPr>
        <w:t>Bu durumda, tedbir süresince kesilen 1/3 oranındaki sözleşme ücretinin ilgiliye ödenmesi de gündeme geleceğinden itiraz konusu kuralın içinde yer aldığı tümcede, ancak</w:t>
      </w:r>
      <w:r w:rsidRPr="00DC0B9D">
        <w:rPr>
          <w:rFonts w:ascii="Times New Roman" w:eastAsia="Times New Roman" w:hAnsi="Times New Roman" w:cs="Times New Roman"/>
          <w:i/>
          <w:iCs/>
          <w:color w:val="000000"/>
          <w:sz w:val="24"/>
          <w:szCs w:val="26"/>
          <w:lang w:eastAsia="tr-TR"/>
        </w:rPr>
        <w:t xml:space="preserve">'(b) bendindeki halin gerçekleşmesi </w:t>
      </w:r>
      <w:proofErr w:type="spellStart"/>
      <w:r w:rsidRPr="00DC0B9D">
        <w:rPr>
          <w:rFonts w:ascii="Times New Roman" w:eastAsia="Times New Roman" w:hAnsi="Times New Roman" w:cs="Times New Roman"/>
          <w:i/>
          <w:iCs/>
          <w:color w:val="000000"/>
          <w:sz w:val="24"/>
          <w:szCs w:val="26"/>
          <w:lang w:eastAsia="tr-TR"/>
        </w:rPr>
        <w:t>durumunda'</w:t>
      </w:r>
      <w:r w:rsidRPr="00DC0B9D">
        <w:rPr>
          <w:rFonts w:ascii="Times New Roman" w:eastAsia="Times New Roman" w:hAnsi="Times New Roman" w:cs="Times New Roman"/>
          <w:color w:val="000000"/>
          <w:sz w:val="24"/>
          <w:szCs w:val="26"/>
          <w:lang w:eastAsia="tr-TR"/>
        </w:rPr>
        <w:t>bu</w:t>
      </w:r>
      <w:proofErr w:type="spellEnd"/>
      <w:r w:rsidRPr="00DC0B9D">
        <w:rPr>
          <w:rFonts w:ascii="Times New Roman" w:eastAsia="Times New Roman" w:hAnsi="Times New Roman" w:cs="Times New Roman"/>
          <w:color w:val="000000"/>
          <w:sz w:val="24"/>
          <w:szCs w:val="26"/>
          <w:lang w:eastAsia="tr-TR"/>
        </w:rPr>
        <w:t xml:space="preserve"> ödemenin yapılacağı ifade edilmiştir. Dolayısıyla, görevden uzaklaştırma tedbiri uygulanıp daha sonra haklarında '</w:t>
      </w:r>
      <w:r w:rsidRPr="00DC0B9D">
        <w:rPr>
          <w:rFonts w:ascii="Times New Roman" w:eastAsia="Times New Roman" w:hAnsi="Times New Roman" w:cs="Times New Roman"/>
          <w:i/>
          <w:iCs/>
          <w:color w:val="000000"/>
          <w:sz w:val="24"/>
          <w:szCs w:val="26"/>
          <w:lang w:eastAsia="tr-TR"/>
        </w:rPr>
        <w:t>takibata mahal olmadığına' veya '</w:t>
      </w:r>
      <w:proofErr w:type="spellStart"/>
      <w:r w:rsidRPr="00DC0B9D">
        <w:rPr>
          <w:rFonts w:ascii="Times New Roman" w:eastAsia="Times New Roman" w:hAnsi="Times New Roman" w:cs="Times New Roman"/>
          <w:i/>
          <w:iCs/>
          <w:color w:val="000000"/>
          <w:sz w:val="24"/>
          <w:szCs w:val="26"/>
          <w:lang w:eastAsia="tr-TR"/>
        </w:rPr>
        <w:t>beraate'</w:t>
      </w:r>
      <w:r w:rsidRPr="00DC0B9D">
        <w:rPr>
          <w:rFonts w:ascii="Times New Roman" w:eastAsia="Times New Roman" w:hAnsi="Times New Roman" w:cs="Times New Roman"/>
          <w:color w:val="000000"/>
          <w:sz w:val="24"/>
          <w:szCs w:val="26"/>
          <w:lang w:eastAsia="tr-TR"/>
        </w:rPr>
        <w:t>karar</w:t>
      </w:r>
      <w:proofErr w:type="spellEnd"/>
      <w:r w:rsidRPr="00DC0B9D">
        <w:rPr>
          <w:rFonts w:ascii="Times New Roman" w:eastAsia="Times New Roman" w:hAnsi="Times New Roman" w:cs="Times New Roman"/>
          <w:color w:val="000000"/>
          <w:sz w:val="24"/>
          <w:szCs w:val="26"/>
          <w:lang w:eastAsia="tr-TR"/>
        </w:rPr>
        <w:t xml:space="preserve"> verilenler dışında, diğer sebeplerle görevlerine yeniden başlatılanların bu ödemeden faydalanmaları mümkün bulunmamaktadır.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Anayasa'nın 2. maddesinde Türkiye Cumhuriyeti'nin, toplumun huzuru, milli dayanışma ve adalet anlayışı içinde, insan haklarına saygılı, Atatürk milliyetçiliğine bağlı, </w:t>
      </w:r>
      <w:r w:rsidRPr="00DC0B9D">
        <w:rPr>
          <w:rFonts w:ascii="Times New Roman" w:eastAsia="Times New Roman" w:hAnsi="Times New Roman" w:cs="Times New Roman"/>
          <w:color w:val="000000"/>
          <w:sz w:val="24"/>
          <w:szCs w:val="26"/>
          <w:lang w:eastAsia="tr-TR"/>
        </w:rPr>
        <w:lastRenderedPageBreak/>
        <w:t>başlangıçta belirtilen temel ilkelere dayanan, demokratik, laik ve sosyal bir hukuk Devleti olduğu belirtilmiştir.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B9D">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roofErr w:type="gramEnd"/>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Hukuk güvenliği, temel hak güvencelerinde korunan ortak değerdir. Hukuk devleti hukuk normlarının öngörülebilir olmasını, bireylerin tüm işlem ve eylemlerinde devlete güven duyabilmesini, devletin de yasal düzenlemelerinde bu güven duygusunu zedeleyici yöntemlerden kaçınmasını gerektirir.</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Anayasa'nın 10. maddesinin birinci fıkrasında herkesin, dil, ırk, renk, cinsiyet, siyasi düşünce, felsefi inanç, din, mezhep ve benzeri sebeplerle ayırım gözetilmeksizin kanun önünde eşit olduğu </w:t>
      </w:r>
      <w:proofErr w:type="spellStart"/>
      <w:proofErr w:type="gramStart"/>
      <w:r w:rsidRPr="00DC0B9D">
        <w:rPr>
          <w:rFonts w:ascii="Times New Roman" w:eastAsia="Times New Roman" w:hAnsi="Times New Roman" w:cs="Times New Roman"/>
          <w:color w:val="000000"/>
          <w:sz w:val="24"/>
          <w:szCs w:val="26"/>
          <w:lang w:eastAsia="tr-TR"/>
        </w:rPr>
        <w:t>belirtilmiştir.</w:t>
      </w:r>
      <w:r w:rsidRPr="00DC0B9D">
        <w:rPr>
          <w:rFonts w:ascii="Times New Roman" w:eastAsia="Times New Roman" w:hAnsi="Times New Roman" w:cs="Times New Roman"/>
          <w:color w:val="000000"/>
          <w:spacing w:val="-1"/>
          <w:sz w:val="24"/>
          <w:szCs w:val="26"/>
          <w:lang w:eastAsia="tr-TR"/>
        </w:rPr>
        <w:t>Eşitlik</w:t>
      </w:r>
      <w:proofErr w:type="spellEnd"/>
      <w:proofErr w:type="gramEnd"/>
      <w:r w:rsidRPr="00DC0B9D">
        <w:rPr>
          <w:rFonts w:ascii="Times New Roman" w:eastAsia="Times New Roman" w:hAnsi="Times New Roman" w:cs="Times New Roman"/>
          <w:color w:val="000000"/>
          <w:spacing w:val="-1"/>
          <w:sz w:val="24"/>
          <w:szCs w:val="26"/>
          <w:lang w:eastAsia="tr-TR"/>
        </w:rPr>
        <w:t xml:space="preserve"> ilkesiyle eylemli değil, hukuksal eşitlik öngörülmektedir. Eşitlik ilkesinin amacı, aynı durumunda bulunan kişilerin yasalarca aynı işleme bağlı tutulmalarını sağlamak ve kişilere yasalar karşısında ayrım yapılmasını ve ayrıcalık tanınmasını önlemektir. Durum ve konumlarındaki özellikler, kimi kişi ya da topluluklar için değişik kuralları gerekli kılabilir. A</w:t>
      </w:r>
      <w:r w:rsidRPr="00DC0B9D">
        <w:rPr>
          <w:rFonts w:ascii="Times New Roman" w:eastAsia="Times New Roman" w:hAnsi="Times New Roman" w:cs="Times New Roman"/>
          <w:color w:val="000000"/>
          <w:spacing w:val="5"/>
          <w:sz w:val="24"/>
          <w:szCs w:val="26"/>
          <w:lang w:eastAsia="tr-TR"/>
        </w:rPr>
        <w:t xml:space="preserve">ynı hukuksal durumlar aynı, ayrı hukuksal durumlar </w:t>
      </w:r>
      <w:proofErr w:type="spellStart"/>
      <w:r w:rsidRPr="00DC0B9D">
        <w:rPr>
          <w:rFonts w:ascii="Times New Roman" w:eastAsia="Times New Roman" w:hAnsi="Times New Roman" w:cs="Times New Roman"/>
          <w:color w:val="000000"/>
          <w:spacing w:val="5"/>
          <w:sz w:val="24"/>
          <w:szCs w:val="26"/>
          <w:lang w:eastAsia="tr-TR"/>
        </w:rPr>
        <w:t>farklı</w:t>
      </w:r>
      <w:r w:rsidRPr="00DC0B9D">
        <w:rPr>
          <w:rFonts w:ascii="Times New Roman" w:eastAsia="Times New Roman" w:hAnsi="Times New Roman" w:cs="Times New Roman"/>
          <w:color w:val="000000"/>
          <w:spacing w:val="1"/>
          <w:sz w:val="24"/>
          <w:szCs w:val="26"/>
          <w:lang w:eastAsia="tr-TR"/>
        </w:rPr>
        <w:t>kurallara</w:t>
      </w:r>
      <w:proofErr w:type="spellEnd"/>
      <w:r w:rsidRPr="00DC0B9D">
        <w:rPr>
          <w:rFonts w:ascii="Times New Roman" w:eastAsia="Times New Roman" w:hAnsi="Times New Roman" w:cs="Times New Roman"/>
          <w:color w:val="000000"/>
          <w:spacing w:val="1"/>
          <w:sz w:val="24"/>
          <w:szCs w:val="26"/>
          <w:lang w:eastAsia="tr-TR"/>
        </w:rPr>
        <w:t xml:space="preserve"> bağlı tutulursa Anayasa'nın öngördüğü eşitlik ilkesi ihlal edilmiş olmaz. Nitelikleri ve durumları özdeş olanlar için yasalarla değişik kurallar konulamaz.</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Kamu hizmetinin gerektirdiği hallerde, görevi başında kalmasında sakınca görülen kamu görevlileri hakkında, memur ya da sözleşmeli personel ayrımı yapılmaksızın ihtiyati tedbir uygulanması nasıl hukuk devletinin gereği ise bu geçici önlemin kaldırılması halinde göreve başlatma da hukuk devletinin gereğidir. Anayasa'nın 55. maddesine göre 'emeğin karşılığı' olan ücret, kıdem, liyakat, kariyer, görev, yetki ve sorumluluk gibi unsurlara bağlı olarak farklılık göstermekle birlikte, görevden uzaklaştırma süresince eksik ödenen ücretin, tedbirinin kaldırılmasına bağlı olarak kimi kamu görevlilerine ödenmemesi hukuk güvenliği ile bağdaşmaz.</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Öte yandan, 399 sayılı KHK'ye tabi ve kamu görevlisi olarak çalışan sözleşmeli personel ile 657 sayılı Devlet Memurları Kanunu'na veya diğer yasalara tabi olarak çalışan devlet memurları, kendilerine emeklerinin karşılığı olarak ücret ya da aylık ödenmesi bakımından aynı durumdadırlar. </w:t>
      </w:r>
      <w:proofErr w:type="gramStart"/>
      <w:r w:rsidRPr="00DC0B9D">
        <w:rPr>
          <w:rFonts w:ascii="Times New Roman" w:eastAsia="Times New Roman" w:hAnsi="Times New Roman" w:cs="Times New Roman"/>
          <w:color w:val="000000"/>
          <w:sz w:val="24"/>
          <w:szCs w:val="26"/>
          <w:lang w:eastAsia="tr-TR"/>
        </w:rPr>
        <w:t xml:space="preserve">Bunların disiplin veya ceza soruşturmasının selameti gerekçeleriyle görevden geçici olarak uzaklaştırılmaları durumunda, görevden uzak kaldıkları süre içinde ödenmeyen aylık farkının 657 sayılı Devlet Memurları Kanunu'na tâbi olanlara ödenmesi öngörülmüş iken, 399 sayılı KHK'ye tabi olarak çalışan kamu görevlilerine bu ödemenin yalnızca haklarında takipsizlik veya </w:t>
      </w:r>
      <w:proofErr w:type="spellStart"/>
      <w:r w:rsidRPr="00DC0B9D">
        <w:rPr>
          <w:rFonts w:ascii="Times New Roman" w:eastAsia="Times New Roman" w:hAnsi="Times New Roman" w:cs="Times New Roman"/>
          <w:color w:val="000000"/>
          <w:sz w:val="24"/>
          <w:szCs w:val="26"/>
          <w:lang w:eastAsia="tr-TR"/>
        </w:rPr>
        <w:t>bearet</w:t>
      </w:r>
      <w:proofErr w:type="spellEnd"/>
      <w:r w:rsidRPr="00DC0B9D">
        <w:rPr>
          <w:rFonts w:ascii="Times New Roman" w:eastAsia="Times New Roman" w:hAnsi="Times New Roman" w:cs="Times New Roman"/>
          <w:color w:val="000000"/>
          <w:sz w:val="24"/>
          <w:szCs w:val="26"/>
          <w:lang w:eastAsia="tr-TR"/>
        </w:rPr>
        <w:t xml:space="preserve"> kararı verilmesiyle sınırlı tutulması, aynı durumda olanlara farklı kuralların uygulanması sonucunu doğurduğundan, Anayasa'nın eşitlik ilkesine de aykırıdır.</w:t>
      </w:r>
      <w:proofErr w:type="gramEnd"/>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Açıklanan nedenlerle kural Anayasa'nın 2. ve 10. maddelerine aykırıdır, iptali gerekir.</w:t>
      </w:r>
    </w:p>
    <w:p w:rsid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b/>
          <w:bCs/>
          <w:color w:val="000000"/>
          <w:sz w:val="24"/>
          <w:szCs w:val="26"/>
          <w:lang w:eastAsia="tr-TR"/>
        </w:rPr>
        <w:t>VI- SONUÇ</w:t>
      </w:r>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B9D">
        <w:rPr>
          <w:rFonts w:ascii="Times New Roman" w:eastAsia="Times New Roman" w:hAnsi="Times New Roman" w:cs="Times New Roman"/>
          <w:color w:val="000000"/>
          <w:sz w:val="24"/>
          <w:szCs w:val="26"/>
          <w:lang w:eastAsia="tr-TR"/>
        </w:rPr>
        <w:t xml:space="preserve">22.1.1990 günlü, 399 sayılı Kamu İktisadi Teşebbüsleri Personel Rejiminin Düzenlenmesi ve 233 Sayılı Kanun Hükmünde Kararnamenin Bazı Maddelerinin Yürürlükten </w:t>
      </w:r>
      <w:r w:rsidRPr="00DC0B9D">
        <w:rPr>
          <w:rFonts w:ascii="Times New Roman" w:eastAsia="Times New Roman" w:hAnsi="Times New Roman" w:cs="Times New Roman"/>
          <w:color w:val="000000"/>
          <w:sz w:val="24"/>
          <w:szCs w:val="26"/>
          <w:lang w:eastAsia="tr-TR"/>
        </w:rPr>
        <w:lastRenderedPageBreak/>
        <w:t>Kaldırılmasına Dair Kanun Hükmünde Kararname'nin 5.2.1992 günlü, 3771 sayılı Yasa'nın 19. maddesiyle yeniden düzenlenen 56. maddesinin birinci fıkrasının ikinci tümcesinde yer alan '(b) bendindeki halin gerçekleşmesi durumunda '' ibaresinin Anayasa'ya aykırı olduğuna ve İPTALİNE,28.1.2010 gününde OYBİRLİĞİYLE karar verildi.</w:t>
      </w:r>
      <w:proofErr w:type="gramEnd"/>
    </w:p>
    <w:p w:rsidR="00DC0B9D" w:rsidRPr="00DC0B9D" w:rsidRDefault="00DC0B9D" w:rsidP="00DC0B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B9D" w:rsidRPr="00DC0B9D" w:rsidTr="00DC0B9D">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Başkan</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Başkanvekili</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 xml:space="preserve">Osman </w:t>
            </w:r>
            <w:proofErr w:type="spellStart"/>
            <w:r w:rsidRPr="00DC0B9D">
              <w:rPr>
                <w:rFonts w:ascii="Times New Roman" w:eastAsia="Times New Roman" w:hAnsi="Times New Roman" w:cs="Times New Roman"/>
                <w:color w:val="000000"/>
                <w:sz w:val="24"/>
                <w:szCs w:val="26"/>
                <w:lang w:eastAsia="tr-TR"/>
              </w:rPr>
              <w:t>Alifeyyaz</w:t>
            </w:r>
            <w:proofErr w:type="spellEnd"/>
            <w:r w:rsidRPr="00DC0B9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0B9D">
              <w:rPr>
                <w:rFonts w:ascii="Times New Roman" w:eastAsia="Times New Roman" w:hAnsi="Times New Roman" w:cs="Times New Roman"/>
                <w:color w:val="000000"/>
                <w:sz w:val="24"/>
                <w:szCs w:val="26"/>
                <w:lang w:eastAsia="tr-TR"/>
              </w:rPr>
              <w:t>Sacit</w:t>
            </w:r>
            <w:proofErr w:type="spellEnd"/>
            <w:r w:rsidRPr="00DC0B9D">
              <w:rPr>
                <w:rFonts w:ascii="Times New Roman" w:eastAsia="Times New Roman" w:hAnsi="Times New Roman" w:cs="Times New Roman"/>
                <w:color w:val="000000"/>
                <w:sz w:val="24"/>
                <w:szCs w:val="26"/>
                <w:lang w:eastAsia="tr-TR"/>
              </w:rPr>
              <w:t xml:space="preserve"> ADALI</w:t>
            </w:r>
          </w:p>
        </w:tc>
      </w:tr>
    </w:tbl>
    <w:p w:rsid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B9D" w:rsidRP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B9D" w:rsidRPr="00DC0B9D" w:rsidTr="00DC0B9D">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Mehmet ERTEN</w:t>
            </w:r>
          </w:p>
        </w:tc>
      </w:tr>
    </w:tbl>
    <w:p w:rsid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B9D" w:rsidRP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B9D" w:rsidRPr="00DC0B9D" w:rsidTr="00DC0B9D">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Şevket APALAK</w:t>
            </w:r>
          </w:p>
        </w:tc>
      </w:tr>
    </w:tbl>
    <w:p w:rsid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B9D" w:rsidRP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C0B9D" w:rsidRPr="00DC0B9D" w:rsidTr="00DC0B9D">
        <w:tc>
          <w:tcPr>
            <w:tcW w:w="2500"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0B9D">
              <w:rPr>
                <w:rFonts w:ascii="Times New Roman" w:eastAsia="Times New Roman" w:hAnsi="Times New Roman" w:cs="Times New Roman"/>
                <w:color w:val="000000"/>
                <w:sz w:val="24"/>
                <w:szCs w:val="26"/>
                <w:lang w:eastAsia="tr-TR"/>
              </w:rPr>
              <w:t>Serruh</w:t>
            </w:r>
            <w:proofErr w:type="spellEnd"/>
            <w:r w:rsidRPr="00DC0B9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Üye</w:t>
            </w:r>
          </w:p>
          <w:p w:rsidR="00DC0B9D" w:rsidRPr="00DC0B9D" w:rsidRDefault="00DC0B9D" w:rsidP="00DC0B9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B9D">
              <w:rPr>
                <w:rFonts w:ascii="Times New Roman" w:eastAsia="Times New Roman" w:hAnsi="Times New Roman" w:cs="Times New Roman"/>
                <w:color w:val="000000"/>
                <w:sz w:val="24"/>
                <w:szCs w:val="26"/>
                <w:lang w:eastAsia="tr-TR"/>
              </w:rPr>
              <w:t>Zehra Ayla PERKTAŞ</w:t>
            </w:r>
          </w:p>
        </w:tc>
      </w:tr>
    </w:tbl>
    <w:p w:rsidR="00DC0B9D" w:rsidRDefault="00DC0B9D" w:rsidP="00DC0B9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DC0B9D" w:rsidRDefault="00CE1FB9" w:rsidP="00DC0B9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C0B9D" w:rsidSect="00DC0B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33B" w:rsidRDefault="00D0433B" w:rsidP="00DC0B9D">
      <w:pPr>
        <w:spacing w:after="0" w:line="240" w:lineRule="auto"/>
      </w:pPr>
      <w:r>
        <w:separator/>
      </w:r>
    </w:p>
  </w:endnote>
  <w:endnote w:type="continuationSeparator" w:id="0">
    <w:p w:rsidR="00D0433B" w:rsidRDefault="00D0433B" w:rsidP="00DC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Default="00DC0B9D" w:rsidP="00D239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0B9D" w:rsidRDefault="00DC0B9D" w:rsidP="00DC0B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Pr="00DC0B9D" w:rsidRDefault="00DC0B9D" w:rsidP="00D23921">
    <w:pPr>
      <w:pStyle w:val="Altbilgi"/>
      <w:framePr w:wrap="around" w:vAnchor="text" w:hAnchor="margin" w:xAlign="right" w:y="1"/>
      <w:rPr>
        <w:rStyle w:val="SayfaNumaras"/>
        <w:rFonts w:ascii="Times New Roman" w:hAnsi="Times New Roman" w:cs="Times New Roman"/>
      </w:rPr>
    </w:pPr>
    <w:r w:rsidRPr="00DC0B9D">
      <w:rPr>
        <w:rStyle w:val="SayfaNumaras"/>
        <w:rFonts w:ascii="Times New Roman" w:hAnsi="Times New Roman" w:cs="Times New Roman"/>
      </w:rPr>
      <w:fldChar w:fldCharType="begin"/>
    </w:r>
    <w:r w:rsidRPr="00DC0B9D">
      <w:rPr>
        <w:rStyle w:val="SayfaNumaras"/>
        <w:rFonts w:ascii="Times New Roman" w:hAnsi="Times New Roman" w:cs="Times New Roman"/>
      </w:rPr>
      <w:instrText xml:space="preserve">PAGE  </w:instrText>
    </w:r>
    <w:r w:rsidRPr="00DC0B9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C0B9D">
      <w:rPr>
        <w:rStyle w:val="SayfaNumaras"/>
        <w:rFonts w:ascii="Times New Roman" w:hAnsi="Times New Roman" w:cs="Times New Roman"/>
      </w:rPr>
      <w:fldChar w:fldCharType="end"/>
    </w:r>
  </w:p>
  <w:p w:rsidR="00DC0B9D" w:rsidRPr="00DC0B9D" w:rsidRDefault="00DC0B9D" w:rsidP="00DC0B9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Default="00DC0B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33B" w:rsidRDefault="00D0433B" w:rsidP="00DC0B9D">
      <w:pPr>
        <w:spacing w:after="0" w:line="240" w:lineRule="auto"/>
      </w:pPr>
      <w:r>
        <w:separator/>
      </w:r>
    </w:p>
  </w:footnote>
  <w:footnote w:type="continuationSeparator" w:id="0">
    <w:p w:rsidR="00D0433B" w:rsidRDefault="00D0433B" w:rsidP="00DC0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Default="00DC0B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Default="00DC0B9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/19</w:t>
    </w:r>
  </w:p>
  <w:p w:rsidR="00DC0B9D" w:rsidRDefault="00DC0B9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/17</w:t>
    </w:r>
  </w:p>
  <w:p w:rsidR="00DC0B9D" w:rsidRPr="00DC0B9D" w:rsidRDefault="00DC0B9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9D" w:rsidRDefault="00DC0B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A8"/>
    <w:rsid w:val="006876A8"/>
    <w:rsid w:val="00CE1FB9"/>
    <w:rsid w:val="00D0433B"/>
    <w:rsid w:val="00DC0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FE8B3-CEFF-4A7F-98DE-610BB043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C0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0B9D"/>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C0B9D"/>
    <w:rPr>
      <w:color w:val="0000FF"/>
      <w:u w:val="single"/>
    </w:rPr>
  </w:style>
  <w:style w:type="paragraph" w:styleId="NormalWeb">
    <w:name w:val="Normal (Web)"/>
    <w:basedOn w:val="Normal"/>
    <w:uiPriority w:val="99"/>
    <w:semiHidden/>
    <w:unhideWhenUsed/>
    <w:rsid w:val="00DC0B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C0B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C0B9D"/>
    <w:rPr>
      <w:rFonts w:ascii="Times New Roman" w:eastAsia="Times New Roman" w:hAnsi="Times New Roman" w:cs="Times New Roman"/>
      <w:sz w:val="24"/>
      <w:szCs w:val="24"/>
      <w:lang w:eastAsia="tr-TR"/>
    </w:rPr>
  </w:style>
  <w:style w:type="paragraph" w:customStyle="1" w:styleId="h4">
    <w:name w:val="h4"/>
    <w:basedOn w:val="Normal"/>
    <w:rsid w:val="00DC0B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
    <w:name w:val="bodytext2"/>
    <w:basedOn w:val="Normal"/>
    <w:rsid w:val="00DC0B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0B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0B9D"/>
  </w:style>
  <w:style w:type="paragraph" w:styleId="Altbilgi">
    <w:name w:val="footer"/>
    <w:basedOn w:val="Normal"/>
    <w:link w:val="AltbilgiChar"/>
    <w:uiPriority w:val="99"/>
    <w:unhideWhenUsed/>
    <w:rsid w:val="00DC0B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B9D"/>
  </w:style>
  <w:style w:type="character" w:styleId="SayfaNumaras">
    <w:name w:val="page number"/>
    <w:basedOn w:val="VarsaylanParagrafYazTipi"/>
    <w:uiPriority w:val="99"/>
    <w:semiHidden/>
    <w:unhideWhenUsed/>
    <w:rsid w:val="00DC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4828">
      <w:bodyDiv w:val="1"/>
      <w:marLeft w:val="0"/>
      <w:marRight w:val="0"/>
      <w:marTop w:val="0"/>
      <w:marBottom w:val="0"/>
      <w:divBdr>
        <w:top w:val="none" w:sz="0" w:space="0" w:color="auto"/>
        <w:left w:val="none" w:sz="0" w:space="0" w:color="auto"/>
        <w:bottom w:val="none" w:sz="0" w:space="0" w:color="auto"/>
        <w:right w:val="none" w:sz="0" w:space="0" w:color="auto"/>
      </w:divBdr>
      <w:divsChild>
        <w:div w:id="5593251">
          <w:marLeft w:val="0"/>
          <w:marRight w:val="0"/>
          <w:marTop w:val="0"/>
          <w:marBottom w:val="0"/>
          <w:divBdr>
            <w:top w:val="none" w:sz="0" w:space="0" w:color="auto"/>
            <w:left w:val="none" w:sz="0" w:space="0" w:color="auto"/>
            <w:bottom w:val="none" w:sz="0" w:space="0" w:color="auto"/>
            <w:right w:val="none" w:sz="0" w:space="0" w:color="auto"/>
          </w:divBdr>
          <w:divsChild>
            <w:div w:id="1986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2019-01-31T11:08:00Z</dcterms:created>
  <dcterms:modified xsi:type="dcterms:W3CDTF">2019-01-31T11:08:00Z</dcterms:modified>
</cp:coreProperties>
</file>